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uyokl5hgn9v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VR Therapy Module for Stress Management Documentation –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jc w:val="center"/>
        <w:rPr>
          <w:b w:val="1"/>
          <w:i w:val="1"/>
          <w:sz w:val="46"/>
          <w:szCs w:val="46"/>
          <w:u w:val="single"/>
        </w:rPr>
      </w:pPr>
      <w:bookmarkStart w:colFirst="0" w:colLast="0" w:name="_vi0v16fzp32u" w:id="1"/>
      <w:bookmarkEnd w:id="1"/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Project Mindful Presence VR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h3lsus7yj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VR Therapy Module for Stress Management</w:t>
      </w:r>
      <w:r w:rsidDel="00000000" w:rsidR="00000000" w:rsidRPr="00000000">
        <w:rPr>
          <w:rtl w:val="0"/>
        </w:rPr>
        <w:t xml:space="preserve"> is designed to provide an immersive and calming experience aimed at reducing stress and anxiety. It incorporates a serene environment, interactive mindfulness exercises, and mechanisms for emotional feedback. This prototype demonstrates the use of VR for mental well-being with compatibility for mainstream VR hardware.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1tenyq5rj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f22yibpdv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Environment Design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: A tranquil forest canopy with gentle light filtering through the trees, creating a serene ambiance. A writing desk is positioned in the center of the forest to evoke an abstract, reflective feel.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Guided Breathing Exercises</w:t>
      </w:r>
      <w:r w:rsidDel="00000000" w:rsidR="00000000" w:rsidRPr="00000000">
        <w:rPr>
          <w:rtl w:val="0"/>
        </w:rPr>
        <w:t xml:space="preserve">: Visual cues guide users through mindful breathing techniques using an interactive glowing orb. The orb expands and contracts in sync with the breathing cycle, providing a tactile visual aid for deep breaths.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Breathing exercises visualized through dynamic animations.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Ambient soundscapes (forest sounds, light instrumental music).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Visual prompts for mindfulness activities.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jutbqbdga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Emotional Feedback Mechanism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Journal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 journal implemented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TMP_InputField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TMP_Text</w:t>
      </w:r>
      <w:r w:rsidDel="00000000" w:rsidR="00000000" w:rsidRPr="00000000">
        <w:rPr>
          <w:rtl w:val="0"/>
        </w:rPr>
        <w:t xml:space="preserve"> components.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Saves user inputs automatically when the journal is closed.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Loads saved content with the cursor positioned at the end for a seamless user experience.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Includes a "clear journal" option for resetting entries.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oq379n2t5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Animation Rigging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rigged character</w:t>
      </w:r>
      <w:r w:rsidDel="00000000" w:rsidR="00000000" w:rsidRPr="00000000">
        <w:rPr>
          <w:rtl w:val="0"/>
        </w:rPr>
        <w:t xml:space="preserve"> is attached to the XR Origin using Unity's animation rigging system, enabling: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Realistic gestures during interactions.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Smooth transitions and movements to enhance immersion.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a38k50whi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 Canvas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Hand-Based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Displays contextual instructions for the user.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Allows stopping of interactions at any point, providing user control and flexibility.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6fl325n3c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zo8x3pwxp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Unity Engine</w:t>
      </w:r>
      <w:r w:rsidDel="00000000" w:rsidR="00000000" w:rsidRPr="00000000">
        <w:rPr>
          <w:rtl w:val="0"/>
        </w:rPr>
        <w:t xml:space="preserve">: Core platform for environment and interaction development.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 Scripts</w:t>
      </w:r>
      <w:r w:rsidDel="00000000" w:rsidR="00000000" w:rsidRPr="00000000">
        <w:rPr>
          <w:rtl w:val="0"/>
        </w:rPr>
        <w:t xml:space="preserve">: Custom logic for interactivity, journaling, and feedback mechanisms.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XR Interaction Toolkit (XRITK)</w:t>
      </w:r>
      <w:r w:rsidDel="00000000" w:rsidR="00000000" w:rsidRPr="00000000">
        <w:rPr>
          <w:rtl w:val="0"/>
        </w:rPr>
        <w:t xml:space="preserve">: For implementing VR interactions and rigging.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 Rigging</w:t>
      </w:r>
      <w:r w:rsidDel="00000000" w:rsidR="00000000" w:rsidRPr="00000000">
        <w:rPr>
          <w:rtl w:val="0"/>
        </w:rPr>
        <w:t xml:space="preserve">: To integrate a responsive character model with the XR Origin.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0v09937od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Creation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Unity Terrain System for generating the forest environment.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Custom shaders and post-processing for light effects.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3D models for the writing desk and other environmental props.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ngxhcq6gs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Virtual Journal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Journal content is stored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PlayerPrefs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Cursor positioning is handled through coroutines to ensure readiness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TMP_InputField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ifecbehm9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oz54mlnxw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u52lloceq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Animation Rigging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Rigged character model integrated with XR Origin.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Unity's Animation Rigging package used for inverse kinematics (IK) and constraints.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Animations synchronized with user interactions.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hu50fp0e5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 Canvas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Canvas attached to the user's virtual hand.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Displays real-time instructions for guided activities.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Provides a "stop" button to end any ongoing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yfd518mc2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and Solutions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Achieving natural lighting through dense foliage.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Used baked and real-time lighting combinations.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Ensuring smooth transitions between interactions.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Implemented state management for seamless UI/UX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Caret Positioning</w:t>
      </w:r>
      <w:r w:rsidDel="00000000" w:rsidR="00000000" w:rsidRPr="00000000">
        <w:rPr>
          <w:rtl w:val="0"/>
        </w:rPr>
        <w:t xml:space="preserve">: Ensuring the journal caret was placed at the end of the text required multiple iterations.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Synchronization</w:t>
      </w:r>
      <w:r w:rsidDel="00000000" w:rsidR="00000000" w:rsidRPr="00000000">
        <w:rPr>
          <w:rtl w:val="0"/>
        </w:rPr>
        <w:t xml:space="preserve">: Achieving smooth interaction between the XR Origin and the rigged character.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Balancing graphical fidelity and performance for seamless VR experiences.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/>
      </w:pPr>
      <w:bookmarkStart w:colFirst="0" w:colLast="0" w:name="_6b6rjgyfy8l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Hardware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Tested on: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Meta Quest 2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Meta Quest 3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on: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Quest 2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 Quest 3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HTC Vive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5ydizffuo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User Testing and Feedback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y2sxnigw0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Methodology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Conducted sessions with five participants (friends and colleagues).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Participants explored the forest, completed breathing exercises, and used the virtual journal.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5c9xphl7o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Highlights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NYC canopy forest and abstract desk setting were highly praised for their uniqueness.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Interactive breathing exercises were intuitive and effective.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 for Improvement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Add dynamic weather elements like rain or mist.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Expand the journal to include customizable prompts.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/>
      </w:pPr>
      <w:bookmarkStart w:colFirst="0" w:colLast="0" w:name="_9zztgduvd2c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Refinements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Enhanced journal animations for smoother interaction.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ywjd6xhdg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Documentation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yezqdo2jr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Choices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Focused on creating a balance between visual appeal and usability.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writing desk in the forest adds an abstract touch, symbolizing introspection and creativity.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l7be4jqjs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Summary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Developed using Unity 2022.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Key packages: Unity XR Toolkit, Animation Rigging, TextMeshPro.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Scripts written in C# for modularity and maintainability.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ngoym72mu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Feedback Integration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Implemented user-requested features like smooth journal saving and more intuitive hand canvas controls.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/>
      </w:pPr>
      <w:bookmarkStart w:colFirst="0" w:colLast="0" w:name="_s96kdz6die2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Planned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Include a dynamic weather system in the environment (e.g., light rain, mist).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Expand interactivity with more mindfulness prompts.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Further refine character animations.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Adding Hand Interaction to avoid use of Controllers and to give more Natural Feel.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Adding Voice Input into the journal by using Azure Speech or Meta Voice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sw0v9fbcyv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Submission Details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https://github.com/Tribhuvan321/Mindful_Presence_VR.git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YouTube 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https://youtu.be/c24xb1pskpM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For further inquiries or feedback, please contact </w:t>
      </w:r>
      <w:r w:rsidDel="00000000" w:rsidR="00000000" w:rsidRPr="00000000">
        <w:rPr>
          <w:b w:val="1"/>
          <w:rtl w:val="0"/>
        </w:rPr>
        <w:t xml:space="preserve">tribhuvanofficial1@gmail.com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ibhuvan321/Mindful_Presence_VR.git" TargetMode="External"/><Relationship Id="rId7" Type="http://schemas.openxmlformats.org/officeDocument/2006/relationships/hyperlink" Target="https://youtu.be/c24xb1pskp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