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489A8" w14:textId="77777777" w:rsidR="00AF72C6" w:rsidRDefault="00000000">
      <w:pPr>
        <w:spacing w:after="0"/>
        <w:jc w:val="center"/>
      </w:pPr>
      <w:r>
        <w:rPr>
          <w:rFonts w:ascii="Trebuchet MS" w:eastAsia="Trebuchet MS" w:hAnsi="Trebuchet MS" w:cs="Trebuchet MS"/>
          <w:b/>
          <w:sz w:val="36"/>
        </w:rPr>
        <w:t xml:space="preserve">Project Design Phase-II </w:t>
      </w:r>
      <w:r>
        <w:rPr>
          <w:sz w:val="36"/>
          <w:vertAlign w:val="subscript"/>
        </w:rPr>
        <w:t xml:space="preserve"> </w:t>
      </w:r>
    </w:p>
    <w:p w14:paraId="14C19CBE" w14:textId="77777777" w:rsidR="00AF72C6" w:rsidRDefault="00000000">
      <w:pPr>
        <w:spacing w:after="5"/>
        <w:ind w:right="12"/>
        <w:jc w:val="center"/>
      </w:pPr>
      <w:r>
        <w:rPr>
          <w:rFonts w:ascii="Trebuchet MS" w:eastAsia="Trebuchet MS" w:hAnsi="Trebuchet MS" w:cs="Trebuchet MS"/>
          <w:b/>
        </w:rPr>
        <w:t xml:space="preserve">Technology Stack (Architecture s Stack) </w:t>
      </w:r>
      <w:r>
        <w:t xml:space="preserve"> </w:t>
      </w:r>
    </w:p>
    <w:p w14:paraId="62A6ED07" w14:textId="77777777" w:rsidR="00AF72C6" w:rsidRDefault="00000000">
      <w:pPr>
        <w:spacing w:after="176"/>
      </w:pPr>
      <w:r>
        <w:rPr>
          <w:rFonts w:ascii="Trebuchet MS" w:eastAsia="Trebuchet MS" w:hAnsi="Trebuchet MS" w:cs="Trebuchet MS"/>
          <w:b/>
          <w:sz w:val="20"/>
        </w:rPr>
        <w:t xml:space="preserve"> </w:t>
      </w:r>
      <w:r>
        <w:t xml:space="preserve"> </w:t>
      </w:r>
    </w:p>
    <w:p w14:paraId="38E0231B" w14:textId="77777777" w:rsidR="00AF72C6" w:rsidRDefault="00000000">
      <w:pPr>
        <w:spacing w:after="0"/>
      </w:pPr>
      <w:r>
        <w:rPr>
          <w:rFonts w:ascii="Trebuchet MS" w:eastAsia="Trebuchet MS" w:hAnsi="Trebuchet MS" w:cs="Trebuchet MS"/>
          <w:b/>
          <w:sz w:val="20"/>
        </w:rPr>
        <w:t xml:space="preserve"> </w:t>
      </w:r>
      <w:r>
        <w:t xml:space="preserve"> </w:t>
      </w:r>
    </w:p>
    <w:tbl>
      <w:tblPr>
        <w:tblStyle w:val="TableGrid"/>
        <w:tblW w:w="9026" w:type="dxa"/>
        <w:tblInd w:w="34" w:type="dxa"/>
        <w:tblCellMar>
          <w:top w:w="94" w:type="dxa"/>
          <w:left w:w="115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1620"/>
        <w:gridCol w:w="7406"/>
      </w:tblGrid>
      <w:tr w:rsidR="00AF72C6" w14:paraId="27C7BFA8" w14:textId="77777777">
        <w:trPr>
          <w:trHeight w:val="514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F8EA4" w14:textId="77777777" w:rsidR="00AF72C6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Date </w:t>
            </w:r>
            <w:r>
              <w:t xml:space="preserve"> </w:t>
            </w:r>
          </w:p>
        </w:tc>
        <w:tc>
          <w:tcPr>
            <w:tcW w:w="7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FD629" w14:textId="77777777" w:rsidR="00AF72C6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20 February 2026 </w:t>
            </w:r>
            <w:r>
              <w:t xml:space="preserve"> </w:t>
            </w:r>
          </w:p>
        </w:tc>
      </w:tr>
      <w:tr w:rsidR="00AF72C6" w14:paraId="081B032F" w14:textId="77777777">
        <w:trPr>
          <w:trHeight w:val="516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064ED" w14:textId="77777777" w:rsidR="00AF72C6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Team ID </w:t>
            </w:r>
            <w:r>
              <w:t xml:space="preserve"> </w:t>
            </w:r>
          </w:p>
        </w:tc>
        <w:tc>
          <w:tcPr>
            <w:tcW w:w="7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CAA38" w14:textId="44BE8F36" w:rsidR="00AF72C6" w:rsidRDefault="004B5DA8">
            <w:pPr>
              <w:spacing w:after="0"/>
            </w:pPr>
            <w:r>
              <w:rPr>
                <w:rFonts w:ascii="Trebuchet MS" w:eastAsia="Trebuchet MS" w:hAnsi="Trebuchet MS" w:cs="Trebuchet MS"/>
                <w:b/>
              </w:rPr>
              <w:t>LTVIP2026TMIDS79334</w:t>
            </w:r>
          </w:p>
        </w:tc>
      </w:tr>
      <w:tr w:rsidR="00AF72C6" w14:paraId="29F404D5" w14:textId="77777777">
        <w:trPr>
          <w:trHeight w:val="895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5D794" w14:textId="77777777" w:rsidR="00AF72C6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7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BF066" w14:textId="77777777" w:rsidR="00AF72C6" w:rsidRDefault="00000000">
            <w:pPr>
              <w:spacing w:after="24" w:line="248" w:lineRule="auto"/>
            </w:pPr>
            <w:r>
              <w:rPr>
                <w:rFonts w:ascii="Trebuchet MS" w:eastAsia="Trebuchet MS" w:hAnsi="Trebuchet MS" w:cs="Trebuchet MS"/>
              </w:rPr>
              <w:t xml:space="preserve">Empowering India: Analysing the Evolution of Union Budget Allocations for </w:t>
            </w:r>
            <w:r>
              <w:t xml:space="preserve"> </w:t>
            </w:r>
          </w:p>
          <w:p w14:paraId="75827CA0" w14:textId="77777777" w:rsidR="00AF72C6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Sustainable Growth </w:t>
            </w:r>
            <w:r>
              <w:t xml:space="preserve"> </w:t>
            </w:r>
          </w:p>
        </w:tc>
      </w:tr>
      <w:tr w:rsidR="00AF72C6" w14:paraId="6254C219" w14:textId="77777777">
        <w:trPr>
          <w:trHeight w:val="802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A18DA" w14:textId="77777777" w:rsidR="00AF72C6" w:rsidRDefault="00000000">
            <w:pPr>
              <w:spacing w:after="12"/>
            </w:pPr>
            <w:r>
              <w:rPr>
                <w:rFonts w:ascii="Trebuchet MS" w:eastAsia="Trebuchet MS" w:hAnsi="Trebuchet MS" w:cs="Trebuchet MS"/>
              </w:rPr>
              <w:t xml:space="preserve">Maximum </w:t>
            </w:r>
            <w:r>
              <w:t xml:space="preserve"> </w:t>
            </w:r>
          </w:p>
          <w:p w14:paraId="2E4822E3" w14:textId="77777777" w:rsidR="00AF72C6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Marks </w:t>
            </w:r>
            <w:r>
              <w:t xml:space="preserve"> </w:t>
            </w:r>
          </w:p>
        </w:tc>
        <w:tc>
          <w:tcPr>
            <w:tcW w:w="7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F2114" w14:textId="77777777" w:rsidR="00AF72C6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4 Marks </w:t>
            </w:r>
            <w:r>
              <w:t xml:space="preserve"> </w:t>
            </w:r>
          </w:p>
        </w:tc>
      </w:tr>
    </w:tbl>
    <w:p w14:paraId="68A71E02" w14:textId="77777777" w:rsidR="00AF72C6" w:rsidRDefault="00000000">
      <w:pPr>
        <w:spacing w:after="170"/>
        <w:ind w:left="5" w:hanging="10"/>
      </w:pPr>
      <w:r>
        <w:rPr>
          <w:rFonts w:ascii="Trebuchet MS" w:eastAsia="Trebuchet MS" w:hAnsi="Trebuchet MS" w:cs="Trebuchet MS"/>
          <w:b/>
        </w:rPr>
        <w:t xml:space="preserve">Technical Architecture: </w:t>
      </w:r>
      <w:r>
        <w:t xml:space="preserve"> </w:t>
      </w:r>
    </w:p>
    <w:p w14:paraId="6E372643" w14:textId="77777777" w:rsidR="00AF72C6" w:rsidRDefault="00000000">
      <w:pPr>
        <w:spacing w:after="41" w:line="252" w:lineRule="auto"/>
        <w:ind w:left="24"/>
      </w:pPr>
      <w:r>
        <w:rPr>
          <w:rFonts w:ascii="Trebuchet MS" w:eastAsia="Trebuchet MS" w:hAnsi="Trebuchet MS" w:cs="Trebuchet MS"/>
        </w:rPr>
        <w:t xml:space="preserve">The Deliverable shall include the architectural diagram as below and the information as per the table1 C table 2 </w:t>
      </w:r>
      <w:r>
        <w:t xml:space="preserve"> </w:t>
      </w:r>
    </w:p>
    <w:p w14:paraId="54C3DBFD" w14:textId="77777777" w:rsidR="00AF72C6" w:rsidRDefault="00000000">
      <w:pPr>
        <w:spacing w:after="0"/>
      </w:pPr>
      <w:r>
        <w:rPr>
          <w:rFonts w:ascii="Trebuchet MS" w:eastAsia="Trebuchet MS" w:hAnsi="Trebuchet MS" w:cs="Trebuchet MS"/>
          <w:sz w:val="11"/>
        </w:rPr>
        <w:t xml:space="preserve"> </w:t>
      </w:r>
      <w:r>
        <w:t xml:space="preserve"> </w:t>
      </w:r>
    </w:p>
    <w:p w14:paraId="78DB584A" w14:textId="77777777" w:rsidR="00AF72C6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32AECEAE" wp14:editId="773BBC61">
            <wp:extent cx="5723256" cy="4394835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3256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Style w:val="TableGrid"/>
        <w:tblW w:w="9026" w:type="dxa"/>
        <w:tblInd w:w="34" w:type="dxa"/>
        <w:tblCellMar>
          <w:top w:w="62" w:type="dxa"/>
          <w:left w:w="11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06"/>
        <w:gridCol w:w="2285"/>
        <w:gridCol w:w="3454"/>
        <w:gridCol w:w="2581"/>
      </w:tblGrid>
      <w:tr w:rsidR="00AF72C6" w14:paraId="3D3BE7D5" w14:textId="77777777">
        <w:trPr>
          <w:trHeight w:val="307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717DB" w14:textId="77777777" w:rsidR="00AF72C6" w:rsidRDefault="00000000">
            <w:pPr>
              <w:spacing w:after="0"/>
              <w:ind w:left="5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AE189" w14:textId="77777777" w:rsidR="00AF72C6" w:rsidRDefault="00000000">
            <w:pPr>
              <w:spacing w:after="0"/>
              <w:ind w:right="11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Component </w:t>
            </w:r>
            <w:r>
              <w:t xml:space="preserve"> 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B085B" w14:textId="77777777" w:rsidR="00AF72C6" w:rsidRDefault="00000000">
            <w:pPr>
              <w:spacing w:after="0"/>
              <w:ind w:right="11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Description </w:t>
            </w:r>
            <w:r>
              <w:t xml:space="preserve"> 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C5EC1" w14:textId="77777777" w:rsidR="00AF72C6" w:rsidRDefault="00000000">
            <w:pPr>
              <w:spacing w:after="0"/>
              <w:ind w:right="12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Technology </w:t>
            </w:r>
            <w:r>
              <w:t xml:space="preserve"> </w:t>
            </w:r>
          </w:p>
        </w:tc>
      </w:tr>
      <w:tr w:rsidR="00AF72C6" w14:paraId="54FC360A" w14:textId="77777777">
        <w:trPr>
          <w:trHeight w:val="607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9A86D" w14:textId="77777777" w:rsidR="00AF72C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1 </w:t>
            </w:r>
            <w:r>
              <w:t xml:space="preserve"> </w:t>
            </w:r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F3377" w14:textId="77777777" w:rsidR="00AF72C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User Interface </w:t>
            </w:r>
            <w:r>
              <w:t xml:space="preserve"> 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63C38" w14:textId="77777777" w:rsidR="00AF72C6" w:rsidRDefault="00000000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Web UI where user logs in and views dashboard </w:t>
            </w:r>
            <w:r>
              <w:t xml:space="preserve"> 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0D79C" w14:textId="77777777" w:rsidR="00AF72C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HTML, CSS, Bootstrap </w:t>
            </w:r>
            <w:r>
              <w:t xml:space="preserve"> </w:t>
            </w:r>
          </w:p>
        </w:tc>
      </w:tr>
      <w:tr w:rsidR="00AF72C6" w14:paraId="74078E93" w14:textId="77777777">
        <w:trPr>
          <w:trHeight w:val="608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20A94" w14:textId="77777777" w:rsidR="00AF72C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CADA7" w14:textId="77777777" w:rsidR="00AF72C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Application Logic-1 </w:t>
            </w:r>
            <w:r>
              <w:t xml:space="preserve"> 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A9FF" w14:textId="77777777" w:rsidR="00AF72C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Handles login, routing and request processing </w:t>
            </w:r>
            <w:r>
              <w:t xml:space="preserve"> 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C7CAB" w14:textId="77777777" w:rsidR="00AF72C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Python (Flask) </w:t>
            </w:r>
            <w:r>
              <w:t xml:space="preserve"> </w:t>
            </w:r>
          </w:p>
        </w:tc>
      </w:tr>
      <w:tr w:rsidR="00AF72C6" w14:paraId="5B240030" w14:textId="77777777">
        <w:trPr>
          <w:trHeight w:val="605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5912A" w14:textId="77777777" w:rsidR="00AF72C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  <w:r>
              <w:t xml:space="preserve"> </w:t>
            </w:r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EEA86" w14:textId="77777777" w:rsidR="00AF72C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Application Logic-2 </w:t>
            </w:r>
            <w:r>
              <w:t xml:space="preserve"> 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7F097" w14:textId="77777777" w:rsidR="00AF72C6" w:rsidRDefault="00000000">
            <w:pPr>
              <w:spacing w:after="0"/>
              <w:ind w:left="5" w:right="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filtering and processing logic </w:t>
            </w:r>
            <w:r>
              <w:t xml:space="preserve"> 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5CFDD" w14:textId="77777777" w:rsidR="00AF72C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Python (Pandas) </w:t>
            </w:r>
            <w:r>
              <w:t xml:space="preserve"> </w:t>
            </w:r>
          </w:p>
        </w:tc>
      </w:tr>
      <w:tr w:rsidR="00AF72C6" w14:paraId="2B208A18" w14:textId="77777777">
        <w:trPr>
          <w:trHeight w:val="605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82667" w14:textId="77777777" w:rsidR="00AF72C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  <w:r>
              <w:t xml:space="preserve"> </w:t>
            </w:r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605A7" w14:textId="77777777" w:rsidR="00AF72C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Application Logic-3 </w:t>
            </w:r>
            <w:r>
              <w:t xml:space="preserve"> 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38F0B" w14:textId="77777777" w:rsidR="00AF72C6" w:rsidRDefault="00000000">
            <w:pPr>
              <w:tabs>
                <w:tab w:val="center" w:pos="1697"/>
                <w:tab w:val="right" w:pos="3344"/>
              </w:tabs>
              <w:spacing w:after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Embedding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and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displaying </w:t>
            </w:r>
          </w:p>
          <w:p w14:paraId="34335564" w14:textId="77777777" w:rsidR="00AF72C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Tableau dashboard </w:t>
            </w:r>
            <w:r>
              <w:t xml:space="preserve"> 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FA03E" w14:textId="77777777" w:rsidR="00AF72C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Tableau Public (Embed </w:t>
            </w:r>
          </w:p>
          <w:p w14:paraId="5F9325DD" w14:textId="77777777" w:rsidR="00AF72C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Code) </w:t>
            </w:r>
            <w:r>
              <w:t xml:space="preserve"> </w:t>
            </w:r>
          </w:p>
        </w:tc>
      </w:tr>
      <w:tr w:rsidR="00AF72C6" w14:paraId="1B13C677" w14:textId="77777777">
        <w:trPr>
          <w:trHeight w:val="307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E8965" w14:textId="77777777" w:rsidR="00AF72C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  <w:r>
              <w:t xml:space="preserve"> </w:t>
            </w:r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9B6E4" w14:textId="77777777" w:rsidR="00AF72C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Database </w:t>
            </w:r>
            <w:r>
              <w:t xml:space="preserve"> 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A2271" w14:textId="77777777" w:rsidR="00AF72C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Stores user login details </w:t>
            </w:r>
            <w:r>
              <w:t xml:space="preserve"> 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82C2E" w14:textId="77777777" w:rsidR="00AF72C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SQLite </w:t>
            </w:r>
            <w:r>
              <w:t xml:space="preserve"> </w:t>
            </w:r>
          </w:p>
        </w:tc>
      </w:tr>
      <w:tr w:rsidR="00AF72C6" w14:paraId="093A7268" w14:textId="77777777">
        <w:trPr>
          <w:trHeight w:val="310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1907B" w14:textId="77777777" w:rsidR="00AF72C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  <w:r>
              <w:t xml:space="preserve"> </w:t>
            </w:r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0A2F1" w14:textId="77777777" w:rsidR="00AF72C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Cloud Database </w:t>
            </w:r>
            <w:r>
              <w:t xml:space="preserve"> 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7AC61" w14:textId="77777777" w:rsidR="00AF72C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Not used in this project </w:t>
            </w:r>
            <w:r>
              <w:t xml:space="preserve"> 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CBAE4" w14:textId="77777777" w:rsidR="00AF72C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Not Applicable </w:t>
            </w:r>
            <w:r>
              <w:t xml:space="preserve"> </w:t>
            </w:r>
          </w:p>
        </w:tc>
      </w:tr>
      <w:tr w:rsidR="00AF72C6" w14:paraId="61228698" w14:textId="77777777">
        <w:trPr>
          <w:trHeight w:val="307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3AE64" w14:textId="77777777" w:rsidR="00AF72C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</w:t>
            </w:r>
            <w:r>
              <w:t xml:space="preserve"> </w:t>
            </w:r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5E50F" w14:textId="77777777" w:rsidR="00AF72C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File Storage </w:t>
            </w:r>
            <w:r>
              <w:t xml:space="preserve"> 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122CD" w14:textId="77777777" w:rsidR="00AF72C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Stores housing dataset CSV file </w:t>
            </w:r>
            <w:r>
              <w:t xml:space="preserve"> 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0EEB5" w14:textId="77777777" w:rsidR="00AF72C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Local File System </w:t>
            </w:r>
            <w:r>
              <w:t xml:space="preserve"> </w:t>
            </w:r>
          </w:p>
        </w:tc>
      </w:tr>
      <w:tr w:rsidR="00AF72C6" w14:paraId="44FC4766" w14:textId="77777777">
        <w:trPr>
          <w:trHeight w:val="605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26431" w14:textId="77777777" w:rsidR="00AF72C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  <w:r>
              <w:t xml:space="preserve"> </w:t>
            </w:r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A5FA6" w14:textId="77777777" w:rsidR="00AF72C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External API-1 </w:t>
            </w:r>
            <w:r>
              <w:t xml:space="preserve"> 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457D2" w14:textId="77777777" w:rsidR="00AF72C6" w:rsidRDefault="00000000">
            <w:pPr>
              <w:tabs>
                <w:tab w:val="right" w:pos="3344"/>
              </w:tabs>
              <w:spacing w:after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Interactive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dashboard </w:t>
            </w:r>
          </w:p>
          <w:p w14:paraId="3A39D826" w14:textId="77777777" w:rsidR="00AF72C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visualization service </w:t>
            </w:r>
            <w:r>
              <w:t xml:space="preserve"> 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600DF" w14:textId="77777777" w:rsidR="00AF72C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Tableau Public </w:t>
            </w:r>
            <w:r>
              <w:t xml:space="preserve"> </w:t>
            </w:r>
          </w:p>
        </w:tc>
      </w:tr>
      <w:tr w:rsidR="00AF72C6" w14:paraId="4138ADA5" w14:textId="77777777">
        <w:trPr>
          <w:trHeight w:val="310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BEC79" w14:textId="77777777" w:rsidR="00AF72C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 </w:t>
            </w:r>
            <w:r>
              <w:t xml:space="preserve"> </w:t>
            </w:r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B9E53" w14:textId="77777777" w:rsidR="00AF72C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External API-2 </w:t>
            </w:r>
            <w:r>
              <w:t xml:space="preserve"> 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58AC1" w14:textId="77777777" w:rsidR="00AF72C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Gmail login (if implemented) </w:t>
            </w:r>
            <w:r>
              <w:t xml:space="preserve"> 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8D538" w14:textId="77777777" w:rsidR="00AF72C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Google OAuth API </w:t>
            </w:r>
            <w:r>
              <w:t xml:space="preserve"> </w:t>
            </w:r>
          </w:p>
        </w:tc>
      </w:tr>
      <w:tr w:rsidR="00AF72C6" w14:paraId="7DC0A1A4" w14:textId="77777777">
        <w:trPr>
          <w:trHeight w:val="605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A66C9" w14:textId="77777777" w:rsidR="00AF72C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 </w:t>
            </w:r>
            <w:r>
              <w:t xml:space="preserve"> </w:t>
            </w:r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610AD" w14:textId="77777777" w:rsidR="00AF72C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Machine Learning </w:t>
            </w:r>
          </w:p>
          <w:p w14:paraId="3CEA86A7" w14:textId="77777777" w:rsidR="00AF72C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Model </w:t>
            </w:r>
            <w:r>
              <w:t xml:space="preserve"> 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C8B4A" w14:textId="77777777" w:rsidR="00AF72C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Not used in this system </w:t>
            </w:r>
            <w:r>
              <w:t xml:space="preserve"> 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84877" w14:textId="77777777" w:rsidR="00AF72C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Not Applicable </w:t>
            </w:r>
            <w:r>
              <w:t xml:space="preserve"> </w:t>
            </w:r>
          </w:p>
        </w:tc>
      </w:tr>
      <w:tr w:rsidR="00AF72C6" w14:paraId="51E3C45B" w14:textId="77777777">
        <w:trPr>
          <w:trHeight w:val="607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61B6B" w14:textId="77777777" w:rsidR="00AF72C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 </w:t>
            </w:r>
            <w:r>
              <w:t xml:space="preserve"> </w:t>
            </w:r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6C80B" w14:textId="77777777" w:rsidR="00AF72C6" w:rsidRDefault="00000000">
            <w:pPr>
              <w:spacing w:after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Infrastructure </w:t>
            </w:r>
            <w:r>
              <w:t xml:space="preserve"> </w:t>
            </w:r>
          </w:p>
          <w:p w14:paraId="5F44FE40" w14:textId="77777777" w:rsidR="00AF72C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(Server / Cloud) </w:t>
            </w:r>
            <w:r>
              <w:t xml:space="preserve"> 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AB630" w14:textId="77777777" w:rsidR="00AF72C6" w:rsidRDefault="00000000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Application runs locally and connects to Tableau Cloud </w:t>
            </w:r>
            <w:r>
              <w:t xml:space="preserve"> 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C4095" w14:textId="77777777" w:rsidR="00AF72C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Local Server (Flask) + </w:t>
            </w:r>
          </w:p>
          <w:p w14:paraId="70965264" w14:textId="77777777" w:rsidR="00AF72C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Tableau Public </w:t>
            </w:r>
            <w:r>
              <w:t xml:space="preserve"> </w:t>
            </w:r>
          </w:p>
        </w:tc>
      </w:tr>
    </w:tbl>
    <w:p w14:paraId="29F0C4FB" w14:textId="77777777" w:rsidR="00AF72C6" w:rsidRDefault="00000000">
      <w:pPr>
        <w:spacing w:after="4"/>
      </w:pPr>
      <w:r>
        <w:rPr>
          <w:rFonts w:ascii="Trebuchet MS" w:eastAsia="Trebuchet MS" w:hAnsi="Trebuchet MS" w:cs="Trebuchet MS"/>
        </w:rPr>
        <w:t xml:space="preserve"> </w:t>
      </w:r>
      <w:r>
        <w:t xml:space="preserve"> </w:t>
      </w:r>
    </w:p>
    <w:p w14:paraId="14C19692" w14:textId="77777777" w:rsidR="00AF72C6" w:rsidRDefault="00000000">
      <w:pPr>
        <w:spacing w:after="141"/>
      </w:pPr>
      <w:r>
        <w:rPr>
          <w:rFonts w:ascii="Trebuchet MS" w:eastAsia="Trebuchet MS" w:hAnsi="Trebuchet MS" w:cs="Trebuchet MS"/>
        </w:rPr>
        <w:t xml:space="preserve"> </w:t>
      </w:r>
      <w:r>
        <w:t xml:space="preserve"> </w:t>
      </w:r>
    </w:p>
    <w:p w14:paraId="61BA1A28" w14:textId="77777777" w:rsidR="00AF72C6" w:rsidRDefault="00000000">
      <w:pPr>
        <w:spacing w:after="8"/>
      </w:pPr>
      <w:r>
        <w:rPr>
          <w:rFonts w:ascii="Trebuchet MS" w:eastAsia="Trebuchet MS" w:hAnsi="Trebuchet MS" w:cs="Trebuchet MS"/>
        </w:rPr>
        <w:t xml:space="preserve"> </w:t>
      </w:r>
      <w:r>
        <w:t xml:space="preserve"> </w:t>
      </w:r>
    </w:p>
    <w:p w14:paraId="3B8A566F" w14:textId="77777777" w:rsidR="00AF72C6" w:rsidRDefault="00000000">
      <w:pPr>
        <w:spacing w:after="3"/>
        <w:ind w:left="5" w:hanging="10"/>
      </w:pPr>
      <w:r>
        <w:rPr>
          <w:rFonts w:ascii="Trebuchet MS" w:eastAsia="Trebuchet MS" w:hAnsi="Trebuchet MS" w:cs="Trebuchet MS"/>
          <w:b/>
        </w:rPr>
        <w:t xml:space="preserve">Table-2: Application Characteristics: </w:t>
      </w:r>
      <w:r>
        <w:t xml:space="preserve"> </w:t>
      </w:r>
    </w:p>
    <w:p w14:paraId="4522BB5D" w14:textId="77777777" w:rsidR="00AF72C6" w:rsidRDefault="00000000">
      <w:pPr>
        <w:spacing w:after="171"/>
      </w:pPr>
      <w:r>
        <w:rPr>
          <w:rFonts w:ascii="Trebuchet MS" w:eastAsia="Trebuchet MS" w:hAnsi="Trebuchet MS" w:cs="Trebuchet MS"/>
          <w:b/>
          <w:sz w:val="20"/>
        </w:rPr>
        <w:t xml:space="preserve"> </w:t>
      </w:r>
      <w:r>
        <w:t xml:space="preserve"> </w:t>
      </w:r>
    </w:p>
    <w:p w14:paraId="607AACDC" w14:textId="77777777" w:rsidR="00AF72C6" w:rsidRDefault="00000000">
      <w:pPr>
        <w:spacing w:after="0"/>
      </w:pPr>
      <w:r>
        <w:rPr>
          <w:rFonts w:ascii="Trebuchet MS" w:eastAsia="Trebuchet MS" w:hAnsi="Trebuchet MS" w:cs="Trebuchet MS"/>
          <w:b/>
          <w:sz w:val="20"/>
        </w:rPr>
        <w:t xml:space="preserve"> </w:t>
      </w:r>
      <w:r>
        <w:t xml:space="preserve"> </w:t>
      </w:r>
    </w:p>
    <w:tbl>
      <w:tblPr>
        <w:tblStyle w:val="TableGrid"/>
        <w:tblW w:w="9026" w:type="dxa"/>
        <w:tblInd w:w="34" w:type="dxa"/>
        <w:tblCellMar>
          <w:top w:w="62" w:type="dxa"/>
          <w:left w:w="11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06"/>
        <w:gridCol w:w="2345"/>
        <w:gridCol w:w="3370"/>
        <w:gridCol w:w="2605"/>
      </w:tblGrid>
      <w:tr w:rsidR="00AF72C6" w14:paraId="049A38B1" w14:textId="77777777">
        <w:trPr>
          <w:trHeight w:val="307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65819" w14:textId="77777777" w:rsidR="00AF72C6" w:rsidRDefault="00000000">
            <w:pPr>
              <w:spacing w:after="0"/>
              <w:ind w:left="5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EB1AA" w14:textId="77777777" w:rsidR="00AF72C6" w:rsidRDefault="00000000">
            <w:pPr>
              <w:spacing w:after="0"/>
              <w:ind w:right="13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Characteristics </w:t>
            </w:r>
            <w:r>
              <w:t xml:space="preserve"> </w:t>
            </w: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2A6E4" w14:textId="77777777" w:rsidR="00AF72C6" w:rsidRDefault="00000000">
            <w:pPr>
              <w:spacing w:after="0"/>
              <w:ind w:right="11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Description </w:t>
            </w:r>
            <w:r>
              <w:t xml:space="preserve"> </w:t>
            </w:r>
          </w:p>
        </w:tc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95478" w14:textId="77777777" w:rsidR="00AF72C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Technology </w:t>
            </w:r>
            <w:r>
              <w:t xml:space="preserve"> </w:t>
            </w:r>
          </w:p>
        </w:tc>
      </w:tr>
      <w:tr w:rsidR="00AF72C6" w14:paraId="57CEF0A9" w14:textId="77777777">
        <w:trPr>
          <w:trHeight w:val="605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DA183" w14:textId="77777777" w:rsidR="00AF72C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  <w:r>
              <w:t xml:space="preserve"> 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9F5CF" w14:textId="77777777" w:rsidR="00AF72C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Open-Source </w:t>
            </w:r>
          </w:p>
          <w:p w14:paraId="4C47CA29" w14:textId="77777777" w:rsidR="00AF72C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Frameworks </w:t>
            </w:r>
            <w:r>
              <w:t xml:space="preserve"> </w:t>
            </w: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35711" w14:textId="77777777" w:rsidR="00AF72C6" w:rsidRDefault="0000000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Backend framework used for development </w:t>
            </w:r>
            <w:r>
              <w:t xml:space="preserve"> </w:t>
            </w:r>
          </w:p>
        </w:tc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00EA6" w14:textId="77777777" w:rsidR="00AF72C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Flask (Python) </w:t>
            </w:r>
            <w:r>
              <w:t xml:space="preserve"> </w:t>
            </w:r>
          </w:p>
        </w:tc>
      </w:tr>
      <w:tr w:rsidR="00AF72C6" w14:paraId="2A40ECC6" w14:textId="77777777">
        <w:trPr>
          <w:trHeight w:val="607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374FD" w14:textId="77777777" w:rsidR="00AF72C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BCF78" w14:textId="77777777" w:rsidR="00AF72C6" w:rsidRDefault="00000000">
            <w:pPr>
              <w:spacing w:after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Security </w:t>
            </w:r>
            <w:r>
              <w:t xml:space="preserve"> </w:t>
            </w:r>
          </w:p>
          <w:p w14:paraId="01B32C54" w14:textId="77777777" w:rsidR="00AF72C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Implementations </w:t>
            </w:r>
            <w:r>
              <w:t xml:space="preserve"> </w:t>
            </w: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83E33" w14:textId="77777777" w:rsidR="00AF72C6" w:rsidRDefault="00000000">
            <w:pPr>
              <w:spacing w:after="0"/>
              <w:ind w:left="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Secure login, password hashing, session control </w:t>
            </w:r>
            <w:r>
              <w:t xml:space="preserve"> </w:t>
            </w:r>
          </w:p>
        </w:tc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70066" w14:textId="77777777" w:rsidR="00AF72C6" w:rsidRDefault="00000000">
            <w:pPr>
              <w:spacing w:after="4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Flask Session, </w:t>
            </w:r>
            <w:r>
              <w:t xml:space="preserve"> </w:t>
            </w:r>
          </w:p>
          <w:p w14:paraId="6D1719AD" w14:textId="77777777" w:rsidR="00AF72C6" w:rsidRDefault="00000000">
            <w:pPr>
              <w:spacing w:after="0"/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Werkzeug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Security </w:t>
            </w:r>
            <w:r>
              <w:t xml:space="preserve"> </w:t>
            </w:r>
          </w:p>
        </w:tc>
      </w:tr>
      <w:tr w:rsidR="00AF72C6" w14:paraId="2013E4DA" w14:textId="77777777">
        <w:trPr>
          <w:trHeight w:val="605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82333" w14:textId="77777777" w:rsidR="00AF72C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  <w:r>
              <w:t xml:space="preserve"> 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B2900" w14:textId="77777777" w:rsidR="00AF72C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Scalable Architecture </w:t>
            </w:r>
            <w:r>
              <w:t xml:space="preserve"> </w:t>
            </w: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0DE2A" w14:textId="77777777" w:rsidR="00AF72C6" w:rsidRDefault="00000000">
            <w:pPr>
              <w:spacing w:after="0"/>
              <w:ind w:left="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Modular design allowing future data expansion </w:t>
            </w:r>
            <w:r>
              <w:t xml:space="preserve"> </w:t>
            </w:r>
          </w:p>
        </w:tc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799CB" w14:textId="77777777" w:rsidR="00AF72C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Flask Architecture </w:t>
            </w:r>
            <w:r>
              <w:t xml:space="preserve"> </w:t>
            </w:r>
          </w:p>
        </w:tc>
      </w:tr>
      <w:tr w:rsidR="00AF72C6" w14:paraId="6566160D" w14:textId="77777777">
        <w:trPr>
          <w:trHeight w:val="605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F4C73" w14:textId="77777777" w:rsidR="00AF72C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  <w:r>
              <w:t xml:space="preserve"> 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495AB" w14:textId="77777777" w:rsidR="00AF72C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Availability </w:t>
            </w:r>
            <w:r>
              <w:t xml:space="preserve"> </w:t>
            </w: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E9C4E" w14:textId="77777777" w:rsidR="00AF72C6" w:rsidRDefault="0000000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Accessible when server is running </w:t>
            </w:r>
            <w:r>
              <w:t xml:space="preserve"> </w:t>
            </w:r>
          </w:p>
        </w:tc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F5EB7" w14:textId="77777777" w:rsidR="00AF72C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Local Server / Cloud </w:t>
            </w:r>
          </w:p>
          <w:p w14:paraId="0AF1480F" w14:textId="77777777" w:rsidR="00AF72C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Hosting </w:t>
            </w:r>
            <w:r>
              <w:t xml:space="preserve"> </w:t>
            </w:r>
          </w:p>
        </w:tc>
      </w:tr>
      <w:tr w:rsidR="00AF72C6" w14:paraId="21886F5A" w14:textId="77777777">
        <w:trPr>
          <w:trHeight w:val="607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8F02E" w14:textId="77777777" w:rsidR="00AF72C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  <w:r>
              <w:t xml:space="preserve"> 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2C711" w14:textId="77777777" w:rsidR="00AF72C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Performance </w:t>
            </w:r>
            <w:r>
              <w:t xml:space="preserve"> </w:t>
            </w: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B8D0D" w14:textId="77777777" w:rsidR="00AF72C6" w:rsidRDefault="0000000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Fast dashboard loading and efficient filtering </w:t>
            </w:r>
            <w:r>
              <w:t xml:space="preserve"> </w:t>
            </w:r>
          </w:p>
        </w:tc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EF633" w14:textId="77777777" w:rsidR="00AF72C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Pandas + Tableau </w:t>
            </w:r>
          </w:p>
          <w:p w14:paraId="50C7F17F" w14:textId="77777777" w:rsidR="00AF72C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Rendering </w:t>
            </w:r>
            <w:r>
              <w:t xml:space="preserve"> </w:t>
            </w:r>
          </w:p>
        </w:tc>
      </w:tr>
    </w:tbl>
    <w:p w14:paraId="0A249DD9" w14:textId="77777777" w:rsidR="00AF72C6" w:rsidRDefault="00000000">
      <w:pPr>
        <w:spacing w:after="5"/>
      </w:pPr>
      <w:r>
        <w:rPr>
          <w:rFonts w:ascii="Trebuchet MS" w:eastAsia="Trebuchet MS" w:hAnsi="Trebuchet MS" w:cs="Trebuchet MS"/>
          <w:b/>
        </w:rPr>
        <w:t xml:space="preserve"> </w:t>
      </w:r>
      <w:r>
        <w:t xml:space="preserve"> </w:t>
      </w:r>
    </w:p>
    <w:p w14:paraId="39C8529E" w14:textId="77777777" w:rsidR="00AF72C6" w:rsidRDefault="00000000">
      <w:pPr>
        <w:spacing w:after="170"/>
        <w:ind w:left="5" w:hanging="10"/>
      </w:pPr>
      <w:r>
        <w:rPr>
          <w:rFonts w:ascii="Trebuchet MS" w:eastAsia="Trebuchet MS" w:hAnsi="Trebuchet MS" w:cs="Trebuchet MS"/>
          <w:b/>
        </w:rPr>
        <w:t xml:space="preserve">References: </w:t>
      </w:r>
      <w:r>
        <w:t xml:space="preserve"> </w:t>
      </w:r>
    </w:p>
    <w:p w14:paraId="5516477F" w14:textId="77777777" w:rsidR="00AF72C6" w:rsidRDefault="00000000">
      <w:pPr>
        <w:spacing w:after="6" w:line="404" w:lineRule="auto"/>
        <w:ind w:left="14" w:hanging="10"/>
      </w:pPr>
      <w:hyperlink r:id="rId5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https://c4model.com</w:t>
        </w:r>
      </w:hyperlink>
      <w:hyperlink r:id="rId6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/</w:t>
        </w:r>
      </w:hyperlink>
      <w:hyperlink r:id="rId7">
        <w:r>
          <w:rPr>
            <w:rFonts w:ascii="Trebuchet MS" w:eastAsia="Trebuchet MS" w:hAnsi="Trebuchet MS" w:cs="Trebuchet MS"/>
            <w:b/>
          </w:rPr>
          <w:t xml:space="preserve"> </w:t>
        </w:r>
      </w:hyperlink>
      <w:hyperlink r:id="rId8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https://developer.ibm.com/patterns/onlin</w:t>
        </w:r>
      </w:hyperlink>
      <w:hyperlink r:id="rId9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e</w:t>
        </w:r>
      </w:hyperlink>
      <w:hyperlink r:id="rId10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-</w:t>
        </w:r>
      </w:hyperlink>
      <w:hyperlink r:id="rId11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orde</w:t>
        </w:r>
      </w:hyperlink>
      <w:hyperlink r:id="rId12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r</w:t>
        </w:r>
      </w:hyperlink>
      <w:hyperlink r:id="rId13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-</w:t>
        </w:r>
      </w:hyperlink>
      <w:hyperlink r:id="rId14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processin</w:t>
        </w:r>
      </w:hyperlink>
      <w:hyperlink r:id="rId15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g</w:t>
        </w:r>
      </w:hyperlink>
      <w:hyperlink r:id="rId16"/>
      <w:hyperlink r:id="rId17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syste</w:t>
        </w:r>
      </w:hyperlink>
      <w:hyperlink r:id="rId18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m</w:t>
        </w:r>
      </w:hyperlink>
      <w:hyperlink r:id="rId19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-</w:t>
        </w:r>
      </w:hyperlink>
      <w:hyperlink r:id="rId20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durin</w:t>
        </w:r>
      </w:hyperlink>
      <w:hyperlink r:id="rId21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g</w:t>
        </w:r>
      </w:hyperlink>
      <w:hyperlink r:id="rId22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-</w:t>
        </w:r>
      </w:hyperlink>
      <w:hyperlink r:id="rId23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pandemic</w:t>
        </w:r>
      </w:hyperlink>
      <w:hyperlink r:id="rId24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/</w:t>
        </w:r>
      </w:hyperlink>
      <w:hyperlink r:id="rId25">
        <w:r>
          <w:rPr>
            <w:rFonts w:ascii="Trebuchet MS" w:eastAsia="Trebuchet MS" w:hAnsi="Trebuchet MS" w:cs="Trebuchet MS"/>
            <w:b/>
            <w:color w:val="467885"/>
          </w:rPr>
          <w:t xml:space="preserve"> </w:t>
        </w:r>
      </w:hyperlink>
      <w:hyperlink r:id="rId26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https://www.ibm.com/cloud/architectur</w:t>
        </w:r>
      </w:hyperlink>
      <w:hyperlink r:id="rId27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e</w:t>
        </w:r>
      </w:hyperlink>
      <w:hyperlink r:id="rId28">
        <w:r>
          <w:rPr>
            <w:rFonts w:ascii="Trebuchet MS" w:eastAsia="Trebuchet MS" w:hAnsi="Trebuchet MS" w:cs="Trebuchet MS"/>
            <w:b/>
          </w:rPr>
          <w:t xml:space="preserve"> </w:t>
        </w:r>
      </w:hyperlink>
      <w:hyperlink r:id="rId29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https://aws.amazon.com/architectur</w:t>
        </w:r>
      </w:hyperlink>
      <w:hyperlink r:id="rId30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e</w:t>
        </w:r>
      </w:hyperlink>
      <w:hyperlink r:id="rId31">
        <w:r>
          <w:rPr>
            <w:rFonts w:ascii="Trebuchet MS" w:eastAsia="Trebuchet MS" w:hAnsi="Trebuchet MS" w:cs="Trebuchet MS"/>
            <w:b/>
          </w:rPr>
          <w:t xml:space="preserve"> </w:t>
        </w:r>
      </w:hyperlink>
      <w:hyperlink r:id="rId32">
        <w:r>
          <w:t xml:space="preserve"> </w:t>
        </w:r>
      </w:hyperlink>
    </w:p>
    <w:p w14:paraId="52C1B3A5" w14:textId="77777777" w:rsidR="00AF72C6" w:rsidRDefault="00000000">
      <w:pPr>
        <w:spacing w:after="6"/>
        <w:ind w:left="14" w:hanging="10"/>
      </w:pPr>
      <w:hyperlink r:id="rId33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https://medium.com/th</w:t>
        </w:r>
      </w:hyperlink>
      <w:hyperlink r:id="rId34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e</w:t>
        </w:r>
      </w:hyperlink>
      <w:hyperlink r:id="rId35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-</w:t>
        </w:r>
      </w:hyperlink>
      <w:hyperlink r:id="rId36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interna</w:t>
        </w:r>
      </w:hyperlink>
      <w:hyperlink r:id="rId37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l</w:t>
        </w:r>
      </w:hyperlink>
      <w:hyperlink r:id="rId38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-</w:t>
        </w:r>
      </w:hyperlink>
      <w:hyperlink r:id="rId39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startup/ho</w:t>
        </w:r>
      </w:hyperlink>
      <w:hyperlink r:id="rId40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w</w:t>
        </w:r>
      </w:hyperlink>
      <w:hyperlink r:id="rId41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-</w:t>
        </w:r>
      </w:hyperlink>
      <w:hyperlink r:id="rId42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t</w:t>
        </w:r>
      </w:hyperlink>
      <w:hyperlink r:id="rId43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o</w:t>
        </w:r>
      </w:hyperlink>
      <w:hyperlink r:id="rId44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-</w:t>
        </w:r>
      </w:hyperlink>
      <w:hyperlink r:id="rId45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dra</w:t>
        </w:r>
      </w:hyperlink>
      <w:hyperlink r:id="rId46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w</w:t>
        </w:r>
      </w:hyperlink>
      <w:hyperlink r:id="rId47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-</w:t>
        </w:r>
      </w:hyperlink>
      <w:hyperlink r:id="rId48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usefu</w:t>
        </w:r>
      </w:hyperlink>
      <w:hyperlink r:id="rId49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l</w:t>
        </w:r>
      </w:hyperlink>
      <w:hyperlink r:id="rId50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-</w:t>
        </w:r>
      </w:hyperlink>
      <w:hyperlink r:id="rId51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technica</w:t>
        </w:r>
      </w:hyperlink>
      <w:hyperlink r:id="rId52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l</w:t>
        </w:r>
      </w:hyperlink>
      <w:hyperlink r:id="rId53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-</w:t>
        </w:r>
      </w:hyperlink>
    </w:p>
    <w:p w14:paraId="6C1598FB" w14:textId="77777777" w:rsidR="00AF72C6" w:rsidRDefault="00000000">
      <w:pPr>
        <w:spacing w:after="6"/>
        <w:ind w:left="14" w:hanging="10"/>
      </w:pPr>
      <w:hyperlink r:id="rId54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architectur</w:t>
        </w:r>
      </w:hyperlink>
      <w:hyperlink r:id="rId55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e</w:t>
        </w:r>
      </w:hyperlink>
      <w:hyperlink r:id="rId56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-</w:t>
        </w:r>
      </w:hyperlink>
      <w:hyperlink r:id="rId57">
        <w:r>
          <w:rPr>
            <w:rFonts w:ascii="Trebuchet MS" w:eastAsia="Trebuchet MS" w:hAnsi="Trebuchet MS" w:cs="Trebuchet MS"/>
            <w:b/>
            <w:color w:val="467885"/>
          </w:rPr>
          <w:t xml:space="preserve"> </w:t>
        </w:r>
      </w:hyperlink>
      <w:hyperlink r:id="rId58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diagram</w:t>
        </w:r>
      </w:hyperlink>
      <w:hyperlink r:id="rId59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s</w:t>
        </w:r>
      </w:hyperlink>
      <w:hyperlink r:id="rId60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-</w:t>
        </w:r>
      </w:hyperlink>
      <w:hyperlink r:id="rId61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2d20cGfdaG0</w:t>
        </w:r>
      </w:hyperlink>
      <w:hyperlink r:id="rId62">
        <w:r>
          <w:rPr>
            <w:rFonts w:ascii="Trebuchet MS" w:eastAsia="Trebuchet MS" w:hAnsi="Trebuchet MS" w:cs="Trebuchet MS"/>
            <w:b/>
            <w:color w:val="467885"/>
            <w:u w:val="single" w:color="467885"/>
          </w:rPr>
          <w:t>d</w:t>
        </w:r>
      </w:hyperlink>
      <w:hyperlink r:id="rId63">
        <w:r>
          <w:rPr>
            <w:rFonts w:ascii="Trebuchet MS" w:eastAsia="Trebuchet MS" w:hAnsi="Trebuchet MS" w:cs="Trebuchet MS"/>
            <w:b/>
          </w:rPr>
          <w:t xml:space="preserve"> </w:t>
        </w:r>
      </w:hyperlink>
      <w:hyperlink r:id="rId64">
        <w:r>
          <w:t xml:space="preserve"> </w:t>
        </w:r>
      </w:hyperlink>
    </w:p>
    <w:p w14:paraId="139ABF6F" w14:textId="77777777" w:rsidR="00AF72C6" w:rsidRDefault="00000000">
      <w:pPr>
        <w:spacing w:after="0"/>
      </w:pPr>
      <w:r>
        <w:rPr>
          <w:rFonts w:ascii="Trebuchet MS" w:eastAsia="Trebuchet MS" w:hAnsi="Trebuchet MS" w:cs="Trebuchet MS"/>
          <w:b/>
          <w:sz w:val="17"/>
        </w:rPr>
        <w:t xml:space="preserve"> </w:t>
      </w:r>
      <w:r>
        <w:t xml:space="preserve"> </w:t>
      </w:r>
    </w:p>
    <w:sectPr w:rsidR="00AF72C6">
      <w:pgSz w:w="11909" w:h="16838"/>
      <w:pgMar w:top="1430" w:right="1405" w:bottom="1985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2C6"/>
    <w:rsid w:val="004B5DA8"/>
    <w:rsid w:val="005567B6"/>
    <w:rsid w:val="00AF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4515C"/>
  <w15:docId w15:val="{47B66442-C642-4D96-AB8D-3D80ED2C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ibm.com/cloud/architecture" TargetMode="External"/><Relationship Id="rId21" Type="http://schemas.openxmlformats.org/officeDocument/2006/relationships/hyperlink" Target="https://developer.ibm.com/patterns/online-order-processing-system-during-pandemic/" TargetMode="External"/><Relationship Id="rId34" Type="http://schemas.openxmlformats.org/officeDocument/2006/relationships/hyperlink" Target="https://medium.com/the-internal-startup/how-to-draw-useful-technical-architecture-diagrams-2d20c9fda90d" TargetMode="External"/><Relationship Id="rId42" Type="http://schemas.openxmlformats.org/officeDocument/2006/relationships/hyperlink" Target="https://medium.com/the-internal-startup/how-to-draw-useful-technical-architecture-diagrams-2d20c9fda90d" TargetMode="External"/><Relationship Id="rId47" Type="http://schemas.openxmlformats.org/officeDocument/2006/relationships/hyperlink" Target="https://medium.com/the-internal-startup/how-to-draw-useful-technical-architecture-diagrams-2d20c9fda90d" TargetMode="External"/><Relationship Id="rId50" Type="http://schemas.openxmlformats.org/officeDocument/2006/relationships/hyperlink" Target="https://medium.com/the-internal-startup/how-to-draw-useful-technical-architecture-diagrams-2d20c9fda90d" TargetMode="External"/><Relationship Id="rId55" Type="http://schemas.openxmlformats.org/officeDocument/2006/relationships/hyperlink" Target="https://medium.com/the-internal-startup/how-to-draw-useful-technical-architecture-diagrams-2d20c9fda90d" TargetMode="External"/><Relationship Id="rId63" Type="http://schemas.openxmlformats.org/officeDocument/2006/relationships/hyperlink" Target="https://medium.com/the-internal-startup/how-to-draw-useful-technical-architecture-diagrams-2d20c9fda90d" TargetMode="External"/><Relationship Id="rId7" Type="http://schemas.openxmlformats.org/officeDocument/2006/relationships/hyperlink" Target="https://developer.ibm.com/patterns/online-order-processing-system-during-pandemic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eveloper.ibm.com/patterns/online-order-processing-system-during-pandemic/" TargetMode="External"/><Relationship Id="rId29" Type="http://schemas.openxmlformats.org/officeDocument/2006/relationships/hyperlink" Target="https://aws.amazon.com/architecture" TargetMode="External"/><Relationship Id="rId11" Type="http://schemas.openxmlformats.org/officeDocument/2006/relationships/hyperlink" Target="https://developer.ibm.com/patterns/online-order-processing-system-during-pandemic/" TargetMode="External"/><Relationship Id="rId24" Type="http://schemas.openxmlformats.org/officeDocument/2006/relationships/hyperlink" Target="https://developer.ibm.com/patterns/online-order-processing-system-during-pandemic/" TargetMode="External"/><Relationship Id="rId32" Type="http://schemas.openxmlformats.org/officeDocument/2006/relationships/hyperlink" Target="https://aws.amazon.com/architecture" TargetMode="External"/><Relationship Id="rId37" Type="http://schemas.openxmlformats.org/officeDocument/2006/relationships/hyperlink" Target="https://medium.com/the-internal-startup/how-to-draw-useful-technical-architecture-diagrams-2d20c9fda90d" TargetMode="External"/><Relationship Id="rId40" Type="http://schemas.openxmlformats.org/officeDocument/2006/relationships/hyperlink" Target="https://medium.com/the-internal-startup/how-to-draw-useful-technical-architecture-diagrams-2d20c9fda90d" TargetMode="External"/><Relationship Id="rId45" Type="http://schemas.openxmlformats.org/officeDocument/2006/relationships/hyperlink" Target="https://medium.com/the-internal-startup/how-to-draw-useful-technical-architecture-diagrams-2d20c9fda90d" TargetMode="External"/><Relationship Id="rId53" Type="http://schemas.openxmlformats.org/officeDocument/2006/relationships/hyperlink" Target="https://medium.com/the-internal-startup/how-to-draw-useful-technical-architecture-diagrams-2d20c9fda90d" TargetMode="External"/><Relationship Id="rId58" Type="http://schemas.openxmlformats.org/officeDocument/2006/relationships/hyperlink" Target="https://medium.com/the-internal-startup/how-to-draw-useful-technical-architecture-diagrams-2d20c9fda90d" TargetMode="External"/><Relationship Id="rId66" Type="http://schemas.openxmlformats.org/officeDocument/2006/relationships/theme" Target="theme/theme1.xml"/><Relationship Id="rId5" Type="http://schemas.openxmlformats.org/officeDocument/2006/relationships/hyperlink" Target="https://c4model.com/" TargetMode="External"/><Relationship Id="rId61" Type="http://schemas.openxmlformats.org/officeDocument/2006/relationships/hyperlink" Target="https://medium.com/the-internal-startup/how-to-draw-useful-technical-architecture-diagrams-2d20c9fda90d" TargetMode="External"/><Relationship Id="rId1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hyperlink" Target="https://developer.ibm.com/patterns/online-order-processing-system-during-pandemic/" TargetMode="External"/><Relationship Id="rId22" Type="http://schemas.openxmlformats.org/officeDocument/2006/relationships/hyperlink" Target="https://developer.ibm.com/patterns/online-order-processing-system-during-pandemic/" TargetMode="External"/><Relationship Id="rId27" Type="http://schemas.openxmlformats.org/officeDocument/2006/relationships/hyperlink" Target="https://www.ibm.com/cloud/architecture" TargetMode="External"/><Relationship Id="rId30" Type="http://schemas.openxmlformats.org/officeDocument/2006/relationships/hyperlink" Target="https://aws.amazon.com/architecture" TargetMode="External"/><Relationship Id="rId35" Type="http://schemas.openxmlformats.org/officeDocument/2006/relationships/hyperlink" Target="https://medium.com/the-internal-startup/how-to-draw-useful-technical-architecture-diagrams-2d20c9fda90d" TargetMode="External"/><Relationship Id="rId43" Type="http://schemas.openxmlformats.org/officeDocument/2006/relationships/hyperlink" Target="https://medium.com/the-internal-startup/how-to-draw-useful-technical-architecture-diagrams-2d20c9fda90d" TargetMode="External"/><Relationship Id="rId48" Type="http://schemas.openxmlformats.org/officeDocument/2006/relationships/hyperlink" Target="https://medium.com/the-internal-startup/how-to-draw-useful-technical-architecture-diagrams-2d20c9fda90d" TargetMode="External"/><Relationship Id="rId56" Type="http://schemas.openxmlformats.org/officeDocument/2006/relationships/hyperlink" Target="https://medium.com/the-internal-startup/how-to-draw-useful-technical-architecture-diagrams-2d20c9fda90d" TargetMode="External"/><Relationship Id="rId64" Type="http://schemas.openxmlformats.org/officeDocument/2006/relationships/hyperlink" Target="https://medium.com/the-internal-startup/how-to-draw-useful-technical-architecture-diagrams-2d20c9fda90d" TargetMode="External"/><Relationship Id="rId8" Type="http://schemas.openxmlformats.org/officeDocument/2006/relationships/hyperlink" Target="https://developer.ibm.com/patterns/online-order-processing-system-during-pandemic/" TargetMode="External"/><Relationship Id="rId51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developer.ibm.com/patterns/online-order-processing-system-during-pandemic/" TargetMode="External"/><Relationship Id="rId17" Type="http://schemas.openxmlformats.org/officeDocument/2006/relationships/hyperlink" Target="https://developer.ibm.com/patterns/online-order-processing-system-during-pandemic/" TargetMode="External"/><Relationship Id="rId25" Type="http://schemas.openxmlformats.org/officeDocument/2006/relationships/hyperlink" Target="https://www.ibm.com/cloud/architecture" TargetMode="External"/><Relationship Id="rId33" Type="http://schemas.openxmlformats.org/officeDocument/2006/relationships/hyperlink" Target="https://medium.com/the-internal-startup/how-to-draw-useful-technical-architecture-diagrams-2d20c9fda90d" TargetMode="External"/><Relationship Id="rId38" Type="http://schemas.openxmlformats.org/officeDocument/2006/relationships/hyperlink" Target="https://medium.com/the-internal-startup/how-to-draw-useful-technical-architecture-diagrams-2d20c9fda90d" TargetMode="External"/><Relationship Id="rId46" Type="http://schemas.openxmlformats.org/officeDocument/2006/relationships/hyperlink" Target="https://medium.com/the-internal-startup/how-to-draw-useful-technical-architecture-diagrams-2d20c9fda90d" TargetMode="External"/><Relationship Id="rId59" Type="http://schemas.openxmlformats.org/officeDocument/2006/relationships/hyperlink" Target="https://medium.com/the-internal-startup/how-to-draw-useful-technical-architecture-diagrams-2d20c9fda90d" TargetMode="External"/><Relationship Id="rId20" Type="http://schemas.openxmlformats.org/officeDocument/2006/relationships/hyperlink" Target="https://developer.ibm.com/patterns/online-order-processing-system-during-pandemic/" TargetMode="External"/><Relationship Id="rId41" Type="http://schemas.openxmlformats.org/officeDocument/2006/relationships/hyperlink" Target="https://medium.com/the-internal-startup/how-to-draw-useful-technical-architecture-diagrams-2d20c9fda90d" TargetMode="External"/><Relationship Id="rId54" Type="http://schemas.openxmlformats.org/officeDocument/2006/relationships/hyperlink" Target="https://medium.com/the-internal-startup/how-to-draw-useful-technical-architecture-diagrams-2d20c9fda90d" TargetMode="External"/><Relationship Id="rId62" Type="http://schemas.openxmlformats.org/officeDocument/2006/relationships/hyperlink" Target="https://medium.com/the-internal-startup/how-to-draw-useful-technical-architecture-diagrams-2d20c9fda90d" TargetMode="External"/><Relationship Id="rId1" Type="http://schemas.openxmlformats.org/officeDocument/2006/relationships/styles" Target="styles.xml"/><Relationship Id="rId6" Type="http://schemas.openxmlformats.org/officeDocument/2006/relationships/hyperlink" Target="https://c4model.com/" TargetMode="External"/><Relationship Id="rId15" Type="http://schemas.openxmlformats.org/officeDocument/2006/relationships/hyperlink" Target="https://developer.ibm.com/patterns/online-order-processing-system-during-pandemic/" TargetMode="External"/><Relationship Id="rId23" Type="http://schemas.openxmlformats.org/officeDocument/2006/relationships/hyperlink" Target="https://developer.ibm.com/patterns/online-order-processing-system-during-pandemic/" TargetMode="External"/><Relationship Id="rId28" Type="http://schemas.openxmlformats.org/officeDocument/2006/relationships/hyperlink" Target="https://www.ibm.com/cloud/architecture" TargetMode="External"/><Relationship Id="rId36" Type="http://schemas.openxmlformats.org/officeDocument/2006/relationships/hyperlink" Target="https://medium.com/the-internal-startup/how-to-draw-useful-technical-architecture-diagrams-2d20c9fda90d" TargetMode="External"/><Relationship Id="rId49" Type="http://schemas.openxmlformats.org/officeDocument/2006/relationships/hyperlink" Target="https://medium.com/the-internal-startup/how-to-draw-useful-technical-architecture-diagrams-2d20c9fda90d" TargetMode="External"/><Relationship Id="rId57" Type="http://schemas.openxmlformats.org/officeDocument/2006/relationships/hyperlink" Target="https://medium.com/the-internal-startup/how-to-draw-useful-technical-architecture-diagrams-2d20c9fda90d" TargetMode="External"/><Relationship Id="rId10" Type="http://schemas.openxmlformats.org/officeDocument/2006/relationships/hyperlink" Target="https://developer.ibm.com/patterns/online-order-processing-system-during-pandemic/" TargetMode="External"/><Relationship Id="rId31" Type="http://schemas.openxmlformats.org/officeDocument/2006/relationships/hyperlink" Target="https://aws.amazon.com/architecture" TargetMode="External"/><Relationship Id="rId44" Type="http://schemas.openxmlformats.org/officeDocument/2006/relationships/hyperlink" Target="https://medium.com/the-internal-startup/how-to-draw-useful-technical-architecture-diagrams-2d20c9fda90d" TargetMode="External"/><Relationship Id="rId52" Type="http://schemas.openxmlformats.org/officeDocument/2006/relationships/hyperlink" Target="https://medium.com/the-internal-startup/how-to-draw-useful-technical-architecture-diagrams-2d20c9fda90d" TargetMode="External"/><Relationship Id="rId60" Type="http://schemas.openxmlformats.org/officeDocument/2006/relationships/hyperlink" Target="https://medium.com/the-internal-startup/how-to-draw-useful-technical-architecture-diagrams-2d20c9fda90d" TargetMode="External"/><Relationship Id="rId65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hyperlink" Target="https://developer.ibm.com/patterns/online-order-processing-system-during-pandemic/" TargetMode="External"/><Relationship Id="rId18" Type="http://schemas.openxmlformats.org/officeDocument/2006/relationships/hyperlink" Target="https://developer.ibm.com/patterns/online-order-processing-system-during-pandemic/" TargetMode="External"/><Relationship Id="rId39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1278</Words>
  <Characters>7285</Characters>
  <Application>Microsoft Office Word</Application>
  <DocSecurity>0</DocSecurity>
  <Lines>60</Lines>
  <Paragraphs>17</Paragraphs>
  <ScaleCrop>false</ScaleCrop>
  <Company/>
  <LinksUpToDate>false</LinksUpToDate>
  <CharactersWithSpaces>8546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 Narayanamurthy</dc:creator>
  <cp:keywords/>
  <cp:lastModifiedBy>gandluri vineeth</cp:lastModifiedBy>
  <cp:revision>2</cp:revision>
  <dcterms:created xsi:type="dcterms:W3CDTF">2026-02-28T16:33:00Z</dcterms:created>
  <dcterms:modified xsi:type="dcterms:W3CDTF">2026-02-28T16:33:00Z</dcterms:modified>
</cp:coreProperties>
</file>