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4186" w14:textId="77777777" w:rsidR="00FC61F5" w:rsidRDefault="00000000">
      <w:pPr>
        <w:spacing w:after="0"/>
        <w:ind w:left="2883"/>
      </w:pPr>
      <w:r>
        <w:rPr>
          <w:rFonts w:ascii="Trebuchet MS" w:eastAsia="Trebuchet MS" w:hAnsi="Trebuchet MS" w:cs="Trebuchet MS"/>
          <w:b/>
          <w:sz w:val="32"/>
        </w:rPr>
        <w:t xml:space="preserve">Project Design Phase-II </w:t>
      </w:r>
      <w:r>
        <w:t xml:space="preserve"> </w:t>
      </w:r>
    </w:p>
    <w:p w14:paraId="69A27171" w14:textId="77777777" w:rsidR="00FC61F5" w:rsidRDefault="00000000">
      <w:pPr>
        <w:spacing w:after="5"/>
        <w:jc w:val="right"/>
      </w:pPr>
      <w:r>
        <w:rPr>
          <w:rFonts w:ascii="Trebuchet MS" w:eastAsia="Trebuchet MS" w:hAnsi="Trebuchet MS" w:cs="Trebuchet MS"/>
          <w:b/>
        </w:rPr>
        <w:t xml:space="preserve">Solution Requirements (Functional s Non-functional) </w:t>
      </w:r>
      <w:r>
        <w:t xml:space="preserve"> </w:t>
      </w:r>
    </w:p>
    <w:p w14:paraId="17E6EBFF" w14:textId="77777777" w:rsidR="00FC61F5" w:rsidRDefault="00000000">
      <w:pPr>
        <w:spacing w:after="171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p w14:paraId="10F8575A" w14:textId="77777777" w:rsidR="00FC61F5" w:rsidRDefault="00000000">
      <w:pPr>
        <w:spacing w:after="0"/>
      </w:pPr>
      <w:r>
        <w:rPr>
          <w:rFonts w:ascii="Trebuchet MS" w:eastAsia="Trebuchet MS" w:hAnsi="Trebuchet MS" w:cs="Trebuchet MS"/>
          <w:b/>
          <w:sz w:val="20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91" w:type="dxa"/>
          <w:left w:w="11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620"/>
        <w:gridCol w:w="7406"/>
      </w:tblGrid>
      <w:tr w:rsidR="00FC61F5" w14:paraId="35AFD7B1" w14:textId="77777777">
        <w:trPr>
          <w:trHeight w:val="514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D6A3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Date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F4DE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20 February 2026 </w:t>
            </w:r>
            <w:r>
              <w:t xml:space="preserve"> </w:t>
            </w:r>
          </w:p>
        </w:tc>
      </w:tr>
      <w:tr w:rsidR="00FC61F5" w14:paraId="5D7E2D34" w14:textId="77777777">
        <w:trPr>
          <w:trHeight w:val="516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82A2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Team ID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A58D2" w14:textId="55856514" w:rsidR="00FC61F5" w:rsidRDefault="00407ACD">
            <w:pPr>
              <w:spacing w:after="0"/>
            </w:pPr>
            <w:r>
              <w:rPr>
                <w:rFonts w:ascii="Trebuchet MS" w:eastAsia="Trebuchet MS" w:hAnsi="Trebuchet MS" w:cs="Trebuchet MS"/>
                <w:b/>
              </w:rPr>
              <w:t>LTVIP2026TMIDS79334</w:t>
            </w:r>
          </w:p>
        </w:tc>
      </w:tr>
      <w:tr w:rsidR="00FC61F5" w14:paraId="325D5E35" w14:textId="77777777">
        <w:trPr>
          <w:trHeight w:val="895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1794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A73FD" w14:textId="77777777" w:rsidR="00FC61F5" w:rsidRDefault="00000000">
            <w:pPr>
              <w:spacing w:after="24" w:line="248" w:lineRule="auto"/>
            </w:pPr>
            <w:r>
              <w:rPr>
                <w:rFonts w:ascii="Trebuchet MS" w:eastAsia="Trebuchet MS" w:hAnsi="Trebuchet MS" w:cs="Trebuchet MS"/>
              </w:rPr>
              <w:t xml:space="preserve">Empowering India: Analysing the Evolution of Union Budget Allocations for </w:t>
            </w:r>
            <w:r>
              <w:t xml:space="preserve"> </w:t>
            </w:r>
          </w:p>
          <w:p w14:paraId="7FB087F9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Sustainable Growth </w:t>
            </w:r>
            <w:r>
              <w:t xml:space="preserve"> </w:t>
            </w:r>
          </w:p>
        </w:tc>
      </w:tr>
      <w:tr w:rsidR="00FC61F5" w14:paraId="54B60D6B" w14:textId="77777777">
        <w:trPr>
          <w:trHeight w:val="807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EFBF" w14:textId="77777777" w:rsidR="00FC61F5" w:rsidRDefault="00000000">
            <w:pPr>
              <w:spacing w:after="17"/>
            </w:pPr>
            <w:r>
              <w:rPr>
                <w:rFonts w:ascii="Trebuchet MS" w:eastAsia="Trebuchet MS" w:hAnsi="Trebuchet MS" w:cs="Trebuchet MS"/>
              </w:rPr>
              <w:t xml:space="preserve">Maximum </w:t>
            </w:r>
            <w:r>
              <w:t xml:space="preserve"> </w:t>
            </w:r>
          </w:p>
          <w:p w14:paraId="234139B8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Marks </w:t>
            </w:r>
            <w:r>
              <w:t xml:space="preserve"> </w:t>
            </w:r>
          </w:p>
        </w:tc>
        <w:tc>
          <w:tcPr>
            <w:tcW w:w="7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1EB0" w14:textId="77777777" w:rsidR="00FC61F5" w:rsidRDefault="00000000">
            <w:pPr>
              <w:spacing w:after="0"/>
            </w:pPr>
            <w:r>
              <w:rPr>
                <w:rFonts w:ascii="Trebuchet MS" w:eastAsia="Trebuchet MS" w:hAnsi="Trebuchet MS" w:cs="Trebuchet MS"/>
              </w:rPr>
              <w:t xml:space="preserve">4 Marks </w:t>
            </w:r>
            <w:r>
              <w:t xml:space="preserve"> </w:t>
            </w:r>
          </w:p>
        </w:tc>
      </w:tr>
    </w:tbl>
    <w:p w14:paraId="672DA6A6" w14:textId="77777777" w:rsidR="00FC61F5" w:rsidRDefault="00000000">
      <w:pPr>
        <w:spacing w:after="8"/>
      </w:pPr>
      <w:r>
        <w:rPr>
          <w:rFonts w:ascii="Trebuchet MS" w:eastAsia="Trebuchet MS" w:hAnsi="Trebuchet MS" w:cs="Trebuchet MS"/>
          <w:b/>
        </w:rPr>
        <w:t xml:space="preserve"> </w:t>
      </w:r>
      <w:r>
        <w:t xml:space="preserve"> </w:t>
      </w:r>
    </w:p>
    <w:p w14:paraId="5D5F13E8" w14:textId="77777777" w:rsidR="00FC61F5" w:rsidRDefault="00000000">
      <w:pPr>
        <w:spacing w:after="171"/>
        <w:ind w:left="5" w:hanging="10"/>
      </w:pPr>
      <w:r>
        <w:rPr>
          <w:rFonts w:ascii="Trebuchet MS" w:eastAsia="Trebuchet MS" w:hAnsi="Trebuchet MS" w:cs="Trebuchet MS"/>
          <w:b/>
        </w:rPr>
        <w:t xml:space="preserve">Functional Requirements: </w:t>
      </w:r>
      <w:r>
        <w:t xml:space="preserve"> </w:t>
      </w:r>
    </w:p>
    <w:p w14:paraId="238B90D0" w14:textId="77777777" w:rsidR="00FC61F5" w:rsidRDefault="00000000">
      <w:pPr>
        <w:spacing w:after="18"/>
        <w:ind w:left="5" w:hanging="10"/>
      </w:pPr>
      <w:r>
        <w:rPr>
          <w:rFonts w:ascii="Trebuchet MS" w:eastAsia="Trebuchet MS" w:hAnsi="Trebuchet MS" w:cs="Trebuchet MS"/>
        </w:rPr>
        <w:t xml:space="preserve">Following are the functional requirements of the proposed solution. </w:t>
      </w:r>
      <w:r>
        <w:t xml:space="preserve"> </w:t>
      </w:r>
    </w:p>
    <w:p w14:paraId="3C3F33C2" w14:textId="77777777" w:rsidR="00FC61F5" w:rsidRDefault="00000000">
      <w:pPr>
        <w:spacing w:after="0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</w:t>
      </w:r>
    </w:p>
    <w:tbl>
      <w:tblPr>
        <w:tblStyle w:val="TableGrid"/>
        <w:tblW w:w="8354" w:type="dxa"/>
        <w:tblInd w:w="34" w:type="dxa"/>
        <w:tblCellMar>
          <w:top w:w="62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54"/>
        <w:gridCol w:w="3413"/>
        <w:gridCol w:w="3987"/>
      </w:tblGrid>
      <w:tr w:rsidR="00FC61F5" w14:paraId="33ABBC1C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7C28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FR No.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ECD7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EB391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FC61F5" w14:paraId="3766F762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5084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FR-1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C9B2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Registration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B812A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through Form </w:t>
            </w:r>
            <w:r>
              <w:t xml:space="preserve"> </w:t>
            </w:r>
          </w:p>
        </w:tc>
      </w:tr>
      <w:tr w:rsidR="00FC61F5" w14:paraId="410CC658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3D40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8123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0117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through Gmail </w:t>
            </w:r>
            <w:r>
              <w:t xml:space="preserve"> </w:t>
            </w:r>
          </w:p>
        </w:tc>
      </w:tr>
      <w:tr w:rsidR="00FC61F5" w14:paraId="5564D10E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E288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369A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77874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through LinkedIn </w:t>
            </w:r>
            <w:r>
              <w:t xml:space="preserve"> </w:t>
            </w:r>
          </w:p>
        </w:tc>
      </w:tr>
      <w:tr w:rsidR="00FC61F5" w14:paraId="6B4E8C39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FAE7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FR-2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A2A37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Confirmation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23F98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Confirmation via Email </w:t>
            </w:r>
            <w:r>
              <w:t xml:space="preserve"> </w:t>
            </w:r>
          </w:p>
        </w:tc>
      </w:tr>
      <w:tr w:rsidR="00FC61F5" w14:paraId="04B2450F" w14:textId="77777777">
        <w:trPr>
          <w:trHeight w:val="308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65706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65CF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8DDE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Confirmation via OTP </w:t>
            </w:r>
            <w:r>
              <w:t xml:space="preserve"> </w:t>
            </w:r>
          </w:p>
        </w:tc>
      </w:tr>
      <w:tr w:rsidR="00FC61F5" w14:paraId="3EB21220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007E5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FR-3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C5EA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Login &amp; Access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872A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using Email &amp; Password </w:t>
            </w:r>
            <w:r>
              <w:t xml:space="preserve"> </w:t>
            </w:r>
          </w:p>
        </w:tc>
      </w:tr>
      <w:tr w:rsidR="00FC61F5" w14:paraId="0D771E83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347C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0513D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962FB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Forgot Password &amp; Reset </w:t>
            </w:r>
            <w:r>
              <w:t xml:space="preserve"> </w:t>
            </w:r>
          </w:p>
        </w:tc>
      </w:tr>
      <w:tr w:rsidR="00FC61F5" w14:paraId="66865D37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4DA6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ACC7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E0F1B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Session Management </w:t>
            </w:r>
            <w:r>
              <w:t xml:space="preserve"> </w:t>
            </w:r>
          </w:p>
        </w:tc>
      </w:tr>
      <w:tr w:rsidR="00FC61F5" w14:paraId="6DC0C9BA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30216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FR-4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F08B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Budget Data Management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FC335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Upload Union Budget Dataset </w:t>
            </w:r>
            <w:r>
              <w:t xml:space="preserve"> </w:t>
            </w:r>
          </w:p>
        </w:tc>
      </w:tr>
      <w:tr w:rsidR="00FC61F5" w14:paraId="6B73C061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7DFFB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59F5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FC135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Data Cleaning &amp; Preprocessing </w:t>
            </w:r>
            <w:r>
              <w:t xml:space="preserve"> </w:t>
            </w:r>
          </w:p>
        </w:tc>
      </w:tr>
      <w:tr w:rsidR="00FC61F5" w14:paraId="06DBE3EE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8426E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953D9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2762A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Categorize Sector-wise Allocation </w:t>
            </w:r>
            <w:r>
              <w:t xml:space="preserve"> </w:t>
            </w:r>
          </w:p>
        </w:tc>
      </w:tr>
      <w:tr w:rsidR="00FC61F5" w14:paraId="4173EB9B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DD8E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FR-5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5DFD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&amp; Visualization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7EBD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Year-wise Budget Trend Charts </w:t>
            </w:r>
            <w:r>
              <w:t xml:space="preserve"> </w:t>
            </w:r>
          </w:p>
        </w:tc>
      </w:tr>
      <w:tr w:rsidR="00FC61F5" w14:paraId="64C16340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7613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656F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82572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Sector-wise Allocation Graphs </w:t>
            </w:r>
            <w:r>
              <w:t xml:space="preserve"> </w:t>
            </w:r>
          </w:p>
        </w:tc>
      </w:tr>
      <w:tr w:rsidR="00FC61F5" w14:paraId="79AFB185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6A1C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A88A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6CFB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Filter by Year / Sector </w:t>
            </w:r>
            <w:r>
              <w:t xml:space="preserve"> </w:t>
            </w:r>
          </w:p>
        </w:tc>
      </w:tr>
      <w:tr w:rsidR="00FC61F5" w14:paraId="7588E0FF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4170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FR-6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D44EC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&amp; Forecasting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E668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Growth Rate Analysis </w:t>
            </w:r>
            <w:r>
              <w:t xml:space="preserve"> </w:t>
            </w:r>
          </w:p>
        </w:tc>
      </w:tr>
      <w:tr w:rsidR="00FC61F5" w14:paraId="3A94F78D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7FD7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0F7C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BA40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AI-based Future Allocation Prediction </w:t>
            </w:r>
            <w:r>
              <w:t xml:space="preserve"> </w:t>
            </w:r>
          </w:p>
        </w:tc>
      </w:tr>
      <w:tr w:rsidR="00FC61F5" w14:paraId="01DB6686" w14:textId="77777777">
        <w:trPr>
          <w:trHeight w:val="308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AEF1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941C5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D03E7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Sustainability (SDG) Mapping </w:t>
            </w:r>
            <w:r>
              <w:t xml:space="preserve"> </w:t>
            </w:r>
          </w:p>
        </w:tc>
      </w:tr>
      <w:tr w:rsidR="00FC61F5" w14:paraId="00529C3B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8DF98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FR-7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6BDE9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Reports &amp; Export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6F82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Download Reports in PDF </w:t>
            </w:r>
            <w:r>
              <w:t xml:space="preserve"> </w:t>
            </w:r>
          </w:p>
        </w:tc>
      </w:tr>
      <w:tr w:rsidR="00FC61F5" w14:paraId="32F43651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03A47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B480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5A5B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Generate Comparative Reports </w:t>
            </w:r>
            <w:r>
              <w:t xml:space="preserve"> </w:t>
            </w:r>
          </w:p>
        </w:tc>
      </w:tr>
      <w:tr w:rsidR="00FC61F5" w14:paraId="68806C00" w14:textId="77777777">
        <w:trPr>
          <w:trHeight w:val="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4926C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FR-8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20A3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 Management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DA2A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Manage Users </w:t>
            </w:r>
            <w:r>
              <w:t xml:space="preserve"> </w:t>
            </w:r>
          </w:p>
        </w:tc>
      </w:tr>
      <w:tr w:rsidR="00FC61F5" w14:paraId="15113110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27AD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ACBFF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DFA9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Monitor System Activity </w:t>
            </w:r>
            <w:r>
              <w:t xml:space="preserve"> </w:t>
            </w:r>
          </w:p>
        </w:tc>
      </w:tr>
      <w:tr w:rsidR="00FC61F5" w14:paraId="4C2E14D1" w14:textId="77777777">
        <w:trPr>
          <w:trHeight w:val="307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3DE0C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A44C7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D7F00" w14:textId="77777777" w:rsidR="00FC61F5" w:rsidRDefault="00000000">
            <w:pPr>
              <w:spacing w:after="0"/>
              <w:ind w:lef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Update Budget Database </w:t>
            </w:r>
            <w:r>
              <w:t xml:space="preserve"> </w:t>
            </w:r>
          </w:p>
        </w:tc>
      </w:tr>
    </w:tbl>
    <w:p w14:paraId="1EE16C65" w14:textId="77777777" w:rsidR="00FC61F5" w:rsidRDefault="00000000">
      <w:pPr>
        <w:spacing w:after="171"/>
        <w:ind w:left="5" w:hanging="10"/>
      </w:pPr>
      <w:r>
        <w:rPr>
          <w:rFonts w:ascii="Trebuchet MS" w:eastAsia="Trebuchet MS" w:hAnsi="Trebuchet MS" w:cs="Trebuchet MS"/>
          <w:b/>
        </w:rPr>
        <w:t xml:space="preserve">Non-functional Requirements: </w:t>
      </w:r>
      <w:r>
        <w:t xml:space="preserve"> </w:t>
      </w:r>
    </w:p>
    <w:p w14:paraId="490829B2" w14:textId="77777777" w:rsidR="00FC61F5" w:rsidRDefault="00000000">
      <w:pPr>
        <w:spacing w:after="18"/>
        <w:ind w:left="5" w:hanging="10"/>
      </w:pPr>
      <w:r>
        <w:rPr>
          <w:rFonts w:ascii="Trebuchet MS" w:eastAsia="Trebuchet MS" w:hAnsi="Trebuchet MS" w:cs="Trebuchet MS"/>
        </w:rPr>
        <w:t xml:space="preserve">Following are the non-functional requirements of the proposed solution. </w:t>
      </w:r>
      <w:r>
        <w:t xml:space="preserve"> </w:t>
      </w:r>
    </w:p>
    <w:p w14:paraId="593464AF" w14:textId="77777777" w:rsidR="00FC61F5" w:rsidRDefault="00000000">
      <w:pPr>
        <w:spacing w:after="0"/>
      </w:pPr>
      <w:r>
        <w:rPr>
          <w:rFonts w:ascii="Trebuchet MS" w:eastAsia="Trebuchet MS" w:hAnsi="Trebuchet MS" w:cs="Trebuchet MS"/>
          <w:sz w:val="16"/>
        </w:rPr>
        <w:t xml:space="preserve"> </w:t>
      </w:r>
      <w:r>
        <w:t xml:space="preserve"> </w:t>
      </w:r>
    </w:p>
    <w:tbl>
      <w:tblPr>
        <w:tblStyle w:val="TableGrid"/>
        <w:tblW w:w="9026" w:type="dxa"/>
        <w:tblInd w:w="34" w:type="dxa"/>
        <w:tblCellMar>
          <w:top w:w="66" w:type="dxa"/>
          <w:left w:w="5" w:type="dxa"/>
          <w:bottom w:w="0" w:type="dxa"/>
          <w:right w:w="184" w:type="dxa"/>
        </w:tblCellMar>
        <w:tblLook w:val="04A0" w:firstRow="1" w:lastRow="0" w:firstColumn="1" w:lastColumn="0" w:noHBand="0" w:noVBand="1"/>
      </w:tblPr>
      <w:tblGrid>
        <w:gridCol w:w="3008"/>
        <w:gridCol w:w="3010"/>
        <w:gridCol w:w="3008"/>
      </w:tblGrid>
      <w:tr w:rsidR="00FC61F5" w14:paraId="082A6EF3" w14:textId="77777777">
        <w:trPr>
          <w:trHeight w:val="612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714E" w14:textId="77777777" w:rsidR="00FC61F5" w:rsidRDefault="00000000">
            <w:pPr>
              <w:spacing w:after="0"/>
              <w:ind w:left="18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NFR No.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28E1C" w14:textId="77777777" w:rsidR="00FC61F5" w:rsidRDefault="00000000">
            <w:pPr>
              <w:spacing w:after="0"/>
              <w:ind w:left="3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Non-Functional </w:t>
            </w:r>
          </w:p>
          <w:p w14:paraId="03629AAC" w14:textId="77777777" w:rsidR="00FC61F5" w:rsidRDefault="00000000">
            <w:pPr>
              <w:spacing w:after="0"/>
              <w:ind w:left="3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46B6F" w14:textId="77777777" w:rsidR="00FC61F5" w:rsidRDefault="00000000">
            <w:pPr>
              <w:spacing w:after="0"/>
              <w:ind w:left="16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  <w:r>
              <w:t xml:space="preserve"> </w:t>
            </w:r>
          </w:p>
        </w:tc>
      </w:tr>
      <w:tr w:rsidR="00FC61F5" w14:paraId="19010B9B" w14:textId="77777777">
        <w:trPr>
          <w:trHeight w:val="12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F09DC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NFR-1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A35DC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Usability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F2D8" w14:textId="77777777" w:rsidR="00FC61F5" w:rsidRDefault="00000000">
            <w:pPr>
              <w:spacing w:after="0"/>
              <w:ind w:left="106" w:right="28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should have a simple, user-friendly dashboard with clear visualizations. </w:t>
            </w:r>
            <w:r>
              <w:t xml:space="preserve"> </w:t>
            </w:r>
          </w:p>
        </w:tc>
      </w:tr>
      <w:tr w:rsidR="00FC61F5" w14:paraId="00103178" w14:textId="77777777">
        <w:trPr>
          <w:trHeight w:val="1207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098E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NFR-2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67B07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Security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B1B4" w14:textId="77777777" w:rsidR="00FC61F5" w:rsidRDefault="00000000">
            <w:pPr>
              <w:spacing w:after="0"/>
              <w:ind w:left="106" w:right="28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data must be encrypted, and secure authentication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must be implemented. </w:t>
            </w:r>
            <w:r>
              <w:t xml:space="preserve"> </w:t>
            </w:r>
          </w:p>
        </w:tc>
      </w:tr>
      <w:tr w:rsidR="00FC61F5" w14:paraId="4DE3BB2A" w14:textId="77777777">
        <w:trPr>
          <w:trHeight w:val="910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6B5D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NFR-3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8D0E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Reliability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D110C" w14:textId="77777777" w:rsidR="00FC61F5" w:rsidRDefault="00000000">
            <w:pPr>
              <w:spacing w:after="0"/>
              <w:ind w:left="106" w:right="16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should provide accurate analysis with minimal errors. </w:t>
            </w:r>
            <w:r>
              <w:t xml:space="preserve"> </w:t>
            </w:r>
          </w:p>
        </w:tc>
      </w:tr>
      <w:tr w:rsidR="00FC61F5" w14:paraId="7A5454AD" w14:textId="77777777">
        <w:trPr>
          <w:trHeight w:val="907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1EAA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NFR-4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52286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1C16" w14:textId="77777777" w:rsidR="00FC61F5" w:rsidRDefault="00000000">
            <w:pPr>
              <w:spacing w:after="0"/>
              <w:ind w:left="106" w:right="55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Dashboard and reports should load within 3– 5 seconds. </w:t>
            </w:r>
            <w:r>
              <w:t xml:space="preserve"> </w:t>
            </w:r>
          </w:p>
        </w:tc>
      </w:tr>
      <w:tr w:rsidR="00FC61F5" w14:paraId="0517C89E" w14:textId="77777777">
        <w:trPr>
          <w:trHeight w:val="910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6524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NFR-5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1C5F5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2478" w14:textId="77777777" w:rsidR="00FC61F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system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should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be available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24/7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with minimal downtime. </w:t>
            </w:r>
            <w:r>
              <w:t xml:space="preserve"> </w:t>
            </w:r>
          </w:p>
        </w:tc>
      </w:tr>
      <w:tr w:rsidR="00FC61F5" w14:paraId="5DF7EF91" w14:textId="77777777">
        <w:trPr>
          <w:trHeight w:val="12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11A3" w14:textId="77777777" w:rsidR="00FC61F5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NFR-6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9BEB" w14:textId="77777777" w:rsidR="00FC61F5" w:rsidRDefault="00000000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Scalability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4A09" w14:textId="77777777" w:rsidR="00FC61F5" w:rsidRDefault="00000000">
            <w:pPr>
              <w:spacing w:after="0"/>
              <w:ind w:left="10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should handle increasing budget datasets and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multiple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users efficiently. </w:t>
            </w:r>
            <w:r>
              <w:t xml:space="preserve"> </w:t>
            </w:r>
          </w:p>
        </w:tc>
      </w:tr>
      <w:tr w:rsidR="00FC61F5" w14:paraId="011652B2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85A4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990A3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8F90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FC61F5" w14:paraId="6785BE88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1FCD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CA99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2DB1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FC61F5" w14:paraId="65BA83A7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6271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C4645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087E8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FC61F5" w14:paraId="70FF3582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9C99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67E1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1BD3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  <w:tr w:rsidR="00FC61F5" w14:paraId="3B0449F0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9D7D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6F31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A024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FC61F5" w14:paraId="2C0ACA3C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5341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C100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F56B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FC61F5" w14:paraId="0AF866D4" w14:textId="77777777">
        <w:trPr>
          <w:trHeight w:val="305"/>
        </w:trPr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3AC3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411F2" w14:textId="77777777" w:rsidR="00FC61F5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15938" w14:textId="77777777" w:rsidR="00FC61F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768D904E" w14:textId="77777777" w:rsidR="00FC61F5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sectPr w:rsidR="00FC61F5">
      <w:pgSz w:w="11909" w:h="16838"/>
      <w:pgMar w:top="1483" w:right="3313" w:bottom="365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1F5"/>
    <w:rsid w:val="00407ACD"/>
    <w:rsid w:val="005567B6"/>
    <w:rsid w:val="00FC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06CCC"/>
  <w15:docId w15:val="{47B66442-C642-4D96-AB8D-3D80ED2C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Narayanamurthy</dc:creator>
  <cp:keywords/>
  <cp:lastModifiedBy>gandluri vineeth</cp:lastModifiedBy>
  <cp:revision>2</cp:revision>
  <dcterms:created xsi:type="dcterms:W3CDTF">2026-02-28T16:33:00Z</dcterms:created>
  <dcterms:modified xsi:type="dcterms:W3CDTF">2026-02-28T16:33:00Z</dcterms:modified>
</cp:coreProperties>
</file>