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770B" w:rsidRDefault="00590DDF">
      <w:pPr>
        <w:jc w:val="center"/>
        <w:rPr>
          <w:rFonts w:ascii="Times New Roman" w:eastAsia="Times New Roman" w:hAnsi="Times New Roman" w:cs="Times New Roman"/>
          <w:b/>
          <w:bCs/>
          <w:sz w:val="46"/>
          <w:szCs w:val="46"/>
        </w:rPr>
      </w:pPr>
      <w:r>
        <w:rPr>
          <w:rFonts w:ascii="Times New Roman" w:eastAsia="Times New Roman" w:hAnsi="Times New Roman" w:cs="Times New Roman"/>
          <w:b/>
          <w:bCs/>
          <w:sz w:val="46"/>
          <w:szCs w:val="46"/>
        </w:rPr>
        <w:t>MAJOR ASSIGNMENT REPORT ON</w:t>
      </w:r>
    </w:p>
    <w:p w:rsidR="0075770B" w:rsidRDefault="00590DDF">
      <w:pPr>
        <w:jc w:val="center"/>
        <w:rPr>
          <w:rFonts w:ascii="Times New Roman" w:eastAsia="Times New Roman" w:hAnsi="Times New Roman" w:cs="Times New Roman"/>
          <w:b/>
          <w:bCs/>
          <w:color w:val="C00000"/>
          <w:sz w:val="46"/>
          <w:szCs w:val="46"/>
        </w:rPr>
      </w:pPr>
      <w:r>
        <w:rPr>
          <w:rFonts w:ascii="Times New Roman" w:eastAsia="Times New Roman" w:hAnsi="Times New Roman" w:cs="Times New Roman"/>
          <w:b/>
          <w:bCs/>
          <w:color w:val="C00000"/>
          <w:sz w:val="46"/>
          <w:szCs w:val="46"/>
        </w:rPr>
        <w:t xml:space="preserve"> Agricultural Commodity Price Prediction</w:t>
      </w:r>
    </w:p>
    <w:p w:rsidR="0075770B" w:rsidRDefault="00590DDF">
      <w:pPr>
        <w:jc w:val="center"/>
        <w:rPr>
          <w:rFonts w:ascii="Times New Roman" w:eastAsia="Times New Roman" w:hAnsi="Times New Roman" w:cs="Times New Roman"/>
          <w:b/>
          <w:bCs/>
          <w:color w:val="C00000"/>
          <w:sz w:val="46"/>
          <w:szCs w:val="46"/>
        </w:rPr>
      </w:pPr>
      <w:r>
        <w:rPr>
          <w:rFonts w:ascii="Times New Roman" w:eastAsia="Times New Roman" w:hAnsi="Times New Roman" w:cs="Times New Roman"/>
          <w:b/>
          <w:bCs/>
          <w:color w:val="C00000"/>
          <w:sz w:val="46"/>
          <w:szCs w:val="46"/>
        </w:rPr>
        <w:t xml:space="preserve">Using Machine Learning </w:t>
      </w:r>
      <w:proofErr w:type="gramStart"/>
      <w:r>
        <w:rPr>
          <w:rFonts w:ascii="Times New Roman" w:eastAsia="Times New Roman" w:hAnsi="Times New Roman" w:cs="Times New Roman"/>
          <w:b/>
          <w:bCs/>
          <w:color w:val="C00000"/>
          <w:sz w:val="46"/>
          <w:szCs w:val="46"/>
        </w:rPr>
        <w:t>And</w:t>
      </w:r>
      <w:proofErr w:type="gramEnd"/>
      <w:r>
        <w:rPr>
          <w:rFonts w:ascii="Times New Roman" w:eastAsia="Times New Roman" w:hAnsi="Times New Roman" w:cs="Times New Roman"/>
          <w:b/>
          <w:bCs/>
          <w:color w:val="C00000"/>
          <w:sz w:val="46"/>
          <w:szCs w:val="46"/>
        </w:rPr>
        <w:t xml:space="preserve"> Deep Learning Techniques</w:t>
      </w:r>
    </w:p>
    <w:p w:rsidR="0075770B" w:rsidRDefault="0075770B">
      <w:pPr>
        <w:jc w:val="center"/>
        <w:rPr>
          <w:rFonts w:ascii="Times New Roman" w:eastAsia="Times New Roman" w:hAnsi="Times New Roman" w:cs="Times New Roman"/>
        </w:rPr>
      </w:pPr>
    </w:p>
    <w:p w:rsidR="0075770B" w:rsidRDefault="00590DDF">
      <w:pPr>
        <w:jc w:val="center"/>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B.Tech</w:t>
      </w:r>
      <w:proofErr w:type="spellEnd"/>
      <w:r>
        <w:rPr>
          <w:rFonts w:ascii="Times New Roman" w:eastAsia="Times New Roman" w:hAnsi="Times New Roman" w:cs="Times New Roman"/>
          <w:b/>
          <w:bCs/>
          <w:sz w:val="26"/>
          <w:szCs w:val="26"/>
        </w:rPr>
        <w:t xml:space="preserve">. Computer Science and </w:t>
      </w:r>
      <w:proofErr w:type="gramStart"/>
      <w:r>
        <w:rPr>
          <w:rFonts w:ascii="Times New Roman" w:eastAsia="Times New Roman" w:hAnsi="Times New Roman" w:cs="Times New Roman"/>
          <w:b/>
          <w:bCs/>
          <w:sz w:val="26"/>
          <w:szCs w:val="26"/>
        </w:rPr>
        <w:t>Engineering(</w:t>
      </w:r>
      <w:proofErr w:type="gramEnd"/>
      <w:r>
        <w:rPr>
          <w:rFonts w:ascii="Times New Roman" w:eastAsia="Times New Roman" w:hAnsi="Times New Roman" w:cs="Times New Roman"/>
          <w:b/>
          <w:bCs/>
          <w:sz w:val="26"/>
          <w:szCs w:val="26"/>
        </w:rPr>
        <w:t>AIML)</w:t>
      </w:r>
    </w:p>
    <w:p w:rsidR="0075770B" w:rsidRDefault="00590DDF">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Semester: </w:t>
      </w:r>
      <w:r>
        <w:rPr>
          <w:rFonts w:ascii="Times New Roman" w:eastAsia="Times New Roman" w:hAnsi="Times New Roman" w:cs="Times New Roman"/>
          <w:sz w:val="26"/>
          <w:szCs w:val="26"/>
        </w:rPr>
        <w:t>5th</w:t>
      </w:r>
    </w:p>
    <w:p w:rsidR="0075770B" w:rsidRDefault="00590DDF">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Section: </w:t>
      </w:r>
      <w:r>
        <w:rPr>
          <w:rFonts w:ascii="Times New Roman" w:eastAsia="Times New Roman" w:hAnsi="Times New Roman" w:cs="Times New Roman"/>
          <w:sz w:val="26"/>
          <w:szCs w:val="26"/>
        </w:rPr>
        <w:t>23412C3</w:t>
      </w:r>
    </w:p>
    <w:p w:rsidR="0075770B" w:rsidRDefault="00590DDF">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Course Title &amp; Code:</w:t>
      </w:r>
      <w:r>
        <w:t xml:space="preserve"> DEEP LEARNING WITH TENSORFLOW 1 (CSE3793)</w:t>
      </w:r>
    </w:p>
    <w:p w:rsidR="0075770B" w:rsidRDefault="0075770B">
      <w:pPr>
        <w:jc w:val="both"/>
        <w:rPr>
          <w:rFonts w:ascii="Times New Roman" w:eastAsia="Times New Roman" w:hAnsi="Times New Roman" w:cs="Times New Roman"/>
          <w:b/>
          <w:bCs/>
          <w:sz w:val="26"/>
          <w:szCs w:val="26"/>
        </w:rPr>
      </w:pPr>
    </w:p>
    <w:p w:rsidR="0075770B" w:rsidRDefault="00590DDF">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Submitted By:</w:t>
      </w:r>
    </w:p>
    <w:p w:rsidR="0075770B" w:rsidRDefault="00590DDF">
      <w:p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Student Name: </w:t>
      </w:r>
      <w:proofErr w:type="spellStart"/>
      <w:r>
        <w:rPr>
          <w:rFonts w:ascii="Times New Roman" w:eastAsia="Times New Roman" w:hAnsi="Times New Roman" w:cs="Times New Roman"/>
          <w:sz w:val="28"/>
          <w:szCs w:val="28"/>
        </w:rPr>
        <w:t>Tribhuwan</w:t>
      </w:r>
      <w:proofErr w:type="spellEnd"/>
      <w:r>
        <w:rPr>
          <w:rFonts w:ascii="Times New Roman" w:eastAsia="Times New Roman" w:hAnsi="Times New Roman" w:cs="Times New Roman"/>
          <w:sz w:val="28"/>
          <w:szCs w:val="28"/>
        </w:rPr>
        <w:t xml:space="preserve"> Singh</w:t>
      </w: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t xml:space="preserve">Registration No: </w:t>
      </w:r>
      <w:r>
        <w:rPr>
          <w:rFonts w:ascii="Times New Roman" w:eastAsia="Times New Roman" w:hAnsi="Times New Roman" w:cs="Times New Roman"/>
          <w:sz w:val="28"/>
          <w:szCs w:val="28"/>
        </w:rPr>
        <w:t>2341019538</w:t>
      </w:r>
    </w:p>
    <w:p w:rsidR="0075770B" w:rsidRDefault="00590DDF">
      <w:p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Student Name: </w:t>
      </w:r>
      <w:proofErr w:type="spellStart"/>
      <w:r>
        <w:rPr>
          <w:sz w:val="28"/>
          <w:szCs w:val="28"/>
        </w:rPr>
        <w:t>Surajit</w:t>
      </w:r>
      <w:proofErr w:type="spellEnd"/>
      <w:r>
        <w:rPr>
          <w:sz w:val="28"/>
          <w:szCs w:val="28"/>
        </w:rPr>
        <w:t xml:space="preserve"> </w:t>
      </w:r>
      <w:proofErr w:type="spellStart"/>
      <w:r>
        <w:rPr>
          <w:sz w:val="28"/>
          <w:szCs w:val="28"/>
        </w:rPr>
        <w:t>Sahoo</w:t>
      </w:r>
      <w:proofErr w:type="spellEnd"/>
      <w:r>
        <w:tab/>
      </w: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t xml:space="preserve">Registration No: </w:t>
      </w:r>
      <w:r>
        <w:rPr>
          <w:rFonts w:ascii="Times New Roman" w:eastAsia="Times New Roman" w:hAnsi="Times New Roman" w:cs="Times New Roman"/>
          <w:sz w:val="28"/>
          <w:szCs w:val="28"/>
        </w:rPr>
        <w:t>2341019165</w:t>
      </w:r>
    </w:p>
    <w:p w:rsidR="0075770B" w:rsidRDefault="00590DDF">
      <w:p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Student Name: </w:t>
      </w:r>
      <w:proofErr w:type="spellStart"/>
      <w:r>
        <w:rPr>
          <w:rFonts w:ascii="Times New Roman" w:eastAsia="Times New Roman" w:hAnsi="Times New Roman" w:cs="Times New Roman"/>
          <w:sz w:val="28"/>
          <w:szCs w:val="28"/>
        </w:rPr>
        <w:t>Badri</w:t>
      </w:r>
      <w:proofErr w:type="spellEnd"/>
      <w:r>
        <w:rPr>
          <w:rFonts w:ascii="Times New Roman" w:eastAsia="Times New Roman" w:hAnsi="Times New Roman" w:cs="Times New Roman"/>
          <w:sz w:val="28"/>
          <w:szCs w:val="28"/>
        </w:rPr>
        <w:t xml:space="preserve"> Narayan </w:t>
      </w:r>
      <w:proofErr w:type="spellStart"/>
      <w:r>
        <w:rPr>
          <w:rFonts w:ascii="Times New Roman" w:eastAsia="Times New Roman" w:hAnsi="Times New Roman" w:cs="Times New Roman"/>
          <w:sz w:val="28"/>
          <w:szCs w:val="28"/>
        </w:rPr>
        <w:t>Patra</w:t>
      </w:r>
      <w:proofErr w:type="spellEnd"/>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t xml:space="preserve">Registration No: </w:t>
      </w:r>
      <w:r>
        <w:rPr>
          <w:rFonts w:ascii="Times New Roman" w:eastAsia="Times New Roman" w:hAnsi="Times New Roman" w:cs="Times New Roman"/>
          <w:sz w:val="28"/>
          <w:szCs w:val="28"/>
        </w:rPr>
        <w:t>2341016251</w:t>
      </w:r>
    </w:p>
    <w:p w:rsidR="0075770B" w:rsidRDefault="0075770B">
      <w:pPr>
        <w:jc w:val="both"/>
        <w:rPr>
          <w:rFonts w:ascii="Times New Roman" w:eastAsia="Times New Roman" w:hAnsi="Times New Roman" w:cs="Times New Roman"/>
        </w:rPr>
      </w:pPr>
    </w:p>
    <w:p w:rsidR="0075770B" w:rsidRDefault="0075770B">
      <w:pPr>
        <w:jc w:val="both"/>
        <w:rPr>
          <w:rFonts w:ascii="Times New Roman" w:eastAsia="Times New Roman" w:hAnsi="Times New Roman" w:cs="Times New Roman"/>
        </w:rPr>
      </w:pPr>
    </w:p>
    <w:p w:rsidR="0075770B" w:rsidRDefault="00590DDF">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1317280" cy="1203284"/>
            <wp:effectExtent l="0" t="0" r="0" b="0"/>
            <wp:docPr id="3" name="image1.png" descr="Image result for soa logo"/>
            <wp:cNvGraphicFramePr/>
            <a:graphic xmlns:a="http://schemas.openxmlformats.org/drawingml/2006/main">
              <a:graphicData uri="http://schemas.openxmlformats.org/drawingml/2006/picture">
                <pic:pic xmlns:pic="http://schemas.openxmlformats.org/drawingml/2006/picture">
                  <pic:nvPicPr>
                    <pic:cNvPr id="0" name="image1.png" descr="Image result for soa logo"/>
                    <pic:cNvPicPr preferRelativeResize="0"/>
                  </pic:nvPicPr>
                  <pic:blipFill>
                    <a:blip r:embed="rId6"/>
                    <a:srcRect/>
                    <a:stretch>
                      <a:fillRect/>
                    </a:stretch>
                  </pic:blipFill>
                  <pic:spPr>
                    <a:xfrm>
                      <a:off x="0" y="0"/>
                      <a:ext cx="1317280" cy="1203284"/>
                    </a:xfrm>
                    <a:prstGeom prst="rect">
                      <a:avLst/>
                    </a:prstGeom>
                    <a:ln/>
                  </pic:spPr>
                </pic:pic>
              </a:graphicData>
            </a:graphic>
          </wp:inline>
        </w:drawing>
      </w:r>
      <w:r>
        <w:rPr>
          <w:noProof/>
        </w:rPr>
        <mc:AlternateContent>
          <mc:Choice Requires="wps">
            <w:drawing>
              <wp:anchor distT="0" distB="0" distL="114300" distR="114300" simplePos="0" relativeHeight="251658240" behindDoc="0" locked="0" layoutInCell="1" hidden="0" allowOverlap="1">
                <wp:simplePos x="0" y="0"/>
                <wp:positionH relativeFrom="column">
                  <wp:posOffset>-343851</wp:posOffset>
                </wp:positionH>
                <wp:positionV relativeFrom="paragraph">
                  <wp:posOffset>1667827</wp:posOffset>
                </wp:positionV>
                <wp:extent cx="6630035" cy="2557780"/>
                <wp:effectExtent l="0" t="0" r="0" b="0"/>
                <wp:wrapSquare wrapText="bothSides" distT="0" distB="0" distL="114300" distR="114300"/>
                <wp:docPr id="1" name="Rectangle 1"/>
                <wp:cNvGraphicFramePr/>
                <a:graphic xmlns:a="http://schemas.openxmlformats.org/drawingml/2006/main">
                  <a:graphicData uri="http://schemas.microsoft.com/office/word/2010/wordprocessingShape">
                    <wps:wsp>
                      <wps:cNvSpPr/>
                      <wps:spPr>
                        <a:xfrm>
                          <a:off x="2035745" y="2505873"/>
                          <a:ext cx="6620510" cy="2548255"/>
                        </a:xfrm>
                        <a:prstGeom prst="rect">
                          <a:avLst/>
                        </a:prstGeom>
                        <a:noFill/>
                        <a:ln>
                          <a:noFill/>
                        </a:ln>
                      </wps:spPr>
                      <wps:txbx>
                        <w:txbxContent>
                          <w:p w:rsidR="0075770B" w:rsidRDefault="00590DDF">
                            <w:pPr>
                              <w:spacing w:line="258" w:lineRule="auto"/>
                              <w:jc w:val="center"/>
                              <w:textDirection w:val="btLr"/>
                            </w:pPr>
                            <w:r>
                              <w:rPr>
                                <w:rFonts w:ascii="Abadi" w:eastAsia="Abadi" w:hAnsi="Abadi" w:cs="Abadi"/>
                                <w:smallCaps/>
                                <w:color w:val="000000"/>
                                <w:sz w:val="32"/>
                              </w:rPr>
                              <w:t>CENTER FOR ARTIFICIAL INTELLIGENCE &amp; MACHINE LEARNING</w:t>
                            </w:r>
                          </w:p>
                          <w:p w:rsidR="0075770B" w:rsidRDefault="00590DDF">
                            <w:pPr>
                              <w:spacing w:line="258" w:lineRule="auto"/>
                              <w:jc w:val="center"/>
                              <w:textDirection w:val="btLr"/>
                            </w:pPr>
                            <w:r>
                              <w:rPr>
                                <w:rFonts w:ascii="Abadi" w:eastAsia="Abadi" w:hAnsi="Abadi" w:cs="Abadi"/>
                                <w:b/>
                                <w:smallCaps/>
                                <w:color w:val="000000"/>
                                <w:sz w:val="32"/>
                              </w:rPr>
                              <w:t>DEPARTMENT OF COMPUTER SCIENCE AND ENGINEERING</w:t>
                            </w:r>
                          </w:p>
                          <w:p w:rsidR="0075770B" w:rsidRDefault="00590DDF">
                            <w:pPr>
                              <w:spacing w:line="258" w:lineRule="auto"/>
                              <w:jc w:val="center"/>
                              <w:textDirection w:val="btLr"/>
                            </w:pPr>
                            <w:r>
                              <w:rPr>
                                <w:rFonts w:ascii="Abadi" w:eastAsia="Abadi" w:hAnsi="Abadi" w:cs="Abadi"/>
                                <w:smallCaps/>
                                <w:color w:val="000000"/>
                                <w:sz w:val="32"/>
                              </w:rPr>
                              <w:t>FACULTY OF ENGINEERING AND TECHNOLOGY (ITER)</w:t>
                            </w:r>
                          </w:p>
                          <w:p w:rsidR="0075770B" w:rsidRDefault="00590DDF">
                            <w:pPr>
                              <w:spacing w:line="258" w:lineRule="auto"/>
                              <w:jc w:val="center"/>
                              <w:textDirection w:val="btLr"/>
                            </w:pPr>
                            <w:r>
                              <w:rPr>
                                <w:rFonts w:ascii="Abadi" w:eastAsia="Abadi" w:hAnsi="Abadi" w:cs="Abadi"/>
                                <w:b/>
                                <w:smallCaps/>
                                <w:color w:val="000000"/>
                                <w:sz w:val="32"/>
                              </w:rPr>
                              <w:t>SIKSHA ‘</w:t>
                            </w:r>
                            <w:r>
                              <w:rPr>
                                <w:rFonts w:ascii="Abadi" w:eastAsia="Abadi" w:hAnsi="Abadi" w:cs="Abadi"/>
                                <w:b/>
                                <w:smallCaps/>
                                <w:color w:val="FF0000"/>
                                <w:sz w:val="32"/>
                              </w:rPr>
                              <w:t>O</w:t>
                            </w:r>
                            <w:r>
                              <w:rPr>
                                <w:rFonts w:ascii="Abadi" w:eastAsia="Abadi" w:hAnsi="Abadi" w:cs="Abadi"/>
                                <w:b/>
                                <w:smallCaps/>
                                <w:color w:val="000000"/>
                                <w:sz w:val="32"/>
                              </w:rPr>
                              <w:t>’ ANUSANDHAN</w:t>
                            </w:r>
                          </w:p>
                          <w:p w:rsidR="0075770B" w:rsidRDefault="00590DDF">
                            <w:pPr>
                              <w:spacing w:line="258" w:lineRule="auto"/>
                              <w:jc w:val="center"/>
                              <w:textDirection w:val="btLr"/>
                            </w:pPr>
                            <w:r>
                              <w:rPr>
                                <w:color w:val="000000"/>
                                <w:sz w:val="28"/>
                              </w:rPr>
                              <w:t>(Deemed to be University)</w:t>
                            </w:r>
                          </w:p>
                          <w:p w:rsidR="0075770B" w:rsidRDefault="00590DDF">
                            <w:pPr>
                              <w:spacing w:line="258" w:lineRule="auto"/>
                              <w:jc w:val="center"/>
                              <w:textDirection w:val="btLr"/>
                            </w:pPr>
                            <w:r>
                              <w:rPr>
                                <w:rFonts w:ascii="Abadi" w:eastAsia="Abadi" w:hAnsi="Abadi" w:cs="Abadi"/>
                                <w:b/>
                                <w:smallCaps/>
                                <w:color w:val="000000"/>
                                <w:sz w:val="32"/>
                              </w:rPr>
                              <w:t>BHUBANESWAR, ODISHA</w:t>
                            </w:r>
                          </w:p>
                          <w:p w:rsidR="0075770B" w:rsidRDefault="0075770B">
                            <w:pPr>
                              <w:spacing w:line="258" w:lineRule="auto"/>
                              <w:jc w:val="center"/>
                              <w:textDirection w:val="btLr"/>
                            </w:pPr>
                          </w:p>
                        </w:txbxContent>
                      </wps:txbx>
                      <wps:bodyPr spcFirstLastPara="1" wrap="square" lIns="91425" tIns="91425" rIns="91425" bIns="0" anchor="t" anchorCtr="0">
                        <a:noAutofit/>
                      </wps:bodyPr>
                    </wps:wsp>
                  </a:graphicData>
                </a:graphic>
              </wp:anchor>
            </w:drawing>
          </mc:Choice>
          <mc:Fallback>
            <w:pict>
              <v:rect id="Rectangle 1" o:spid="_x0000_s1026" style="position:absolute;left:0;text-align:left;margin-left:-27.05pt;margin-top:131.3pt;width:522.05pt;height:201.4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" filled="f" stroked="f">
                <v:textbox inset="2.53958mm,2.53958mm,2.53958mm,0">
                  <w:txbxContent>
                    <w:p w:rsidR="0075770B" w:rsidRDefault="00590DDF">
                      <w:pPr>
                        <w:spacing w:line="258" w:lineRule="auto"/>
                        <w:jc w:val="center"/>
                        <w:textDirection w:val="btLr"/>
                      </w:pPr>
                      <w:r>
                        <w:rPr>
                          <w:rFonts w:ascii="Abadi" w:eastAsia="Abadi" w:hAnsi="Abadi" w:cs="Abadi"/>
                          <w:smallCaps/>
                          <w:color w:val="000000"/>
                          <w:sz w:val="32"/>
                        </w:rPr>
                        <w:t>CENTER FOR ARTIFICIAL INTELLIGENCE &amp; MACHINE LEARNING</w:t>
                      </w:r>
                    </w:p>
                    <w:p w:rsidR="0075770B" w:rsidRDefault="00590DDF">
                      <w:pPr>
                        <w:spacing w:line="258" w:lineRule="auto"/>
                        <w:jc w:val="center"/>
                        <w:textDirection w:val="btLr"/>
                      </w:pPr>
                      <w:r>
                        <w:rPr>
                          <w:rFonts w:ascii="Abadi" w:eastAsia="Abadi" w:hAnsi="Abadi" w:cs="Abadi"/>
                          <w:b/>
                          <w:smallCaps/>
                          <w:color w:val="000000"/>
                          <w:sz w:val="32"/>
                        </w:rPr>
                        <w:t>DEPARTMENT OF COMPUTER SCIENCE AND ENGINEERING</w:t>
                      </w:r>
                    </w:p>
                    <w:p w:rsidR="0075770B" w:rsidRDefault="00590DDF">
                      <w:pPr>
                        <w:spacing w:line="258" w:lineRule="auto"/>
                        <w:jc w:val="center"/>
                        <w:textDirection w:val="btLr"/>
                      </w:pPr>
                      <w:r>
                        <w:rPr>
                          <w:rFonts w:ascii="Abadi" w:eastAsia="Abadi" w:hAnsi="Abadi" w:cs="Abadi"/>
                          <w:smallCaps/>
                          <w:color w:val="000000"/>
                          <w:sz w:val="32"/>
                        </w:rPr>
                        <w:t>FACULTY OF ENGINEERING AND TECHNOLOGY (ITER)</w:t>
                      </w:r>
                    </w:p>
                    <w:p w:rsidR="0075770B" w:rsidRDefault="00590DDF">
                      <w:pPr>
                        <w:spacing w:line="258" w:lineRule="auto"/>
                        <w:jc w:val="center"/>
                        <w:textDirection w:val="btLr"/>
                      </w:pPr>
                      <w:r>
                        <w:rPr>
                          <w:rFonts w:ascii="Abadi" w:eastAsia="Abadi" w:hAnsi="Abadi" w:cs="Abadi"/>
                          <w:b/>
                          <w:smallCaps/>
                          <w:color w:val="000000"/>
                          <w:sz w:val="32"/>
                        </w:rPr>
                        <w:t>SIKSHA ‘</w:t>
                      </w:r>
                      <w:r>
                        <w:rPr>
                          <w:rFonts w:ascii="Abadi" w:eastAsia="Abadi" w:hAnsi="Abadi" w:cs="Abadi"/>
                          <w:b/>
                          <w:smallCaps/>
                          <w:color w:val="FF0000"/>
                          <w:sz w:val="32"/>
                        </w:rPr>
                        <w:t>O</w:t>
                      </w:r>
                      <w:r>
                        <w:rPr>
                          <w:rFonts w:ascii="Abadi" w:eastAsia="Abadi" w:hAnsi="Abadi" w:cs="Abadi"/>
                          <w:b/>
                          <w:smallCaps/>
                          <w:color w:val="000000"/>
                          <w:sz w:val="32"/>
                        </w:rPr>
                        <w:t>’ ANUSANDHAN</w:t>
                      </w:r>
                    </w:p>
                    <w:p w:rsidR="0075770B" w:rsidRDefault="00590DDF">
                      <w:pPr>
                        <w:spacing w:line="258" w:lineRule="auto"/>
                        <w:jc w:val="center"/>
                        <w:textDirection w:val="btLr"/>
                      </w:pPr>
                      <w:r>
                        <w:rPr>
                          <w:color w:val="000000"/>
                          <w:sz w:val="28"/>
                        </w:rPr>
                        <w:t>(Deemed to be University)</w:t>
                      </w:r>
                    </w:p>
                    <w:p w:rsidR="0075770B" w:rsidRDefault="00590DDF">
                      <w:pPr>
                        <w:spacing w:line="258" w:lineRule="auto"/>
                        <w:jc w:val="center"/>
                        <w:textDirection w:val="btLr"/>
                      </w:pPr>
                      <w:r>
                        <w:rPr>
                          <w:rFonts w:ascii="Abadi" w:eastAsia="Abadi" w:hAnsi="Abadi" w:cs="Abadi"/>
                          <w:b/>
                          <w:smallCaps/>
                          <w:color w:val="000000"/>
                          <w:sz w:val="32"/>
                        </w:rPr>
                        <w:t>BHUBANESWAR, ODISHA</w:t>
                      </w:r>
                    </w:p>
                    <w:p w:rsidR="0075770B" w:rsidRDefault="0075770B">
                      <w:pPr>
                        <w:spacing w:line="258" w:lineRule="auto"/>
                        <w:jc w:val="center"/>
                        <w:textDirection w:val="btLr"/>
                      </w:pPr>
                    </w:p>
                  </w:txbxContent>
                </v:textbox>
                <w10:wrap type="square"/>
              </v:rect>
            </w:pict>
          </mc:Fallback>
        </mc:AlternateContent>
      </w:r>
    </w:p>
    <w:p w:rsidR="0075770B" w:rsidRDefault="0075770B">
      <w:pPr>
        <w:jc w:val="both"/>
        <w:rPr>
          <w:rFonts w:ascii="Times New Roman" w:eastAsia="Times New Roman" w:hAnsi="Times New Roman" w:cs="Times New Roman"/>
          <w:b/>
          <w:bCs/>
          <w:sz w:val="40"/>
          <w:szCs w:val="40"/>
        </w:rPr>
      </w:pPr>
      <w:bookmarkStart w:id="0" w:name="_GoBack"/>
    </w:p>
    <w:bookmarkEnd w:id="0"/>
    <w:p w:rsidR="0075770B" w:rsidRPr="00A46216" w:rsidRDefault="00590DDF">
      <w:pPr>
        <w:jc w:val="both"/>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ABSTRACT</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Agricultural commodity prices are highly volatile in nature and are influenced by a wide range of interdependent factors such as seasonal supply variations, market demand, weather conditions, transportation and logistics constraints, and government policie</w:t>
      </w:r>
      <w:r>
        <w:rPr>
          <w:rFonts w:ascii="Times New Roman" w:eastAsia="Times New Roman" w:hAnsi="Times New Roman" w:cs="Times New Roman"/>
          <w:color w:val="000000"/>
          <w:sz w:val="24"/>
          <w:szCs w:val="24"/>
        </w:rPr>
        <w:t>s. These frequent price fluctuations directly affect farmers’ income stability, supply chain planning, consumer affordability, and overall food security. Accurate price forecasting therefore plays a crucial role in supporting informed decision-making for v</w:t>
      </w:r>
      <w:r>
        <w:rPr>
          <w:rFonts w:ascii="Times New Roman" w:eastAsia="Times New Roman" w:hAnsi="Times New Roman" w:cs="Times New Roman"/>
          <w:color w:val="000000"/>
          <w:sz w:val="24"/>
          <w:szCs w:val="24"/>
        </w:rPr>
        <w:t>arious stakeholders in the agricultural sector.</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project focuses on the analysis and prediction of agricultural commodity prices using historical market data and deep learning–based time series techniques. The study utilizes an Indian agricultural comm</w:t>
      </w:r>
      <w:r>
        <w:rPr>
          <w:rFonts w:ascii="Times New Roman" w:eastAsia="Times New Roman" w:hAnsi="Times New Roman" w:cs="Times New Roman"/>
          <w:color w:val="000000"/>
          <w:sz w:val="24"/>
          <w:szCs w:val="24"/>
        </w:rPr>
        <w:t>odity price dataset containing information such as state, district, market, commodity type, arrival date, and minimum, maximum, and modal prices. An extensive exploratory data analysis (EDA) is performed to understand price trends, seasonality, volatility,</w:t>
      </w:r>
      <w:r>
        <w:rPr>
          <w:rFonts w:ascii="Times New Roman" w:eastAsia="Times New Roman" w:hAnsi="Times New Roman" w:cs="Times New Roman"/>
          <w:color w:val="000000"/>
          <w:sz w:val="24"/>
          <w:szCs w:val="24"/>
        </w:rPr>
        <w:t xml:space="preserve"> and data distribution patterns. Based on the insights obtained from EDA, relevant features such as lag-based variables, rolling statistical measures, and calendar-based features are engineered to capture temporal dependencies in price movements.</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evalua</w:t>
      </w:r>
      <w:r>
        <w:rPr>
          <w:rFonts w:ascii="Times New Roman" w:eastAsia="Times New Roman" w:hAnsi="Times New Roman" w:cs="Times New Roman"/>
          <w:color w:val="000000"/>
          <w:sz w:val="24"/>
          <w:szCs w:val="24"/>
        </w:rPr>
        <w:t>te the suitability of deep learning models for this task, Long Short-Term Memory (LSTM), Gated Recurrent Unit (GRU), and Transformer-based architectures are considered for price prediction. The models are assessed using standard evaluation metrics includin</w:t>
      </w:r>
      <w:r>
        <w:rPr>
          <w:rFonts w:ascii="Times New Roman" w:eastAsia="Times New Roman" w:hAnsi="Times New Roman" w:cs="Times New Roman"/>
          <w:color w:val="000000"/>
          <w:sz w:val="24"/>
          <w:szCs w:val="24"/>
        </w:rPr>
        <w:t xml:space="preserve">g Root Mean Square Error (RMSE), Mean Absolute Error (MAE), and R² score, along with graphical comparison of actual and predicted prices. The results indicate that while deep learning models have the potential to learn temporal patterns, their performance </w:t>
      </w:r>
      <w:r>
        <w:rPr>
          <w:rFonts w:ascii="Times New Roman" w:eastAsia="Times New Roman" w:hAnsi="Times New Roman" w:cs="Times New Roman"/>
          <w:color w:val="000000"/>
          <w:sz w:val="24"/>
          <w:szCs w:val="24"/>
        </w:rPr>
        <w:t>is significantly constrained by limited and irregular time-series data available for individual commodities.</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Overall, the study highlights the importance of data quality and sufficient historical depth for reliable deep learning–based price forecasting. Th</w:t>
      </w:r>
      <w:r>
        <w:rPr>
          <w:rFonts w:ascii="Times New Roman" w:eastAsia="Times New Roman" w:hAnsi="Times New Roman" w:cs="Times New Roman"/>
          <w:color w:val="000000"/>
          <w:sz w:val="24"/>
          <w:szCs w:val="24"/>
        </w:rPr>
        <w:t>e findings emphasize that strong exploratory analysis and feature engineering are essential prerequisites for effective model performance and provide valuable insights for future research involving extended datasets and additional external influencing fact</w:t>
      </w:r>
      <w:r>
        <w:rPr>
          <w:rFonts w:ascii="Times New Roman" w:eastAsia="Times New Roman" w:hAnsi="Times New Roman" w:cs="Times New Roman"/>
          <w:color w:val="000000"/>
          <w:sz w:val="24"/>
          <w:szCs w:val="24"/>
        </w:rPr>
        <w:t>ors.</w:t>
      </w:r>
    </w:p>
    <w:p w:rsidR="0075770B" w:rsidRDefault="0075770B">
      <w:pPr>
        <w:spacing w:line="360" w:lineRule="auto"/>
        <w:jc w:val="both"/>
        <w:rPr>
          <w:rFonts w:ascii="Times New Roman" w:eastAsia="Times New Roman" w:hAnsi="Times New Roman" w:cs="Times New Roman"/>
        </w:rPr>
      </w:pPr>
    </w:p>
    <w:p w:rsidR="0075770B" w:rsidRDefault="0075770B">
      <w:pPr>
        <w:spacing w:line="360" w:lineRule="auto"/>
        <w:ind w:firstLine="720"/>
        <w:jc w:val="both"/>
        <w:rPr>
          <w:rFonts w:ascii="Times New Roman" w:eastAsia="Times New Roman" w:hAnsi="Times New Roman" w:cs="Times New Roman"/>
        </w:rPr>
      </w:pPr>
    </w:p>
    <w:p w:rsidR="0075770B" w:rsidRDefault="0075770B">
      <w:pPr>
        <w:spacing w:line="360" w:lineRule="auto"/>
        <w:ind w:firstLine="720"/>
        <w:jc w:val="both"/>
        <w:rPr>
          <w:rFonts w:ascii="Times New Roman" w:eastAsia="Times New Roman" w:hAnsi="Times New Roman" w:cs="Times New Roman"/>
        </w:rPr>
      </w:pPr>
    </w:p>
    <w:p w:rsidR="0075770B" w:rsidRDefault="0075770B">
      <w:pPr>
        <w:spacing w:line="360" w:lineRule="auto"/>
        <w:ind w:firstLine="720"/>
        <w:jc w:val="both"/>
        <w:rPr>
          <w:rFonts w:ascii="Times New Roman" w:eastAsia="Times New Roman" w:hAnsi="Times New Roman" w:cs="Times New Roman"/>
        </w:rPr>
      </w:pPr>
    </w:p>
    <w:p w:rsidR="0075770B" w:rsidRDefault="0075770B">
      <w:pPr>
        <w:spacing w:line="360" w:lineRule="auto"/>
        <w:ind w:firstLine="720"/>
        <w:jc w:val="both"/>
        <w:rPr>
          <w:rFonts w:ascii="Times New Roman" w:eastAsia="Times New Roman" w:hAnsi="Times New Roman" w:cs="Times New Roman"/>
        </w:rPr>
      </w:pPr>
    </w:p>
    <w:p w:rsidR="0075770B" w:rsidRDefault="0075770B">
      <w:pPr>
        <w:spacing w:line="360" w:lineRule="auto"/>
        <w:ind w:firstLine="720"/>
        <w:jc w:val="both"/>
        <w:rPr>
          <w:rFonts w:ascii="Times New Roman" w:eastAsia="Times New Roman" w:hAnsi="Times New Roman" w:cs="Times New Roman"/>
        </w:rPr>
      </w:pPr>
    </w:p>
    <w:p w:rsidR="0075770B" w:rsidRDefault="0075770B">
      <w:pPr>
        <w:spacing w:line="360" w:lineRule="auto"/>
        <w:ind w:firstLine="720"/>
        <w:jc w:val="both"/>
        <w:rPr>
          <w:rFonts w:ascii="Times New Roman" w:eastAsia="Times New Roman" w:hAnsi="Times New Roman" w:cs="Times New Roman"/>
        </w:rPr>
      </w:pPr>
    </w:p>
    <w:p w:rsidR="0075770B" w:rsidRDefault="0075770B">
      <w:pPr>
        <w:jc w:val="both"/>
        <w:rPr>
          <w:rFonts w:ascii="Times New Roman" w:eastAsia="Times New Roman" w:hAnsi="Times New Roman" w:cs="Times New Roman"/>
        </w:rPr>
      </w:pPr>
    </w:p>
    <w:p w:rsidR="0075770B" w:rsidRDefault="0075770B">
      <w:pPr>
        <w:jc w:val="both"/>
        <w:rPr>
          <w:rFonts w:ascii="Times New Roman" w:eastAsia="Times New Roman" w:hAnsi="Times New Roman" w:cs="Times New Roman"/>
        </w:rPr>
      </w:pPr>
    </w:p>
    <w:p w:rsidR="0075770B" w:rsidRDefault="0075770B">
      <w:pPr>
        <w:jc w:val="both"/>
        <w:rPr>
          <w:rFonts w:ascii="Times New Roman" w:eastAsia="Times New Roman" w:hAnsi="Times New Roman" w:cs="Times New Roman"/>
          <w:b/>
          <w:bCs/>
          <w:sz w:val="40"/>
          <w:szCs w:val="40"/>
        </w:rPr>
      </w:pPr>
    </w:p>
    <w:p w:rsidR="0075770B" w:rsidRDefault="00590DDF">
      <w:pPr>
        <w:jc w:val="both"/>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TABLE OF CONTENTS</w:t>
      </w:r>
    </w:p>
    <w:p w:rsidR="0075770B" w:rsidRDefault="00590DDF">
      <w:pPr>
        <w:jc w:val="both"/>
        <w:rPr>
          <w:rFonts w:ascii="Times New Roman" w:eastAsia="Times New Roman" w:hAnsi="Times New Roman" w:cs="Times New Roman"/>
          <w:b/>
          <w:bCs/>
          <w:color w:val="0F4761"/>
          <w:sz w:val="28"/>
          <w:szCs w:val="28"/>
        </w:rPr>
      </w:pPr>
      <w:r>
        <w:rPr>
          <w:rFonts w:ascii="Times New Roman" w:eastAsia="Times New Roman" w:hAnsi="Times New Roman" w:cs="Times New Roman"/>
          <w:b/>
          <w:bCs/>
          <w:color w:val="0F4761"/>
          <w:sz w:val="28"/>
          <w:szCs w:val="28"/>
        </w:rPr>
        <w:t xml:space="preserve">   </w:t>
      </w:r>
      <w:proofErr w:type="gramStart"/>
      <w:r>
        <w:rPr>
          <w:rFonts w:ascii="Times New Roman" w:eastAsia="Times New Roman" w:hAnsi="Times New Roman" w:cs="Times New Roman"/>
          <w:b/>
          <w:bCs/>
          <w:color w:val="0F4761"/>
          <w:sz w:val="28"/>
          <w:szCs w:val="28"/>
        </w:rPr>
        <w:t>Contents</w:t>
      </w:r>
      <w:r>
        <w:rPr>
          <w:rFonts w:ascii="Times New Roman" w:eastAsia="Times New Roman" w:hAnsi="Times New Roman" w:cs="Times New Roman"/>
          <w:b/>
          <w:bCs/>
          <w:color w:val="0F4761"/>
          <w:sz w:val="28"/>
          <w:szCs w:val="28"/>
        </w:rPr>
        <w:tab/>
      </w:r>
      <w:r>
        <w:rPr>
          <w:rFonts w:ascii="Times New Roman" w:eastAsia="Times New Roman" w:hAnsi="Times New Roman" w:cs="Times New Roman"/>
          <w:b/>
          <w:bCs/>
          <w:color w:val="0F4761"/>
          <w:sz w:val="28"/>
          <w:szCs w:val="28"/>
        </w:rPr>
        <w:tab/>
      </w:r>
      <w:r>
        <w:rPr>
          <w:rFonts w:ascii="Times New Roman" w:eastAsia="Times New Roman" w:hAnsi="Times New Roman" w:cs="Times New Roman"/>
          <w:b/>
          <w:bCs/>
          <w:color w:val="0F4761"/>
          <w:sz w:val="28"/>
          <w:szCs w:val="28"/>
        </w:rPr>
        <w:tab/>
      </w:r>
      <w:r>
        <w:rPr>
          <w:rFonts w:ascii="Times New Roman" w:eastAsia="Times New Roman" w:hAnsi="Times New Roman" w:cs="Times New Roman"/>
          <w:b/>
          <w:bCs/>
          <w:color w:val="0F4761"/>
          <w:sz w:val="28"/>
          <w:szCs w:val="28"/>
        </w:rPr>
        <w:tab/>
      </w:r>
      <w:r>
        <w:rPr>
          <w:rFonts w:ascii="Times New Roman" w:eastAsia="Times New Roman" w:hAnsi="Times New Roman" w:cs="Times New Roman"/>
          <w:b/>
          <w:bCs/>
          <w:color w:val="0F4761"/>
          <w:sz w:val="28"/>
          <w:szCs w:val="28"/>
        </w:rPr>
        <w:tab/>
      </w:r>
      <w:r>
        <w:rPr>
          <w:rFonts w:ascii="Times New Roman" w:eastAsia="Times New Roman" w:hAnsi="Times New Roman" w:cs="Times New Roman"/>
          <w:b/>
          <w:bCs/>
          <w:color w:val="0F4761"/>
          <w:sz w:val="28"/>
          <w:szCs w:val="28"/>
        </w:rPr>
        <w:tab/>
      </w:r>
      <w:r>
        <w:rPr>
          <w:rFonts w:ascii="Times New Roman" w:eastAsia="Times New Roman" w:hAnsi="Times New Roman" w:cs="Times New Roman"/>
          <w:b/>
          <w:bCs/>
          <w:color w:val="0F4761"/>
          <w:sz w:val="28"/>
          <w:szCs w:val="28"/>
        </w:rPr>
        <w:tab/>
      </w:r>
      <w:r>
        <w:rPr>
          <w:rFonts w:ascii="Times New Roman" w:eastAsia="Times New Roman" w:hAnsi="Times New Roman" w:cs="Times New Roman"/>
          <w:b/>
          <w:bCs/>
          <w:color w:val="0F4761"/>
          <w:sz w:val="28"/>
          <w:szCs w:val="28"/>
        </w:rPr>
        <w:tab/>
        <w:t xml:space="preserve">                     </w:t>
      </w:r>
      <w:r>
        <w:rPr>
          <w:rFonts w:ascii="Times New Roman" w:eastAsia="Times New Roman" w:hAnsi="Times New Roman" w:cs="Times New Roman"/>
          <w:color w:val="0F4761"/>
          <w:sz w:val="28"/>
          <w:szCs w:val="28"/>
        </w:rPr>
        <w:t>Page No.</w:t>
      </w:r>
      <w:proofErr w:type="gramEnd"/>
    </w:p>
    <w:sdt>
      <w:sdtPr>
        <w:id w:val="-2095305814"/>
        <w:docPartObj>
          <w:docPartGallery w:val="Table of Contents"/>
          <w:docPartUnique/>
        </w:docPartObj>
      </w:sdtPr>
      <w:sdtEndPr/>
      <w:sdtContent>
        <w:p w:rsidR="00A46216" w:rsidRDefault="00590DDF">
          <w:pPr>
            <w:pStyle w:val="TOC1"/>
            <w:tabs>
              <w:tab w:val="right" w:leader="dot" w:pos="9016"/>
            </w:tabs>
            <w:rPr>
              <w:rFonts w:asciiTheme="minorHAnsi" w:eastAsiaTheme="minorEastAsia" w:hAnsiTheme="minorHAnsi" w:cstheme="minorBidi"/>
              <w:noProof/>
            </w:rPr>
          </w:pPr>
          <w:r>
            <w:fldChar w:fldCharType="begin"/>
          </w:r>
          <w:r>
            <w:instrText xml:space="preserve"> TOC \h \u \z \t "Heading 1,1,Heading 2,2,Heading 3,3,Heading 4,4,Heading 5,5,Heading 6,6,"</w:instrText>
          </w:r>
          <w:r>
            <w:fldChar w:fldCharType="separate"/>
          </w:r>
          <w:hyperlink w:anchor="_Toc218808576" w:history="1">
            <w:r w:rsidR="00A46216" w:rsidRPr="001D23DB">
              <w:rPr>
                <w:rStyle w:val="Hyperlink"/>
                <w:rFonts w:ascii="Times New Roman" w:eastAsia="Times New Roman" w:hAnsi="Times New Roman" w:cs="Times New Roman"/>
                <w:noProof/>
              </w:rPr>
              <w:t>1. Introduction</w:t>
            </w:r>
            <w:r w:rsidR="00A46216">
              <w:rPr>
                <w:noProof/>
                <w:webHidden/>
              </w:rPr>
              <w:tab/>
            </w:r>
            <w:r w:rsidR="00A46216">
              <w:rPr>
                <w:noProof/>
                <w:webHidden/>
              </w:rPr>
              <w:fldChar w:fldCharType="begin"/>
            </w:r>
            <w:r w:rsidR="00A46216">
              <w:rPr>
                <w:noProof/>
                <w:webHidden/>
              </w:rPr>
              <w:instrText xml:space="preserve"> PAGEREF _Toc218808576 \h </w:instrText>
            </w:r>
            <w:r w:rsidR="00A46216">
              <w:rPr>
                <w:noProof/>
                <w:webHidden/>
              </w:rPr>
            </w:r>
            <w:r w:rsidR="00A46216">
              <w:rPr>
                <w:noProof/>
                <w:webHidden/>
              </w:rPr>
              <w:fldChar w:fldCharType="separate"/>
            </w:r>
            <w:r>
              <w:rPr>
                <w:noProof/>
                <w:webHidden/>
              </w:rPr>
              <w:t>5</w:t>
            </w:r>
            <w:r w:rsidR="00A46216">
              <w:rPr>
                <w:noProof/>
                <w:webHidden/>
              </w:rPr>
              <w:fldChar w:fldCharType="end"/>
            </w:r>
          </w:hyperlink>
        </w:p>
        <w:p w:rsidR="00A46216" w:rsidRDefault="00A46216">
          <w:pPr>
            <w:pStyle w:val="TOC2"/>
            <w:tabs>
              <w:tab w:val="right" w:leader="dot" w:pos="9016"/>
            </w:tabs>
            <w:rPr>
              <w:rFonts w:asciiTheme="minorHAnsi" w:eastAsiaTheme="minorEastAsia" w:hAnsiTheme="minorHAnsi" w:cstheme="minorBidi"/>
              <w:noProof/>
            </w:rPr>
          </w:pPr>
          <w:hyperlink w:anchor="_Toc218808577" w:history="1">
            <w:r w:rsidRPr="001D23DB">
              <w:rPr>
                <w:rStyle w:val="Hyperlink"/>
                <w:rFonts w:ascii="Times New Roman" w:eastAsia="Times New Roman" w:hAnsi="Times New Roman" w:cs="Times New Roman"/>
                <w:noProof/>
              </w:rPr>
              <w:t>1.1 Background of the Problem</w:t>
            </w:r>
            <w:r>
              <w:rPr>
                <w:noProof/>
                <w:webHidden/>
              </w:rPr>
              <w:tab/>
            </w:r>
            <w:r>
              <w:rPr>
                <w:noProof/>
                <w:webHidden/>
              </w:rPr>
              <w:fldChar w:fldCharType="begin"/>
            </w:r>
            <w:r>
              <w:rPr>
                <w:noProof/>
                <w:webHidden/>
              </w:rPr>
              <w:instrText xml:space="preserve"> PAGEREF _Toc218808577 \h </w:instrText>
            </w:r>
            <w:r>
              <w:rPr>
                <w:noProof/>
                <w:webHidden/>
              </w:rPr>
            </w:r>
            <w:r>
              <w:rPr>
                <w:noProof/>
                <w:webHidden/>
              </w:rPr>
              <w:fldChar w:fldCharType="separate"/>
            </w:r>
            <w:r w:rsidR="00590DDF">
              <w:rPr>
                <w:noProof/>
                <w:webHidden/>
              </w:rPr>
              <w:t>5</w:t>
            </w:r>
            <w:r>
              <w:rPr>
                <w:noProof/>
                <w:webHidden/>
              </w:rPr>
              <w:fldChar w:fldCharType="end"/>
            </w:r>
          </w:hyperlink>
        </w:p>
        <w:p w:rsidR="00A46216" w:rsidRDefault="00A46216">
          <w:pPr>
            <w:pStyle w:val="TOC2"/>
            <w:tabs>
              <w:tab w:val="right" w:leader="dot" w:pos="9016"/>
            </w:tabs>
            <w:rPr>
              <w:rFonts w:asciiTheme="minorHAnsi" w:eastAsiaTheme="minorEastAsia" w:hAnsiTheme="minorHAnsi" w:cstheme="minorBidi"/>
              <w:noProof/>
            </w:rPr>
          </w:pPr>
          <w:hyperlink w:anchor="_Toc218808578" w:history="1">
            <w:r w:rsidRPr="001D23DB">
              <w:rPr>
                <w:rStyle w:val="Hyperlink"/>
                <w:rFonts w:ascii="Times New Roman" w:eastAsia="Times New Roman" w:hAnsi="Times New Roman" w:cs="Times New Roman"/>
                <w:noProof/>
              </w:rPr>
              <w:t>1.2 Importance of the Problem</w:t>
            </w:r>
            <w:r>
              <w:rPr>
                <w:noProof/>
                <w:webHidden/>
              </w:rPr>
              <w:tab/>
            </w:r>
            <w:r>
              <w:rPr>
                <w:noProof/>
                <w:webHidden/>
              </w:rPr>
              <w:fldChar w:fldCharType="begin"/>
            </w:r>
            <w:r>
              <w:rPr>
                <w:noProof/>
                <w:webHidden/>
              </w:rPr>
              <w:instrText xml:space="preserve"> PAGEREF _Toc218808578 \h </w:instrText>
            </w:r>
            <w:r>
              <w:rPr>
                <w:noProof/>
                <w:webHidden/>
              </w:rPr>
            </w:r>
            <w:r>
              <w:rPr>
                <w:noProof/>
                <w:webHidden/>
              </w:rPr>
              <w:fldChar w:fldCharType="separate"/>
            </w:r>
            <w:r w:rsidR="00590DDF">
              <w:rPr>
                <w:noProof/>
                <w:webHidden/>
              </w:rPr>
              <w:t>5</w:t>
            </w:r>
            <w:r>
              <w:rPr>
                <w:noProof/>
                <w:webHidden/>
              </w:rPr>
              <w:fldChar w:fldCharType="end"/>
            </w:r>
          </w:hyperlink>
        </w:p>
        <w:p w:rsidR="00A46216" w:rsidRDefault="00A46216">
          <w:pPr>
            <w:pStyle w:val="TOC2"/>
            <w:tabs>
              <w:tab w:val="right" w:leader="dot" w:pos="9016"/>
            </w:tabs>
            <w:rPr>
              <w:rFonts w:asciiTheme="minorHAnsi" w:eastAsiaTheme="minorEastAsia" w:hAnsiTheme="minorHAnsi" w:cstheme="minorBidi"/>
              <w:noProof/>
            </w:rPr>
          </w:pPr>
          <w:hyperlink w:anchor="_Toc218808579" w:history="1">
            <w:r w:rsidRPr="001D23DB">
              <w:rPr>
                <w:rStyle w:val="Hyperlink"/>
                <w:rFonts w:ascii="Times New Roman" w:eastAsia="Times New Roman" w:hAnsi="Times New Roman" w:cs="Times New Roman"/>
                <w:noProof/>
              </w:rPr>
              <w:t>1.3 Role of Deep Learning in Time Series Prediction</w:t>
            </w:r>
            <w:r>
              <w:rPr>
                <w:noProof/>
                <w:webHidden/>
              </w:rPr>
              <w:tab/>
            </w:r>
            <w:r>
              <w:rPr>
                <w:noProof/>
                <w:webHidden/>
              </w:rPr>
              <w:fldChar w:fldCharType="begin"/>
            </w:r>
            <w:r>
              <w:rPr>
                <w:noProof/>
                <w:webHidden/>
              </w:rPr>
              <w:instrText xml:space="preserve"> PAGEREF _Toc218808579 \h </w:instrText>
            </w:r>
            <w:r>
              <w:rPr>
                <w:noProof/>
                <w:webHidden/>
              </w:rPr>
            </w:r>
            <w:r>
              <w:rPr>
                <w:noProof/>
                <w:webHidden/>
              </w:rPr>
              <w:fldChar w:fldCharType="separate"/>
            </w:r>
            <w:r w:rsidR="00590DDF">
              <w:rPr>
                <w:noProof/>
                <w:webHidden/>
              </w:rPr>
              <w:t>6</w:t>
            </w:r>
            <w:r>
              <w:rPr>
                <w:noProof/>
                <w:webHidden/>
              </w:rPr>
              <w:fldChar w:fldCharType="end"/>
            </w:r>
          </w:hyperlink>
        </w:p>
        <w:p w:rsidR="00A46216" w:rsidRDefault="00A46216">
          <w:pPr>
            <w:pStyle w:val="TOC2"/>
            <w:tabs>
              <w:tab w:val="right" w:leader="dot" w:pos="9016"/>
            </w:tabs>
            <w:rPr>
              <w:rFonts w:asciiTheme="minorHAnsi" w:eastAsiaTheme="minorEastAsia" w:hAnsiTheme="minorHAnsi" w:cstheme="minorBidi"/>
              <w:noProof/>
            </w:rPr>
          </w:pPr>
          <w:hyperlink w:anchor="_Toc218808580" w:history="1">
            <w:r w:rsidRPr="001D23DB">
              <w:rPr>
                <w:rStyle w:val="Hyperlink"/>
                <w:rFonts w:ascii="Times New Roman" w:eastAsia="Times New Roman" w:hAnsi="Times New Roman" w:cs="Times New Roman"/>
                <w:noProof/>
              </w:rPr>
              <w:t>1.4 Motivation</w:t>
            </w:r>
            <w:r>
              <w:rPr>
                <w:noProof/>
                <w:webHidden/>
              </w:rPr>
              <w:tab/>
            </w:r>
            <w:r>
              <w:rPr>
                <w:noProof/>
                <w:webHidden/>
              </w:rPr>
              <w:fldChar w:fldCharType="begin"/>
            </w:r>
            <w:r>
              <w:rPr>
                <w:noProof/>
                <w:webHidden/>
              </w:rPr>
              <w:instrText xml:space="preserve"> PAGEREF _Toc218808580 \h </w:instrText>
            </w:r>
            <w:r>
              <w:rPr>
                <w:noProof/>
                <w:webHidden/>
              </w:rPr>
            </w:r>
            <w:r>
              <w:rPr>
                <w:noProof/>
                <w:webHidden/>
              </w:rPr>
              <w:fldChar w:fldCharType="separate"/>
            </w:r>
            <w:r w:rsidR="00590DDF">
              <w:rPr>
                <w:noProof/>
                <w:webHidden/>
              </w:rPr>
              <w:t>6</w:t>
            </w:r>
            <w:r>
              <w:rPr>
                <w:noProof/>
                <w:webHidden/>
              </w:rPr>
              <w:fldChar w:fldCharType="end"/>
            </w:r>
          </w:hyperlink>
        </w:p>
        <w:p w:rsidR="00A46216" w:rsidRDefault="00A46216">
          <w:pPr>
            <w:pStyle w:val="TOC2"/>
            <w:tabs>
              <w:tab w:val="right" w:leader="dot" w:pos="9016"/>
            </w:tabs>
            <w:rPr>
              <w:rFonts w:asciiTheme="minorHAnsi" w:eastAsiaTheme="minorEastAsia" w:hAnsiTheme="minorHAnsi" w:cstheme="minorBidi"/>
              <w:noProof/>
            </w:rPr>
          </w:pPr>
          <w:hyperlink w:anchor="_Toc218808581" w:history="1">
            <w:r w:rsidRPr="001D23DB">
              <w:rPr>
                <w:rStyle w:val="Hyperlink"/>
                <w:rFonts w:ascii="Times New Roman" w:eastAsia="Times New Roman" w:hAnsi="Times New Roman" w:cs="Times New Roman"/>
                <w:noProof/>
              </w:rPr>
              <w:t>1.5 Problem Statement</w:t>
            </w:r>
            <w:r>
              <w:rPr>
                <w:noProof/>
                <w:webHidden/>
              </w:rPr>
              <w:tab/>
            </w:r>
            <w:r>
              <w:rPr>
                <w:noProof/>
                <w:webHidden/>
              </w:rPr>
              <w:fldChar w:fldCharType="begin"/>
            </w:r>
            <w:r>
              <w:rPr>
                <w:noProof/>
                <w:webHidden/>
              </w:rPr>
              <w:instrText xml:space="preserve"> PAGEREF _Toc218808581 \h </w:instrText>
            </w:r>
            <w:r>
              <w:rPr>
                <w:noProof/>
                <w:webHidden/>
              </w:rPr>
            </w:r>
            <w:r>
              <w:rPr>
                <w:noProof/>
                <w:webHidden/>
              </w:rPr>
              <w:fldChar w:fldCharType="separate"/>
            </w:r>
            <w:r w:rsidR="00590DDF">
              <w:rPr>
                <w:noProof/>
                <w:webHidden/>
              </w:rPr>
              <w:t>6</w:t>
            </w:r>
            <w:r>
              <w:rPr>
                <w:noProof/>
                <w:webHidden/>
              </w:rPr>
              <w:fldChar w:fldCharType="end"/>
            </w:r>
          </w:hyperlink>
        </w:p>
        <w:p w:rsidR="00A46216" w:rsidRDefault="00A46216">
          <w:pPr>
            <w:pStyle w:val="TOC2"/>
            <w:tabs>
              <w:tab w:val="right" w:leader="dot" w:pos="9016"/>
            </w:tabs>
            <w:rPr>
              <w:rFonts w:asciiTheme="minorHAnsi" w:eastAsiaTheme="minorEastAsia" w:hAnsiTheme="minorHAnsi" w:cstheme="minorBidi"/>
              <w:noProof/>
            </w:rPr>
          </w:pPr>
          <w:hyperlink w:anchor="_Toc218808582" w:history="1">
            <w:r w:rsidRPr="001D23DB">
              <w:rPr>
                <w:rStyle w:val="Hyperlink"/>
                <w:rFonts w:ascii="Times New Roman" w:eastAsia="Times New Roman" w:hAnsi="Times New Roman" w:cs="Times New Roman"/>
                <w:noProof/>
              </w:rPr>
              <w:t>1.6 Objectives</w:t>
            </w:r>
            <w:r>
              <w:rPr>
                <w:noProof/>
                <w:webHidden/>
              </w:rPr>
              <w:tab/>
            </w:r>
            <w:r>
              <w:rPr>
                <w:noProof/>
                <w:webHidden/>
              </w:rPr>
              <w:fldChar w:fldCharType="begin"/>
            </w:r>
            <w:r>
              <w:rPr>
                <w:noProof/>
                <w:webHidden/>
              </w:rPr>
              <w:instrText xml:space="preserve"> PAGEREF _Toc218808582 \h </w:instrText>
            </w:r>
            <w:r>
              <w:rPr>
                <w:noProof/>
                <w:webHidden/>
              </w:rPr>
            </w:r>
            <w:r>
              <w:rPr>
                <w:noProof/>
                <w:webHidden/>
              </w:rPr>
              <w:fldChar w:fldCharType="separate"/>
            </w:r>
            <w:r w:rsidR="00590DDF">
              <w:rPr>
                <w:noProof/>
                <w:webHidden/>
              </w:rPr>
              <w:t>6</w:t>
            </w:r>
            <w:r>
              <w:rPr>
                <w:noProof/>
                <w:webHidden/>
              </w:rPr>
              <w:fldChar w:fldCharType="end"/>
            </w:r>
          </w:hyperlink>
        </w:p>
        <w:p w:rsidR="00A46216" w:rsidRDefault="00A46216">
          <w:pPr>
            <w:pStyle w:val="TOC2"/>
            <w:tabs>
              <w:tab w:val="right" w:leader="dot" w:pos="9016"/>
            </w:tabs>
            <w:rPr>
              <w:rFonts w:asciiTheme="minorHAnsi" w:eastAsiaTheme="minorEastAsia" w:hAnsiTheme="minorHAnsi" w:cstheme="minorBidi"/>
              <w:noProof/>
            </w:rPr>
          </w:pPr>
          <w:hyperlink w:anchor="_Toc218808583" w:history="1">
            <w:r w:rsidRPr="001D23DB">
              <w:rPr>
                <w:rStyle w:val="Hyperlink"/>
                <w:rFonts w:ascii="Times New Roman" w:eastAsia="Times New Roman" w:hAnsi="Times New Roman" w:cs="Times New Roman"/>
                <w:noProof/>
              </w:rPr>
              <w:t>1.7 Scope</w:t>
            </w:r>
            <w:r>
              <w:rPr>
                <w:noProof/>
                <w:webHidden/>
              </w:rPr>
              <w:tab/>
            </w:r>
            <w:r>
              <w:rPr>
                <w:noProof/>
                <w:webHidden/>
              </w:rPr>
              <w:fldChar w:fldCharType="begin"/>
            </w:r>
            <w:r>
              <w:rPr>
                <w:noProof/>
                <w:webHidden/>
              </w:rPr>
              <w:instrText xml:space="preserve"> PAGEREF _Toc218808583 \h </w:instrText>
            </w:r>
            <w:r>
              <w:rPr>
                <w:noProof/>
                <w:webHidden/>
              </w:rPr>
            </w:r>
            <w:r>
              <w:rPr>
                <w:noProof/>
                <w:webHidden/>
              </w:rPr>
              <w:fldChar w:fldCharType="separate"/>
            </w:r>
            <w:r w:rsidR="00590DDF">
              <w:rPr>
                <w:noProof/>
                <w:webHidden/>
              </w:rPr>
              <w:t>7</w:t>
            </w:r>
            <w:r>
              <w:rPr>
                <w:noProof/>
                <w:webHidden/>
              </w:rPr>
              <w:fldChar w:fldCharType="end"/>
            </w:r>
          </w:hyperlink>
        </w:p>
        <w:p w:rsidR="00A46216" w:rsidRDefault="00A46216">
          <w:pPr>
            <w:pStyle w:val="TOC1"/>
            <w:tabs>
              <w:tab w:val="right" w:leader="dot" w:pos="9016"/>
            </w:tabs>
            <w:rPr>
              <w:rFonts w:asciiTheme="minorHAnsi" w:eastAsiaTheme="minorEastAsia" w:hAnsiTheme="minorHAnsi" w:cstheme="minorBidi"/>
              <w:noProof/>
            </w:rPr>
          </w:pPr>
          <w:hyperlink w:anchor="_Toc218808584" w:history="1">
            <w:r w:rsidRPr="001D23DB">
              <w:rPr>
                <w:rStyle w:val="Hyperlink"/>
                <w:rFonts w:ascii="Times New Roman" w:eastAsia="Times New Roman" w:hAnsi="Times New Roman" w:cs="Times New Roman"/>
                <w:noProof/>
              </w:rPr>
              <w:t>2. Literature Review</w:t>
            </w:r>
            <w:r>
              <w:rPr>
                <w:noProof/>
                <w:webHidden/>
              </w:rPr>
              <w:tab/>
            </w:r>
            <w:r>
              <w:rPr>
                <w:noProof/>
                <w:webHidden/>
              </w:rPr>
              <w:fldChar w:fldCharType="begin"/>
            </w:r>
            <w:r>
              <w:rPr>
                <w:noProof/>
                <w:webHidden/>
              </w:rPr>
              <w:instrText xml:space="preserve"> PAGEREF _Toc218808584 \h </w:instrText>
            </w:r>
            <w:r>
              <w:rPr>
                <w:noProof/>
                <w:webHidden/>
              </w:rPr>
            </w:r>
            <w:r>
              <w:rPr>
                <w:noProof/>
                <w:webHidden/>
              </w:rPr>
              <w:fldChar w:fldCharType="separate"/>
            </w:r>
            <w:r w:rsidR="00590DDF">
              <w:rPr>
                <w:noProof/>
                <w:webHidden/>
              </w:rPr>
              <w:t>8</w:t>
            </w:r>
            <w:r>
              <w:rPr>
                <w:noProof/>
                <w:webHidden/>
              </w:rPr>
              <w:fldChar w:fldCharType="end"/>
            </w:r>
          </w:hyperlink>
        </w:p>
        <w:p w:rsidR="00A46216" w:rsidRDefault="00A46216">
          <w:pPr>
            <w:pStyle w:val="TOC2"/>
            <w:tabs>
              <w:tab w:val="right" w:leader="dot" w:pos="9016"/>
            </w:tabs>
            <w:rPr>
              <w:rFonts w:asciiTheme="minorHAnsi" w:eastAsiaTheme="minorEastAsia" w:hAnsiTheme="minorHAnsi" w:cstheme="minorBidi"/>
              <w:noProof/>
            </w:rPr>
          </w:pPr>
          <w:hyperlink w:anchor="_Toc218808585" w:history="1">
            <w:r w:rsidRPr="001D23DB">
              <w:rPr>
                <w:rStyle w:val="Hyperlink"/>
                <w:rFonts w:ascii="Times New Roman" w:eastAsia="Times New Roman" w:hAnsi="Times New Roman" w:cs="Times New Roman"/>
                <w:noProof/>
              </w:rPr>
              <w:t>2.1 Time Series Forecasting Using Statistical Models</w:t>
            </w:r>
            <w:r>
              <w:rPr>
                <w:noProof/>
                <w:webHidden/>
              </w:rPr>
              <w:tab/>
            </w:r>
            <w:r>
              <w:rPr>
                <w:noProof/>
                <w:webHidden/>
              </w:rPr>
              <w:fldChar w:fldCharType="begin"/>
            </w:r>
            <w:r>
              <w:rPr>
                <w:noProof/>
                <w:webHidden/>
              </w:rPr>
              <w:instrText xml:space="preserve"> PAGEREF _Toc218808585 \h </w:instrText>
            </w:r>
            <w:r>
              <w:rPr>
                <w:noProof/>
                <w:webHidden/>
              </w:rPr>
            </w:r>
            <w:r>
              <w:rPr>
                <w:noProof/>
                <w:webHidden/>
              </w:rPr>
              <w:fldChar w:fldCharType="separate"/>
            </w:r>
            <w:r w:rsidR="00590DDF">
              <w:rPr>
                <w:noProof/>
                <w:webHidden/>
              </w:rPr>
              <w:t>8</w:t>
            </w:r>
            <w:r>
              <w:rPr>
                <w:noProof/>
                <w:webHidden/>
              </w:rPr>
              <w:fldChar w:fldCharType="end"/>
            </w:r>
          </w:hyperlink>
        </w:p>
        <w:p w:rsidR="00A46216" w:rsidRDefault="00A46216">
          <w:pPr>
            <w:pStyle w:val="TOC2"/>
            <w:tabs>
              <w:tab w:val="right" w:leader="dot" w:pos="9016"/>
            </w:tabs>
            <w:rPr>
              <w:rFonts w:asciiTheme="minorHAnsi" w:eastAsiaTheme="minorEastAsia" w:hAnsiTheme="minorHAnsi" w:cstheme="minorBidi"/>
              <w:noProof/>
            </w:rPr>
          </w:pPr>
          <w:hyperlink w:anchor="_Toc218808586" w:history="1">
            <w:r w:rsidRPr="001D23DB">
              <w:rPr>
                <w:rStyle w:val="Hyperlink"/>
                <w:rFonts w:ascii="Times New Roman" w:eastAsia="Times New Roman" w:hAnsi="Times New Roman" w:cs="Times New Roman"/>
                <w:noProof/>
              </w:rPr>
              <w:t>2.2 Machine Learning Approaches for Price Prediction</w:t>
            </w:r>
            <w:r>
              <w:rPr>
                <w:noProof/>
                <w:webHidden/>
              </w:rPr>
              <w:tab/>
            </w:r>
            <w:r>
              <w:rPr>
                <w:noProof/>
                <w:webHidden/>
              </w:rPr>
              <w:fldChar w:fldCharType="begin"/>
            </w:r>
            <w:r>
              <w:rPr>
                <w:noProof/>
                <w:webHidden/>
              </w:rPr>
              <w:instrText xml:space="preserve"> PAGEREF _Toc218808586 \h </w:instrText>
            </w:r>
            <w:r>
              <w:rPr>
                <w:noProof/>
                <w:webHidden/>
              </w:rPr>
            </w:r>
            <w:r>
              <w:rPr>
                <w:noProof/>
                <w:webHidden/>
              </w:rPr>
              <w:fldChar w:fldCharType="separate"/>
            </w:r>
            <w:r w:rsidR="00590DDF">
              <w:rPr>
                <w:noProof/>
                <w:webHidden/>
              </w:rPr>
              <w:t>8</w:t>
            </w:r>
            <w:r>
              <w:rPr>
                <w:noProof/>
                <w:webHidden/>
              </w:rPr>
              <w:fldChar w:fldCharType="end"/>
            </w:r>
          </w:hyperlink>
        </w:p>
        <w:p w:rsidR="00A46216" w:rsidRDefault="00A46216">
          <w:pPr>
            <w:pStyle w:val="TOC2"/>
            <w:tabs>
              <w:tab w:val="right" w:leader="dot" w:pos="9016"/>
            </w:tabs>
            <w:rPr>
              <w:rFonts w:asciiTheme="minorHAnsi" w:eastAsiaTheme="minorEastAsia" w:hAnsiTheme="minorHAnsi" w:cstheme="minorBidi"/>
              <w:noProof/>
            </w:rPr>
          </w:pPr>
          <w:hyperlink w:anchor="_Toc218808587" w:history="1">
            <w:r w:rsidRPr="001D23DB">
              <w:rPr>
                <w:rStyle w:val="Hyperlink"/>
                <w:rFonts w:ascii="Times New Roman" w:eastAsia="Times New Roman" w:hAnsi="Times New Roman" w:cs="Times New Roman"/>
                <w:noProof/>
              </w:rPr>
              <w:t>2.3 Recurrent Neural Networks for Time Series Prediction</w:t>
            </w:r>
            <w:r>
              <w:rPr>
                <w:noProof/>
                <w:webHidden/>
              </w:rPr>
              <w:tab/>
            </w:r>
            <w:r>
              <w:rPr>
                <w:noProof/>
                <w:webHidden/>
              </w:rPr>
              <w:fldChar w:fldCharType="begin"/>
            </w:r>
            <w:r>
              <w:rPr>
                <w:noProof/>
                <w:webHidden/>
              </w:rPr>
              <w:instrText xml:space="preserve"> PAGEREF _Toc218808587 \h </w:instrText>
            </w:r>
            <w:r>
              <w:rPr>
                <w:noProof/>
                <w:webHidden/>
              </w:rPr>
            </w:r>
            <w:r>
              <w:rPr>
                <w:noProof/>
                <w:webHidden/>
              </w:rPr>
              <w:fldChar w:fldCharType="separate"/>
            </w:r>
            <w:r w:rsidR="00590DDF">
              <w:rPr>
                <w:noProof/>
                <w:webHidden/>
              </w:rPr>
              <w:t>8</w:t>
            </w:r>
            <w:r>
              <w:rPr>
                <w:noProof/>
                <w:webHidden/>
              </w:rPr>
              <w:fldChar w:fldCharType="end"/>
            </w:r>
          </w:hyperlink>
        </w:p>
        <w:p w:rsidR="00A46216" w:rsidRDefault="00A46216">
          <w:pPr>
            <w:pStyle w:val="TOC2"/>
            <w:tabs>
              <w:tab w:val="right" w:leader="dot" w:pos="9016"/>
            </w:tabs>
            <w:rPr>
              <w:rFonts w:asciiTheme="minorHAnsi" w:eastAsiaTheme="minorEastAsia" w:hAnsiTheme="minorHAnsi" w:cstheme="minorBidi"/>
              <w:noProof/>
            </w:rPr>
          </w:pPr>
          <w:hyperlink w:anchor="_Toc218808588" w:history="1">
            <w:r w:rsidRPr="001D23DB">
              <w:rPr>
                <w:rStyle w:val="Hyperlink"/>
                <w:rFonts w:ascii="Times New Roman" w:eastAsia="Times New Roman" w:hAnsi="Times New Roman" w:cs="Times New Roman"/>
                <w:noProof/>
              </w:rPr>
              <w:t>2.4 Gated Recurrent Unit (GRU) Models</w:t>
            </w:r>
            <w:r>
              <w:rPr>
                <w:noProof/>
                <w:webHidden/>
              </w:rPr>
              <w:tab/>
            </w:r>
            <w:r>
              <w:rPr>
                <w:noProof/>
                <w:webHidden/>
              </w:rPr>
              <w:fldChar w:fldCharType="begin"/>
            </w:r>
            <w:r>
              <w:rPr>
                <w:noProof/>
                <w:webHidden/>
              </w:rPr>
              <w:instrText xml:space="preserve"> PAGEREF _Toc218808588 \h </w:instrText>
            </w:r>
            <w:r>
              <w:rPr>
                <w:noProof/>
                <w:webHidden/>
              </w:rPr>
            </w:r>
            <w:r>
              <w:rPr>
                <w:noProof/>
                <w:webHidden/>
              </w:rPr>
              <w:fldChar w:fldCharType="separate"/>
            </w:r>
            <w:r w:rsidR="00590DDF">
              <w:rPr>
                <w:noProof/>
                <w:webHidden/>
              </w:rPr>
              <w:t>8</w:t>
            </w:r>
            <w:r>
              <w:rPr>
                <w:noProof/>
                <w:webHidden/>
              </w:rPr>
              <w:fldChar w:fldCharType="end"/>
            </w:r>
          </w:hyperlink>
        </w:p>
        <w:p w:rsidR="00A46216" w:rsidRDefault="00A46216">
          <w:pPr>
            <w:pStyle w:val="TOC2"/>
            <w:tabs>
              <w:tab w:val="right" w:leader="dot" w:pos="9016"/>
            </w:tabs>
            <w:rPr>
              <w:rFonts w:asciiTheme="minorHAnsi" w:eastAsiaTheme="minorEastAsia" w:hAnsiTheme="minorHAnsi" w:cstheme="minorBidi"/>
              <w:noProof/>
            </w:rPr>
          </w:pPr>
          <w:hyperlink w:anchor="_Toc218808589" w:history="1">
            <w:r w:rsidRPr="001D23DB">
              <w:rPr>
                <w:rStyle w:val="Hyperlink"/>
                <w:rFonts w:ascii="Times New Roman" w:eastAsia="Times New Roman" w:hAnsi="Times New Roman" w:cs="Times New Roman"/>
                <w:noProof/>
              </w:rPr>
              <w:t>2.5 Attention Mechanisms and Advanced Deep Learning Models</w:t>
            </w:r>
            <w:r>
              <w:rPr>
                <w:noProof/>
                <w:webHidden/>
              </w:rPr>
              <w:tab/>
            </w:r>
            <w:r>
              <w:rPr>
                <w:noProof/>
                <w:webHidden/>
              </w:rPr>
              <w:fldChar w:fldCharType="begin"/>
            </w:r>
            <w:r>
              <w:rPr>
                <w:noProof/>
                <w:webHidden/>
              </w:rPr>
              <w:instrText xml:space="preserve"> PAGEREF _Toc218808589 \h </w:instrText>
            </w:r>
            <w:r>
              <w:rPr>
                <w:noProof/>
                <w:webHidden/>
              </w:rPr>
            </w:r>
            <w:r>
              <w:rPr>
                <w:noProof/>
                <w:webHidden/>
              </w:rPr>
              <w:fldChar w:fldCharType="separate"/>
            </w:r>
            <w:r w:rsidR="00590DDF">
              <w:rPr>
                <w:noProof/>
                <w:webHidden/>
              </w:rPr>
              <w:t>9</w:t>
            </w:r>
            <w:r>
              <w:rPr>
                <w:noProof/>
                <w:webHidden/>
              </w:rPr>
              <w:fldChar w:fldCharType="end"/>
            </w:r>
          </w:hyperlink>
        </w:p>
        <w:p w:rsidR="00A46216" w:rsidRDefault="00A46216">
          <w:pPr>
            <w:pStyle w:val="TOC2"/>
            <w:tabs>
              <w:tab w:val="right" w:leader="dot" w:pos="9016"/>
            </w:tabs>
            <w:rPr>
              <w:rFonts w:asciiTheme="minorHAnsi" w:eastAsiaTheme="minorEastAsia" w:hAnsiTheme="minorHAnsi" w:cstheme="minorBidi"/>
              <w:noProof/>
            </w:rPr>
          </w:pPr>
          <w:hyperlink w:anchor="_Toc218808590" w:history="1">
            <w:r w:rsidRPr="001D23DB">
              <w:rPr>
                <w:rStyle w:val="Hyperlink"/>
                <w:rFonts w:ascii="Times New Roman" w:eastAsia="Times New Roman" w:hAnsi="Times New Roman" w:cs="Times New Roman"/>
                <w:noProof/>
              </w:rPr>
              <w:t>2.6 Deep Learning Models in Agricultural Price Forecasting</w:t>
            </w:r>
            <w:r>
              <w:rPr>
                <w:noProof/>
                <w:webHidden/>
              </w:rPr>
              <w:tab/>
            </w:r>
            <w:r>
              <w:rPr>
                <w:noProof/>
                <w:webHidden/>
              </w:rPr>
              <w:fldChar w:fldCharType="begin"/>
            </w:r>
            <w:r>
              <w:rPr>
                <w:noProof/>
                <w:webHidden/>
              </w:rPr>
              <w:instrText xml:space="preserve"> PAGEREF _Toc218808590 \h </w:instrText>
            </w:r>
            <w:r>
              <w:rPr>
                <w:noProof/>
                <w:webHidden/>
              </w:rPr>
            </w:r>
            <w:r>
              <w:rPr>
                <w:noProof/>
                <w:webHidden/>
              </w:rPr>
              <w:fldChar w:fldCharType="separate"/>
            </w:r>
            <w:r w:rsidR="00590DDF">
              <w:rPr>
                <w:noProof/>
                <w:webHidden/>
              </w:rPr>
              <w:t>9</w:t>
            </w:r>
            <w:r>
              <w:rPr>
                <w:noProof/>
                <w:webHidden/>
              </w:rPr>
              <w:fldChar w:fldCharType="end"/>
            </w:r>
          </w:hyperlink>
        </w:p>
        <w:p w:rsidR="00A46216" w:rsidRDefault="00A46216">
          <w:pPr>
            <w:pStyle w:val="TOC2"/>
            <w:tabs>
              <w:tab w:val="right" w:leader="dot" w:pos="9016"/>
            </w:tabs>
            <w:rPr>
              <w:rFonts w:asciiTheme="minorHAnsi" w:eastAsiaTheme="minorEastAsia" w:hAnsiTheme="minorHAnsi" w:cstheme="minorBidi"/>
              <w:noProof/>
            </w:rPr>
          </w:pPr>
          <w:hyperlink w:anchor="_Toc218808591" w:history="1">
            <w:r w:rsidRPr="001D23DB">
              <w:rPr>
                <w:rStyle w:val="Hyperlink"/>
                <w:rFonts w:ascii="Times New Roman" w:eastAsia="Times New Roman" w:hAnsi="Times New Roman" w:cs="Times New Roman"/>
                <w:noProof/>
              </w:rPr>
              <w:t>2.7 Research Gap</w:t>
            </w:r>
            <w:r>
              <w:rPr>
                <w:noProof/>
                <w:webHidden/>
              </w:rPr>
              <w:tab/>
            </w:r>
            <w:r>
              <w:rPr>
                <w:noProof/>
                <w:webHidden/>
              </w:rPr>
              <w:fldChar w:fldCharType="begin"/>
            </w:r>
            <w:r>
              <w:rPr>
                <w:noProof/>
                <w:webHidden/>
              </w:rPr>
              <w:instrText xml:space="preserve"> PAGEREF _Toc218808591 \h </w:instrText>
            </w:r>
            <w:r>
              <w:rPr>
                <w:noProof/>
                <w:webHidden/>
              </w:rPr>
            </w:r>
            <w:r>
              <w:rPr>
                <w:noProof/>
                <w:webHidden/>
              </w:rPr>
              <w:fldChar w:fldCharType="separate"/>
            </w:r>
            <w:r w:rsidR="00590DDF">
              <w:rPr>
                <w:noProof/>
                <w:webHidden/>
              </w:rPr>
              <w:t>9</w:t>
            </w:r>
            <w:r>
              <w:rPr>
                <w:noProof/>
                <w:webHidden/>
              </w:rPr>
              <w:fldChar w:fldCharType="end"/>
            </w:r>
          </w:hyperlink>
        </w:p>
        <w:p w:rsidR="00A46216" w:rsidRDefault="00A46216">
          <w:pPr>
            <w:pStyle w:val="TOC1"/>
            <w:tabs>
              <w:tab w:val="right" w:leader="dot" w:pos="9016"/>
            </w:tabs>
            <w:rPr>
              <w:rFonts w:asciiTheme="minorHAnsi" w:eastAsiaTheme="minorEastAsia" w:hAnsiTheme="minorHAnsi" w:cstheme="minorBidi"/>
              <w:noProof/>
            </w:rPr>
          </w:pPr>
          <w:hyperlink w:anchor="_Toc218808592" w:history="1">
            <w:r w:rsidRPr="001D23DB">
              <w:rPr>
                <w:rStyle w:val="Hyperlink"/>
                <w:rFonts w:ascii="Times New Roman" w:eastAsia="Times New Roman" w:hAnsi="Times New Roman" w:cs="Times New Roman"/>
                <w:noProof/>
              </w:rPr>
              <w:t>3. System Requirements</w:t>
            </w:r>
            <w:r>
              <w:rPr>
                <w:noProof/>
                <w:webHidden/>
              </w:rPr>
              <w:tab/>
            </w:r>
            <w:r>
              <w:rPr>
                <w:noProof/>
                <w:webHidden/>
              </w:rPr>
              <w:fldChar w:fldCharType="begin"/>
            </w:r>
            <w:r>
              <w:rPr>
                <w:noProof/>
                <w:webHidden/>
              </w:rPr>
              <w:instrText xml:space="preserve"> PAGEREF _Toc218808592 \h </w:instrText>
            </w:r>
            <w:r>
              <w:rPr>
                <w:noProof/>
                <w:webHidden/>
              </w:rPr>
            </w:r>
            <w:r>
              <w:rPr>
                <w:noProof/>
                <w:webHidden/>
              </w:rPr>
              <w:fldChar w:fldCharType="separate"/>
            </w:r>
            <w:r w:rsidR="00590DDF">
              <w:rPr>
                <w:noProof/>
                <w:webHidden/>
              </w:rPr>
              <w:t>10</w:t>
            </w:r>
            <w:r>
              <w:rPr>
                <w:noProof/>
                <w:webHidden/>
              </w:rPr>
              <w:fldChar w:fldCharType="end"/>
            </w:r>
          </w:hyperlink>
        </w:p>
        <w:p w:rsidR="00A46216" w:rsidRDefault="00A46216">
          <w:pPr>
            <w:pStyle w:val="TOC3"/>
            <w:tabs>
              <w:tab w:val="right" w:leader="dot" w:pos="9016"/>
            </w:tabs>
            <w:rPr>
              <w:rFonts w:asciiTheme="minorHAnsi" w:eastAsiaTheme="minorEastAsia" w:hAnsiTheme="minorHAnsi" w:cstheme="minorBidi"/>
              <w:noProof/>
            </w:rPr>
          </w:pPr>
          <w:hyperlink w:anchor="_Toc218808593" w:history="1">
            <w:r w:rsidRPr="001D23DB">
              <w:rPr>
                <w:rStyle w:val="Hyperlink"/>
                <w:rFonts w:ascii="Times New Roman" w:eastAsia="Times New Roman" w:hAnsi="Times New Roman" w:cs="Times New Roman"/>
                <w:noProof/>
              </w:rPr>
              <w:t>3.1 Hardware Requirements</w:t>
            </w:r>
            <w:r>
              <w:rPr>
                <w:noProof/>
                <w:webHidden/>
              </w:rPr>
              <w:tab/>
            </w:r>
            <w:r>
              <w:rPr>
                <w:noProof/>
                <w:webHidden/>
              </w:rPr>
              <w:fldChar w:fldCharType="begin"/>
            </w:r>
            <w:r>
              <w:rPr>
                <w:noProof/>
                <w:webHidden/>
              </w:rPr>
              <w:instrText xml:space="preserve"> PAGEREF _Toc218808593 \h </w:instrText>
            </w:r>
            <w:r>
              <w:rPr>
                <w:noProof/>
                <w:webHidden/>
              </w:rPr>
            </w:r>
            <w:r>
              <w:rPr>
                <w:noProof/>
                <w:webHidden/>
              </w:rPr>
              <w:fldChar w:fldCharType="separate"/>
            </w:r>
            <w:r w:rsidR="00590DDF">
              <w:rPr>
                <w:noProof/>
                <w:webHidden/>
              </w:rPr>
              <w:t>10</w:t>
            </w:r>
            <w:r>
              <w:rPr>
                <w:noProof/>
                <w:webHidden/>
              </w:rPr>
              <w:fldChar w:fldCharType="end"/>
            </w:r>
          </w:hyperlink>
        </w:p>
        <w:p w:rsidR="00A46216" w:rsidRDefault="00A46216">
          <w:pPr>
            <w:pStyle w:val="TOC3"/>
            <w:tabs>
              <w:tab w:val="right" w:leader="dot" w:pos="9016"/>
            </w:tabs>
            <w:rPr>
              <w:rFonts w:asciiTheme="minorHAnsi" w:eastAsiaTheme="minorEastAsia" w:hAnsiTheme="minorHAnsi" w:cstheme="minorBidi"/>
              <w:noProof/>
            </w:rPr>
          </w:pPr>
          <w:hyperlink w:anchor="_Toc218808594" w:history="1">
            <w:r w:rsidRPr="001D23DB">
              <w:rPr>
                <w:rStyle w:val="Hyperlink"/>
                <w:rFonts w:ascii="Times New Roman" w:eastAsia="Times New Roman" w:hAnsi="Times New Roman" w:cs="Times New Roman"/>
                <w:noProof/>
              </w:rPr>
              <w:t>3.2 Software Requirements</w:t>
            </w:r>
            <w:r>
              <w:rPr>
                <w:noProof/>
                <w:webHidden/>
              </w:rPr>
              <w:tab/>
            </w:r>
            <w:r>
              <w:rPr>
                <w:noProof/>
                <w:webHidden/>
              </w:rPr>
              <w:fldChar w:fldCharType="begin"/>
            </w:r>
            <w:r>
              <w:rPr>
                <w:noProof/>
                <w:webHidden/>
              </w:rPr>
              <w:instrText xml:space="preserve"> PAGEREF _Toc218808594 \h </w:instrText>
            </w:r>
            <w:r>
              <w:rPr>
                <w:noProof/>
                <w:webHidden/>
              </w:rPr>
            </w:r>
            <w:r>
              <w:rPr>
                <w:noProof/>
                <w:webHidden/>
              </w:rPr>
              <w:fldChar w:fldCharType="separate"/>
            </w:r>
            <w:r w:rsidR="00590DDF">
              <w:rPr>
                <w:noProof/>
                <w:webHidden/>
              </w:rPr>
              <w:t>10</w:t>
            </w:r>
            <w:r>
              <w:rPr>
                <w:noProof/>
                <w:webHidden/>
              </w:rPr>
              <w:fldChar w:fldCharType="end"/>
            </w:r>
          </w:hyperlink>
        </w:p>
        <w:p w:rsidR="00A46216" w:rsidRDefault="00A46216">
          <w:pPr>
            <w:pStyle w:val="TOC1"/>
            <w:tabs>
              <w:tab w:val="right" w:leader="dot" w:pos="9016"/>
            </w:tabs>
            <w:rPr>
              <w:rFonts w:asciiTheme="minorHAnsi" w:eastAsiaTheme="minorEastAsia" w:hAnsiTheme="minorHAnsi" w:cstheme="minorBidi"/>
              <w:noProof/>
            </w:rPr>
          </w:pPr>
          <w:hyperlink w:anchor="_Toc218808595" w:history="1">
            <w:r w:rsidRPr="001D23DB">
              <w:rPr>
                <w:rStyle w:val="Hyperlink"/>
                <w:rFonts w:ascii="Times New Roman" w:eastAsia="Times New Roman" w:hAnsi="Times New Roman" w:cs="Times New Roman"/>
                <w:noProof/>
              </w:rPr>
              <w:t>4. Dataset Description</w:t>
            </w:r>
            <w:r>
              <w:rPr>
                <w:noProof/>
                <w:webHidden/>
              </w:rPr>
              <w:tab/>
            </w:r>
            <w:r>
              <w:rPr>
                <w:noProof/>
                <w:webHidden/>
              </w:rPr>
              <w:fldChar w:fldCharType="begin"/>
            </w:r>
            <w:r>
              <w:rPr>
                <w:noProof/>
                <w:webHidden/>
              </w:rPr>
              <w:instrText xml:space="preserve"> PAGEREF _Toc218808595 \h </w:instrText>
            </w:r>
            <w:r>
              <w:rPr>
                <w:noProof/>
                <w:webHidden/>
              </w:rPr>
            </w:r>
            <w:r>
              <w:rPr>
                <w:noProof/>
                <w:webHidden/>
              </w:rPr>
              <w:fldChar w:fldCharType="separate"/>
            </w:r>
            <w:r w:rsidR="00590DDF">
              <w:rPr>
                <w:noProof/>
                <w:webHidden/>
              </w:rPr>
              <w:t>11</w:t>
            </w:r>
            <w:r>
              <w:rPr>
                <w:noProof/>
                <w:webHidden/>
              </w:rPr>
              <w:fldChar w:fldCharType="end"/>
            </w:r>
          </w:hyperlink>
        </w:p>
        <w:p w:rsidR="00A46216" w:rsidRDefault="00A46216">
          <w:pPr>
            <w:pStyle w:val="TOC2"/>
            <w:tabs>
              <w:tab w:val="right" w:leader="dot" w:pos="9016"/>
            </w:tabs>
            <w:rPr>
              <w:rFonts w:asciiTheme="minorHAnsi" w:eastAsiaTheme="minorEastAsia" w:hAnsiTheme="minorHAnsi" w:cstheme="minorBidi"/>
              <w:noProof/>
            </w:rPr>
          </w:pPr>
          <w:hyperlink w:anchor="_Toc218808596" w:history="1">
            <w:r w:rsidRPr="001D23DB">
              <w:rPr>
                <w:rStyle w:val="Hyperlink"/>
                <w:rFonts w:ascii="Times New Roman" w:eastAsia="Times New Roman" w:hAnsi="Times New Roman" w:cs="Times New Roman"/>
                <w:noProof/>
              </w:rPr>
              <w:t>4.1 Source and Purpose</w:t>
            </w:r>
            <w:r>
              <w:rPr>
                <w:noProof/>
                <w:webHidden/>
              </w:rPr>
              <w:tab/>
            </w:r>
            <w:r>
              <w:rPr>
                <w:noProof/>
                <w:webHidden/>
              </w:rPr>
              <w:fldChar w:fldCharType="begin"/>
            </w:r>
            <w:r>
              <w:rPr>
                <w:noProof/>
                <w:webHidden/>
              </w:rPr>
              <w:instrText xml:space="preserve"> PAGEREF _Toc218808596 \h </w:instrText>
            </w:r>
            <w:r>
              <w:rPr>
                <w:noProof/>
                <w:webHidden/>
              </w:rPr>
            </w:r>
            <w:r>
              <w:rPr>
                <w:noProof/>
                <w:webHidden/>
              </w:rPr>
              <w:fldChar w:fldCharType="separate"/>
            </w:r>
            <w:r w:rsidR="00590DDF">
              <w:rPr>
                <w:noProof/>
                <w:webHidden/>
              </w:rPr>
              <w:t>11</w:t>
            </w:r>
            <w:r>
              <w:rPr>
                <w:noProof/>
                <w:webHidden/>
              </w:rPr>
              <w:fldChar w:fldCharType="end"/>
            </w:r>
          </w:hyperlink>
        </w:p>
        <w:p w:rsidR="00A46216" w:rsidRDefault="00A46216">
          <w:pPr>
            <w:pStyle w:val="TOC2"/>
            <w:tabs>
              <w:tab w:val="right" w:leader="dot" w:pos="9016"/>
            </w:tabs>
            <w:rPr>
              <w:rFonts w:asciiTheme="minorHAnsi" w:eastAsiaTheme="minorEastAsia" w:hAnsiTheme="minorHAnsi" w:cstheme="minorBidi"/>
              <w:noProof/>
            </w:rPr>
          </w:pPr>
          <w:hyperlink w:anchor="_Toc218808597" w:history="1">
            <w:r w:rsidRPr="001D23DB">
              <w:rPr>
                <w:rStyle w:val="Hyperlink"/>
                <w:rFonts w:ascii="Times New Roman" w:eastAsia="Times New Roman" w:hAnsi="Times New Roman" w:cs="Times New Roman"/>
                <w:noProof/>
              </w:rPr>
              <w:t>4.2 Dataset Structure and Fields</w:t>
            </w:r>
            <w:r>
              <w:rPr>
                <w:noProof/>
                <w:webHidden/>
              </w:rPr>
              <w:tab/>
            </w:r>
            <w:r>
              <w:rPr>
                <w:noProof/>
                <w:webHidden/>
              </w:rPr>
              <w:fldChar w:fldCharType="begin"/>
            </w:r>
            <w:r>
              <w:rPr>
                <w:noProof/>
                <w:webHidden/>
              </w:rPr>
              <w:instrText xml:space="preserve"> PAGEREF _Toc218808597 \h </w:instrText>
            </w:r>
            <w:r>
              <w:rPr>
                <w:noProof/>
                <w:webHidden/>
              </w:rPr>
            </w:r>
            <w:r>
              <w:rPr>
                <w:noProof/>
                <w:webHidden/>
              </w:rPr>
              <w:fldChar w:fldCharType="separate"/>
            </w:r>
            <w:r w:rsidR="00590DDF">
              <w:rPr>
                <w:noProof/>
                <w:webHidden/>
              </w:rPr>
              <w:t>11</w:t>
            </w:r>
            <w:r>
              <w:rPr>
                <w:noProof/>
                <w:webHidden/>
              </w:rPr>
              <w:fldChar w:fldCharType="end"/>
            </w:r>
          </w:hyperlink>
        </w:p>
        <w:p w:rsidR="00A46216" w:rsidRDefault="00A46216">
          <w:pPr>
            <w:pStyle w:val="TOC2"/>
            <w:tabs>
              <w:tab w:val="right" w:leader="dot" w:pos="9016"/>
            </w:tabs>
            <w:rPr>
              <w:rFonts w:asciiTheme="minorHAnsi" w:eastAsiaTheme="minorEastAsia" w:hAnsiTheme="minorHAnsi" w:cstheme="minorBidi"/>
              <w:noProof/>
            </w:rPr>
          </w:pPr>
          <w:hyperlink w:anchor="_Toc218808598" w:history="1">
            <w:r w:rsidRPr="001D23DB">
              <w:rPr>
                <w:rStyle w:val="Hyperlink"/>
                <w:rFonts w:ascii="Times New Roman" w:eastAsia="Times New Roman" w:hAnsi="Times New Roman" w:cs="Times New Roman"/>
                <w:noProof/>
              </w:rPr>
              <w:t>4.3 Dataset Size and Splits</w:t>
            </w:r>
            <w:r>
              <w:rPr>
                <w:noProof/>
                <w:webHidden/>
              </w:rPr>
              <w:tab/>
            </w:r>
            <w:r>
              <w:rPr>
                <w:noProof/>
                <w:webHidden/>
              </w:rPr>
              <w:fldChar w:fldCharType="begin"/>
            </w:r>
            <w:r>
              <w:rPr>
                <w:noProof/>
                <w:webHidden/>
              </w:rPr>
              <w:instrText xml:space="preserve"> PAGEREF _Toc218808598 \h </w:instrText>
            </w:r>
            <w:r>
              <w:rPr>
                <w:noProof/>
                <w:webHidden/>
              </w:rPr>
            </w:r>
            <w:r>
              <w:rPr>
                <w:noProof/>
                <w:webHidden/>
              </w:rPr>
              <w:fldChar w:fldCharType="separate"/>
            </w:r>
            <w:r w:rsidR="00590DDF">
              <w:rPr>
                <w:noProof/>
                <w:webHidden/>
              </w:rPr>
              <w:t>12</w:t>
            </w:r>
            <w:r>
              <w:rPr>
                <w:noProof/>
                <w:webHidden/>
              </w:rPr>
              <w:fldChar w:fldCharType="end"/>
            </w:r>
          </w:hyperlink>
        </w:p>
        <w:p w:rsidR="00A46216" w:rsidRDefault="00A46216">
          <w:pPr>
            <w:pStyle w:val="TOC2"/>
            <w:tabs>
              <w:tab w:val="right" w:leader="dot" w:pos="9016"/>
            </w:tabs>
            <w:rPr>
              <w:rFonts w:asciiTheme="minorHAnsi" w:eastAsiaTheme="minorEastAsia" w:hAnsiTheme="minorHAnsi" w:cstheme="minorBidi"/>
              <w:noProof/>
            </w:rPr>
          </w:pPr>
          <w:hyperlink w:anchor="_Toc218808599" w:history="1">
            <w:r w:rsidRPr="001D23DB">
              <w:rPr>
                <w:rStyle w:val="Hyperlink"/>
                <w:rFonts w:ascii="Times New Roman" w:eastAsia="Times New Roman" w:hAnsi="Times New Roman" w:cs="Times New Roman"/>
                <w:noProof/>
              </w:rPr>
              <w:t>4.4 Characteristics of Agricultural Price Data</w:t>
            </w:r>
            <w:r>
              <w:rPr>
                <w:noProof/>
                <w:webHidden/>
              </w:rPr>
              <w:tab/>
            </w:r>
            <w:r>
              <w:rPr>
                <w:noProof/>
                <w:webHidden/>
              </w:rPr>
              <w:fldChar w:fldCharType="begin"/>
            </w:r>
            <w:r>
              <w:rPr>
                <w:noProof/>
                <w:webHidden/>
              </w:rPr>
              <w:instrText xml:space="preserve"> PAGEREF _Toc218808599 \h </w:instrText>
            </w:r>
            <w:r>
              <w:rPr>
                <w:noProof/>
                <w:webHidden/>
              </w:rPr>
            </w:r>
            <w:r>
              <w:rPr>
                <w:noProof/>
                <w:webHidden/>
              </w:rPr>
              <w:fldChar w:fldCharType="separate"/>
            </w:r>
            <w:r w:rsidR="00590DDF">
              <w:rPr>
                <w:noProof/>
                <w:webHidden/>
              </w:rPr>
              <w:t>13</w:t>
            </w:r>
            <w:r>
              <w:rPr>
                <w:noProof/>
                <w:webHidden/>
              </w:rPr>
              <w:fldChar w:fldCharType="end"/>
            </w:r>
          </w:hyperlink>
        </w:p>
        <w:p w:rsidR="00A46216" w:rsidRDefault="00A46216">
          <w:pPr>
            <w:pStyle w:val="TOC2"/>
            <w:tabs>
              <w:tab w:val="right" w:leader="dot" w:pos="9016"/>
            </w:tabs>
            <w:rPr>
              <w:rFonts w:asciiTheme="minorHAnsi" w:eastAsiaTheme="minorEastAsia" w:hAnsiTheme="minorHAnsi" w:cstheme="minorBidi"/>
              <w:noProof/>
            </w:rPr>
          </w:pPr>
          <w:hyperlink w:anchor="_Toc218808600" w:history="1">
            <w:r w:rsidRPr="001D23DB">
              <w:rPr>
                <w:rStyle w:val="Hyperlink"/>
                <w:rFonts w:ascii="Times New Roman" w:eastAsia="Times New Roman" w:hAnsi="Times New Roman" w:cs="Times New Roman"/>
                <w:noProof/>
              </w:rPr>
              <w:t>4.5 Data Preprocessing and Feature Preparation</w:t>
            </w:r>
            <w:r>
              <w:rPr>
                <w:noProof/>
                <w:webHidden/>
              </w:rPr>
              <w:tab/>
            </w:r>
            <w:r>
              <w:rPr>
                <w:noProof/>
                <w:webHidden/>
              </w:rPr>
              <w:fldChar w:fldCharType="begin"/>
            </w:r>
            <w:r>
              <w:rPr>
                <w:noProof/>
                <w:webHidden/>
              </w:rPr>
              <w:instrText xml:space="preserve"> PAGEREF _Toc218808600 \h </w:instrText>
            </w:r>
            <w:r>
              <w:rPr>
                <w:noProof/>
                <w:webHidden/>
              </w:rPr>
            </w:r>
            <w:r>
              <w:rPr>
                <w:noProof/>
                <w:webHidden/>
              </w:rPr>
              <w:fldChar w:fldCharType="separate"/>
            </w:r>
            <w:r w:rsidR="00590DDF">
              <w:rPr>
                <w:noProof/>
                <w:webHidden/>
              </w:rPr>
              <w:t>13</w:t>
            </w:r>
            <w:r>
              <w:rPr>
                <w:noProof/>
                <w:webHidden/>
              </w:rPr>
              <w:fldChar w:fldCharType="end"/>
            </w:r>
          </w:hyperlink>
        </w:p>
        <w:p w:rsidR="00A46216" w:rsidRDefault="00A46216">
          <w:pPr>
            <w:pStyle w:val="TOC2"/>
            <w:tabs>
              <w:tab w:val="right" w:leader="dot" w:pos="9016"/>
            </w:tabs>
            <w:rPr>
              <w:rFonts w:asciiTheme="minorHAnsi" w:eastAsiaTheme="minorEastAsia" w:hAnsiTheme="minorHAnsi" w:cstheme="minorBidi"/>
              <w:noProof/>
            </w:rPr>
          </w:pPr>
          <w:hyperlink w:anchor="_Toc218808601" w:history="1">
            <w:r w:rsidRPr="001D23DB">
              <w:rPr>
                <w:rStyle w:val="Hyperlink"/>
                <w:rFonts w:ascii="Times New Roman" w:eastAsia="Times New Roman" w:hAnsi="Times New Roman" w:cs="Times New Roman"/>
                <w:noProof/>
              </w:rPr>
              <w:t>4.6 Relevance to Price Prediction Tasks</w:t>
            </w:r>
            <w:r>
              <w:rPr>
                <w:noProof/>
                <w:webHidden/>
              </w:rPr>
              <w:tab/>
            </w:r>
            <w:r>
              <w:rPr>
                <w:noProof/>
                <w:webHidden/>
              </w:rPr>
              <w:fldChar w:fldCharType="begin"/>
            </w:r>
            <w:r>
              <w:rPr>
                <w:noProof/>
                <w:webHidden/>
              </w:rPr>
              <w:instrText xml:space="preserve"> PAGEREF _Toc218808601 \h </w:instrText>
            </w:r>
            <w:r>
              <w:rPr>
                <w:noProof/>
                <w:webHidden/>
              </w:rPr>
            </w:r>
            <w:r>
              <w:rPr>
                <w:noProof/>
                <w:webHidden/>
              </w:rPr>
              <w:fldChar w:fldCharType="separate"/>
            </w:r>
            <w:r w:rsidR="00590DDF">
              <w:rPr>
                <w:noProof/>
                <w:webHidden/>
              </w:rPr>
              <w:t>13</w:t>
            </w:r>
            <w:r>
              <w:rPr>
                <w:noProof/>
                <w:webHidden/>
              </w:rPr>
              <w:fldChar w:fldCharType="end"/>
            </w:r>
          </w:hyperlink>
        </w:p>
        <w:p w:rsidR="00A46216" w:rsidRDefault="00A46216">
          <w:pPr>
            <w:pStyle w:val="TOC1"/>
            <w:tabs>
              <w:tab w:val="right" w:leader="dot" w:pos="9016"/>
            </w:tabs>
            <w:rPr>
              <w:rFonts w:asciiTheme="minorHAnsi" w:eastAsiaTheme="minorEastAsia" w:hAnsiTheme="minorHAnsi" w:cstheme="minorBidi"/>
              <w:noProof/>
            </w:rPr>
          </w:pPr>
          <w:hyperlink w:anchor="_Toc218808602" w:history="1">
            <w:r w:rsidRPr="001D23DB">
              <w:rPr>
                <w:rStyle w:val="Hyperlink"/>
                <w:rFonts w:ascii="Times New Roman" w:eastAsia="Times New Roman" w:hAnsi="Times New Roman" w:cs="Times New Roman"/>
                <w:noProof/>
              </w:rPr>
              <w:t>5. Proposed Methodology</w:t>
            </w:r>
            <w:r>
              <w:rPr>
                <w:noProof/>
                <w:webHidden/>
              </w:rPr>
              <w:tab/>
            </w:r>
            <w:r>
              <w:rPr>
                <w:noProof/>
                <w:webHidden/>
              </w:rPr>
              <w:fldChar w:fldCharType="begin"/>
            </w:r>
            <w:r>
              <w:rPr>
                <w:noProof/>
                <w:webHidden/>
              </w:rPr>
              <w:instrText xml:space="preserve"> PAGEREF _Toc218808602 \h </w:instrText>
            </w:r>
            <w:r>
              <w:rPr>
                <w:noProof/>
                <w:webHidden/>
              </w:rPr>
            </w:r>
            <w:r>
              <w:rPr>
                <w:noProof/>
                <w:webHidden/>
              </w:rPr>
              <w:fldChar w:fldCharType="separate"/>
            </w:r>
            <w:r w:rsidR="00590DDF">
              <w:rPr>
                <w:noProof/>
                <w:webHidden/>
              </w:rPr>
              <w:t>14</w:t>
            </w:r>
            <w:r>
              <w:rPr>
                <w:noProof/>
                <w:webHidden/>
              </w:rPr>
              <w:fldChar w:fldCharType="end"/>
            </w:r>
          </w:hyperlink>
        </w:p>
        <w:p w:rsidR="00A46216" w:rsidRDefault="00A46216">
          <w:pPr>
            <w:pStyle w:val="TOC2"/>
            <w:tabs>
              <w:tab w:val="right" w:leader="dot" w:pos="9016"/>
            </w:tabs>
            <w:rPr>
              <w:rFonts w:asciiTheme="minorHAnsi" w:eastAsiaTheme="minorEastAsia" w:hAnsiTheme="minorHAnsi" w:cstheme="minorBidi"/>
              <w:noProof/>
            </w:rPr>
          </w:pPr>
          <w:hyperlink w:anchor="_Toc218808603" w:history="1">
            <w:r w:rsidRPr="001D23DB">
              <w:rPr>
                <w:rStyle w:val="Hyperlink"/>
                <w:rFonts w:ascii="Times New Roman" w:eastAsia="Times New Roman" w:hAnsi="Times New Roman" w:cs="Times New Roman"/>
                <w:noProof/>
              </w:rPr>
              <w:t>5.1 Data Pre-processing</w:t>
            </w:r>
            <w:r>
              <w:rPr>
                <w:noProof/>
                <w:webHidden/>
              </w:rPr>
              <w:tab/>
            </w:r>
            <w:r>
              <w:rPr>
                <w:noProof/>
                <w:webHidden/>
              </w:rPr>
              <w:fldChar w:fldCharType="begin"/>
            </w:r>
            <w:r>
              <w:rPr>
                <w:noProof/>
                <w:webHidden/>
              </w:rPr>
              <w:instrText xml:space="preserve"> PAGEREF _Toc218808603 \h </w:instrText>
            </w:r>
            <w:r>
              <w:rPr>
                <w:noProof/>
                <w:webHidden/>
              </w:rPr>
            </w:r>
            <w:r>
              <w:rPr>
                <w:noProof/>
                <w:webHidden/>
              </w:rPr>
              <w:fldChar w:fldCharType="separate"/>
            </w:r>
            <w:r w:rsidR="00590DDF">
              <w:rPr>
                <w:noProof/>
                <w:webHidden/>
              </w:rPr>
              <w:t>14</w:t>
            </w:r>
            <w:r>
              <w:rPr>
                <w:noProof/>
                <w:webHidden/>
              </w:rPr>
              <w:fldChar w:fldCharType="end"/>
            </w:r>
          </w:hyperlink>
        </w:p>
        <w:p w:rsidR="00A46216" w:rsidRDefault="00A46216">
          <w:pPr>
            <w:pStyle w:val="TOC2"/>
            <w:tabs>
              <w:tab w:val="right" w:leader="dot" w:pos="9016"/>
            </w:tabs>
            <w:rPr>
              <w:rFonts w:asciiTheme="minorHAnsi" w:eastAsiaTheme="minorEastAsia" w:hAnsiTheme="minorHAnsi" w:cstheme="minorBidi"/>
              <w:noProof/>
            </w:rPr>
          </w:pPr>
          <w:hyperlink w:anchor="_Toc218808604" w:history="1">
            <w:r w:rsidRPr="001D23DB">
              <w:rPr>
                <w:rStyle w:val="Hyperlink"/>
                <w:rFonts w:ascii="Times New Roman" w:eastAsia="Times New Roman" w:hAnsi="Times New Roman" w:cs="Times New Roman"/>
                <w:noProof/>
              </w:rPr>
              <w:t>5.2 Feature Selection and Engineering</w:t>
            </w:r>
            <w:r>
              <w:rPr>
                <w:noProof/>
                <w:webHidden/>
              </w:rPr>
              <w:tab/>
            </w:r>
            <w:r>
              <w:rPr>
                <w:noProof/>
                <w:webHidden/>
              </w:rPr>
              <w:fldChar w:fldCharType="begin"/>
            </w:r>
            <w:r>
              <w:rPr>
                <w:noProof/>
                <w:webHidden/>
              </w:rPr>
              <w:instrText xml:space="preserve"> PAGEREF _Toc218808604 \h </w:instrText>
            </w:r>
            <w:r>
              <w:rPr>
                <w:noProof/>
                <w:webHidden/>
              </w:rPr>
            </w:r>
            <w:r>
              <w:rPr>
                <w:noProof/>
                <w:webHidden/>
              </w:rPr>
              <w:fldChar w:fldCharType="separate"/>
            </w:r>
            <w:r w:rsidR="00590DDF">
              <w:rPr>
                <w:noProof/>
                <w:webHidden/>
              </w:rPr>
              <w:t>14</w:t>
            </w:r>
            <w:r>
              <w:rPr>
                <w:noProof/>
                <w:webHidden/>
              </w:rPr>
              <w:fldChar w:fldCharType="end"/>
            </w:r>
          </w:hyperlink>
        </w:p>
        <w:p w:rsidR="00A46216" w:rsidRDefault="00A46216">
          <w:pPr>
            <w:pStyle w:val="TOC2"/>
            <w:tabs>
              <w:tab w:val="right" w:leader="dot" w:pos="9016"/>
            </w:tabs>
            <w:rPr>
              <w:rFonts w:asciiTheme="minorHAnsi" w:eastAsiaTheme="minorEastAsia" w:hAnsiTheme="minorHAnsi" w:cstheme="minorBidi"/>
              <w:noProof/>
            </w:rPr>
          </w:pPr>
          <w:hyperlink w:anchor="_Toc218808605" w:history="1">
            <w:r w:rsidRPr="001D23DB">
              <w:rPr>
                <w:rStyle w:val="Hyperlink"/>
                <w:rFonts w:ascii="Times New Roman" w:eastAsia="Times New Roman" w:hAnsi="Times New Roman" w:cs="Times New Roman"/>
                <w:noProof/>
              </w:rPr>
              <w:t>5.3 Workflow Diagram</w:t>
            </w:r>
            <w:r>
              <w:rPr>
                <w:noProof/>
                <w:webHidden/>
              </w:rPr>
              <w:tab/>
            </w:r>
            <w:r>
              <w:rPr>
                <w:noProof/>
                <w:webHidden/>
              </w:rPr>
              <w:fldChar w:fldCharType="begin"/>
            </w:r>
            <w:r>
              <w:rPr>
                <w:noProof/>
                <w:webHidden/>
              </w:rPr>
              <w:instrText xml:space="preserve"> PAGEREF _Toc218808605 \h </w:instrText>
            </w:r>
            <w:r>
              <w:rPr>
                <w:noProof/>
                <w:webHidden/>
              </w:rPr>
            </w:r>
            <w:r>
              <w:rPr>
                <w:noProof/>
                <w:webHidden/>
              </w:rPr>
              <w:fldChar w:fldCharType="separate"/>
            </w:r>
            <w:r w:rsidR="00590DDF">
              <w:rPr>
                <w:noProof/>
                <w:webHidden/>
              </w:rPr>
              <w:t>15</w:t>
            </w:r>
            <w:r>
              <w:rPr>
                <w:noProof/>
                <w:webHidden/>
              </w:rPr>
              <w:fldChar w:fldCharType="end"/>
            </w:r>
          </w:hyperlink>
        </w:p>
        <w:p w:rsidR="00A46216" w:rsidRDefault="00A46216">
          <w:pPr>
            <w:pStyle w:val="TOC2"/>
            <w:tabs>
              <w:tab w:val="right" w:leader="dot" w:pos="9016"/>
            </w:tabs>
            <w:rPr>
              <w:rFonts w:asciiTheme="minorHAnsi" w:eastAsiaTheme="minorEastAsia" w:hAnsiTheme="minorHAnsi" w:cstheme="minorBidi"/>
              <w:noProof/>
            </w:rPr>
          </w:pPr>
          <w:hyperlink w:anchor="_Toc218808606" w:history="1">
            <w:r w:rsidRPr="001D23DB">
              <w:rPr>
                <w:rStyle w:val="Hyperlink"/>
                <w:rFonts w:ascii="Times New Roman" w:eastAsia="Times New Roman" w:hAnsi="Times New Roman" w:cs="Times New Roman"/>
                <w:noProof/>
              </w:rPr>
              <w:t>5.4 Model Architecture</w:t>
            </w:r>
            <w:r>
              <w:rPr>
                <w:noProof/>
                <w:webHidden/>
              </w:rPr>
              <w:tab/>
            </w:r>
            <w:r>
              <w:rPr>
                <w:noProof/>
                <w:webHidden/>
              </w:rPr>
              <w:fldChar w:fldCharType="begin"/>
            </w:r>
            <w:r>
              <w:rPr>
                <w:noProof/>
                <w:webHidden/>
              </w:rPr>
              <w:instrText xml:space="preserve"> PAGEREF _Toc218808606 \h </w:instrText>
            </w:r>
            <w:r>
              <w:rPr>
                <w:noProof/>
                <w:webHidden/>
              </w:rPr>
            </w:r>
            <w:r>
              <w:rPr>
                <w:noProof/>
                <w:webHidden/>
              </w:rPr>
              <w:fldChar w:fldCharType="separate"/>
            </w:r>
            <w:r w:rsidR="00590DDF">
              <w:rPr>
                <w:noProof/>
                <w:webHidden/>
              </w:rPr>
              <w:t>15</w:t>
            </w:r>
            <w:r>
              <w:rPr>
                <w:noProof/>
                <w:webHidden/>
              </w:rPr>
              <w:fldChar w:fldCharType="end"/>
            </w:r>
          </w:hyperlink>
        </w:p>
        <w:p w:rsidR="00A46216" w:rsidRDefault="00A46216">
          <w:pPr>
            <w:pStyle w:val="TOC3"/>
            <w:tabs>
              <w:tab w:val="right" w:leader="dot" w:pos="9016"/>
            </w:tabs>
            <w:rPr>
              <w:rFonts w:asciiTheme="minorHAnsi" w:eastAsiaTheme="minorEastAsia" w:hAnsiTheme="minorHAnsi" w:cstheme="minorBidi"/>
              <w:noProof/>
            </w:rPr>
          </w:pPr>
          <w:hyperlink w:anchor="_Toc218808607" w:history="1">
            <w:r w:rsidRPr="001D23DB">
              <w:rPr>
                <w:rStyle w:val="Hyperlink"/>
                <w:noProof/>
              </w:rPr>
              <w:t>5.4.1 Random Forest Regression Model</w:t>
            </w:r>
            <w:r>
              <w:rPr>
                <w:noProof/>
                <w:webHidden/>
              </w:rPr>
              <w:tab/>
            </w:r>
            <w:r>
              <w:rPr>
                <w:noProof/>
                <w:webHidden/>
              </w:rPr>
              <w:fldChar w:fldCharType="begin"/>
            </w:r>
            <w:r>
              <w:rPr>
                <w:noProof/>
                <w:webHidden/>
              </w:rPr>
              <w:instrText xml:space="preserve"> PAGEREF _Toc218808607 \h </w:instrText>
            </w:r>
            <w:r>
              <w:rPr>
                <w:noProof/>
                <w:webHidden/>
              </w:rPr>
            </w:r>
            <w:r>
              <w:rPr>
                <w:noProof/>
                <w:webHidden/>
              </w:rPr>
              <w:fldChar w:fldCharType="separate"/>
            </w:r>
            <w:r w:rsidR="00590DDF">
              <w:rPr>
                <w:noProof/>
                <w:webHidden/>
              </w:rPr>
              <w:t>15</w:t>
            </w:r>
            <w:r>
              <w:rPr>
                <w:noProof/>
                <w:webHidden/>
              </w:rPr>
              <w:fldChar w:fldCharType="end"/>
            </w:r>
          </w:hyperlink>
        </w:p>
        <w:p w:rsidR="00A46216" w:rsidRDefault="00A46216">
          <w:pPr>
            <w:pStyle w:val="TOC3"/>
            <w:tabs>
              <w:tab w:val="right" w:leader="dot" w:pos="9016"/>
            </w:tabs>
            <w:rPr>
              <w:rFonts w:asciiTheme="minorHAnsi" w:eastAsiaTheme="minorEastAsia" w:hAnsiTheme="minorHAnsi" w:cstheme="minorBidi"/>
              <w:noProof/>
            </w:rPr>
          </w:pPr>
          <w:hyperlink w:anchor="_Toc218808608" w:history="1">
            <w:r w:rsidRPr="001D23DB">
              <w:rPr>
                <w:rStyle w:val="Hyperlink"/>
                <w:noProof/>
              </w:rPr>
              <w:t>5.4.2 Recurrent Neural Network Models (LSTM and GRU)</w:t>
            </w:r>
            <w:r>
              <w:rPr>
                <w:noProof/>
                <w:webHidden/>
              </w:rPr>
              <w:tab/>
            </w:r>
            <w:r>
              <w:rPr>
                <w:noProof/>
                <w:webHidden/>
              </w:rPr>
              <w:fldChar w:fldCharType="begin"/>
            </w:r>
            <w:r>
              <w:rPr>
                <w:noProof/>
                <w:webHidden/>
              </w:rPr>
              <w:instrText xml:space="preserve"> PAGEREF _Toc218808608 \h </w:instrText>
            </w:r>
            <w:r>
              <w:rPr>
                <w:noProof/>
                <w:webHidden/>
              </w:rPr>
            </w:r>
            <w:r>
              <w:rPr>
                <w:noProof/>
                <w:webHidden/>
              </w:rPr>
              <w:fldChar w:fldCharType="separate"/>
            </w:r>
            <w:r w:rsidR="00590DDF">
              <w:rPr>
                <w:noProof/>
                <w:webHidden/>
              </w:rPr>
              <w:t>16</w:t>
            </w:r>
            <w:r>
              <w:rPr>
                <w:noProof/>
                <w:webHidden/>
              </w:rPr>
              <w:fldChar w:fldCharType="end"/>
            </w:r>
          </w:hyperlink>
        </w:p>
        <w:p w:rsidR="00A46216" w:rsidRDefault="00A46216">
          <w:pPr>
            <w:pStyle w:val="TOC3"/>
            <w:tabs>
              <w:tab w:val="right" w:leader="dot" w:pos="9016"/>
            </w:tabs>
            <w:rPr>
              <w:rFonts w:asciiTheme="minorHAnsi" w:eastAsiaTheme="minorEastAsia" w:hAnsiTheme="minorHAnsi" w:cstheme="minorBidi"/>
              <w:noProof/>
            </w:rPr>
          </w:pPr>
          <w:hyperlink w:anchor="_Toc218808609" w:history="1">
            <w:r w:rsidRPr="001D23DB">
              <w:rPr>
                <w:rStyle w:val="Hyperlink"/>
                <w:noProof/>
              </w:rPr>
              <w:t>5.4.3 Transformer-Based Models</w:t>
            </w:r>
            <w:r>
              <w:rPr>
                <w:noProof/>
                <w:webHidden/>
              </w:rPr>
              <w:tab/>
            </w:r>
            <w:r>
              <w:rPr>
                <w:noProof/>
                <w:webHidden/>
              </w:rPr>
              <w:fldChar w:fldCharType="begin"/>
            </w:r>
            <w:r>
              <w:rPr>
                <w:noProof/>
                <w:webHidden/>
              </w:rPr>
              <w:instrText xml:space="preserve"> PAGEREF _Toc218808609 \h </w:instrText>
            </w:r>
            <w:r>
              <w:rPr>
                <w:noProof/>
                <w:webHidden/>
              </w:rPr>
            </w:r>
            <w:r>
              <w:rPr>
                <w:noProof/>
                <w:webHidden/>
              </w:rPr>
              <w:fldChar w:fldCharType="separate"/>
            </w:r>
            <w:r w:rsidR="00590DDF">
              <w:rPr>
                <w:noProof/>
                <w:webHidden/>
              </w:rPr>
              <w:t>16</w:t>
            </w:r>
            <w:r>
              <w:rPr>
                <w:noProof/>
                <w:webHidden/>
              </w:rPr>
              <w:fldChar w:fldCharType="end"/>
            </w:r>
          </w:hyperlink>
        </w:p>
        <w:p w:rsidR="00A46216" w:rsidRDefault="00A46216">
          <w:pPr>
            <w:pStyle w:val="TOC2"/>
            <w:tabs>
              <w:tab w:val="right" w:leader="dot" w:pos="9016"/>
            </w:tabs>
            <w:rPr>
              <w:rFonts w:asciiTheme="minorHAnsi" w:eastAsiaTheme="minorEastAsia" w:hAnsiTheme="minorHAnsi" w:cstheme="minorBidi"/>
              <w:noProof/>
            </w:rPr>
          </w:pPr>
          <w:hyperlink w:anchor="_Toc218808610" w:history="1">
            <w:r w:rsidRPr="001D23DB">
              <w:rPr>
                <w:rStyle w:val="Hyperlink"/>
                <w:rFonts w:ascii="Times New Roman" w:eastAsia="Times New Roman" w:hAnsi="Times New Roman" w:cs="Times New Roman"/>
                <w:noProof/>
              </w:rPr>
              <w:t>5.5 Hyperparameter Details</w:t>
            </w:r>
            <w:r>
              <w:rPr>
                <w:noProof/>
                <w:webHidden/>
              </w:rPr>
              <w:tab/>
            </w:r>
            <w:r>
              <w:rPr>
                <w:noProof/>
                <w:webHidden/>
              </w:rPr>
              <w:fldChar w:fldCharType="begin"/>
            </w:r>
            <w:r>
              <w:rPr>
                <w:noProof/>
                <w:webHidden/>
              </w:rPr>
              <w:instrText xml:space="preserve"> PAGEREF _Toc218808610 \h </w:instrText>
            </w:r>
            <w:r>
              <w:rPr>
                <w:noProof/>
                <w:webHidden/>
              </w:rPr>
            </w:r>
            <w:r>
              <w:rPr>
                <w:noProof/>
                <w:webHidden/>
              </w:rPr>
              <w:fldChar w:fldCharType="separate"/>
            </w:r>
            <w:r w:rsidR="00590DDF">
              <w:rPr>
                <w:noProof/>
                <w:webHidden/>
              </w:rPr>
              <w:t>16</w:t>
            </w:r>
            <w:r>
              <w:rPr>
                <w:noProof/>
                <w:webHidden/>
              </w:rPr>
              <w:fldChar w:fldCharType="end"/>
            </w:r>
          </w:hyperlink>
        </w:p>
        <w:p w:rsidR="00A46216" w:rsidRDefault="00A46216">
          <w:pPr>
            <w:pStyle w:val="TOC2"/>
            <w:tabs>
              <w:tab w:val="right" w:leader="dot" w:pos="9016"/>
            </w:tabs>
            <w:rPr>
              <w:rFonts w:asciiTheme="minorHAnsi" w:eastAsiaTheme="minorEastAsia" w:hAnsiTheme="minorHAnsi" w:cstheme="minorBidi"/>
              <w:noProof/>
            </w:rPr>
          </w:pPr>
          <w:hyperlink w:anchor="_Toc218808611" w:history="1">
            <w:r w:rsidRPr="001D23DB">
              <w:rPr>
                <w:rStyle w:val="Hyperlink"/>
                <w:rFonts w:ascii="Times New Roman" w:eastAsia="Times New Roman" w:hAnsi="Times New Roman" w:cs="Times New Roman"/>
                <w:noProof/>
              </w:rPr>
              <w:t>5.6 Loss Functions and Evaluation Criteria</w:t>
            </w:r>
            <w:r>
              <w:rPr>
                <w:noProof/>
                <w:webHidden/>
              </w:rPr>
              <w:tab/>
            </w:r>
            <w:r>
              <w:rPr>
                <w:noProof/>
                <w:webHidden/>
              </w:rPr>
              <w:fldChar w:fldCharType="begin"/>
            </w:r>
            <w:r>
              <w:rPr>
                <w:noProof/>
                <w:webHidden/>
              </w:rPr>
              <w:instrText xml:space="preserve"> PAGEREF _Toc218808611 \h </w:instrText>
            </w:r>
            <w:r>
              <w:rPr>
                <w:noProof/>
                <w:webHidden/>
              </w:rPr>
            </w:r>
            <w:r>
              <w:rPr>
                <w:noProof/>
                <w:webHidden/>
              </w:rPr>
              <w:fldChar w:fldCharType="separate"/>
            </w:r>
            <w:r w:rsidR="00590DDF">
              <w:rPr>
                <w:noProof/>
                <w:webHidden/>
              </w:rPr>
              <w:t>16</w:t>
            </w:r>
            <w:r>
              <w:rPr>
                <w:noProof/>
                <w:webHidden/>
              </w:rPr>
              <w:fldChar w:fldCharType="end"/>
            </w:r>
          </w:hyperlink>
        </w:p>
        <w:p w:rsidR="00A46216" w:rsidRDefault="00A46216">
          <w:pPr>
            <w:pStyle w:val="TOC1"/>
            <w:tabs>
              <w:tab w:val="right" w:leader="dot" w:pos="9016"/>
            </w:tabs>
            <w:rPr>
              <w:rFonts w:asciiTheme="minorHAnsi" w:eastAsiaTheme="minorEastAsia" w:hAnsiTheme="minorHAnsi" w:cstheme="minorBidi"/>
              <w:noProof/>
            </w:rPr>
          </w:pPr>
          <w:hyperlink w:anchor="_Toc218808612" w:history="1">
            <w:r w:rsidRPr="001D23DB">
              <w:rPr>
                <w:rStyle w:val="Hyperlink"/>
                <w:rFonts w:ascii="Times New Roman" w:eastAsia="Times New Roman" w:hAnsi="Times New Roman" w:cs="Times New Roman"/>
                <w:noProof/>
              </w:rPr>
              <w:t>6.  Result and Evaluation</w:t>
            </w:r>
            <w:r>
              <w:rPr>
                <w:noProof/>
                <w:webHidden/>
              </w:rPr>
              <w:tab/>
            </w:r>
            <w:r>
              <w:rPr>
                <w:noProof/>
                <w:webHidden/>
              </w:rPr>
              <w:fldChar w:fldCharType="begin"/>
            </w:r>
            <w:r>
              <w:rPr>
                <w:noProof/>
                <w:webHidden/>
              </w:rPr>
              <w:instrText xml:space="preserve"> PAGEREF _Toc218808612 \h </w:instrText>
            </w:r>
            <w:r>
              <w:rPr>
                <w:noProof/>
                <w:webHidden/>
              </w:rPr>
            </w:r>
            <w:r>
              <w:rPr>
                <w:noProof/>
                <w:webHidden/>
              </w:rPr>
              <w:fldChar w:fldCharType="separate"/>
            </w:r>
            <w:r w:rsidR="00590DDF">
              <w:rPr>
                <w:noProof/>
                <w:webHidden/>
              </w:rPr>
              <w:t>17</w:t>
            </w:r>
            <w:r>
              <w:rPr>
                <w:noProof/>
                <w:webHidden/>
              </w:rPr>
              <w:fldChar w:fldCharType="end"/>
            </w:r>
          </w:hyperlink>
        </w:p>
        <w:p w:rsidR="00A46216" w:rsidRDefault="00A46216">
          <w:pPr>
            <w:pStyle w:val="TOC2"/>
            <w:tabs>
              <w:tab w:val="right" w:leader="dot" w:pos="9016"/>
            </w:tabs>
            <w:rPr>
              <w:rFonts w:asciiTheme="minorHAnsi" w:eastAsiaTheme="minorEastAsia" w:hAnsiTheme="minorHAnsi" w:cstheme="minorBidi"/>
              <w:noProof/>
            </w:rPr>
          </w:pPr>
          <w:hyperlink w:anchor="_Toc218808613" w:history="1">
            <w:r w:rsidRPr="001D23DB">
              <w:rPr>
                <w:rStyle w:val="Hyperlink"/>
                <w:rFonts w:ascii="Times New Roman" w:eastAsia="Times New Roman" w:hAnsi="Times New Roman" w:cs="Times New Roman"/>
                <w:noProof/>
              </w:rPr>
              <w:t>6.1 Model Architecture Analysis</w:t>
            </w:r>
            <w:r>
              <w:rPr>
                <w:noProof/>
                <w:webHidden/>
              </w:rPr>
              <w:tab/>
            </w:r>
            <w:r>
              <w:rPr>
                <w:noProof/>
                <w:webHidden/>
              </w:rPr>
              <w:fldChar w:fldCharType="begin"/>
            </w:r>
            <w:r>
              <w:rPr>
                <w:noProof/>
                <w:webHidden/>
              </w:rPr>
              <w:instrText xml:space="preserve"> PAGEREF _Toc218808613 \h </w:instrText>
            </w:r>
            <w:r>
              <w:rPr>
                <w:noProof/>
                <w:webHidden/>
              </w:rPr>
            </w:r>
            <w:r>
              <w:rPr>
                <w:noProof/>
                <w:webHidden/>
              </w:rPr>
              <w:fldChar w:fldCharType="separate"/>
            </w:r>
            <w:r w:rsidR="00590DDF">
              <w:rPr>
                <w:noProof/>
                <w:webHidden/>
              </w:rPr>
              <w:t>17</w:t>
            </w:r>
            <w:r>
              <w:rPr>
                <w:noProof/>
                <w:webHidden/>
              </w:rPr>
              <w:fldChar w:fldCharType="end"/>
            </w:r>
          </w:hyperlink>
        </w:p>
        <w:p w:rsidR="00A46216" w:rsidRDefault="00A46216">
          <w:pPr>
            <w:pStyle w:val="TOC2"/>
            <w:tabs>
              <w:tab w:val="right" w:leader="dot" w:pos="9016"/>
            </w:tabs>
            <w:rPr>
              <w:rFonts w:asciiTheme="minorHAnsi" w:eastAsiaTheme="minorEastAsia" w:hAnsiTheme="minorHAnsi" w:cstheme="minorBidi"/>
              <w:noProof/>
            </w:rPr>
          </w:pPr>
          <w:hyperlink w:anchor="_Toc218808614" w:history="1">
            <w:r w:rsidRPr="001D23DB">
              <w:rPr>
                <w:rStyle w:val="Hyperlink"/>
                <w:rFonts w:ascii="Times New Roman" w:eastAsia="Times New Roman" w:hAnsi="Times New Roman" w:cs="Times New Roman"/>
                <w:noProof/>
              </w:rPr>
              <w:t>6.2 Epoch-wise Error Trend Visualisation</w:t>
            </w:r>
            <w:r>
              <w:rPr>
                <w:noProof/>
                <w:webHidden/>
              </w:rPr>
              <w:tab/>
            </w:r>
            <w:r>
              <w:rPr>
                <w:noProof/>
                <w:webHidden/>
              </w:rPr>
              <w:fldChar w:fldCharType="begin"/>
            </w:r>
            <w:r>
              <w:rPr>
                <w:noProof/>
                <w:webHidden/>
              </w:rPr>
              <w:instrText xml:space="preserve"> PAGEREF _Toc218808614 \h </w:instrText>
            </w:r>
            <w:r>
              <w:rPr>
                <w:noProof/>
                <w:webHidden/>
              </w:rPr>
            </w:r>
            <w:r>
              <w:rPr>
                <w:noProof/>
                <w:webHidden/>
              </w:rPr>
              <w:fldChar w:fldCharType="separate"/>
            </w:r>
            <w:r w:rsidR="00590DDF">
              <w:rPr>
                <w:noProof/>
                <w:webHidden/>
              </w:rPr>
              <w:t>17</w:t>
            </w:r>
            <w:r>
              <w:rPr>
                <w:noProof/>
                <w:webHidden/>
              </w:rPr>
              <w:fldChar w:fldCharType="end"/>
            </w:r>
          </w:hyperlink>
        </w:p>
        <w:p w:rsidR="00A46216" w:rsidRDefault="00A46216">
          <w:pPr>
            <w:pStyle w:val="TOC2"/>
            <w:tabs>
              <w:tab w:val="right" w:leader="dot" w:pos="9016"/>
            </w:tabs>
            <w:rPr>
              <w:rFonts w:asciiTheme="minorHAnsi" w:eastAsiaTheme="minorEastAsia" w:hAnsiTheme="minorHAnsi" w:cstheme="minorBidi"/>
              <w:noProof/>
            </w:rPr>
          </w:pPr>
          <w:hyperlink w:anchor="_Toc218808615" w:history="1">
            <w:r w:rsidRPr="001D23DB">
              <w:rPr>
                <w:rStyle w:val="Hyperlink"/>
                <w:rFonts w:ascii="Times New Roman" w:eastAsia="Times New Roman" w:hAnsi="Times New Roman" w:cs="Times New Roman"/>
                <w:noProof/>
              </w:rPr>
              <w:t>6.3 Training and Testing Performance Analysis</w:t>
            </w:r>
            <w:r>
              <w:rPr>
                <w:noProof/>
                <w:webHidden/>
              </w:rPr>
              <w:tab/>
            </w:r>
            <w:r>
              <w:rPr>
                <w:noProof/>
                <w:webHidden/>
              </w:rPr>
              <w:fldChar w:fldCharType="begin"/>
            </w:r>
            <w:r>
              <w:rPr>
                <w:noProof/>
                <w:webHidden/>
              </w:rPr>
              <w:instrText xml:space="preserve"> PAGEREF _Toc218808615 \h </w:instrText>
            </w:r>
            <w:r>
              <w:rPr>
                <w:noProof/>
                <w:webHidden/>
              </w:rPr>
            </w:r>
            <w:r>
              <w:rPr>
                <w:noProof/>
                <w:webHidden/>
              </w:rPr>
              <w:fldChar w:fldCharType="separate"/>
            </w:r>
            <w:r w:rsidR="00590DDF">
              <w:rPr>
                <w:noProof/>
                <w:webHidden/>
              </w:rPr>
              <w:t>17</w:t>
            </w:r>
            <w:r>
              <w:rPr>
                <w:noProof/>
                <w:webHidden/>
              </w:rPr>
              <w:fldChar w:fldCharType="end"/>
            </w:r>
          </w:hyperlink>
        </w:p>
        <w:p w:rsidR="00A46216" w:rsidRDefault="00A46216">
          <w:pPr>
            <w:pStyle w:val="TOC2"/>
            <w:tabs>
              <w:tab w:val="right" w:leader="dot" w:pos="9016"/>
            </w:tabs>
            <w:rPr>
              <w:rFonts w:asciiTheme="minorHAnsi" w:eastAsiaTheme="minorEastAsia" w:hAnsiTheme="minorHAnsi" w:cstheme="minorBidi"/>
              <w:noProof/>
            </w:rPr>
          </w:pPr>
          <w:hyperlink w:anchor="_Toc218808616" w:history="1">
            <w:r w:rsidRPr="001D23DB">
              <w:rPr>
                <w:rStyle w:val="Hyperlink"/>
                <w:rFonts w:ascii="Times New Roman" w:eastAsia="Times New Roman" w:hAnsi="Times New Roman" w:cs="Times New Roman"/>
                <w:noProof/>
              </w:rPr>
              <w:t>6.4 Quantitative Evaluation and Visualisation</w:t>
            </w:r>
            <w:r>
              <w:rPr>
                <w:noProof/>
                <w:webHidden/>
              </w:rPr>
              <w:tab/>
            </w:r>
            <w:r>
              <w:rPr>
                <w:noProof/>
                <w:webHidden/>
              </w:rPr>
              <w:fldChar w:fldCharType="begin"/>
            </w:r>
            <w:r>
              <w:rPr>
                <w:noProof/>
                <w:webHidden/>
              </w:rPr>
              <w:instrText xml:space="preserve"> PAGEREF _Toc218808616 \h </w:instrText>
            </w:r>
            <w:r>
              <w:rPr>
                <w:noProof/>
                <w:webHidden/>
              </w:rPr>
            </w:r>
            <w:r>
              <w:rPr>
                <w:noProof/>
                <w:webHidden/>
              </w:rPr>
              <w:fldChar w:fldCharType="separate"/>
            </w:r>
            <w:r w:rsidR="00590DDF">
              <w:rPr>
                <w:noProof/>
                <w:webHidden/>
              </w:rPr>
              <w:t>18</w:t>
            </w:r>
            <w:r>
              <w:rPr>
                <w:noProof/>
                <w:webHidden/>
              </w:rPr>
              <w:fldChar w:fldCharType="end"/>
            </w:r>
          </w:hyperlink>
        </w:p>
        <w:p w:rsidR="00A46216" w:rsidRDefault="00A46216">
          <w:pPr>
            <w:pStyle w:val="TOC2"/>
            <w:tabs>
              <w:tab w:val="right" w:leader="dot" w:pos="9016"/>
            </w:tabs>
            <w:rPr>
              <w:rFonts w:asciiTheme="minorHAnsi" w:eastAsiaTheme="minorEastAsia" w:hAnsiTheme="minorHAnsi" w:cstheme="minorBidi"/>
              <w:noProof/>
            </w:rPr>
          </w:pPr>
          <w:hyperlink w:anchor="_Toc218808617" w:history="1">
            <w:r w:rsidRPr="001D23DB">
              <w:rPr>
                <w:rStyle w:val="Hyperlink"/>
                <w:rFonts w:ascii="Times New Roman" w:eastAsia="Times New Roman" w:hAnsi="Times New Roman" w:cs="Times New Roman"/>
                <w:noProof/>
              </w:rPr>
              <w:t>6.5 Model Complexity and Parameter Analysis</w:t>
            </w:r>
            <w:r>
              <w:rPr>
                <w:noProof/>
                <w:webHidden/>
              </w:rPr>
              <w:tab/>
            </w:r>
            <w:r>
              <w:rPr>
                <w:noProof/>
                <w:webHidden/>
              </w:rPr>
              <w:fldChar w:fldCharType="begin"/>
            </w:r>
            <w:r>
              <w:rPr>
                <w:noProof/>
                <w:webHidden/>
              </w:rPr>
              <w:instrText xml:space="preserve"> PAGEREF _Toc218808617 \h </w:instrText>
            </w:r>
            <w:r>
              <w:rPr>
                <w:noProof/>
                <w:webHidden/>
              </w:rPr>
            </w:r>
            <w:r>
              <w:rPr>
                <w:noProof/>
                <w:webHidden/>
              </w:rPr>
              <w:fldChar w:fldCharType="separate"/>
            </w:r>
            <w:r w:rsidR="00590DDF">
              <w:rPr>
                <w:noProof/>
                <w:webHidden/>
              </w:rPr>
              <w:t>19</w:t>
            </w:r>
            <w:r>
              <w:rPr>
                <w:noProof/>
                <w:webHidden/>
              </w:rPr>
              <w:fldChar w:fldCharType="end"/>
            </w:r>
          </w:hyperlink>
        </w:p>
        <w:p w:rsidR="00A46216" w:rsidRDefault="00A46216">
          <w:pPr>
            <w:pStyle w:val="TOC1"/>
            <w:tabs>
              <w:tab w:val="right" w:leader="dot" w:pos="9016"/>
            </w:tabs>
            <w:rPr>
              <w:rFonts w:asciiTheme="minorHAnsi" w:eastAsiaTheme="minorEastAsia" w:hAnsiTheme="minorHAnsi" w:cstheme="minorBidi"/>
              <w:noProof/>
            </w:rPr>
          </w:pPr>
          <w:hyperlink w:anchor="_Toc218808618" w:history="1">
            <w:r w:rsidRPr="001D23DB">
              <w:rPr>
                <w:rStyle w:val="Hyperlink"/>
                <w:rFonts w:ascii="Times New Roman" w:eastAsia="Times New Roman" w:hAnsi="Times New Roman" w:cs="Times New Roman"/>
                <w:noProof/>
              </w:rPr>
              <w:t>7. Benefits of the Proposed System</w:t>
            </w:r>
            <w:r>
              <w:rPr>
                <w:noProof/>
                <w:webHidden/>
              </w:rPr>
              <w:tab/>
            </w:r>
            <w:r>
              <w:rPr>
                <w:noProof/>
                <w:webHidden/>
              </w:rPr>
              <w:fldChar w:fldCharType="begin"/>
            </w:r>
            <w:r>
              <w:rPr>
                <w:noProof/>
                <w:webHidden/>
              </w:rPr>
              <w:instrText xml:space="preserve"> PAGEREF _Toc218808618 \h </w:instrText>
            </w:r>
            <w:r>
              <w:rPr>
                <w:noProof/>
                <w:webHidden/>
              </w:rPr>
            </w:r>
            <w:r>
              <w:rPr>
                <w:noProof/>
                <w:webHidden/>
              </w:rPr>
              <w:fldChar w:fldCharType="separate"/>
            </w:r>
            <w:r w:rsidR="00590DDF">
              <w:rPr>
                <w:noProof/>
                <w:webHidden/>
              </w:rPr>
              <w:t>20</w:t>
            </w:r>
            <w:r>
              <w:rPr>
                <w:noProof/>
                <w:webHidden/>
              </w:rPr>
              <w:fldChar w:fldCharType="end"/>
            </w:r>
          </w:hyperlink>
        </w:p>
        <w:p w:rsidR="00A46216" w:rsidRDefault="00A46216">
          <w:pPr>
            <w:pStyle w:val="TOC1"/>
            <w:tabs>
              <w:tab w:val="right" w:leader="dot" w:pos="9016"/>
            </w:tabs>
            <w:rPr>
              <w:rFonts w:asciiTheme="minorHAnsi" w:eastAsiaTheme="minorEastAsia" w:hAnsiTheme="minorHAnsi" w:cstheme="minorBidi"/>
              <w:noProof/>
            </w:rPr>
          </w:pPr>
          <w:hyperlink w:anchor="_Toc218808619" w:history="1">
            <w:r w:rsidRPr="001D23DB">
              <w:rPr>
                <w:rStyle w:val="Hyperlink"/>
                <w:rFonts w:ascii="Times New Roman" w:eastAsia="Times New Roman" w:hAnsi="Times New Roman" w:cs="Times New Roman"/>
                <w:noProof/>
              </w:rPr>
              <w:t>8. Limitations and Challenges</w:t>
            </w:r>
            <w:r>
              <w:rPr>
                <w:noProof/>
                <w:webHidden/>
              </w:rPr>
              <w:tab/>
            </w:r>
            <w:r>
              <w:rPr>
                <w:noProof/>
                <w:webHidden/>
              </w:rPr>
              <w:fldChar w:fldCharType="begin"/>
            </w:r>
            <w:r>
              <w:rPr>
                <w:noProof/>
                <w:webHidden/>
              </w:rPr>
              <w:instrText xml:space="preserve"> PAGEREF _Toc218808619 \h </w:instrText>
            </w:r>
            <w:r>
              <w:rPr>
                <w:noProof/>
                <w:webHidden/>
              </w:rPr>
            </w:r>
            <w:r>
              <w:rPr>
                <w:noProof/>
                <w:webHidden/>
              </w:rPr>
              <w:fldChar w:fldCharType="separate"/>
            </w:r>
            <w:r w:rsidR="00590DDF">
              <w:rPr>
                <w:noProof/>
                <w:webHidden/>
              </w:rPr>
              <w:t>21</w:t>
            </w:r>
            <w:r>
              <w:rPr>
                <w:noProof/>
                <w:webHidden/>
              </w:rPr>
              <w:fldChar w:fldCharType="end"/>
            </w:r>
          </w:hyperlink>
        </w:p>
        <w:p w:rsidR="00A46216" w:rsidRDefault="00A46216">
          <w:pPr>
            <w:pStyle w:val="TOC1"/>
            <w:tabs>
              <w:tab w:val="right" w:leader="dot" w:pos="9016"/>
            </w:tabs>
            <w:rPr>
              <w:rFonts w:asciiTheme="minorHAnsi" w:eastAsiaTheme="minorEastAsia" w:hAnsiTheme="minorHAnsi" w:cstheme="minorBidi"/>
              <w:noProof/>
            </w:rPr>
          </w:pPr>
          <w:hyperlink w:anchor="_Toc218808620" w:history="1">
            <w:r w:rsidRPr="001D23DB">
              <w:rPr>
                <w:rStyle w:val="Hyperlink"/>
                <w:rFonts w:ascii="Times New Roman" w:eastAsia="Times New Roman" w:hAnsi="Times New Roman" w:cs="Times New Roman"/>
                <w:noProof/>
              </w:rPr>
              <w:t>9. Conclusion</w:t>
            </w:r>
            <w:r>
              <w:rPr>
                <w:noProof/>
                <w:webHidden/>
              </w:rPr>
              <w:tab/>
            </w:r>
            <w:r>
              <w:rPr>
                <w:noProof/>
                <w:webHidden/>
              </w:rPr>
              <w:fldChar w:fldCharType="begin"/>
            </w:r>
            <w:r>
              <w:rPr>
                <w:noProof/>
                <w:webHidden/>
              </w:rPr>
              <w:instrText xml:space="preserve"> PAGEREF _Toc218808620 \h </w:instrText>
            </w:r>
            <w:r>
              <w:rPr>
                <w:noProof/>
                <w:webHidden/>
              </w:rPr>
            </w:r>
            <w:r>
              <w:rPr>
                <w:noProof/>
                <w:webHidden/>
              </w:rPr>
              <w:fldChar w:fldCharType="separate"/>
            </w:r>
            <w:r w:rsidR="00590DDF">
              <w:rPr>
                <w:noProof/>
                <w:webHidden/>
              </w:rPr>
              <w:t>22</w:t>
            </w:r>
            <w:r>
              <w:rPr>
                <w:noProof/>
                <w:webHidden/>
              </w:rPr>
              <w:fldChar w:fldCharType="end"/>
            </w:r>
          </w:hyperlink>
        </w:p>
        <w:p w:rsidR="00A46216" w:rsidRDefault="00A46216">
          <w:pPr>
            <w:pStyle w:val="TOC1"/>
            <w:tabs>
              <w:tab w:val="right" w:leader="dot" w:pos="9016"/>
            </w:tabs>
            <w:rPr>
              <w:rFonts w:asciiTheme="minorHAnsi" w:eastAsiaTheme="minorEastAsia" w:hAnsiTheme="minorHAnsi" w:cstheme="minorBidi"/>
              <w:noProof/>
            </w:rPr>
          </w:pPr>
          <w:hyperlink w:anchor="_Toc218808621" w:history="1">
            <w:r w:rsidRPr="001D23DB">
              <w:rPr>
                <w:rStyle w:val="Hyperlink"/>
                <w:rFonts w:ascii="Times New Roman" w:eastAsia="Times New Roman" w:hAnsi="Times New Roman" w:cs="Times New Roman"/>
                <w:noProof/>
              </w:rPr>
              <w:t>10. Future Scope</w:t>
            </w:r>
            <w:r>
              <w:rPr>
                <w:noProof/>
                <w:webHidden/>
              </w:rPr>
              <w:tab/>
            </w:r>
            <w:r>
              <w:rPr>
                <w:noProof/>
                <w:webHidden/>
              </w:rPr>
              <w:fldChar w:fldCharType="begin"/>
            </w:r>
            <w:r>
              <w:rPr>
                <w:noProof/>
                <w:webHidden/>
              </w:rPr>
              <w:instrText xml:space="preserve"> PAGEREF _Toc218808621 \h </w:instrText>
            </w:r>
            <w:r>
              <w:rPr>
                <w:noProof/>
                <w:webHidden/>
              </w:rPr>
            </w:r>
            <w:r>
              <w:rPr>
                <w:noProof/>
                <w:webHidden/>
              </w:rPr>
              <w:fldChar w:fldCharType="separate"/>
            </w:r>
            <w:r w:rsidR="00590DDF">
              <w:rPr>
                <w:noProof/>
                <w:webHidden/>
              </w:rPr>
              <w:t>23</w:t>
            </w:r>
            <w:r>
              <w:rPr>
                <w:noProof/>
                <w:webHidden/>
              </w:rPr>
              <w:fldChar w:fldCharType="end"/>
            </w:r>
          </w:hyperlink>
        </w:p>
        <w:p w:rsidR="00A46216" w:rsidRDefault="00A46216">
          <w:pPr>
            <w:pStyle w:val="TOC1"/>
            <w:tabs>
              <w:tab w:val="right" w:leader="dot" w:pos="9016"/>
            </w:tabs>
            <w:rPr>
              <w:rFonts w:asciiTheme="minorHAnsi" w:eastAsiaTheme="minorEastAsia" w:hAnsiTheme="minorHAnsi" w:cstheme="minorBidi"/>
              <w:noProof/>
            </w:rPr>
          </w:pPr>
          <w:hyperlink w:anchor="_Toc218808622" w:history="1">
            <w:r w:rsidRPr="001D23DB">
              <w:rPr>
                <w:rStyle w:val="Hyperlink"/>
                <w:rFonts w:ascii="Times New Roman" w:eastAsia="Times New Roman" w:hAnsi="Times New Roman" w:cs="Times New Roman"/>
                <w:noProof/>
              </w:rPr>
              <w:t>References</w:t>
            </w:r>
            <w:r>
              <w:rPr>
                <w:noProof/>
                <w:webHidden/>
              </w:rPr>
              <w:tab/>
            </w:r>
            <w:r>
              <w:rPr>
                <w:noProof/>
                <w:webHidden/>
              </w:rPr>
              <w:fldChar w:fldCharType="begin"/>
            </w:r>
            <w:r>
              <w:rPr>
                <w:noProof/>
                <w:webHidden/>
              </w:rPr>
              <w:instrText xml:space="preserve"> PAGEREF _Toc218808622 \h </w:instrText>
            </w:r>
            <w:r>
              <w:rPr>
                <w:noProof/>
                <w:webHidden/>
              </w:rPr>
            </w:r>
            <w:r>
              <w:rPr>
                <w:noProof/>
                <w:webHidden/>
              </w:rPr>
              <w:fldChar w:fldCharType="separate"/>
            </w:r>
            <w:r w:rsidR="00590DDF">
              <w:rPr>
                <w:noProof/>
                <w:webHidden/>
              </w:rPr>
              <w:t>24</w:t>
            </w:r>
            <w:r>
              <w:rPr>
                <w:noProof/>
                <w:webHidden/>
              </w:rPr>
              <w:fldChar w:fldCharType="end"/>
            </w:r>
          </w:hyperlink>
        </w:p>
        <w:p w:rsidR="0075770B" w:rsidRDefault="00590DDF">
          <w:pPr>
            <w:widowControl w:val="0"/>
            <w:tabs>
              <w:tab w:val="right" w:leader="dot" w:pos="12000"/>
            </w:tabs>
            <w:spacing w:before="60" w:after="0" w:line="240" w:lineRule="auto"/>
            <w:rPr>
              <w:b/>
              <w:bCs/>
              <w:color w:val="000000"/>
            </w:rPr>
          </w:pPr>
          <w:r>
            <w:fldChar w:fldCharType="end"/>
          </w:r>
        </w:p>
      </w:sdtContent>
    </w:sdt>
    <w:p w:rsidR="0075770B" w:rsidRDefault="0075770B">
      <w:pPr>
        <w:jc w:val="both"/>
        <w:rPr>
          <w:rFonts w:ascii="Times New Roman" w:eastAsia="Times New Roman" w:hAnsi="Times New Roman" w:cs="Times New Roman"/>
          <w:b/>
          <w:bCs/>
          <w:sz w:val="40"/>
          <w:szCs w:val="40"/>
        </w:rPr>
      </w:pPr>
    </w:p>
    <w:p w:rsidR="00A46216" w:rsidRDefault="00A46216">
      <w:pPr>
        <w:jc w:val="both"/>
        <w:rPr>
          <w:rFonts w:ascii="Times New Roman" w:eastAsia="Times New Roman" w:hAnsi="Times New Roman" w:cs="Times New Roman"/>
          <w:b/>
          <w:bCs/>
          <w:sz w:val="40"/>
          <w:szCs w:val="40"/>
        </w:rPr>
      </w:pPr>
    </w:p>
    <w:p w:rsidR="00A46216" w:rsidRDefault="00A46216">
      <w:pPr>
        <w:jc w:val="both"/>
        <w:rPr>
          <w:rFonts w:ascii="Times New Roman" w:eastAsia="Times New Roman" w:hAnsi="Times New Roman" w:cs="Times New Roman"/>
          <w:b/>
          <w:bCs/>
          <w:sz w:val="40"/>
          <w:szCs w:val="40"/>
        </w:rPr>
      </w:pPr>
    </w:p>
    <w:p w:rsidR="00A46216" w:rsidRDefault="00A46216">
      <w:pPr>
        <w:jc w:val="both"/>
        <w:rPr>
          <w:rFonts w:ascii="Times New Roman" w:eastAsia="Times New Roman" w:hAnsi="Times New Roman" w:cs="Times New Roman"/>
          <w:b/>
          <w:bCs/>
          <w:sz w:val="40"/>
          <w:szCs w:val="40"/>
        </w:rPr>
      </w:pPr>
    </w:p>
    <w:p w:rsidR="00A46216" w:rsidRDefault="00A46216">
      <w:pPr>
        <w:jc w:val="both"/>
        <w:rPr>
          <w:rFonts w:ascii="Times New Roman" w:eastAsia="Times New Roman" w:hAnsi="Times New Roman" w:cs="Times New Roman"/>
          <w:b/>
          <w:bCs/>
          <w:sz w:val="40"/>
          <w:szCs w:val="40"/>
        </w:rPr>
      </w:pPr>
    </w:p>
    <w:p w:rsidR="00A46216" w:rsidRDefault="00A46216">
      <w:pPr>
        <w:jc w:val="both"/>
        <w:rPr>
          <w:rFonts w:ascii="Times New Roman" w:eastAsia="Times New Roman" w:hAnsi="Times New Roman" w:cs="Times New Roman"/>
          <w:b/>
          <w:bCs/>
          <w:sz w:val="40"/>
          <w:szCs w:val="40"/>
        </w:rPr>
      </w:pPr>
    </w:p>
    <w:p w:rsidR="00A46216" w:rsidRDefault="00A46216">
      <w:pPr>
        <w:jc w:val="both"/>
        <w:rPr>
          <w:rFonts w:ascii="Times New Roman" w:eastAsia="Times New Roman" w:hAnsi="Times New Roman" w:cs="Times New Roman"/>
          <w:b/>
          <w:bCs/>
          <w:sz w:val="40"/>
          <w:szCs w:val="40"/>
        </w:rPr>
      </w:pPr>
    </w:p>
    <w:p w:rsidR="00A46216" w:rsidRDefault="00A46216">
      <w:pPr>
        <w:jc w:val="both"/>
        <w:rPr>
          <w:rFonts w:ascii="Times New Roman" w:eastAsia="Times New Roman" w:hAnsi="Times New Roman" w:cs="Times New Roman"/>
          <w:b/>
          <w:bCs/>
          <w:sz w:val="40"/>
          <w:szCs w:val="40"/>
        </w:rPr>
      </w:pPr>
    </w:p>
    <w:p w:rsidR="00A46216" w:rsidRDefault="00A46216">
      <w:pPr>
        <w:jc w:val="both"/>
        <w:rPr>
          <w:rFonts w:ascii="Times New Roman" w:eastAsia="Times New Roman" w:hAnsi="Times New Roman" w:cs="Times New Roman"/>
          <w:b/>
          <w:bCs/>
          <w:sz w:val="40"/>
          <w:szCs w:val="40"/>
        </w:rPr>
      </w:pPr>
    </w:p>
    <w:p w:rsidR="00A46216" w:rsidRDefault="00A46216">
      <w:pPr>
        <w:jc w:val="both"/>
        <w:rPr>
          <w:rFonts w:ascii="Times New Roman" w:eastAsia="Times New Roman" w:hAnsi="Times New Roman" w:cs="Times New Roman"/>
          <w:b/>
          <w:bCs/>
          <w:sz w:val="40"/>
          <w:szCs w:val="40"/>
        </w:rPr>
      </w:pPr>
    </w:p>
    <w:p w:rsidR="00A46216" w:rsidRDefault="00A46216">
      <w:pPr>
        <w:jc w:val="both"/>
        <w:rPr>
          <w:rFonts w:ascii="Times New Roman" w:eastAsia="Times New Roman" w:hAnsi="Times New Roman" w:cs="Times New Roman"/>
          <w:b/>
          <w:bCs/>
          <w:sz w:val="40"/>
          <w:szCs w:val="40"/>
        </w:rPr>
      </w:pPr>
    </w:p>
    <w:p w:rsidR="00A46216" w:rsidRDefault="00A46216">
      <w:pPr>
        <w:jc w:val="both"/>
        <w:rPr>
          <w:rFonts w:ascii="Times New Roman" w:eastAsia="Times New Roman" w:hAnsi="Times New Roman" w:cs="Times New Roman"/>
          <w:b/>
          <w:bCs/>
          <w:sz w:val="40"/>
          <w:szCs w:val="40"/>
        </w:rPr>
      </w:pPr>
    </w:p>
    <w:p w:rsidR="00A46216" w:rsidRDefault="00A46216">
      <w:pPr>
        <w:jc w:val="both"/>
        <w:rPr>
          <w:rFonts w:ascii="Times New Roman" w:eastAsia="Times New Roman" w:hAnsi="Times New Roman" w:cs="Times New Roman"/>
          <w:b/>
          <w:bCs/>
          <w:sz w:val="40"/>
          <w:szCs w:val="40"/>
        </w:rPr>
      </w:pPr>
    </w:p>
    <w:p w:rsidR="00A46216" w:rsidRDefault="00A46216">
      <w:pPr>
        <w:jc w:val="both"/>
        <w:rPr>
          <w:rFonts w:ascii="Times New Roman" w:eastAsia="Times New Roman" w:hAnsi="Times New Roman" w:cs="Times New Roman"/>
          <w:b/>
          <w:bCs/>
          <w:sz w:val="40"/>
          <w:szCs w:val="40"/>
        </w:rPr>
      </w:pPr>
    </w:p>
    <w:p w:rsidR="00A46216" w:rsidRDefault="00A46216">
      <w:pPr>
        <w:jc w:val="both"/>
        <w:rPr>
          <w:rFonts w:ascii="Times New Roman" w:eastAsia="Times New Roman" w:hAnsi="Times New Roman" w:cs="Times New Roman"/>
          <w:b/>
          <w:bCs/>
          <w:sz w:val="40"/>
          <w:szCs w:val="40"/>
        </w:rPr>
      </w:pPr>
    </w:p>
    <w:p w:rsidR="00A46216" w:rsidRDefault="00A46216">
      <w:pPr>
        <w:jc w:val="both"/>
        <w:rPr>
          <w:rFonts w:ascii="Times New Roman" w:eastAsia="Times New Roman" w:hAnsi="Times New Roman" w:cs="Times New Roman"/>
          <w:b/>
          <w:bCs/>
          <w:sz w:val="40"/>
          <w:szCs w:val="40"/>
        </w:rPr>
      </w:pPr>
    </w:p>
    <w:p w:rsidR="0075770B" w:rsidRDefault="00590DDF">
      <w:pPr>
        <w:pStyle w:val="Heading1"/>
        <w:jc w:val="both"/>
        <w:rPr>
          <w:rFonts w:ascii="Times New Roman" w:eastAsia="Times New Roman" w:hAnsi="Times New Roman" w:cs="Times New Roman"/>
        </w:rPr>
      </w:pPr>
      <w:bookmarkStart w:id="1" w:name="_Toc218808576"/>
      <w:r>
        <w:rPr>
          <w:rFonts w:ascii="Times New Roman" w:eastAsia="Times New Roman" w:hAnsi="Times New Roman" w:cs="Times New Roman"/>
        </w:rPr>
        <w:lastRenderedPageBreak/>
        <w:t>1. Introduction</w:t>
      </w:r>
      <w:bookmarkEnd w:id="1"/>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Agriculture is one of the most important sectors of the Indian economy</w:t>
      </w:r>
      <w:r>
        <w:rPr>
          <w:rFonts w:ascii="Times New Roman" w:eastAsia="Times New Roman" w:hAnsi="Times New Roman" w:cs="Times New Roman"/>
          <w:sz w:val="24"/>
          <w:szCs w:val="24"/>
        </w:rPr>
        <w:t>, playing a crucial role in ensuring food security and rural livelihoods</w:t>
      </w:r>
      <w:r>
        <w:rPr>
          <w:rFonts w:ascii="Times New Roman" w:eastAsia="Times New Roman" w:hAnsi="Times New Roman" w:cs="Times New Roman"/>
          <w:color w:val="000000"/>
          <w:sz w:val="24"/>
          <w:szCs w:val="24"/>
        </w:rPr>
        <w:t>. Agricultural commodities such as cereals, vegetables, fruits, and pulses are traded daily in markets across the country. However, the prices of these commodities do not remain constant and are highly sensitive to a wide range of factors. Farmers, traders</w:t>
      </w:r>
      <w:r>
        <w:rPr>
          <w:rFonts w:ascii="Times New Roman" w:eastAsia="Times New Roman" w:hAnsi="Times New Roman" w:cs="Times New Roman"/>
          <w:color w:val="000000"/>
          <w:sz w:val="24"/>
          <w:szCs w:val="24"/>
        </w:rPr>
        <w:t>, consumers, and policymakers are often affected by sudden price fluctuations, which create uncertainty and economic instability.</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With the increasing availability of digital market records and historical price data, it has become possible to </w:t>
      </w:r>
      <w:r>
        <w:rPr>
          <w:rFonts w:ascii="Times New Roman" w:eastAsia="Times New Roman" w:hAnsi="Times New Roman" w:cs="Times New Roman"/>
          <w:sz w:val="24"/>
          <w:szCs w:val="24"/>
        </w:rPr>
        <w:t>analyse</w:t>
      </w:r>
      <w:r>
        <w:rPr>
          <w:rFonts w:ascii="Times New Roman" w:eastAsia="Times New Roman" w:hAnsi="Times New Roman" w:cs="Times New Roman"/>
          <w:color w:val="000000"/>
          <w:sz w:val="24"/>
          <w:szCs w:val="24"/>
        </w:rPr>
        <w:t xml:space="preserve"> agricu</w:t>
      </w:r>
      <w:r>
        <w:rPr>
          <w:rFonts w:ascii="Times New Roman" w:eastAsia="Times New Roman" w:hAnsi="Times New Roman" w:cs="Times New Roman"/>
          <w:color w:val="000000"/>
          <w:sz w:val="24"/>
          <w:szCs w:val="24"/>
        </w:rPr>
        <w:t xml:space="preserve">ltural price </w:t>
      </w:r>
      <w:r>
        <w:rPr>
          <w:rFonts w:ascii="Times New Roman" w:eastAsia="Times New Roman" w:hAnsi="Times New Roman" w:cs="Times New Roman"/>
          <w:sz w:val="24"/>
          <w:szCs w:val="24"/>
        </w:rPr>
        <w:t>behaviour</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more systematically</w:t>
      </w:r>
      <w:r>
        <w:rPr>
          <w:rFonts w:ascii="Times New Roman" w:eastAsia="Times New Roman" w:hAnsi="Times New Roman" w:cs="Times New Roman"/>
          <w:color w:val="000000"/>
          <w:sz w:val="24"/>
          <w:szCs w:val="24"/>
        </w:rPr>
        <w:t>. Traditional approaches to price prediction are often unable to capture complex temporal patterns and non-linear relationships present in real-world agricultural data. As a result, there is a growing interest in a</w:t>
      </w:r>
      <w:r>
        <w:rPr>
          <w:rFonts w:ascii="Times New Roman" w:eastAsia="Times New Roman" w:hAnsi="Times New Roman" w:cs="Times New Roman"/>
          <w:color w:val="000000"/>
          <w:sz w:val="24"/>
          <w:szCs w:val="24"/>
        </w:rPr>
        <w:t>pplying data-driven and intelligent techniques to understand price trends and forecast future movements more accurately.</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project focuses on the analysis and prediction of agricultural commodity prices using historical market data and deep learning–bas</w:t>
      </w:r>
      <w:r>
        <w:rPr>
          <w:rFonts w:ascii="Times New Roman" w:eastAsia="Times New Roman" w:hAnsi="Times New Roman" w:cs="Times New Roman"/>
          <w:color w:val="000000"/>
          <w:sz w:val="24"/>
          <w:szCs w:val="24"/>
        </w:rPr>
        <w:t>ed time series approaches. By leveraging modern machine learning techniques, the study aims to explore whether deep learning models can effectively capture temporal dependencies and provide reliable short-term and mid-term price predictions.</w:t>
      </w:r>
    </w:p>
    <w:p w:rsidR="0075770B" w:rsidRDefault="0075770B">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rsidR="0075770B" w:rsidRDefault="00590DDF">
      <w:pPr>
        <w:pStyle w:val="Heading2"/>
        <w:jc w:val="both"/>
        <w:rPr>
          <w:rFonts w:ascii="Times New Roman" w:eastAsia="Times New Roman" w:hAnsi="Times New Roman" w:cs="Times New Roman"/>
        </w:rPr>
      </w:pPr>
      <w:bookmarkStart w:id="2" w:name="_Toc218808577"/>
      <w:r>
        <w:rPr>
          <w:rFonts w:ascii="Times New Roman" w:eastAsia="Times New Roman" w:hAnsi="Times New Roman" w:cs="Times New Roman"/>
        </w:rPr>
        <w:t>1.1 Backgroun</w:t>
      </w:r>
      <w:r>
        <w:rPr>
          <w:rFonts w:ascii="Times New Roman" w:eastAsia="Times New Roman" w:hAnsi="Times New Roman" w:cs="Times New Roman"/>
        </w:rPr>
        <w:t>d of the Problem</w:t>
      </w:r>
      <w:bookmarkEnd w:id="2"/>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Agricultural commodity prices are influenced by multiple interdependent factors such as seasonal supply variations, weather conditions, market demand, transportation and storage constraints, government policies, and global economic trends.</w:t>
      </w:r>
      <w:r>
        <w:rPr>
          <w:rFonts w:ascii="Times New Roman" w:eastAsia="Times New Roman" w:hAnsi="Times New Roman" w:cs="Times New Roman"/>
          <w:color w:val="000000"/>
          <w:sz w:val="24"/>
          <w:szCs w:val="24"/>
        </w:rPr>
        <w:t xml:space="preserve"> These factors interact dynamically, making price movements highly irregular and difficult to predict. In many cases, farmers are forced to sell their produce at </w:t>
      </w:r>
      <w:r>
        <w:rPr>
          <w:rFonts w:ascii="Times New Roman" w:eastAsia="Times New Roman" w:hAnsi="Times New Roman" w:cs="Times New Roman"/>
          <w:sz w:val="24"/>
          <w:szCs w:val="24"/>
        </w:rPr>
        <w:t>unfavourable</w:t>
      </w:r>
      <w:r>
        <w:rPr>
          <w:rFonts w:ascii="Times New Roman" w:eastAsia="Times New Roman" w:hAnsi="Times New Roman" w:cs="Times New Roman"/>
          <w:color w:val="000000"/>
          <w:sz w:val="24"/>
          <w:szCs w:val="24"/>
        </w:rPr>
        <w:t xml:space="preserve"> prices due to a lack of timely price information and forecasting support.</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rap</w:t>
      </w:r>
      <w:r>
        <w:rPr>
          <w:rFonts w:ascii="Times New Roman" w:eastAsia="Times New Roman" w:hAnsi="Times New Roman" w:cs="Times New Roman"/>
          <w:color w:val="000000"/>
          <w:sz w:val="24"/>
          <w:szCs w:val="24"/>
        </w:rPr>
        <w:t xml:space="preserve">id </w:t>
      </w:r>
      <w:r>
        <w:rPr>
          <w:rFonts w:ascii="Times New Roman" w:eastAsia="Times New Roman" w:hAnsi="Times New Roman" w:cs="Times New Roman"/>
          <w:sz w:val="24"/>
          <w:szCs w:val="24"/>
        </w:rPr>
        <w:t>digitisation</w:t>
      </w:r>
      <w:r>
        <w:rPr>
          <w:rFonts w:ascii="Times New Roman" w:eastAsia="Times New Roman" w:hAnsi="Times New Roman" w:cs="Times New Roman"/>
          <w:color w:val="000000"/>
          <w:sz w:val="24"/>
          <w:szCs w:val="24"/>
        </w:rPr>
        <w:t xml:space="preserve"> of agricultural markets has resulted in the availability of large volumes of historical price data across different regions and commodities. While this data provides an opportunity for deeper analysis, extracting meaningful insights from su</w:t>
      </w:r>
      <w:r>
        <w:rPr>
          <w:rFonts w:ascii="Times New Roman" w:eastAsia="Times New Roman" w:hAnsi="Times New Roman" w:cs="Times New Roman"/>
          <w:color w:val="000000"/>
          <w:sz w:val="24"/>
          <w:szCs w:val="24"/>
        </w:rPr>
        <w:t xml:space="preserve">ch time-series data remains a challenge. Variations in data frequency, missing records, and irregular time intervals further complicate the prediction process. Therefore, an intelligent and robust forecasting system is required to </w:t>
      </w:r>
      <w:r>
        <w:rPr>
          <w:rFonts w:ascii="Times New Roman" w:eastAsia="Times New Roman" w:hAnsi="Times New Roman" w:cs="Times New Roman"/>
          <w:sz w:val="24"/>
          <w:szCs w:val="24"/>
        </w:rPr>
        <w:t>analyse</w:t>
      </w:r>
      <w:r>
        <w:rPr>
          <w:rFonts w:ascii="Times New Roman" w:eastAsia="Times New Roman" w:hAnsi="Times New Roman" w:cs="Times New Roman"/>
          <w:color w:val="000000"/>
          <w:sz w:val="24"/>
          <w:szCs w:val="24"/>
        </w:rPr>
        <w:t xml:space="preserve"> historical trends and assist stakeholders in making informed decisions.</w:t>
      </w:r>
    </w:p>
    <w:p w:rsidR="0075770B" w:rsidRDefault="00590DDF">
      <w:pPr>
        <w:pStyle w:val="Heading2"/>
        <w:jc w:val="both"/>
        <w:rPr>
          <w:rFonts w:ascii="Times New Roman" w:eastAsia="Times New Roman" w:hAnsi="Times New Roman" w:cs="Times New Roman"/>
        </w:rPr>
      </w:pPr>
      <w:bookmarkStart w:id="3" w:name="_Toc218808578"/>
      <w:r>
        <w:rPr>
          <w:rFonts w:ascii="Times New Roman" w:eastAsia="Times New Roman" w:hAnsi="Times New Roman" w:cs="Times New Roman"/>
        </w:rPr>
        <w:t>1.2 Importance of the Problem</w:t>
      </w:r>
      <w:bookmarkEnd w:id="3"/>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Accurate prediction of agricultural commodity prices is of significant importance for multiple stakeholders. For farmers, reliable price forecasts can su</w:t>
      </w:r>
      <w:r>
        <w:rPr>
          <w:rFonts w:ascii="Times New Roman" w:eastAsia="Times New Roman" w:hAnsi="Times New Roman" w:cs="Times New Roman"/>
          <w:color w:val="000000"/>
          <w:sz w:val="24"/>
          <w:szCs w:val="24"/>
        </w:rPr>
        <w:t xml:space="preserve">pport better crop planning, harvesting decisions, and market selection, ultimately improving income stability. For traders and supply </w:t>
      </w:r>
      <w:proofErr w:type="gramStart"/>
      <w:r>
        <w:rPr>
          <w:rFonts w:ascii="Times New Roman" w:eastAsia="Times New Roman" w:hAnsi="Times New Roman" w:cs="Times New Roman"/>
          <w:color w:val="000000"/>
          <w:sz w:val="24"/>
          <w:szCs w:val="24"/>
        </w:rPr>
        <w:t>chain</w:t>
      </w:r>
      <w:proofErr w:type="gramEnd"/>
      <w:r>
        <w:rPr>
          <w:rFonts w:ascii="Times New Roman" w:eastAsia="Times New Roman" w:hAnsi="Times New Roman" w:cs="Times New Roman"/>
          <w:color w:val="000000"/>
          <w:sz w:val="24"/>
          <w:szCs w:val="24"/>
        </w:rPr>
        <w:t xml:space="preserve"> stakeholders, price predictions help </w:t>
      </w:r>
      <w:r>
        <w:rPr>
          <w:rFonts w:ascii="Times New Roman" w:eastAsia="Times New Roman" w:hAnsi="Times New Roman" w:cs="Times New Roman"/>
          <w:sz w:val="24"/>
          <w:szCs w:val="24"/>
        </w:rPr>
        <w:t>optimise</w:t>
      </w:r>
      <w:r>
        <w:rPr>
          <w:rFonts w:ascii="Times New Roman" w:eastAsia="Times New Roman" w:hAnsi="Times New Roman" w:cs="Times New Roman"/>
          <w:color w:val="000000"/>
          <w:sz w:val="24"/>
          <w:szCs w:val="24"/>
        </w:rPr>
        <w:t xml:space="preserve"> procurement, storage, and distribution strategies.</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a consumer and</w:t>
      </w:r>
      <w:r>
        <w:rPr>
          <w:rFonts w:ascii="Times New Roman" w:eastAsia="Times New Roman" w:hAnsi="Times New Roman" w:cs="Times New Roman"/>
          <w:color w:val="000000"/>
          <w:sz w:val="24"/>
          <w:szCs w:val="24"/>
        </w:rPr>
        <w:t xml:space="preserve"> policy perspective, agricultural price forecasting contributes to better market regulation, inflation control, and food security planning. Sudden price spikes or crashes can have serious economic and social consequences. Therefore, developing intelligent </w:t>
      </w:r>
      <w:r>
        <w:rPr>
          <w:rFonts w:ascii="Times New Roman" w:eastAsia="Times New Roman" w:hAnsi="Times New Roman" w:cs="Times New Roman"/>
          <w:color w:val="000000"/>
          <w:sz w:val="24"/>
          <w:szCs w:val="24"/>
        </w:rPr>
        <w:t xml:space="preserve">systems that can </w:t>
      </w:r>
      <w:r>
        <w:rPr>
          <w:rFonts w:ascii="Times New Roman" w:eastAsia="Times New Roman" w:hAnsi="Times New Roman" w:cs="Times New Roman"/>
          <w:sz w:val="24"/>
          <w:szCs w:val="24"/>
        </w:rPr>
        <w:t>analyse</w:t>
      </w:r>
      <w:r>
        <w:rPr>
          <w:rFonts w:ascii="Times New Roman" w:eastAsia="Times New Roman" w:hAnsi="Times New Roman" w:cs="Times New Roman"/>
          <w:color w:val="000000"/>
          <w:sz w:val="24"/>
          <w:szCs w:val="24"/>
        </w:rPr>
        <w:t xml:space="preserve"> historical data and provide early insights into price trends is essential for creating a more stable and transparent agricultural market ecosystem.</w:t>
      </w:r>
    </w:p>
    <w:p w:rsidR="00A46216" w:rsidRDefault="00A46216">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rsidR="0075770B" w:rsidRDefault="00590DDF">
      <w:pPr>
        <w:pStyle w:val="Heading2"/>
        <w:jc w:val="both"/>
        <w:rPr>
          <w:rFonts w:ascii="Times New Roman" w:eastAsia="Times New Roman" w:hAnsi="Times New Roman" w:cs="Times New Roman"/>
        </w:rPr>
      </w:pPr>
      <w:bookmarkStart w:id="4" w:name="_Toc218808579"/>
      <w:r>
        <w:rPr>
          <w:rFonts w:ascii="Times New Roman" w:eastAsia="Times New Roman" w:hAnsi="Times New Roman" w:cs="Times New Roman"/>
        </w:rPr>
        <w:lastRenderedPageBreak/>
        <w:t>1.3 Role of Deep Learning in Time Series Prediction</w:t>
      </w:r>
      <w:bookmarkEnd w:id="4"/>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Time series prediction involves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analysing</w:t>
      </w:r>
      <w:r>
        <w:rPr>
          <w:rFonts w:ascii="Times New Roman" w:eastAsia="Times New Roman" w:hAnsi="Times New Roman" w:cs="Times New Roman"/>
          <w:color w:val="000000"/>
          <w:sz w:val="24"/>
          <w:szCs w:val="24"/>
        </w:rPr>
        <w:t xml:space="preserve"> sequential data points collected over time to identify patterns, trends, and dependencies. Traditional statistical models often rely on linear assumptions and fixed patterns, which </w:t>
      </w:r>
      <w:r>
        <w:rPr>
          <w:rFonts w:ascii="Times New Roman" w:eastAsia="Times New Roman" w:hAnsi="Times New Roman" w:cs="Times New Roman"/>
          <w:sz w:val="24"/>
          <w:szCs w:val="24"/>
        </w:rPr>
        <w:t>limit</w:t>
      </w:r>
      <w:r>
        <w:rPr>
          <w:rFonts w:ascii="Times New Roman" w:eastAsia="Times New Roman" w:hAnsi="Times New Roman" w:cs="Times New Roman"/>
          <w:color w:val="000000"/>
          <w:sz w:val="24"/>
          <w:szCs w:val="24"/>
        </w:rPr>
        <w:t xml:space="preserve"> their ability to handle complex and non-linear agricultura</w:t>
      </w:r>
      <w:r>
        <w:rPr>
          <w:rFonts w:ascii="Times New Roman" w:eastAsia="Times New Roman" w:hAnsi="Times New Roman" w:cs="Times New Roman"/>
          <w:color w:val="000000"/>
          <w:sz w:val="24"/>
          <w:szCs w:val="24"/>
        </w:rPr>
        <w:t>l data. Deep learning models, on the other hand, are designed to automatically learn temporal relationships from data without requiring explicit rule-based assumptions.</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Models such as Long Short-Term Memory (LSTM), Gated Recurrent Unit (GRU), and Transform</w:t>
      </w:r>
      <w:r>
        <w:rPr>
          <w:rFonts w:ascii="Times New Roman" w:eastAsia="Times New Roman" w:hAnsi="Times New Roman" w:cs="Times New Roman"/>
          <w:color w:val="000000"/>
          <w:sz w:val="24"/>
          <w:szCs w:val="24"/>
        </w:rPr>
        <w:t xml:space="preserve">er-based architectures are particularly effective in handling time-dependent data. These models are capable of learning long-term dependencies, capturing seasonal variations, and </w:t>
      </w:r>
      <w:r>
        <w:rPr>
          <w:rFonts w:ascii="Times New Roman" w:eastAsia="Times New Roman" w:hAnsi="Times New Roman" w:cs="Times New Roman"/>
          <w:sz w:val="24"/>
          <w:szCs w:val="24"/>
        </w:rPr>
        <w:t>modelling</w:t>
      </w:r>
      <w:r>
        <w:rPr>
          <w:rFonts w:ascii="Times New Roman" w:eastAsia="Times New Roman" w:hAnsi="Times New Roman" w:cs="Times New Roman"/>
          <w:color w:val="000000"/>
          <w:sz w:val="24"/>
          <w:szCs w:val="24"/>
        </w:rPr>
        <w:t xml:space="preserve"> non-linear price </w:t>
      </w:r>
      <w:r>
        <w:rPr>
          <w:rFonts w:ascii="Times New Roman" w:eastAsia="Times New Roman" w:hAnsi="Times New Roman" w:cs="Times New Roman"/>
          <w:sz w:val="24"/>
          <w:szCs w:val="24"/>
        </w:rPr>
        <w:t>behaviour</w:t>
      </w:r>
      <w:r>
        <w:rPr>
          <w:rFonts w:ascii="Times New Roman" w:eastAsia="Times New Roman" w:hAnsi="Times New Roman" w:cs="Times New Roman"/>
          <w:color w:val="000000"/>
          <w:sz w:val="24"/>
          <w:szCs w:val="24"/>
        </w:rPr>
        <w:t xml:space="preserve">. As a result, deep learning has emerged </w:t>
      </w:r>
      <w:r>
        <w:rPr>
          <w:rFonts w:ascii="Times New Roman" w:eastAsia="Times New Roman" w:hAnsi="Times New Roman" w:cs="Times New Roman"/>
          <w:color w:val="000000"/>
          <w:sz w:val="24"/>
          <w:szCs w:val="24"/>
        </w:rPr>
        <w:t>as a promising approach for agricultural commodity price forecasting, especially when sufficient historical data is available.</w:t>
      </w:r>
    </w:p>
    <w:p w:rsidR="0075770B" w:rsidRDefault="00590DDF">
      <w:pPr>
        <w:pStyle w:val="Heading2"/>
        <w:jc w:val="both"/>
        <w:rPr>
          <w:rFonts w:ascii="Times New Roman" w:eastAsia="Times New Roman" w:hAnsi="Times New Roman" w:cs="Times New Roman"/>
        </w:rPr>
      </w:pPr>
      <w:bookmarkStart w:id="5" w:name="_Toc218808580"/>
      <w:r>
        <w:rPr>
          <w:rFonts w:ascii="Times New Roman" w:eastAsia="Times New Roman" w:hAnsi="Times New Roman" w:cs="Times New Roman"/>
        </w:rPr>
        <w:t>1.4 Motivation</w:t>
      </w:r>
      <w:bookmarkEnd w:id="5"/>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motivation behind this project is to explore the practical applicability of deep learning models for agricultu</w:t>
      </w:r>
      <w:r>
        <w:rPr>
          <w:rFonts w:ascii="Times New Roman" w:eastAsia="Times New Roman" w:hAnsi="Times New Roman" w:cs="Times New Roman"/>
          <w:color w:val="000000"/>
          <w:sz w:val="24"/>
          <w:szCs w:val="24"/>
        </w:rPr>
        <w:t xml:space="preserve">ral price prediction using real-world market data. While many studies apply advanced models without evaluating data suitability, this work </w:t>
      </w:r>
      <w:r>
        <w:rPr>
          <w:rFonts w:ascii="Times New Roman" w:eastAsia="Times New Roman" w:hAnsi="Times New Roman" w:cs="Times New Roman"/>
          <w:sz w:val="24"/>
          <w:szCs w:val="24"/>
        </w:rPr>
        <w:t>emphasises</w:t>
      </w:r>
      <w:r>
        <w:rPr>
          <w:rFonts w:ascii="Times New Roman" w:eastAsia="Times New Roman" w:hAnsi="Times New Roman" w:cs="Times New Roman"/>
          <w:color w:val="000000"/>
          <w:sz w:val="24"/>
          <w:szCs w:val="24"/>
        </w:rPr>
        <w:t xml:space="preserve"> understanding the dataset characteristics before </w:t>
      </w:r>
      <w:r>
        <w:rPr>
          <w:rFonts w:ascii="Times New Roman" w:eastAsia="Times New Roman" w:hAnsi="Times New Roman" w:cs="Times New Roman"/>
          <w:sz w:val="24"/>
          <w:szCs w:val="24"/>
        </w:rPr>
        <w:t>concluding</w:t>
      </w:r>
      <w:r>
        <w:rPr>
          <w:rFonts w:ascii="Times New Roman" w:eastAsia="Times New Roman" w:hAnsi="Times New Roman" w:cs="Times New Roman"/>
          <w:color w:val="000000"/>
          <w:sz w:val="24"/>
          <w:szCs w:val="24"/>
        </w:rPr>
        <w:t xml:space="preserve">. The project aims to </w:t>
      </w:r>
      <w:r>
        <w:rPr>
          <w:rFonts w:ascii="Times New Roman" w:eastAsia="Times New Roman" w:hAnsi="Times New Roman" w:cs="Times New Roman"/>
          <w:sz w:val="24"/>
          <w:szCs w:val="24"/>
        </w:rPr>
        <w:t>analyse</w:t>
      </w:r>
      <w:r>
        <w:rPr>
          <w:rFonts w:ascii="Times New Roman" w:eastAsia="Times New Roman" w:hAnsi="Times New Roman" w:cs="Times New Roman"/>
          <w:color w:val="000000"/>
          <w:sz w:val="24"/>
          <w:szCs w:val="24"/>
        </w:rPr>
        <w:t xml:space="preserve"> whether deep lear</w:t>
      </w:r>
      <w:r>
        <w:rPr>
          <w:rFonts w:ascii="Times New Roman" w:eastAsia="Times New Roman" w:hAnsi="Times New Roman" w:cs="Times New Roman"/>
          <w:color w:val="000000"/>
          <w:sz w:val="24"/>
          <w:szCs w:val="24"/>
        </w:rPr>
        <w:t>ning techniques can genuinely provide meaningful insights or whether data limitations significantly affect model reliability.</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Another key motivation is to develop a methodologically sound forecasting framework that </w:t>
      </w:r>
      <w:r>
        <w:rPr>
          <w:rFonts w:ascii="Times New Roman" w:eastAsia="Times New Roman" w:hAnsi="Times New Roman" w:cs="Times New Roman"/>
          <w:sz w:val="24"/>
          <w:szCs w:val="24"/>
        </w:rPr>
        <w:t>prioritises</w:t>
      </w:r>
      <w:r>
        <w:rPr>
          <w:rFonts w:ascii="Times New Roman" w:eastAsia="Times New Roman" w:hAnsi="Times New Roman" w:cs="Times New Roman"/>
          <w:color w:val="000000"/>
          <w:sz w:val="24"/>
          <w:szCs w:val="24"/>
        </w:rPr>
        <w:t xml:space="preserve"> exploratory data analysis, fe</w:t>
      </w:r>
      <w:r>
        <w:rPr>
          <w:rFonts w:ascii="Times New Roman" w:eastAsia="Times New Roman" w:hAnsi="Times New Roman" w:cs="Times New Roman"/>
          <w:color w:val="000000"/>
          <w:sz w:val="24"/>
          <w:szCs w:val="24"/>
        </w:rPr>
        <w:t>ature engineering, and careful model evaluation. By identifying both strengths and limitations, the study seeks to present a realistic assessment of deep learning approaches in the agricultural domain.</w:t>
      </w:r>
    </w:p>
    <w:p w:rsidR="0075770B" w:rsidRDefault="00590DDF">
      <w:pPr>
        <w:pStyle w:val="Heading2"/>
        <w:jc w:val="both"/>
        <w:rPr>
          <w:rFonts w:ascii="Times New Roman" w:eastAsia="Times New Roman" w:hAnsi="Times New Roman" w:cs="Times New Roman"/>
        </w:rPr>
      </w:pPr>
      <w:bookmarkStart w:id="6" w:name="_Toc218808581"/>
      <w:r>
        <w:rPr>
          <w:rFonts w:ascii="Times New Roman" w:eastAsia="Times New Roman" w:hAnsi="Times New Roman" w:cs="Times New Roman"/>
        </w:rPr>
        <w:t>1.5 Problem Statement</w:t>
      </w:r>
      <w:bookmarkEnd w:id="6"/>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primary challenge addressed </w:t>
      </w:r>
      <w:r>
        <w:rPr>
          <w:rFonts w:ascii="Times New Roman" w:eastAsia="Times New Roman" w:hAnsi="Times New Roman" w:cs="Times New Roman"/>
          <w:color w:val="000000"/>
          <w:sz w:val="24"/>
          <w:szCs w:val="24"/>
        </w:rPr>
        <w:t xml:space="preserve">in this project is the design and evaluation of an intelligent system capable of predicting agricultural commodity prices using historical market data. The task involves </w:t>
      </w:r>
      <w:r>
        <w:rPr>
          <w:rFonts w:ascii="Times New Roman" w:eastAsia="Times New Roman" w:hAnsi="Times New Roman" w:cs="Times New Roman"/>
          <w:sz w:val="24"/>
          <w:szCs w:val="24"/>
        </w:rPr>
        <w:t>analysing</w:t>
      </w:r>
      <w:r>
        <w:rPr>
          <w:rFonts w:ascii="Times New Roman" w:eastAsia="Times New Roman" w:hAnsi="Times New Roman" w:cs="Times New Roman"/>
          <w:color w:val="000000"/>
          <w:sz w:val="24"/>
          <w:szCs w:val="24"/>
        </w:rPr>
        <w:t xml:space="preserve"> complex time-series data influenced by multiple external factors and learnin</w:t>
      </w:r>
      <w:r>
        <w:rPr>
          <w:rFonts w:ascii="Times New Roman" w:eastAsia="Times New Roman" w:hAnsi="Times New Roman" w:cs="Times New Roman"/>
          <w:color w:val="000000"/>
          <w:sz w:val="24"/>
          <w:szCs w:val="24"/>
        </w:rPr>
        <w:t>g meaningful temporal patterns that can support short-term and mid-term price forecasting.</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problem is not limited to implementing deep learning models but also includes assessing data quality, handling irregular and sparse observations, and ensuring th</w:t>
      </w:r>
      <w:r>
        <w:rPr>
          <w:rFonts w:ascii="Times New Roman" w:eastAsia="Times New Roman" w:hAnsi="Times New Roman" w:cs="Times New Roman"/>
          <w:color w:val="000000"/>
          <w:sz w:val="24"/>
          <w:szCs w:val="24"/>
        </w:rPr>
        <w:t>at the generated predictions are reliable and interpretable. Achieving accurate forecasting under such constraints remains a significant challenge in agricultural price prediction.</w:t>
      </w:r>
    </w:p>
    <w:p w:rsidR="0075770B" w:rsidRDefault="0075770B">
      <w:pPr>
        <w:jc w:val="both"/>
        <w:rPr>
          <w:rFonts w:ascii="Times New Roman" w:eastAsia="Times New Roman" w:hAnsi="Times New Roman" w:cs="Times New Roman"/>
        </w:rPr>
      </w:pPr>
    </w:p>
    <w:p w:rsidR="0075770B" w:rsidRDefault="00590DDF">
      <w:pPr>
        <w:pStyle w:val="Heading2"/>
        <w:jc w:val="both"/>
        <w:rPr>
          <w:rFonts w:ascii="Times New Roman" w:eastAsia="Times New Roman" w:hAnsi="Times New Roman" w:cs="Times New Roman"/>
        </w:rPr>
      </w:pPr>
      <w:bookmarkStart w:id="7" w:name="_Toc218808582"/>
      <w:r>
        <w:rPr>
          <w:rFonts w:ascii="Times New Roman" w:eastAsia="Times New Roman" w:hAnsi="Times New Roman" w:cs="Times New Roman"/>
        </w:rPr>
        <w:t>1.6 Objectives</w:t>
      </w:r>
      <w:bookmarkEnd w:id="7"/>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objectives of this project are as follows:</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To </w:t>
      </w:r>
      <w:r>
        <w:rPr>
          <w:rFonts w:ascii="Times New Roman" w:eastAsia="Times New Roman" w:hAnsi="Times New Roman" w:cs="Times New Roman"/>
          <w:sz w:val="24"/>
          <w:szCs w:val="24"/>
        </w:rPr>
        <w:t>analyse</w:t>
      </w:r>
      <w:r>
        <w:rPr>
          <w:rFonts w:ascii="Times New Roman" w:eastAsia="Times New Roman" w:hAnsi="Times New Roman" w:cs="Times New Roman"/>
          <w:color w:val="000000"/>
          <w:sz w:val="24"/>
          <w:szCs w:val="24"/>
        </w:rPr>
        <w:t xml:space="preserve"> historical agricultural commodity price data and understand price </w:t>
      </w:r>
      <w:r>
        <w:rPr>
          <w:rFonts w:ascii="Times New Roman" w:eastAsia="Times New Roman" w:hAnsi="Times New Roman" w:cs="Times New Roman"/>
          <w:sz w:val="24"/>
          <w:szCs w:val="24"/>
        </w:rPr>
        <w:t>behaviour</w:t>
      </w:r>
      <w:r>
        <w:rPr>
          <w:rFonts w:ascii="Times New Roman" w:eastAsia="Times New Roman" w:hAnsi="Times New Roman" w:cs="Times New Roman"/>
          <w:color w:val="000000"/>
          <w:sz w:val="24"/>
          <w:szCs w:val="24"/>
        </w:rPr>
        <w:t xml:space="preserve"> over time</w:t>
      </w:r>
      <w:r>
        <w:rPr>
          <w:rFonts w:ascii="Times New Roman" w:eastAsia="Times New Roman" w:hAnsi="Times New Roman" w:cs="Times New Roman"/>
          <w:color w:val="000000"/>
          <w:sz w:val="24"/>
          <w:szCs w:val="24"/>
        </w:rPr>
        <w:br/>
        <w:t>• To perform exploratory data analysis (EDA) to identify trends, seasonality, and volatility</w:t>
      </w:r>
      <w:r>
        <w:rPr>
          <w:rFonts w:ascii="Times New Roman" w:eastAsia="Times New Roman" w:hAnsi="Times New Roman" w:cs="Times New Roman"/>
          <w:color w:val="000000"/>
          <w:sz w:val="24"/>
          <w:szCs w:val="24"/>
        </w:rPr>
        <w:br/>
        <w:t>• To select and engineer relevant features such as lag variables, rolling st</w:t>
      </w:r>
      <w:r>
        <w:rPr>
          <w:rFonts w:ascii="Times New Roman" w:eastAsia="Times New Roman" w:hAnsi="Times New Roman" w:cs="Times New Roman"/>
          <w:color w:val="000000"/>
          <w:sz w:val="24"/>
          <w:szCs w:val="24"/>
        </w:rPr>
        <w:t>atistics, and calendar-based features</w:t>
      </w:r>
      <w:r>
        <w:rPr>
          <w:rFonts w:ascii="Times New Roman" w:eastAsia="Times New Roman" w:hAnsi="Times New Roman" w:cs="Times New Roman"/>
          <w:color w:val="000000"/>
          <w:sz w:val="24"/>
          <w:szCs w:val="24"/>
        </w:rPr>
        <w:br/>
        <w:t>• To apply deep learning models such as LSTM, GRU, and Transformer for price prediction</w:t>
      </w:r>
      <w:r>
        <w:rPr>
          <w:rFonts w:ascii="Times New Roman" w:eastAsia="Times New Roman" w:hAnsi="Times New Roman" w:cs="Times New Roman"/>
          <w:color w:val="000000"/>
          <w:sz w:val="24"/>
          <w:szCs w:val="24"/>
        </w:rPr>
        <w:br/>
        <w:t>• To evaluate model performance using metrics such as RMSE, MAE, and R² score</w:t>
      </w:r>
      <w:r>
        <w:rPr>
          <w:rFonts w:ascii="Times New Roman" w:eastAsia="Times New Roman" w:hAnsi="Times New Roman" w:cs="Times New Roman"/>
          <w:color w:val="000000"/>
          <w:sz w:val="24"/>
          <w:szCs w:val="24"/>
        </w:rPr>
        <w:br/>
        <w:t xml:space="preserve">• To </w:t>
      </w:r>
      <w:r>
        <w:rPr>
          <w:rFonts w:ascii="Times New Roman" w:eastAsia="Times New Roman" w:hAnsi="Times New Roman" w:cs="Times New Roman"/>
          <w:sz w:val="24"/>
          <w:szCs w:val="24"/>
        </w:rPr>
        <w:t>analyse</w:t>
      </w:r>
      <w:r>
        <w:rPr>
          <w:rFonts w:ascii="Times New Roman" w:eastAsia="Times New Roman" w:hAnsi="Times New Roman" w:cs="Times New Roman"/>
          <w:color w:val="000000"/>
          <w:sz w:val="24"/>
          <w:szCs w:val="24"/>
        </w:rPr>
        <w:t xml:space="preserve"> the advantages and limitations of diffe</w:t>
      </w:r>
      <w:r>
        <w:rPr>
          <w:rFonts w:ascii="Times New Roman" w:eastAsia="Times New Roman" w:hAnsi="Times New Roman" w:cs="Times New Roman"/>
          <w:color w:val="000000"/>
          <w:sz w:val="24"/>
          <w:szCs w:val="24"/>
        </w:rPr>
        <w:t>rent deep learning models based on experimental outcomes</w:t>
      </w:r>
    </w:p>
    <w:p w:rsidR="0075770B" w:rsidRDefault="00590DDF">
      <w:pPr>
        <w:pStyle w:val="Heading2"/>
        <w:jc w:val="both"/>
        <w:rPr>
          <w:rFonts w:ascii="Times New Roman" w:eastAsia="Times New Roman" w:hAnsi="Times New Roman" w:cs="Times New Roman"/>
        </w:rPr>
      </w:pPr>
      <w:bookmarkStart w:id="8" w:name="_Toc218808583"/>
      <w:r>
        <w:rPr>
          <w:rFonts w:ascii="Times New Roman" w:eastAsia="Times New Roman" w:hAnsi="Times New Roman" w:cs="Times New Roman"/>
        </w:rPr>
        <w:lastRenderedPageBreak/>
        <w:t>1.7 Scope</w:t>
      </w:r>
      <w:bookmarkEnd w:id="8"/>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scope of this project is limited to the analysis and prediction of agricultural commodity prices using historical market data from Indian agricultural markets. The study primarily focus</w:t>
      </w:r>
      <w:r>
        <w:rPr>
          <w:rFonts w:ascii="Times New Roman" w:eastAsia="Times New Roman" w:hAnsi="Times New Roman" w:cs="Times New Roman"/>
          <w:color w:val="000000"/>
          <w:sz w:val="24"/>
          <w:szCs w:val="24"/>
        </w:rPr>
        <w:t>es on short-term and mid-term price forecasting using deep learning–based time series models.</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Future extensions of this work may include the use of longer and more continuous historical datasets, integration of external factors such as weather data, inflation indices, and fuel prices</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Additionally, the proposed system can be extended for real-time </w:t>
      </w:r>
      <w:r>
        <w:rPr>
          <w:rFonts w:ascii="Times New Roman" w:eastAsia="Times New Roman" w:hAnsi="Times New Roman" w:cs="Times New Roman"/>
          <w:color w:val="000000"/>
          <w:sz w:val="24"/>
          <w:szCs w:val="24"/>
        </w:rPr>
        <w:t>forecasting and decision support applications for farmers and policymakers.</w:t>
      </w:r>
    </w:p>
    <w:p w:rsidR="0075770B" w:rsidRDefault="0075770B">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rsidR="0075770B" w:rsidRDefault="0075770B">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rsidR="0075770B" w:rsidRDefault="0075770B">
      <w:pPr>
        <w:jc w:val="both"/>
        <w:rPr>
          <w:rFonts w:ascii="Times New Roman" w:eastAsia="Times New Roman" w:hAnsi="Times New Roman" w:cs="Times New Roman"/>
          <w:b/>
          <w:bCs/>
          <w:sz w:val="40"/>
          <w:szCs w:val="40"/>
        </w:rPr>
      </w:pPr>
    </w:p>
    <w:p w:rsidR="0075770B" w:rsidRDefault="0075770B">
      <w:pPr>
        <w:jc w:val="both"/>
        <w:rPr>
          <w:rFonts w:ascii="Times New Roman" w:eastAsia="Times New Roman" w:hAnsi="Times New Roman" w:cs="Times New Roman"/>
          <w:b/>
          <w:bCs/>
          <w:sz w:val="40"/>
          <w:szCs w:val="40"/>
        </w:rPr>
      </w:pPr>
    </w:p>
    <w:p w:rsidR="0075770B" w:rsidRDefault="0075770B">
      <w:pPr>
        <w:jc w:val="both"/>
        <w:rPr>
          <w:rFonts w:ascii="Times New Roman" w:eastAsia="Times New Roman" w:hAnsi="Times New Roman" w:cs="Times New Roman"/>
          <w:b/>
          <w:bCs/>
          <w:sz w:val="40"/>
          <w:szCs w:val="40"/>
        </w:rPr>
      </w:pPr>
    </w:p>
    <w:p w:rsidR="0075770B" w:rsidRDefault="0075770B">
      <w:pPr>
        <w:jc w:val="both"/>
        <w:rPr>
          <w:rFonts w:ascii="Times New Roman" w:eastAsia="Times New Roman" w:hAnsi="Times New Roman" w:cs="Times New Roman"/>
          <w:b/>
          <w:bCs/>
          <w:sz w:val="40"/>
          <w:szCs w:val="40"/>
        </w:rPr>
      </w:pPr>
    </w:p>
    <w:p w:rsidR="0075770B" w:rsidRDefault="0075770B">
      <w:pPr>
        <w:jc w:val="both"/>
        <w:rPr>
          <w:rFonts w:ascii="Times New Roman" w:eastAsia="Times New Roman" w:hAnsi="Times New Roman" w:cs="Times New Roman"/>
          <w:b/>
          <w:bCs/>
          <w:sz w:val="40"/>
          <w:szCs w:val="40"/>
        </w:rPr>
      </w:pPr>
    </w:p>
    <w:p w:rsidR="0075770B" w:rsidRDefault="0075770B">
      <w:pPr>
        <w:jc w:val="both"/>
        <w:rPr>
          <w:rFonts w:ascii="Times New Roman" w:eastAsia="Times New Roman" w:hAnsi="Times New Roman" w:cs="Times New Roman"/>
          <w:b/>
          <w:bCs/>
          <w:sz w:val="40"/>
          <w:szCs w:val="40"/>
        </w:rPr>
      </w:pPr>
    </w:p>
    <w:p w:rsidR="0075770B" w:rsidRDefault="0075770B">
      <w:pPr>
        <w:jc w:val="both"/>
        <w:rPr>
          <w:rFonts w:ascii="Times New Roman" w:eastAsia="Times New Roman" w:hAnsi="Times New Roman" w:cs="Times New Roman"/>
          <w:b/>
          <w:bCs/>
          <w:sz w:val="40"/>
          <w:szCs w:val="40"/>
        </w:rPr>
      </w:pPr>
    </w:p>
    <w:p w:rsidR="0075770B" w:rsidRDefault="0075770B">
      <w:pPr>
        <w:jc w:val="both"/>
        <w:rPr>
          <w:rFonts w:ascii="Times New Roman" w:eastAsia="Times New Roman" w:hAnsi="Times New Roman" w:cs="Times New Roman"/>
          <w:b/>
          <w:bCs/>
          <w:sz w:val="40"/>
          <w:szCs w:val="40"/>
        </w:rPr>
      </w:pPr>
    </w:p>
    <w:p w:rsidR="0075770B" w:rsidRDefault="0075770B">
      <w:pPr>
        <w:jc w:val="both"/>
        <w:rPr>
          <w:rFonts w:ascii="Times New Roman" w:eastAsia="Times New Roman" w:hAnsi="Times New Roman" w:cs="Times New Roman"/>
          <w:b/>
          <w:bCs/>
          <w:sz w:val="40"/>
          <w:szCs w:val="40"/>
        </w:rPr>
      </w:pPr>
    </w:p>
    <w:p w:rsidR="0075770B" w:rsidRDefault="0075770B">
      <w:pPr>
        <w:jc w:val="both"/>
        <w:rPr>
          <w:rFonts w:ascii="Times New Roman" w:eastAsia="Times New Roman" w:hAnsi="Times New Roman" w:cs="Times New Roman"/>
          <w:b/>
          <w:bCs/>
          <w:sz w:val="40"/>
          <w:szCs w:val="40"/>
        </w:rPr>
      </w:pPr>
    </w:p>
    <w:p w:rsidR="0075770B" w:rsidRDefault="0075770B">
      <w:pPr>
        <w:jc w:val="both"/>
        <w:rPr>
          <w:rFonts w:ascii="Times New Roman" w:eastAsia="Times New Roman" w:hAnsi="Times New Roman" w:cs="Times New Roman"/>
          <w:b/>
          <w:bCs/>
          <w:sz w:val="40"/>
          <w:szCs w:val="40"/>
        </w:rPr>
      </w:pPr>
    </w:p>
    <w:p w:rsidR="0075770B" w:rsidRDefault="0075770B">
      <w:pPr>
        <w:jc w:val="both"/>
        <w:rPr>
          <w:rFonts w:ascii="Times New Roman" w:eastAsia="Times New Roman" w:hAnsi="Times New Roman" w:cs="Times New Roman"/>
          <w:b/>
          <w:bCs/>
          <w:sz w:val="40"/>
          <w:szCs w:val="40"/>
        </w:rPr>
      </w:pPr>
    </w:p>
    <w:p w:rsidR="0075770B" w:rsidRDefault="0075770B">
      <w:pPr>
        <w:jc w:val="both"/>
        <w:rPr>
          <w:rFonts w:ascii="Times New Roman" w:eastAsia="Times New Roman" w:hAnsi="Times New Roman" w:cs="Times New Roman"/>
          <w:b/>
          <w:bCs/>
          <w:sz w:val="40"/>
          <w:szCs w:val="40"/>
        </w:rPr>
      </w:pPr>
    </w:p>
    <w:p w:rsidR="00A46216" w:rsidRDefault="00A46216">
      <w:pPr>
        <w:jc w:val="both"/>
        <w:rPr>
          <w:rFonts w:ascii="Times New Roman" w:eastAsia="Times New Roman" w:hAnsi="Times New Roman" w:cs="Times New Roman"/>
          <w:b/>
          <w:bCs/>
          <w:sz w:val="40"/>
          <w:szCs w:val="40"/>
        </w:rPr>
      </w:pPr>
    </w:p>
    <w:p w:rsidR="0075770B" w:rsidRDefault="0075770B">
      <w:pPr>
        <w:jc w:val="both"/>
        <w:rPr>
          <w:rFonts w:ascii="Times New Roman" w:eastAsia="Times New Roman" w:hAnsi="Times New Roman" w:cs="Times New Roman"/>
          <w:b/>
          <w:bCs/>
          <w:sz w:val="40"/>
          <w:szCs w:val="40"/>
        </w:rPr>
      </w:pPr>
    </w:p>
    <w:p w:rsidR="0075770B" w:rsidRDefault="0075770B">
      <w:pPr>
        <w:jc w:val="both"/>
        <w:rPr>
          <w:rFonts w:ascii="Times New Roman" w:eastAsia="Times New Roman" w:hAnsi="Times New Roman" w:cs="Times New Roman"/>
          <w:b/>
          <w:bCs/>
          <w:sz w:val="40"/>
          <w:szCs w:val="40"/>
        </w:rPr>
      </w:pPr>
    </w:p>
    <w:p w:rsidR="0075770B" w:rsidRDefault="00590DDF">
      <w:pPr>
        <w:pStyle w:val="Heading1"/>
        <w:jc w:val="both"/>
        <w:rPr>
          <w:rFonts w:ascii="Times New Roman" w:eastAsia="Times New Roman" w:hAnsi="Times New Roman" w:cs="Times New Roman"/>
        </w:rPr>
      </w:pPr>
      <w:bookmarkStart w:id="9" w:name="_Toc218808584"/>
      <w:r>
        <w:rPr>
          <w:rFonts w:ascii="Times New Roman" w:eastAsia="Times New Roman" w:hAnsi="Times New Roman" w:cs="Times New Roman"/>
        </w:rPr>
        <w:lastRenderedPageBreak/>
        <w:t>2. Literature Review</w:t>
      </w:r>
      <w:bookmarkEnd w:id="9"/>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field of agricultural price forecasting has gained significant attention over the years due to the growing availability of historical market data and the increasing need for accurate decision-making tools in the agricultural sector. Early approaches to</w:t>
      </w:r>
      <w:r>
        <w:rPr>
          <w:rFonts w:ascii="Times New Roman" w:eastAsia="Times New Roman" w:hAnsi="Times New Roman" w:cs="Times New Roman"/>
          <w:color w:val="000000"/>
          <w:sz w:val="24"/>
          <w:szCs w:val="24"/>
        </w:rPr>
        <w:t xml:space="preserve"> price prediction primarily relied on traditional statistical methods such as moving averages, autoregressive models, and regression-based techniques. While these methods were effective for capturing simple trends and seasonality, they often failed to mode</w:t>
      </w:r>
      <w:r>
        <w:rPr>
          <w:rFonts w:ascii="Times New Roman" w:eastAsia="Times New Roman" w:hAnsi="Times New Roman" w:cs="Times New Roman"/>
          <w:color w:val="000000"/>
          <w:sz w:val="24"/>
          <w:szCs w:val="24"/>
        </w:rPr>
        <w:t xml:space="preserve">l complex non-linear relationships and long-term dependencies present in real-world agricultural price data. With the advancement of machine learning and deep learning techniques, researchers have increasingly shifted towards data-driven models capable of </w:t>
      </w:r>
      <w:r>
        <w:rPr>
          <w:rFonts w:ascii="Times New Roman" w:eastAsia="Times New Roman" w:hAnsi="Times New Roman" w:cs="Times New Roman"/>
          <w:color w:val="000000"/>
          <w:sz w:val="24"/>
          <w:szCs w:val="24"/>
        </w:rPr>
        <w:t>learning temporal patterns directly from historical observations.</w:t>
      </w:r>
    </w:p>
    <w:p w:rsidR="0075770B" w:rsidRDefault="0075770B">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rsidR="0075770B" w:rsidRDefault="00590DDF">
      <w:pPr>
        <w:pStyle w:val="Heading2"/>
        <w:jc w:val="both"/>
        <w:rPr>
          <w:rFonts w:ascii="Times New Roman" w:eastAsia="Times New Roman" w:hAnsi="Times New Roman" w:cs="Times New Roman"/>
        </w:rPr>
      </w:pPr>
      <w:bookmarkStart w:id="10" w:name="_Toc218808585"/>
      <w:r>
        <w:rPr>
          <w:rFonts w:ascii="Times New Roman" w:eastAsia="Times New Roman" w:hAnsi="Times New Roman" w:cs="Times New Roman"/>
        </w:rPr>
        <w:t>2.1 Time Series Forecasting Using Statistical Models</w:t>
      </w:r>
      <w:bookmarkEnd w:id="10"/>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Initial research in agricultural commodity price prediction focused on classical time-series models such as ARIMA and seasonal ARIMA (SA</w:t>
      </w:r>
      <w:r>
        <w:rPr>
          <w:rFonts w:ascii="Times New Roman" w:eastAsia="Times New Roman" w:hAnsi="Times New Roman" w:cs="Times New Roman"/>
          <w:color w:val="000000"/>
          <w:sz w:val="24"/>
          <w:szCs w:val="24"/>
        </w:rPr>
        <w:t xml:space="preserve">RIMA). These models assume linear relationships and require the data to be stationary, which limits their applicability in highly volatile agricultural markets. Although such models provide interpretable results, their performance deteriorates when prices </w:t>
      </w:r>
      <w:r>
        <w:rPr>
          <w:rFonts w:ascii="Times New Roman" w:eastAsia="Times New Roman" w:hAnsi="Times New Roman" w:cs="Times New Roman"/>
          <w:color w:val="000000"/>
          <w:sz w:val="24"/>
          <w:szCs w:val="24"/>
        </w:rPr>
        <w:t>are influenced by irregular fluctuations, external shocks, and non-linear interactions. As agricultural prices are often affected by multiple dynamic factors, traditional statistical methods alone are insufficient for reliable forecasting in complex scenar</w:t>
      </w:r>
      <w:r>
        <w:rPr>
          <w:rFonts w:ascii="Times New Roman" w:eastAsia="Times New Roman" w:hAnsi="Times New Roman" w:cs="Times New Roman"/>
          <w:color w:val="000000"/>
          <w:sz w:val="24"/>
          <w:szCs w:val="24"/>
        </w:rPr>
        <w:t>ios.</w:t>
      </w:r>
    </w:p>
    <w:p w:rsidR="0075770B" w:rsidRDefault="00590DDF">
      <w:pPr>
        <w:pStyle w:val="Heading2"/>
        <w:jc w:val="both"/>
        <w:rPr>
          <w:rFonts w:ascii="Times New Roman" w:eastAsia="Times New Roman" w:hAnsi="Times New Roman" w:cs="Times New Roman"/>
        </w:rPr>
      </w:pPr>
      <w:bookmarkStart w:id="11" w:name="_Toc218808586"/>
      <w:r>
        <w:rPr>
          <w:rFonts w:ascii="Times New Roman" w:eastAsia="Times New Roman" w:hAnsi="Times New Roman" w:cs="Times New Roman"/>
        </w:rPr>
        <w:t>2.2 Machine Learning Approaches for Price Prediction</w:t>
      </w:r>
      <w:bookmarkEnd w:id="11"/>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overcome the limitations of statistical models, machine learning techniques such as linear regression, decision trees, random forests, and support vector machines have been applied to agricultura</w:t>
      </w:r>
      <w:r>
        <w:rPr>
          <w:rFonts w:ascii="Times New Roman" w:eastAsia="Times New Roman" w:hAnsi="Times New Roman" w:cs="Times New Roman"/>
          <w:color w:val="000000"/>
          <w:sz w:val="24"/>
          <w:szCs w:val="24"/>
        </w:rPr>
        <w:t>l price forecasting. These models improved prediction accuracy by capturing non-linear relationships between features and prices. However, most machine learning models treat data as independent observations and do not explicitly model temporal dependencies</w:t>
      </w:r>
      <w:r>
        <w:rPr>
          <w:rFonts w:ascii="Times New Roman" w:eastAsia="Times New Roman" w:hAnsi="Times New Roman" w:cs="Times New Roman"/>
          <w:color w:val="000000"/>
          <w:sz w:val="24"/>
          <w:szCs w:val="24"/>
        </w:rPr>
        <w:t>. As a result, their ability to learn long-term trends and sequential patterns remains limited, especially in time-series-driven domains such as commodity price prediction.</w:t>
      </w:r>
    </w:p>
    <w:p w:rsidR="0075770B" w:rsidRDefault="00590DDF">
      <w:pPr>
        <w:pStyle w:val="Heading2"/>
        <w:jc w:val="both"/>
        <w:rPr>
          <w:rFonts w:ascii="Times New Roman" w:eastAsia="Times New Roman" w:hAnsi="Times New Roman" w:cs="Times New Roman"/>
        </w:rPr>
      </w:pPr>
      <w:bookmarkStart w:id="12" w:name="_Toc218808587"/>
      <w:r>
        <w:rPr>
          <w:rFonts w:ascii="Times New Roman" w:eastAsia="Times New Roman" w:hAnsi="Times New Roman" w:cs="Times New Roman"/>
        </w:rPr>
        <w:t>2.3 Recurrent Neural Networks for Time Series Prediction</w:t>
      </w:r>
      <w:bookmarkEnd w:id="12"/>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Recurrent Neural Networks </w:t>
      </w:r>
      <w:r>
        <w:rPr>
          <w:rFonts w:ascii="Times New Roman" w:eastAsia="Times New Roman" w:hAnsi="Times New Roman" w:cs="Times New Roman"/>
          <w:color w:val="000000"/>
          <w:sz w:val="24"/>
          <w:szCs w:val="24"/>
        </w:rPr>
        <w:t>(RNNs) introduced a major advancement in time-series forecasting by enabling models to retain information from previous time steps. Long Short-Term Memory (LSTM) networks were specifically designed to address the vanishing gradient problem in traditional R</w:t>
      </w:r>
      <w:r>
        <w:rPr>
          <w:rFonts w:ascii="Times New Roman" w:eastAsia="Times New Roman" w:hAnsi="Times New Roman" w:cs="Times New Roman"/>
          <w:color w:val="000000"/>
          <w:sz w:val="24"/>
          <w:szCs w:val="24"/>
        </w:rPr>
        <w:t xml:space="preserve">NNs and have been widely used for financial and agricultural forecasting tasks. LSTM models are capable of learning long-term dependencies and capturing seasonal patterns in price data. Several studies have demonstrated improved forecasting accuracy using </w:t>
      </w:r>
      <w:r>
        <w:rPr>
          <w:rFonts w:ascii="Times New Roman" w:eastAsia="Times New Roman" w:hAnsi="Times New Roman" w:cs="Times New Roman"/>
          <w:color w:val="000000"/>
          <w:sz w:val="24"/>
          <w:szCs w:val="24"/>
        </w:rPr>
        <w:t>LSTM models compared to traditional machine learning approaches. However, LSTM performance is highly dependent on the availability of long and continuous time-series data.</w:t>
      </w:r>
    </w:p>
    <w:p w:rsidR="0075770B" w:rsidRDefault="00590DDF">
      <w:pPr>
        <w:pStyle w:val="Heading2"/>
        <w:jc w:val="both"/>
        <w:rPr>
          <w:rFonts w:ascii="Times New Roman" w:eastAsia="Times New Roman" w:hAnsi="Times New Roman" w:cs="Times New Roman"/>
        </w:rPr>
      </w:pPr>
      <w:bookmarkStart w:id="13" w:name="_Toc218808588"/>
      <w:r>
        <w:rPr>
          <w:rFonts w:ascii="Times New Roman" w:eastAsia="Times New Roman" w:hAnsi="Times New Roman" w:cs="Times New Roman"/>
        </w:rPr>
        <w:t>2.4 Gated Recurrent Unit (GRU) Models</w:t>
      </w:r>
      <w:bookmarkEnd w:id="13"/>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Gated Recurrent Units (GRUs) were introduced </w:t>
      </w:r>
      <w:r>
        <w:rPr>
          <w:rFonts w:ascii="Times New Roman" w:eastAsia="Times New Roman" w:hAnsi="Times New Roman" w:cs="Times New Roman"/>
          <w:color w:val="000000"/>
          <w:sz w:val="24"/>
          <w:szCs w:val="24"/>
        </w:rPr>
        <w:t>as a simplified alternative to LSTM networks, offering comparable performance with fewer parameters. GRU models reduce computational complexity while maintaining the ability to capture temporal dependencies. In agricultural price forecasting, GRUs have bee</w:t>
      </w:r>
      <w:r>
        <w:rPr>
          <w:rFonts w:ascii="Times New Roman" w:eastAsia="Times New Roman" w:hAnsi="Times New Roman" w:cs="Times New Roman"/>
          <w:color w:val="000000"/>
          <w:sz w:val="24"/>
          <w:szCs w:val="24"/>
        </w:rPr>
        <w:t xml:space="preserve">n shown to perform well when dataset size is limited, as they require less training time and are less prone to </w:t>
      </w:r>
      <w:proofErr w:type="spellStart"/>
      <w:r>
        <w:rPr>
          <w:rFonts w:ascii="Times New Roman" w:eastAsia="Times New Roman" w:hAnsi="Times New Roman" w:cs="Times New Roman"/>
          <w:color w:val="000000"/>
          <w:sz w:val="24"/>
          <w:szCs w:val="24"/>
        </w:rPr>
        <w:t>overfitting</w:t>
      </w:r>
      <w:proofErr w:type="spellEnd"/>
      <w:r>
        <w:rPr>
          <w:rFonts w:ascii="Times New Roman" w:eastAsia="Times New Roman" w:hAnsi="Times New Roman" w:cs="Times New Roman"/>
          <w:color w:val="000000"/>
          <w:sz w:val="24"/>
          <w:szCs w:val="24"/>
        </w:rPr>
        <w:t>. Despite these advantages, GRU models may still struggle with highly irregular and sparse datasets, which are common in real-world ag</w:t>
      </w:r>
      <w:r>
        <w:rPr>
          <w:rFonts w:ascii="Times New Roman" w:eastAsia="Times New Roman" w:hAnsi="Times New Roman" w:cs="Times New Roman"/>
          <w:color w:val="000000"/>
          <w:sz w:val="24"/>
          <w:szCs w:val="24"/>
        </w:rPr>
        <w:t>ricultural markets.</w:t>
      </w:r>
    </w:p>
    <w:p w:rsidR="0075770B" w:rsidRDefault="00590DDF">
      <w:pPr>
        <w:pStyle w:val="Heading2"/>
        <w:jc w:val="both"/>
        <w:rPr>
          <w:rFonts w:ascii="Times New Roman" w:eastAsia="Times New Roman" w:hAnsi="Times New Roman" w:cs="Times New Roman"/>
        </w:rPr>
      </w:pPr>
      <w:bookmarkStart w:id="14" w:name="_Toc218808589"/>
      <w:r>
        <w:rPr>
          <w:rFonts w:ascii="Times New Roman" w:eastAsia="Times New Roman" w:hAnsi="Times New Roman" w:cs="Times New Roman"/>
        </w:rPr>
        <w:lastRenderedPageBreak/>
        <w:t>2.5 Attention Mechanisms and Advanced Deep Learning Models</w:t>
      </w:r>
      <w:bookmarkEnd w:id="14"/>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Recent studies have explored the use of attention mechanisms to enhance time-series forecasting performance. Attention allows models to focus on relevant time steps rather than </w:t>
      </w:r>
      <w:r>
        <w:rPr>
          <w:rFonts w:ascii="Times New Roman" w:eastAsia="Times New Roman" w:hAnsi="Times New Roman" w:cs="Times New Roman"/>
          <w:color w:val="000000"/>
          <w:sz w:val="24"/>
          <w:szCs w:val="24"/>
        </w:rPr>
        <w:t>treating all past observations equally. This approach improves interpretability and helps capture significant temporal patterns. Transformer-based models, which rely entirely on self-attention mechanisms, have further advanced time-series prediction by eff</w:t>
      </w:r>
      <w:r>
        <w:rPr>
          <w:rFonts w:ascii="Times New Roman" w:eastAsia="Times New Roman" w:hAnsi="Times New Roman" w:cs="Times New Roman"/>
          <w:color w:val="000000"/>
          <w:sz w:val="24"/>
          <w:szCs w:val="24"/>
        </w:rPr>
        <w:t xml:space="preserve">iciently </w:t>
      </w:r>
      <w:proofErr w:type="spellStart"/>
      <w:r>
        <w:rPr>
          <w:rFonts w:ascii="Times New Roman" w:eastAsia="Times New Roman" w:hAnsi="Times New Roman" w:cs="Times New Roman"/>
          <w:color w:val="000000"/>
          <w:sz w:val="24"/>
          <w:szCs w:val="24"/>
        </w:rPr>
        <w:t>modeling</w:t>
      </w:r>
      <w:proofErr w:type="spellEnd"/>
      <w:r>
        <w:rPr>
          <w:rFonts w:ascii="Times New Roman" w:eastAsia="Times New Roman" w:hAnsi="Times New Roman" w:cs="Times New Roman"/>
          <w:color w:val="000000"/>
          <w:sz w:val="24"/>
          <w:szCs w:val="24"/>
        </w:rPr>
        <w:t xml:space="preserve"> long-range dependencies. Although transformers demonstrate strong performance in complex forecasting tasks, they typically require large datasets and substantial computational resources, which may limit their applicability in agricultural</w:t>
      </w:r>
      <w:r>
        <w:rPr>
          <w:rFonts w:ascii="Times New Roman" w:eastAsia="Times New Roman" w:hAnsi="Times New Roman" w:cs="Times New Roman"/>
          <w:color w:val="000000"/>
          <w:sz w:val="24"/>
          <w:szCs w:val="24"/>
        </w:rPr>
        <w:t xml:space="preserve"> domains with sparse historical data.</w:t>
      </w:r>
    </w:p>
    <w:p w:rsidR="0075770B" w:rsidRDefault="00590DDF">
      <w:pPr>
        <w:pStyle w:val="Heading2"/>
        <w:jc w:val="both"/>
        <w:rPr>
          <w:rFonts w:ascii="Times New Roman" w:eastAsia="Times New Roman" w:hAnsi="Times New Roman" w:cs="Times New Roman"/>
        </w:rPr>
      </w:pPr>
      <w:bookmarkStart w:id="15" w:name="_Toc218808590"/>
      <w:r>
        <w:rPr>
          <w:rFonts w:ascii="Times New Roman" w:eastAsia="Times New Roman" w:hAnsi="Times New Roman" w:cs="Times New Roman"/>
        </w:rPr>
        <w:t>2.6 Deep Learning Models in Agricultural Price Forecasting</w:t>
      </w:r>
      <w:bookmarkEnd w:id="15"/>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Several researchers have applied deep learning models to agricultural commodity price prediction, reporting improved accuracy compared to traditional methods. </w:t>
      </w:r>
      <w:r>
        <w:rPr>
          <w:rFonts w:ascii="Times New Roman" w:eastAsia="Times New Roman" w:hAnsi="Times New Roman" w:cs="Times New Roman"/>
          <w:color w:val="000000"/>
          <w:sz w:val="24"/>
          <w:szCs w:val="24"/>
        </w:rPr>
        <w:t xml:space="preserve">These studies highlight the importance of feature engineering, including lag variables, rolling statistics, and calendar-based features, to enhance model learning. However, they also emphasize challenges such as data </w:t>
      </w:r>
      <w:proofErr w:type="spellStart"/>
      <w:r>
        <w:rPr>
          <w:rFonts w:ascii="Times New Roman" w:eastAsia="Times New Roman" w:hAnsi="Times New Roman" w:cs="Times New Roman"/>
          <w:color w:val="000000"/>
          <w:sz w:val="24"/>
          <w:szCs w:val="24"/>
        </w:rPr>
        <w:t>sparsity</w:t>
      </w:r>
      <w:proofErr w:type="spellEnd"/>
      <w:r>
        <w:rPr>
          <w:rFonts w:ascii="Times New Roman" w:eastAsia="Times New Roman" w:hAnsi="Times New Roman" w:cs="Times New Roman"/>
          <w:color w:val="000000"/>
          <w:sz w:val="24"/>
          <w:szCs w:val="24"/>
        </w:rPr>
        <w:t>, missing values, and irregular</w:t>
      </w:r>
      <w:r>
        <w:rPr>
          <w:rFonts w:ascii="Times New Roman" w:eastAsia="Times New Roman" w:hAnsi="Times New Roman" w:cs="Times New Roman"/>
          <w:color w:val="000000"/>
          <w:sz w:val="24"/>
          <w:szCs w:val="24"/>
        </w:rPr>
        <w:t xml:space="preserve"> time intervals. These limitations often restrict the generalization capability of deep learning models, especially when applied to individual commodities with limited historical records.</w:t>
      </w:r>
    </w:p>
    <w:p w:rsidR="0075770B" w:rsidRDefault="00590DDF">
      <w:pPr>
        <w:pStyle w:val="Heading2"/>
        <w:jc w:val="both"/>
        <w:rPr>
          <w:rFonts w:ascii="Times New Roman" w:eastAsia="Times New Roman" w:hAnsi="Times New Roman" w:cs="Times New Roman"/>
        </w:rPr>
      </w:pPr>
      <w:bookmarkStart w:id="16" w:name="_Toc218808591"/>
      <w:r>
        <w:rPr>
          <w:rFonts w:ascii="Times New Roman" w:eastAsia="Times New Roman" w:hAnsi="Times New Roman" w:cs="Times New Roman"/>
        </w:rPr>
        <w:t>2.7 Research Gap</w:t>
      </w:r>
      <w:bookmarkEnd w:id="16"/>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Despite the growing use of deep learning techniques</w:t>
      </w:r>
      <w:r>
        <w:rPr>
          <w:rFonts w:ascii="Times New Roman" w:eastAsia="Times New Roman" w:hAnsi="Times New Roman" w:cs="Times New Roman"/>
          <w:color w:val="000000"/>
          <w:sz w:val="24"/>
          <w:szCs w:val="24"/>
        </w:rPr>
        <w:t xml:space="preserve"> in agricultural price forecasting, a clear research gap remains in evaluating the feasibility of advanced models under real-world data constraints. Many existing studies apply complex architectures without thoroughly assessing data quality, continuity, an</w:t>
      </w:r>
      <w:r>
        <w:rPr>
          <w:rFonts w:ascii="Times New Roman" w:eastAsia="Times New Roman" w:hAnsi="Times New Roman" w:cs="Times New Roman"/>
          <w:color w:val="000000"/>
          <w:sz w:val="24"/>
          <w:szCs w:val="24"/>
        </w:rPr>
        <w:t xml:space="preserve">d suitability. Additionally, there is limited comparative analysis between LSTM, GRU, and Transformer-based models using consistent evaluation metrics such as RMSE, MAE, and R² score. This project addresses these gaps by systematically </w:t>
      </w:r>
      <w:r>
        <w:rPr>
          <w:rFonts w:ascii="Times New Roman" w:eastAsia="Times New Roman" w:hAnsi="Times New Roman" w:cs="Times New Roman"/>
          <w:sz w:val="24"/>
          <w:szCs w:val="24"/>
        </w:rPr>
        <w:t>analysing</w:t>
      </w:r>
      <w:r>
        <w:rPr>
          <w:rFonts w:ascii="Times New Roman" w:eastAsia="Times New Roman" w:hAnsi="Times New Roman" w:cs="Times New Roman"/>
          <w:color w:val="000000"/>
          <w:sz w:val="24"/>
          <w:szCs w:val="24"/>
        </w:rPr>
        <w:t xml:space="preserve"> dataset ch</w:t>
      </w:r>
      <w:r>
        <w:rPr>
          <w:rFonts w:ascii="Times New Roman" w:eastAsia="Times New Roman" w:hAnsi="Times New Roman" w:cs="Times New Roman"/>
          <w:color w:val="000000"/>
          <w:sz w:val="24"/>
          <w:szCs w:val="24"/>
        </w:rPr>
        <w:t>aracteristics, applying multiple deep learning models, and critically evaluating their performance and limitations. The study aims to provide a balanced understanding of the trade-offs between model complexity, data availability, and prediction reliability</w:t>
      </w:r>
      <w:r>
        <w:rPr>
          <w:rFonts w:ascii="Times New Roman" w:eastAsia="Times New Roman" w:hAnsi="Times New Roman" w:cs="Times New Roman"/>
          <w:color w:val="000000"/>
          <w:sz w:val="24"/>
          <w:szCs w:val="24"/>
        </w:rPr>
        <w:t xml:space="preserve"> in agricultural commodity price forecasting.</w:t>
      </w:r>
    </w:p>
    <w:p w:rsidR="0075770B" w:rsidRDefault="0075770B">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rsidR="0075770B" w:rsidRDefault="0075770B">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rsidR="0075770B" w:rsidRDefault="0075770B">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rsidR="0075770B" w:rsidRDefault="0075770B">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rsidR="0075770B" w:rsidRDefault="0075770B">
      <w:pPr>
        <w:pStyle w:val="Heading1"/>
        <w:jc w:val="both"/>
      </w:pPr>
    </w:p>
    <w:p w:rsidR="0075770B" w:rsidRDefault="0075770B">
      <w:pPr>
        <w:jc w:val="both"/>
      </w:pPr>
    </w:p>
    <w:p w:rsidR="0075770B" w:rsidRDefault="0075770B">
      <w:pPr>
        <w:jc w:val="both"/>
      </w:pPr>
    </w:p>
    <w:p w:rsidR="0075770B" w:rsidRDefault="0075770B">
      <w:pPr>
        <w:jc w:val="both"/>
      </w:pPr>
    </w:p>
    <w:p w:rsidR="0075770B" w:rsidRDefault="0075770B">
      <w:pPr>
        <w:jc w:val="both"/>
      </w:pPr>
    </w:p>
    <w:p w:rsidR="0075770B" w:rsidRDefault="0075770B">
      <w:pPr>
        <w:jc w:val="both"/>
      </w:pPr>
    </w:p>
    <w:p w:rsidR="0075770B" w:rsidRDefault="0075770B">
      <w:pPr>
        <w:jc w:val="both"/>
      </w:pPr>
    </w:p>
    <w:p w:rsidR="0075770B" w:rsidRDefault="00590DDF">
      <w:pPr>
        <w:pStyle w:val="Heading1"/>
        <w:jc w:val="both"/>
        <w:rPr>
          <w:rFonts w:ascii="Times New Roman" w:eastAsia="Times New Roman" w:hAnsi="Times New Roman" w:cs="Times New Roman"/>
        </w:rPr>
      </w:pPr>
      <w:bookmarkStart w:id="17" w:name="_Toc218808592"/>
      <w:r>
        <w:rPr>
          <w:rFonts w:ascii="Times New Roman" w:eastAsia="Times New Roman" w:hAnsi="Times New Roman" w:cs="Times New Roman"/>
        </w:rPr>
        <w:lastRenderedPageBreak/>
        <w:t>3. System Requirements</w:t>
      </w:r>
      <w:bookmarkEnd w:id="17"/>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development and evaluation of the proposed agricultural commodity price prediction system require adequate computational resources and software tools to ensure efficient data processing, model implementation, and performance evaluation. Since the proje</w:t>
      </w:r>
      <w:r>
        <w:rPr>
          <w:rFonts w:ascii="Times New Roman" w:eastAsia="Times New Roman" w:hAnsi="Times New Roman" w:cs="Times New Roman"/>
          <w:color w:val="000000"/>
          <w:sz w:val="24"/>
          <w:szCs w:val="24"/>
        </w:rPr>
        <w:t>ct involves exploratory data analysis, feature engineering, and experimentation with deep learning models, both hardware and software requirements play an important role in achieving reliable results.</w:t>
      </w:r>
    </w:p>
    <w:p w:rsidR="0075770B" w:rsidRDefault="0075770B">
      <w:pPr>
        <w:jc w:val="both"/>
        <w:rPr>
          <w:rFonts w:ascii="Times New Roman" w:eastAsia="Times New Roman" w:hAnsi="Times New Roman" w:cs="Times New Roman"/>
        </w:rPr>
      </w:pPr>
    </w:p>
    <w:p w:rsidR="0075770B" w:rsidRDefault="00590DDF">
      <w:pPr>
        <w:pStyle w:val="Heading3"/>
        <w:jc w:val="both"/>
        <w:rPr>
          <w:rFonts w:ascii="Times New Roman" w:eastAsia="Times New Roman" w:hAnsi="Times New Roman" w:cs="Times New Roman"/>
        </w:rPr>
      </w:pPr>
      <w:bookmarkStart w:id="18" w:name="_Toc218808593"/>
      <w:r>
        <w:rPr>
          <w:rFonts w:ascii="Times New Roman" w:eastAsia="Times New Roman" w:hAnsi="Times New Roman" w:cs="Times New Roman"/>
        </w:rPr>
        <w:t>3.1 Hardware Requirements</w:t>
      </w:r>
      <w:bookmarkEnd w:id="18"/>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following hardware confi</w:t>
      </w:r>
      <w:r>
        <w:rPr>
          <w:rFonts w:ascii="Times New Roman" w:eastAsia="Times New Roman" w:hAnsi="Times New Roman" w:cs="Times New Roman"/>
          <w:color w:val="000000"/>
          <w:sz w:val="24"/>
          <w:szCs w:val="24"/>
        </w:rPr>
        <w:t>guration is sufficient for implementing and evaluating the proposed system:</w:t>
      </w:r>
    </w:p>
    <w:p w:rsidR="0075770B" w:rsidRDefault="00590DDF" w:rsidP="00A46216">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A standard personal computer or laptop</w:t>
      </w:r>
      <w:r>
        <w:rPr>
          <w:rFonts w:ascii="Times New Roman" w:eastAsia="Times New Roman" w:hAnsi="Times New Roman" w:cs="Times New Roman"/>
          <w:color w:val="000000"/>
          <w:sz w:val="24"/>
          <w:szCs w:val="24"/>
        </w:rPr>
        <w:br/>
        <w:t>• Processor: Intel Core i5 or equivalent (or higher</w:t>
      </w:r>
      <w:proofErr w:type="gramStart"/>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br/>
        <w:t>• Minimum 8 GB RAM (16 GB recommended for deep learning experiments)</w:t>
      </w:r>
      <w:r>
        <w:rPr>
          <w:rFonts w:ascii="Times New Roman" w:eastAsia="Times New Roman" w:hAnsi="Times New Roman" w:cs="Times New Roman"/>
          <w:color w:val="000000"/>
          <w:sz w:val="24"/>
          <w:szCs w:val="24"/>
        </w:rPr>
        <w:br/>
        <w:t>• GPU support (NV</w:t>
      </w:r>
      <w:r>
        <w:rPr>
          <w:rFonts w:ascii="Times New Roman" w:eastAsia="Times New Roman" w:hAnsi="Times New Roman" w:cs="Times New Roman"/>
          <w:color w:val="000000"/>
          <w:sz w:val="24"/>
          <w:szCs w:val="24"/>
        </w:rPr>
        <w:t>IDIA GPU recommended for faster model training, if available)</w:t>
      </w:r>
      <w:r>
        <w:rPr>
          <w:rFonts w:ascii="Times New Roman" w:eastAsia="Times New Roman" w:hAnsi="Times New Roman" w:cs="Times New Roman"/>
          <w:color w:val="000000"/>
          <w:sz w:val="24"/>
          <w:szCs w:val="24"/>
        </w:rPr>
        <w:br/>
        <w:t>• Sufficient storage space for datasets and model outputs</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Although deep learning models benefit from GPU acceleration, the experiments in this project can also be performed on CPU-based systems </w:t>
      </w:r>
      <w:r>
        <w:rPr>
          <w:rFonts w:ascii="Times New Roman" w:eastAsia="Times New Roman" w:hAnsi="Times New Roman" w:cs="Times New Roman"/>
          <w:color w:val="000000"/>
          <w:sz w:val="24"/>
          <w:szCs w:val="24"/>
        </w:rPr>
        <w:t>due to the limited size of the dataset.</w:t>
      </w:r>
    </w:p>
    <w:p w:rsidR="0075770B" w:rsidRDefault="0075770B">
      <w:pPr>
        <w:jc w:val="both"/>
        <w:rPr>
          <w:rFonts w:ascii="Times New Roman" w:eastAsia="Times New Roman" w:hAnsi="Times New Roman" w:cs="Times New Roman"/>
        </w:rPr>
      </w:pPr>
    </w:p>
    <w:p w:rsidR="0075770B" w:rsidRDefault="00590DDF">
      <w:pPr>
        <w:pStyle w:val="Heading3"/>
        <w:jc w:val="both"/>
        <w:rPr>
          <w:rFonts w:ascii="Times New Roman" w:eastAsia="Times New Roman" w:hAnsi="Times New Roman" w:cs="Times New Roman"/>
        </w:rPr>
      </w:pPr>
      <w:bookmarkStart w:id="19" w:name="_Toc218808594"/>
      <w:r>
        <w:rPr>
          <w:rFonts w:ascii="Times New Roman" w:eastAsia="Times New Roman" w:hAnsi="Times New Roman" w:cs="Times New Roman"/>
        </w:rPr>
        <w:t>3.2 Software Requirements</w:t>
      </w:r>
      <w:bookmarkEnd w:id="19"/>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following software tools and libraries are used for system development and experimentation:</w:t>
      </w:r>
    </w:p>
    <w:p w:rsidR="0075770B" w:rsidRDefault="00590DDF" w:rsidP="00A46216">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Operating System: Windows / Linux</w:t>
      </w:r>
      <w:r>
        <w:rPr>
          <w:rFonts w:ascii="Times New Roman" w:eastAsia="Times New Roman" w:hAnsi="Times New Roman" w:cs="Times New Roman"/>
          <w:color w:val="000000"/>
          <w:sz w:val="24"/>
          <w:szCs w:val="24"/>
        </w:rPr>
        <w:br/>
        <w:t>• Programming Language: Python (version 3.8 or above</w:t>
      </w:r>
      <w:proofErr w:type="gramStart"/>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br/>
        <w:t>• D</w:t>
      </w:r>
      <w:r>
        <w:rPr>
          <w:rFonts w:ascii="Times New Roman" w:eastAsia="Times New Roman" w:hAnsi="Times New Roman" w:cs="Times New Roman"/>
          <w:color w:val="000000"/>
          <w:sz w:val="24"/>
          <w:szCs w:val="24"/>
        </w:rPr>
        <w:t xml:space="preserve">evelopment Environment: </w:t>
      </w:r>
      <w:proofErr w:type="spellStart"/>
      <w:r>
        <w:rPr>
          <w:rFonts w:ascii="Times New Roman" w:eastAsia="Times New Roman" w:hAnsi="Times New Roman" w:cs="Times New Roman"/>
          <w:color w:val="000000"/>
          <w:sz w:val="24"/>
          <w:szCs w:val="24"/>
        </w:rPr>
        <w:t>Jupyter</w:t>
      </w:r>
      <w:proofErr w:type="spellEnd"/>
      <w:r>
        <w:rPr>
          <w:rFonts w:ascii="Times New Roman" w:eastAsia="Times New Roman" w:hAnsi="Times New Roman" w:cs="Times New Roman"/>
          <w:color w:val="000000"/>
          <w:sz w:val="24"/>
          <w:szCs w:val="24"/>
        </w:rPr>
        <w:t xml:space="preserve"> Notebook / Google </w:t>
      </w:r>
      <w:proofErr w:type="spellStart"/>
      <w:r>
        <w:rPr>
          <w:rFonts w:ascii="Times New Roman" w:eastAsia="Times New Roman" w:hAnsi="Times New Roman" w:cs="Times New Roman"/>
          <w:color w:val="000000"/>
          <w:sz w:val="24"/>
          <w:szCs w:val="24"/>
        </w:rPr>
        <w:t>Colab</w:t>
      </w:r>
      <w:proofErr w:type="spellEnd"/>
      <w:r>
        <w:rPr>
          <w:rFonts w:ascii="Times New Roman" w:eastAsia="Times New Roman" w:hAnsi="Times New Roman" w:cs="Times New Roman"/>
          <w:color w:val="000000"/>
          <w:sz w:val="24"/>
          <w:szCs w:val="24"/>
        </w:rPr>
        <w:br/>
        <w:t xml:space="preserve">• Deep Learning Framework: </w:t>
      </w:r>
      <w:proofErr w:type="spellStart"/>
      <w:r>
        <w:rPr>
          <w:rFonts w:ascii="Times New Roman" w:eastAsia="Times New Roman" w:hAnsi="Times New Roman" w:cs="Times New Roman"/>
          <w:color w:val="000000"/>
          <w:sz w:val="24"/>
          <w:szCs w:val="24"/>
        </w:rPr>
        <w:t>TensorFlow</w:t>
      </w:r>
      <w:proofErr w:type="spellEnd"/>
      <w:r>
        <w:rPr>
          <w:rFonts w:ascii="Times New Roman" w:eastAsia="Times New Roman" w:hAnsi="Times New Roman" w:cs="Times New Roman"/>
          <w:color w:val="000000"/>
          <w:sz w:val="24"/>
          <w:szCs w:val="24"/>
        </w:rPr>
        <w:t xml:space="preserve"> and </w:t>
      </w:r>
      <w:proofErr w:type="spellStart"/>
      <w:r>
        <w:rPr>
          <w:rFonts w:ascii="Times New Roman" w:eastAsia="Times New Roman" w:hAnsi="Times New Roman" w:cs="Times New Roman"/>
          <w:color w:val="000000"/>
          <w:sz w:val="24"/>
          <w:szCs w:val="24"/>
        </w:rPr>
        <w:t>Keras</w:t>
      </w:r>
      <w:proofErr w:type="spellEnd"/>
      <w:r>
        <w:rPr>
          <w:rFonts w:ascii="Times New Roman" w:eastAsia="Times New Roman" w:hAnsi="Times New Roman" w:cs="Times New Roman"/>
          <w:color w:val="000000"/>
          <w:sz w:val="24"/>
          <w:szCs w:val="24"/>
        </w:rPr>
        <w:br/>
        <w:t xml:space="preserve">• Data Processing Libraries: Pandas, </w:t>
      </w:r>
      <w:proofErr w:type="spellStart"/>
      <w:r>
        <w:rPr>
          <w:rFonts w:ascii="Times New Roman" w:eastAsia="Times New Roman" w:hAnsi="Times New Roman" w:cs="Times New Roman"/>
          <w:color w:val="000000"/>
          <w:sz w:val="24"/>
          <w:szCs w:val="24"/>
        </w:rPr>
        <w:t>NumPy</w:t>
      </w:r>
      <w:proofErr w:type="spellEnd"/>
      <w:r>
        <w:rPr>
          <w:rFonts w:ascii="Times New Roman" w:eastAsia="Times New Roman" w:hAnsi="Times New Roman" w:cs="Times New Roman"/>
          <w:color w:val="000000"/>
          <w:sz w:val="24"/>
          <w:szCs w:val="24"/>
        </w:rPr>
        <w:br/>
        <w:t xml:space="preserve">• </w:t>
      </w:r>
      <w:r>
        <w:rPr>
          <w:rFonts w:ascii="Times New Roman" w:eastAsia="Times New Roman" w:hAnsi="Times New Roman" w:cs="Times New Roman"/>
          <w:sz w:val="24"/>
          <w:szCs w:val="24"/>
        </w:rPr>
        <w:t>Visualisation</w:t>
      </w:r>
      <w:r>
        <w:rPr>
          <w:rFonts w:ascii="Times New Roman" w:eastAsia="Times New Roman" w:hAnsi="Times New Roman" w:cs="Times New Roman"/>
          <w:color w:val="000000"/>
          <w:sz w:val="24"/>
          <w:szCs w:val="24"/>
        </w:rPr>
        <w:t xml:space="preserve"> Libraries: </w:t>
      </w:r>
      <w:proofErr w:type="spellStart"/>
      <w:r>
        <w:rPr>
          <w:rFonts w:ascii="Times New Roman" w:eastAsia="Times New Roman" w:hAnsi="Times New Roman" w:cs="Times New Roman"/>
          <w:color w:val="000000"/>
          <w:sz w:val="24"/>
          <w:szCs w:val="24"/>
        </w:rPr>
        <w:t>Matplotlib</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Seaborn</w:t>
      </w:r>
      <w:proofErr w:type="spellEnd"/>
      <w:r>
        <w:rPr>
          <w:rFonts w:ascii="Times New Roman" w:eastAsia="Times New Roman" w:hAnsi="Times New Roman" w:cs="Times New Roman"/>
          <w:color w:val="000000"/>
          <w:sz w:val="24"/>
          <w:szCs w:val="24"/>
        </w:rPr>
        <w:br/>
        <w:t xml:space="preserve">• Machine Learning Utilities: </w:t>
      </w:r>
      <w:proofErr w:type="spellStart"/>
      <w:r>
        <w:rPr>
          <w:rFonts w:ascii="Times New Roman" w:eastAsia="Times New Roman" w:hAnsi="Times New Roman" w:cs="Times New Roman"/>
          <w:color w:val="000000"/>
          <w:sz w:val="24"/>
          <w:szCs w:val="24"/>
        </w:rPr>
        <w:t>Scikit</w:t>
      </w:r>
      <w:proofErr w:type="spellEnd"/>
      <w:r>
        <w:rPr>
          <w:rFonts w:ascii="Times New Roman" w:eastAsia="Times New Roman" w:hAnsi="Times New Roman" w:cs="Times New Roman"/>
          <w:color w:val="000000"/>
          <w:sz w:val="24"/>
          <w:szCs w:val="24"/>
        </w:rPr>
        <w:t>-learn</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These tools provide</w:t>
      </w:r>
      <w:r>
        <w:rPr>
          <w:rFonts w:ascii="Times New Roman" w:eastAsia="Times New Roman" w:hAnsi="Times New Roman" w:cs="Times New Roman"/>
          <w:color w:val="000000"/>
          <w:sz w:val="24"/>
          <w:szCs w:val="24"/>
        </w:rPr>
        <w:t xml:space="preserve"> the necessary support for data </w:t>
      </w:r>
      <w:proofErr w:type="spellStart"/>
      <w:r>
        <w:rPr>
          <w:rFonts w:ascii="Times New Roman" w:eastAsia="Times New Roman" w:hAnsi="Times New Roman" w:cs="Times New Roman"/>
          <w:color w:val="000000"/>
          <w:sz w:val="24"/>
          <w:szCs w:val="24"/>
        </w:rPr>
        <w:t>preprocessing</w:t>
      </w:r>
      <w:proofErr w:type="spellEnd"/>
      <w:r>
        <w:rPr>
          <w:rFonts w:ascii="Times New Roman" w:eastAsia="Times New Roman" w:hAnsi="Times New Roman" w:cs="Times New Roman"/>
          <w:color w:val="000000"/>
          <w:sz w:val="24"/>
          <w:szCs w:val="24"/>
        </w:rPr>
        <w:t xml:space="preserve">, exploratory data analysis, model implementation, training, evaluation, and </w:t>
      </w:r>
      <w:r>
        <w:rPr>
          <w:rFonts w:ascii="Times New Roman" w:eastAsia="Times New Roman" w:hAnsi="Times New Roman" w:cs="Times New Roman"/>
          <w:sz w:val="24"/>
          <w:szCs w:val="24"/>
        </w:rPr>
        <w:t>visualisation</w:t>
      </w:r>
      <w:r>
        <w:rPr>
          <w:rFonts w:ascii="Times New Roman" w:eastAsia="Times New Roman" w:hAnsi="Times New Roman" w:cs="Times New Roman"/>
          <w:color w:val="000000"/>
          <w:sz w:val="24"/>
          <w:szCs w:val="24"/>
        </w:rPr>
        <w:t xml:space="preserve"> of results.</w:t>
      </w:r>
    </w:p>
    <w:p w:rsidR="0075770B" w:rsidRDefault="0075770B">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rsidR="0075770B" w:rsidRDefault="0075770B">
      <w:pPr>
        <w:jc w:val="both"/>
        <w:rPr>
          <w:rFonts w:ascii="Times New Roman" w:eastAsia="Times New Roman" w:hAnsi="Times New Roman" w:cs="Times New Roman"/>
          <w:b/>
          <w:bCs/>
          <w:sz w:val="40"/>
          <w:szCs w:val="40"/>
        </w:rPr>
      </w:pPr>
    </w:p>
    <w:p w:rsidR="0075770B" w:rsidRDefault="0075770B">
      <w:pPr>
        <w:jc w:val="both"/>
        <w:rPr>
          <w:rFonts w:ascii="Times New Roman" w:eastAsia="Times New Roman" w:hAnsi="Times New Roman" w:cs="Times New Roman"/>
          <w:b/>
          <w:bCs/>
          <w:sz w:val="40"/>
          <w:szCs w:val="40"/>
        </w:rPr>
      </w:pPr>
    </w:p>
    <w:p w:rsidR="0075770B" w:rsidRDefault="0075770B">
      <w:pPr>
        <w:jc w:val="both"/>
        <w:rPr>
          <w:rFonts w:ascii="Times New Roman" w:eastAsia="Times New Roman" w:hAnsi="Times New Roman" w:cs="Times New Roman"/>
          <w:b/>
          <w:bCs/>
          <w:sz w:val="40"/>
          <w:szCs w:val="40"/>
        </w:rPr>
      </w:pPr>
    </w:p>
    <w:p w:rsidR="0075770B" w:rsidRDefault="0075770B">
      <w:pPr>
        <w:jc w:val="both"/>
        <w:rPr>
          <w:rFonts w:ascii="Times New Roman" w:eastAsia="Times New Roman" w:hAnsi="Times New Roman" w:cs="Times New Roman"/>
          <w:b/>
          <w:bCs/>
          <w:sz w:val="40"/>
          <w:szCs w:val="40"/>
        </w:rPr>
      </w:pPr>
    </w:p>
    <w:p w:rsidR="0075770B" w:rsidRDefault="0075770B">
      <w:pPr>
        <w:jc w:val="both"/>
        <w:rPr>
          <w:rFonts w:ascii="Times New Roman" w:eastAsia="Times New Roman" w:hAnsi="Times New Roman" w:cs="Times New Roman"/>
          <w:b/>
          <w:bCs/>
          <w:sz w:val="40"/>
          <w:szCs w:val="40"/>
        </w:rPr>
      </w:pPr>
    </w:p>
    <w:p w:rsidR="0075770B" w:rsidRDefault="0075770B">
      <w:pPr>
        <w:jc w:val="both"/>
        <w:rPr>
          <w:rFonts w:ascii="Times New Roman" w:eastAsia="Times New Roman" w:hAnsi="Times New Roman" w:cs="Times New Roman"/>
          <w:b/>
          <w:bCs/>
          <w:sz w:val="40"/>
          <w:szCs w:val="40"/>
        </w:rPr>
      </w:pPr>
    </w:p>
    <w:p w:rsidR="0075770B" w:rsidRDefault="00590DDF">
      <w:pPr>
        <w:pStyle w:val="Heading1"/>
        <w:jc w:val="both"/>
        <w:rPr>
          <w:rFonts w:ascii="Times New Roman" w:eastAsia="Times New Roman" w:hAnsi="Times New Roman" w:cs="Times New Roman"/>
        </w:rPr>
      </w:pPr>
      <w:bookmarkStart w:id="20" w:name="_Toc218808595"/>
      <w:r>
        <w:rPr>
          <w:rFonts w:ascii="Times New Roman" w:eastAsia="Times New Roman" w:hAnsi="Times New Roman" w:cs="Times New Roman"/>
        </w:rPr>
        <w:lastRenderedPageBreak/>
        <w:t>4. Dataset Description</w:t>
      </w:r>
      <w:bookmarkEnd w:id="20"/>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agricultural commodity price dataset was selected for this project as it represents real-world market </w:t>
      </w:r>
      <w:r>
        <w:rPr>
          <w:rFonts w:ascii="Times New Roman" w:eastAsia="Times New Roman" w:hAnsi="Times New Roman" w:cs="Times New Roman"/>
          <w:sz w:val="24"/>
          <w:szCs w:val="24"/>
        </w:rPr>
        <w:t>behaviour</w:t>
      </w:r>
      <w:r>
        <w:rPr>
          <w:rFonts w:ascii="Times New Roman" w:eastAsia="Times New Roman" w:hAnsi="Times New Roman" w:cs="Times New Roman"/>
          <w:color w:val="000000"/>
          <w:sz w:val="24"/>
          <w:szCs w:val="24"/>
        </w:rPr>
        <w:t xml:space="preserve"> across different regions of India. The dataset contains historical weekly price information collected from various agricultural markets (</w:t>
      </w:r>
      <w:proofErr w:type="spellStart"/>
      <w:r>
        <w:rPr>
          <w:rFonts w:ascii="Times New Roman" w:eastAsia="Times New Roman" w:hAnsi="Times New Roman" w:cs="Times New Roman"/>
          <w:color w:val="000000"/>
          <w:sz w:val="24"/>
          <w:szCs w:val="24"/>
        </w:rPr>
        <w:t>man</w:t>
      </w:r>
      <w:r>
        <w:rPr>
          <w:rFonts w:ascii="Times New Roman" w:eastAsia="Times New Roman" w:hAnsi="Times New Roman" w:cs="Times New Roman"/>
          <w:color w:val="000000"/>
          <w:sz w:val="24"/>
          <w:szCs w:val="24"/>
        </w:rPr>
        <w:t>dis</w:t>
      </w:r>
      <w:proofErr w:type="spellEnd"/>
      <w:r>
        <w:rPr>
          <w:rFonts w:ascii="Times New Roman" w:eastAsia="Times New Roman" w:hAnsi="Times New Roman" w:cs="Times New Roman"/>
          <w:color w:val="000000"/>
          <w:sz w:val="24"/>
          <w:szCs w:val="24"/>
        </w:rPr>
        <w:t>) and captures price variations influenced by supply conditions, market demand, and regional factors. Due to its practical relevance and structured format, the dataset is suitable for exploratory data analysis and time-series-based agricultural price pr</w:t>
      </w:r>
      <w:r>
        <w:rPr>
          <w:rFonts w:ascii="Times New Roman" w:eastAsia="Times New Roman" w:hAnsi="Times New Roman" w:cs="Times New Roman"/>
          <w:color w:val="000000"/>
          <w:sz w:val="24"/>
          <w:szCs w:val="24"/>
        </w:rPr>
        <w:t>ediction.</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dataset includes </w:t>
      </w:r>
      <w:r>
        <w:rPr>
          <w:rFonts w:ascii="Times New Roman" w:eastAsia="Times New Roman" w:hAnsi="Times New Roman" w:cs="Times New Roman"/>
          <w:b/>
          <w:bCs/>
          <w:color w:val="000000"/>
          <w:sz w:val="24"/>
          <w:szCs w:val="24"/>
        </w:rPr>
        <w:t>23,093 records with 10 attributes</w:t>
      </w:r>
      <w:r>
        <w:rPr>
          <w:rFonts w:ascii="Times New Roman" w:eastAsia="Times New Roman" w:hAnsi="Times New Roman" w:cs="Times New Roman"/>
          <w:color w:val="000000"/>
          <w:sz w:val="24"/>
          <w:szCs w:val="24"/>
        </w:rPr>
        <w:t xml:space="preserve">, combining both categorical and numerical features. It provides a realistic foundation for studying price </w:t>
      </w:r>
      <w:r>
        <w:rPr>
          <w:rFonts w:ascii="Times New Roman" w:eastAsia="Times New Roman" w:hAnsi="Times New Roman" w:cs="Times New Roman"/>
          <w:sz w:val="24"/>
          <w:szCs w:val="24"/>
        </w:rPr>
        <w:t>behaviour</w:t>
      </w:r>
      <w:r>
        <w:rPr>
          <w:rFonts w:ascii="Times New Roman" w:eastAsia="Times New Roman" w:hAnsi="Times New Roman" w:cs="Times New Roman"/>
          <w:color w:val="000000"/>
          <w:sz w:val="24"/>
          <w:szCs w:val="24"/>
        </w:rPr>
        <w:t xml:space="preserve"> over time and evaluating the feasibility of deep learning models for short-</w:t>
      </w:r>
      <w:r>
        <w:rPr>
          <w:rFonts w:ascii="Times New Roman" w:eastAsia="Times New Roman" w:hAnsi="Times New Roman" w:cs="Times New Roman"/>
          <w:color w:val="000000"/>
          <w:sz w:val="24"/>
          <w:szCs w:val="24"/>
        </w:rPr>
        <w:t>term and mid-term price forecasting.</w:t>
      </w:r>
    </w:p>
    <w:p w:rsidR="0075770B" w:rsidRDefault="0075770B">
      <w:pPr>
        <w:jc w:val="both"/>
        <w:rPr>
          <w:rFonts w:ascii="Times New Roman" w:eastAsia="Times New Roman" w:hAnsi="Times New Roman" w:cs="Times New Roman"/>
        </w:rPr>
      </w:pPr>
    </w:p>
    <w:p w:rsidR="0075770B" w:rsidRDefault="00590DDF">
      <w:pPr>
        <w:pStyle w:val="Heading2"/>
        <w:jc w:val="both"/>
        <w:rPr>
          <w:rFonts w:ascii="Times New Roman" w:eastAsia="Times New Roman" w:hAnsi="Times New Roman" w:cs="Times New Roman"/>
        </w:rPr>
      </w:pPr>
      <w:bookmarkStart w:id="21" w:name="_Toc218808596"/>
      <w:r>
        <w:rPr>
          <w:rFonts w:ascii="Times New Roman" w:eastAsia="Times New Roman" w:hAnsi="Times New Roman" w:cs="Times New Roman"/>
        </w:rPr>
        <w:t>4.1 Source and Purpose</w:t>
      </w:r>
      <w:bookmarkEnd w:id="21"/>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dataset was sourced from publicly available Indian agricultural market price records and compiled in the file </w:t>
      </w:r>
      <w:r>
        <w:rPr>
          <w:rFonts w:ascii="Times New Roman" w:eastAsia="Times New Roman" w:hAnsi="Times New Roman" w:cs="Times New Roman"/>
          <w:i/>
          <w:iCs/>
          <w:color w:val="000000"/>
          <w:sz w:val="24"/>
          <w:szCs w:val="24"/>
        </w:rPr>
        <w:t>Price_Agriculture_commodities_Week.csv</w:t>
      </w:r>
      <w:r>
        <w:rPr>
          <w:rFonts w:ascii="Times New Roman" w:eastAsia="Times New Roman" w:hAnsi="Times New Roman" w:cs="Times New Roman"/>
          <w:color w:val="000000"/>
          <w:sz w:val="24"/>
          <w:szCs w:val="24"/>
        </w:rPr>
        <w:t>. It contains weekly price data for a wide range of agricultural commodities traded across multiple states, districts, and markets in India.</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primary purpose of using this dataset is to </w:t>
      </w: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historical price trends and assess whether deep learning-ba</w:t>
      </w:r>
      <w:r>
        <w:rPr>
          <w:rFonts w:ascii="Times New Roman" w:eastAsia="Times New Roman" w:hAnsi="Times New Roman" w:cs="Times New Roman"/>
          <w:color w:val="000000"/>
          <w:sz w:val="24"/>
          <w:szCs w:val="24"/>
        </w:rPr>
        <w:t>sed time-series models can effectively capture temporal dependencies and support agricultural commodity price prediction. The dataset enables understanding of market dynamics, identification of price patterns, and evaluation of data suitability for advance</w:t>
      </w:r>
      <w:r>
        <w:rPr>
          <w:rFonts w:ascii="Times New Roman" w:eastAsia="Times New Roman" w:hAnsi="Times New Roman" w:cs="Times New Roman"/>
          <w:color w:val="000000"/>
          <w:sz w:val="24"/>
          <w:szCs w:val="24"/>
        </w:rPr>
        <w:t>d forecasting models.</w:t>
      </w:r>
    </w:p>
    <w:p w:rsidR="0075770B" w:rsidRDefault="0075770B">
      <w:pPr>
        <w:jc w:val="both"/>
        <w:rPr>
          <w:rFonts w:ascii="Times New Roman" w:eastAsia="Times New Roman" w:hAnsi="Times New Roman" w:cs="Times New Roman"/>
        </w:rPr>
      </w:pPr>
    </w:p>
    <w:p w:rsidR="0075770B" w:rsidRDefault="00590DDF">
      <w:pPr>
        <w:pStyle w:val="Heading2"/>
        <w:jc w:val="both"/>
        <w:rPr>
          <w:rFonts w:ascii="Times New Roman" w:eastAsia="Times New Roman" w:hAnsi="Times New Roman" w:cs="Times New Roman"/>
        </w:rPr>
      </w:pPr>
      <w:bookmarkStart w:id="22" w:name="_Toc218808597"/>
      <w:r>
        <w:rPr>
          <w:rFonts w:ascii="Times New Roman" w:eastAsia="Times New Roman" w:hAnsi="Times New Roman" w:cs="Times New Roman"/>
        </w:rPr>
        <w:t>4.2 Dataset Structure and Fields</w:t>
      </w:r>
      <w:bookmarkEnd w:id="22"/>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dataset consists of the following primary attributes:</w:t>
      </w:r>
    </w:p>
    <w:p w:rsidR="0075770B" w:rsidRDefault="00590DDF" w:rsidP="00A46216">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State</w:t>
      </w:r>
      <w:r>
        <w:rPr>
          <w:rFonts w:ascii="Times New Roman" w:eastAsia="Times New Roman" w:hAnsi="Times New Roman" w:cs="Times New Roman"/>
          <w:color w:val="000000"/>
          <w:sz w:val="24"/>
          <w:szCs w:val="24"/>
        </w:rPr>
        <w:t xml:space="preserve"> – Indian state where the agricultural market is located</w:t>
      </w:r>
      <w:r>
        <w:rPr>
          <w:rFonts w:ascii="Times New Roman" w:eastAsia="Times New Roman" w:hAnsi="Times New Roman" w:cs="Times New Roman"/>
          <w:color w:val="000000"/>
          <w:sz w:val="24"/>
          <w:szCs w:val="24"/>
        </w:rPr>
        <w:br/>
        <w:t xml:space="preserve">• </w:t>
      </w:r>
      <w:r>
        <w:rPr>
          <w:rFonts w:ascii="Times New Roman" w:eastAsia="Times New Roman" w:hAnsi="Times New Roman" w:cs="Times New Roman"/>
          <w:b/>
          <w:bCs/>
          <w:color w:val="000000"/>
          <w:sz w:val="24"/>
          <w:szCs w:val="24"/>
        </w:rPr>
        <w:t>District</w:t>
      </w:r>
      <w:r>
        <w:rPr>
          <w:rFonts w:ascii="Times New Roman" w:eastAsia="Times New Roman" w:hAnsi="Times New Roman" w:cs="Times New Roman"/>
          <w:color w:val="000000"/>
          <w:sz w:val="24"/>
          <w:szCs w:val="24"/>
        </w:rPr>
        <w:t xml:space="preserve"> – District corresponding to the market</w:t>
      </w:r>
      <w:r>
        <w:rPr>
          <w:rFonts w:ascii="Times New Roman" w:eastAsia="Times New Roman" w:hAnsi="Times New Roman" w:cs="Times New Roman"/>
          <w:color w:val="000000"/>
          <w:sz w:val="24"/>
          <w:szCs w:val="24"/>
        </w:rPr>
        <w:br/>
        <w:t xml:space="preserve">• </w:t>
      </w:r>
      <w:r>
        <w:rPr>
          <w:rFonts w:ascii="Times New Roman" w:eastAsia="Times New Roman" w:hAnsi="Times New Roman" w:cs="Times New Roman"/>
          <w:b/>
          <w:bCs/>
          <w:color w:val="000000"/>
          <w:sz w:val="24"/>
          <w:szCs w:val="24"/>
        </w:rPr>
        <w:t>Market</w:t>
      </w:r>
      <w:r>
        <w:rPr>
          <w:rFonts w:ascii="Times New Roman" w:eastAsia="Times New Roman" w:hAnsi="Times New Roman" w:cs="Times New Roman"/>
          <w:color w:val="000000"/>
          <w:sz w:val="24"/>
          <w:szCs w:val="24"/>
        </w:rPr>
        <w:t xml:space="preserve"> – Name of the </w:t>
      </w:r>
      <w:proofErr w:type="spellStart"/>
      <w:r>
        <w:rPr>
          <w:rFonts w:ascii="Times New Roman" w:eastAsia="Times New Roman" w:hAnsi="Times New Roman" w:cs="Times New Roman"/>
          <w:color w:val="000000"/>
          <w:sz w:val="24"/>
          <w:szCs w:val="24"/>
        </w:rPr>
        <w:t>mandi</w:t>
      </w:r>
      <w:proofErr w:type="spellEnd"/>
      <w:r>
        <w:rPr>
          <w:rFonts w:ascii="Times New Roman" w:eastAsia="Times New Roman" w:hAnsi="Times New Roman" w:cs="Times New Roman"/>
          <w:color w:val="000000"/>
          <w:sz w:val="24"/>
          <w:szCs w:val="24"/>
        </w:rPr>
        <w:t xml:space="preserve"> or agricultural market</w:t>
      </w:r>
      <w:r>
        <w:rPr>
          <w:rFonts w:ascii="Times New Roman" w:eastAsia="Times New Roman" w:hAnsi="Times New Roman" w:cs="Times New Roman"/>
          <w:color w:val="000000"/>
          <w:sz w:val="24"/>
          <w:szCs w:val="24"/>
        </w:rPr>
        <w:br/>
        <w:t xml:space="preserve">• </w:t>
      </w:r>
      <w:r>
        <w:rPr>
          <w:rFonts w:ascii="Times New Roman" w:eastAsia="Times New Roman" w:hAnsi="Times New Roman" w:cs="Times New Roman"/>
          <w:b/>
          <w:bCs/>
          <w:color w:val="000000"/>
          <w:sz w:val="24"/>
          <w:szCs w:val="24"/>
        </w:rPr>
        <w:t>Commodity</w:t>
      </w:r>
      <w:r>
        <w:rPr>
          <w:rFonts w:ascii="Times New Roman" w:eastAsia="Times New Roman" w:hAnsi="Times New Roman" w:cs="Times New Roman"/>
          <w:color w:val="000000"/>
          <w:sz w:val="24"/>
          <w:szCs w:val="24"/>
        </w:rPr>
        <w:t xml:space="preserve"> – Agricultural commodity (e.g., Potato, Onion)</w:t>
      </w:r>
      <w:r>
        <w:rPr>
          <w:rFonts w:ascii="Times New Roman" w:eastAsia="Times New Roman" w:hAnsi="Times New Roman" w:cs="Times New Roman"/>
          <w:color w:val="000000"/>
          <w:sz w:val="24"/>
          <w:szCs w:val="24"/>
        </w:rPr>
        <w:br/>
        <w:t xml:space="preserve">• </w:t>
      </w:r>
      <w:r>
        <w:rPr>
          <w:rFonts w:ascii="Times New Roman" w:eastAsia="Times New Roman" w:hAnsi="Times New Roman" w:cs="Times New Roman"/>
          <w:b/>
          <w:bCs/>
          <w:color w:val="000000"/>
          <w:sz w:val="24"/>
          <w:szCs w:val="24"/>
        </w:rPr>
        <w:t>Variety</w:t>
      </w:r>
      <w:r>
        <w:rPr>
          <w:rFonts w:ascii="Times New Roman" w:eastAsia="Times New Roman" w:hAnsi="Times New Roman" w:cs="Times New Roman"/>
          <w:color w:val="000000"/>
          <w:sz w:val="24"/>
          <w:szCs w:val="24"/>
        </w:rPr>
        <w:t xml:space="preserve"> – Variety of the commodity</w:t>
      </w:r>
      <w:r>
        <w:rPr>
          <w:rFonts w:ascii="Times New Roman" w:eastAsia="Times New Roman" w:hAnsi="Times New Roman" w:cs="Times New Roman"/>
          <w:color w:val="000000"/>
          <w:sz w:val="24"/>
          <w:szCs w:val="24"/>
        </w:rPr>
        <w:br/>
        <w:t xml:space="preserve">• </w:t>
      </w:r>
      <w:r>
        <w:rPr>
          <w:rFonts w:ascii="Times New Roman" w:eastAsia="Times New Roman" w:hAnsi="Times New Roman" w:cs="Times New Roman"/>
          <w:b/>
          <w:bCs/>
          <w:color w:val="000000"/>
          <w:sz w:val="24"/>
          <w:szCs w:val="24"/>
        </w:rPr>
        <w:t>Grade</w:t>
      </w:r>
      <w:r>
        <w:rPr>
          <w:rFonts w:ascii="Times New Roman" w:eastAsia="Times New Roman" w:hAnsi="Times New Roman" w:cs="Times New Roman"/>
          <w:color w:val="000000"/>
          <w:sz w:val="24"/>
          <w:szCs w:val="24"/>
        </w:rPr>
        <w:t xml:space="preserve"> – Quality grade of the commodity</w:t>
      </w:r>
      <w:r>
        <w:rPr>
          <w:rFonts w:ascii="Times New Roman" w:eastAsia="Times New Roman" w:hAnsi="Times New Roman" w:cs="Times New Roman"/>
          <w:color w:val="000000"/>
          <w:sz w:val="24"/>
          <w:szCs w:val="24"/>
        </w:rPr>
        <w:br/>
        <w:t xml:space="preserve">• </w:t>
      </w:r>
      <w:proofErr w:type="spellStart"/>
      <w:r>
        <w:rPr>
          <w:rFonts w:ascii="Times New Roman" w:eastAsia="Times New Roman" w:hAnsi="Times New Roman" w:cs="Times New Roman"/>
          <w:b/>
          <w:bCs/>
          <w:color w:val="000000"/>
          <w:sz w:val="24"/>
          <w:szCs w:val="24"/>
        </w:rPr>
        <w:t>Arrival_Date</w:t>
      </w:r>
      <w:proofErr w:type="spellEnd"/>
      <w:r>
        <w:rPr>
          <w:rFonts w:ascii="Times New Roman" w:eastAsia="Times New Roman" w:hAnsi="Times New Roman" w:cs="Times New Roman"/>
          <w:color w:val="000000"/>
          <w:sz w:val="24"/>
          <w:szCs w:val="24"/>
        </w:rPr>
        <w:t xml:space="preserve"> – Date of arrival of produce in the market</w:t>
      </w:r>
      <w:r>
        <w:rPr>
          <w:rFonts w:ascii="Times New Roman" w:eastAsia="Times New Roman" w:hAnsi="Times New Roman" w:cs="Times New Roman"/>
          <w:color w:val="000000"/>
          <w:sz w:val="24"/>
          <w:szCs w:val="24"/>
        </w:rPr>
        <w:br/>
        <w:t xml:space="preserve">• </w:t>
      </w:r>
      <w:r>
        <w:rPr>
          <w:rFonts w:ascii="Times New Roman" w:eastAsia="Times New Roman" w:hAnsi="Times New Roman" w:cs="Times New Roman"/>
          <w:b/>
          <w:bCs/>
          <w:color w:val="000000"/>
          <w:sz w:val="24"/>
          <w:szCs w:val="24"/>
        </w:rPr>
        <w:t>Min Price</w:t>
      </w:r>
      <w:r>
        <w:rPr>
          <w:rFonts w:ascii="Times New Roman" w:eastAsia="Times New Roman" w:hAnsi="Times New Roman" w:cs="Times New Roman"/>
          <w:color w:val="000000"/>
          <w:sz w:val="24"/>
          <w:szCs w:val="24"/>
        </w:rPr>
        <w:t xml:space="preserve"> – Minimum traded price (</w:t>
      </w:r>
      <w:proofErr w:type="spellStart"/>
      <w:r>
        <w:rPr>
          <w:rFonts w:ascii="Times New Roman" w:eastAsia="Times New Roman" w:hAnsi="Times New Roman" w:cs="Times New Roman"/>
          <w:color w:val="000000"/>
          <w:sz w:val="24"/>
          <w:szCs w:val="24"/>
        </w:rPr>
        <w:t>R</w:t>
      </w:r>
      <w:r>
        <w:rPr>
          <w:rFonts w:ascii="Times New Roman" w:eastAsia="Times New Roman" w:hAnsi="Times New Roman" w:cs="Times New Roman"/>
          <w:color w:val="000000"/>
          <w:sz w:val="24"/>
          <w:szCs w:val="24"/>
        </w:rPr>
        <w:t>s</w:t>
      </w:r>
      <w:proofErr w:type="spellEnd"/>
      <w:r>
        <w:rPr>
          <w:rFonts w:ascii="Times New Roman" w:eastAsia="Times New Roman" w:hAnsi="Times New Roman" w:cs="Times New Roman"/>
          <w:color w:val="000000"/>
          <w:sz w:val="24"/>
          <w:szCs w:val="24"/>
        </w:rPr>
        <w:t>/quintal)</w:t>
      </w:r>
      <w:r>
        <w:rPr>
          <w:rFonts w:ascii="Times New Roman" w:eastAsia="Times New Roman" w:hAnsi="Times New Roman" w:cs="Times New Roman"/>
          <w:color w:val="000000"/>
          <w:sz w:val="24"/>
          <w:szCs w:val="24"/>
        </w:rPr>
        <w:br/>
        <w:t xml:space="preserve">• </w:t>
      </w:r>
      <w:r>
        <w:rPr>
          <w:rFonts w:ascii="Times New Roman" w:eastAsia="Times New Roman" w:hAnsi="Times New Roman" w:cs="Times New Roman"/>
          <w:b/>
          <w:bCs/>
          <w:color w:val="000000"/>
          <w:sz w:val="24"/>
          <w:szCs w:val="24"/>
        </w:rPr>
        <w:t>Max Price</w:t>
      </w:r>
      <w:r>
        <w:rPr>
          <w:rFonts w:ascii="Times New Roman" w:eastAsia="Times New Roman" w:hAnsi="Times New Roman" w:cs="Times New Roman"/>
          <w:color w:val="000000"/>
          <w:sz w:val="24"/>
          <w:szCs w:val="24"/>
        </w:rPr>
        <w:t xml:space="preserve"> – Maximum traded price (</w:t>
      </w:r>
      <w:proofErr w:type="spellStart"/>
      <w:r>
        <w:rPr>
          <w:rFonts w:ascii="Times New Roman" w:eastAsia="Times New Roman" w:hAnsi="Times New Roman" w:cs="Times New Roman"/>
          <w:color w:val="000000"/>
          <w:sz w:val="24"/>
          <w:szCs w:val="24"/>
        </w:rPr>
        <w:t>Rs</w:t>
      </w:r>
      <w:proofErr w:type="spellEnd"/>
      <w:r>
        <w:rPr>
          <w:rFonts w:ascii="Times New Roman" w:eastAsia="Times New Roman" w:hAnsi="Times New Roman" w:cs="Times New Roman"/>
          <w:color w:val="000000"/>
          <w:sz w:val="24"/>
          <w:szCs w:val="24"/>
        </w:rPr>
        <w:t>/quintal)</w:t>
      </w:r>
      <w:r>
        <w:rPr>
          <w:rFonts w:ascii="Times New Roman" w:eastAsia="Times New Roman" w:hAnsi="Times New Roman" w:cs="Times New Roman"/>
          <w:color w:val="000000"/>
          <w:sz w:val="24"/>
          <w:szCs w:val="24"/>
        </w:rPr>
        <w:br/>
        <w:t xml:space="preserve">• </w:t>
      </w:r>
      <w:r>
        <w:rPr>
          <w:rFonts w:ascii="Times New Roman" w:eastAsia="Times New Roman" w:hAnsi="Times New Roman" w:cs="Times New Roman"/>
          <w:b/>
          <w:bCs/>
          <w:color w:val="000000"/>
          <w:sz w:val="24"/>
          <w:szCs w:val="24"/>
        </w:rPr>
        <w:t>Modal Price</w:t>
      </w:r>
      <w:r>
        <w:rPr>
          <w:rFonts w:ascii="Times New Roman" w:eastAsia="Times New Roman" w:hAnsi="Times New Roman" w:cs="Times New Roman"/>
          <w:color w:val="000000"/>
          <w:sz w:val="24"/>
          <w:szCs w:val="24"/>
        </w:rPr>
        <w:t xml:space="preserve"> – Most frequently occurring price (</w:t>
      </w:r>
      <w:proofErr w:type="spellStart"/>
      <w:r>
        <w:rPr>
          <w:rFonts w:ascii="Times New Roman" w:eastAsia="Times New Roman" w:hAnsi="Times New Roman" w:cs="Times New Roman"/>
          <w:color w:val="000000"/>
          <w:sz w:val="24"/>
          <w:szCs w:val="24"/>
        </w:rPr>
        <w:t>Rs</w:t>
      </w:r>
      <w:proofErr w:type="spellEnd"/>
      <w:r>
        <w:rPr>
          <w:rFonts w:ascii="Times New Roman" w:eastAsia="Times New Roman" w:hAnsi="Times New Roman" w:cs="Times New Roman"/>
          <w:color w:val="000000"/>
          <w:sz w:val="24"/>
          <w:szCs w:val="24"/>
        </w:rPr>
        <w:t>/quintal)</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Among these attributes, </w:t>
      </w:r>
      <w:r>
        <w:rPr>
          <w:rFonts w:ascii="Times New Roman" w:eastAsia="Times New Roman" w:hAnsi="Times New Roman" w:cs="Times New Roman"/>
          <w:b/>
          <w:bCs/>
          <w:color w:val="000000"/>
          <w:sz w:val="24"/>
          <w:szCs w:val="24"/>
        </w:rPr>
        <w:t>Modal Price</w:t>
      </w:r>
      <w:r>
        <w:rPr>
          <w:rFonts w:ascii="Times New Roman" w:eastAsia="Times New Roman" w:hAnsi="Times New Roman" w:cs="Times New Roman"/>
          <w:color w:val="000000"/>
          <w:sz w:val="24"/>
          <w:szCs w:val="24"/>
        </w:rPr>
        <w:t xml:space="preserve"> is selected as the target variable for prediction, as it best represents the prevailing market price</w:t>
      </w:r>
      <w:r>
        <w:rPr>
          <w:rFonts w:ascii="Times New Roman" w:eastAsia="Times New Roman" w:hAnsi="Times New Roman" w:cs="Times New Roman"/>
          <w:color w:val="000000"/>
          <w:sz w:val="24"/>
          <w:szCs w:val="24"/>
        </w:rPr>
        <w:t xml:space="preserve"> on a given date.</w:t>
      </w:r>
    </w:p>
    <w:p w:rsidR="00A46216" w:rsidRDefault="00A46216">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rsidR="00A46216" w:rsidRDefault="00A46216">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rsidR="00A46216" w:rsidRDefault="00A46216">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rsidR="00A46216" w:rsidRDefault="00A46216">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rsidR="00A46216" w:rsidRDefault="00A46216">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rsidR="00A46216" w:rsidRDefault="00A46216">
      <w:pPr>
        <w:pBdr>
          <w:top w:val="nil"/>
          <w:left w:val="nil"/>
          <w:bottom w:val="nil"/>
          <w:right w:val="nil"/>
          <w:between w:val="nil"/>
        </w:pBdr>
        <w:spacing w:line="240" w:lineRule="auto"/>
        <w:jc w:val="both"/>
        <w:rPr>
          <w:rFonts w:ascii="Times New Roman" w:eastAsia="Times New Roman" w:hAnsi="Times New Roman" w:cs="Times New Roman"/>
        </w:rPr>
      </w:pPr>
    </w:p>
    <w:tbl>
      <w:tblPr>
        <w:tblStyle w:val="a"/>
        <w:tblW w:w="80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17"/>
        <w:gridCol w:w="2349"/>
        <w:gridCol w:w="2689"/>
      </w:tblGrid>
      <w:tr w:rsidR="0075770B">
        <w:trPr>
          <w:trHeight w:val="313"/>
          <w:jc w:val="center"/>
        </w:trPr>
        <w:tc>
          <w:tcPr>
            <w:tcW w:w="3017" w:type="dxa"/>
            <w:shd w:val="clear" w:color="auto" w:fill="000000"/>
          </w:tcPr>
          <w:p w:rsidR="0075770B" w:rsidRDefault="00590DDF" w:rsidP="00A46216">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lastRenderedPageBreak/>
              <w:t>Column Name</w:t>
            </w:r>
          </w:p>
        </w:tc>
        <w:tc>
          <w:tcPr>
            <w:tcW w:w="2349" w:type="dxa"/>
            <w:shd w:val="clear" w:color="auto" w:fill="000000"/>
          </w:tcPr>
          <w:p w:rsidR="0075770B" w:rsidRDefault="00590DDF" w:rsidP="00A46216">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Data Type</w:t>
            </w:r>
          </w:p>
        </w:tc>
        <w:tc>
          <w:tcPr>
            <w:tcW w:w="2689" w:type="dxa"/>
            <w:shd w:val="clear" w:color="auto" w:fill="000000"/>
          </w:tcPr>
          <w:p w:rsidR="0075770B" w:rsidRDefault="00590DDF" w:rsidP="00A46216">
            <w:pPr>
              <w:jc w:val="center"/>
              <w:rPr>
                <w:rFonts w:ascii="Times New Roman" w:eastAsia="Times New Roman" w:hAnsi="Times New Roman" w:cs="Times New Roman"/>
                <w:b/>
                <w:bCs/>
                <w:sz w:val="24"/>
                <w:szCs w:val="24"/>
              </w:rPr>
            </w:pPr>
            <w:r>
              <w:rPr>
                <w:rFonts w:ascii="Times New Roman" w:eastAsia="Times New Roman" w:hAnsi="Times New Roman" w:cs="Times New Roman"/>
                <w:b/>
                <w:bCs/>
              </w:rPr>
              <w:t>Description</w:t>
            </w:r>
          </w:p>
        </w:tc>
      </w:tr>
      <w:tr w:rsidR="0075770B">
        <w:trPr>
          <w:trHeight w:val="313"/>
          <w:jc w:val="center"/>
        </w:trPr>
        <w:tc>
          <w:tcPr>
            <w:tcW w:w="3017" w:type="dxa"/>
          </w:tcPr>
          <w:p w:rsidR="0075770B" w:rsidRDefault="00590DDF" w:rsidP="00A46216">
            <w:pPr>
              <w:jc w:val="center"/>
              <w:rPr>
                <w:rFonts w:ascii="Times New Roman" w:eastAsia="Times New Roman" w:hAnsi="Times New Roman" w:cs="Times New Roman"/>
                <w:sz w:val="24"/>
                <w:szCs w:val="24"/>
              </w:rPr>
            </w:pPr>
            <w:r>
              <w:rPr>
                <w:rFonts w:ascii="Times New Roman" w:eastAsia="Times New Roman" w:hAnsi="Times New Roman" w:cs="Times New Roman"/>
              </w:rPr>
              <w:t>State</w:t>
            </w:r>
          </w:p>
        </w:tc>
        <w:tc>
          <w:tcPr>
            <w:tcW w:w="2349" w:type="dxa"/>
          </w:tcPr>
          <w:p w:rsidR="0075770B" w:rsidRDefault="00590DDF" w:rsidP="00A46216">
            <w:pPr>
              <w:jc w:val="center"/>
              <w:rPr>
                <w:rFonts w:ascii="Times New Roman" w:eastAsia="Times New Roman" w:hAnsi="Times New Roman" w:cs="Times New Roman"/>
                <w:sz w:val="24"/>
                <w:szCs w:val="24"/>
              </w:rPr>
            </w:pPr>
            <w:r>
              <w:rPr>
                <w:rFonts w:ascii="Times New Roman" w:eastAsia="Times New Roman" w:hAnsi="Times New Roman" w:cs="Times New Roman"/>
              </w:rPr>
              <w:t>Categorical</w:t>
            </w:r>
          </w:p>
        </w:tc>
        <w:tc>
          <w:tcPr>
            <w:tcW w:w="2689" w:type="dxa"/>
          </w:tcPr>
          <w:p w:rsidR="0075770B" w:rsidRDefault="00590DDF" w:rsidP="00A46216">
            <w:pPr>
              <w:jc w:val="center"/>
              <w:rPr>
                <w:rFonts w:ascii="Times New Roman" w:eastAsia="Times New Roman" w:hAnsi="Times New Roman" w:cs="Times New Roman"/>
                <w:sz w:val="24"/>
                <w:szCs w:val="24"/>
              </w:rPr>
            </w:pPr>
            <w:r>
              <w:rPr>
                <w:rFonts w:ascii="Times New Roman" w:eastAsia="Times New Roman" w:hAnsi="Times New Roman" w:cs="Times New Roman"/>
              </w:rPr>
              <w:t>Indian state</w:t>
            </w:r>
          </w:p>
        </w:tc>
      </w:tr>
      <w:tr w:rsidR="0075770B">
        <w:trPr>
          <w:trHeight w:val="326"/>
          <w:jc w:val="center"/>
        </w:trPr>
        <w:tc>
          <w:tcPr>
            <w:tcW w:w="3017" w:type="dxa"/>
          </w:tcPr>
          <w:p w:rsidR="0075770B" w:rsidRDefault="00590DDF" w:rsidP="00A46216">
            <w:pPr>
              <w:jc w:val="center"/>
              <w:rPr>
                <w:rFonts w:ascii="Times New Roman" w:eastAsia="Times New Roman" w:hAnsi="Times New Roman" w:cs="Times New Roman"/>
                <w:sz w:val="24"/>
                <w:szCs w:val="24"/>
              </w:rPr>
            </w:pPr>
            <w:r>
              <w:rPr>
                <w:rFonts w:ascii="Times New Roman" w:eastAsia="Times New Roman" w:hAnsi="Times New Roman" w:cs="Times New Roman"/>
              </w:rPr>
              <w:t>District</w:t>
            </w:r>
          </w:p>
        </w:tc>
        <w:tc>
          <w:tcPr>
            <w:tcW w:w="2349" w:type="dxa"/>
          </w:tcPr>
          <w:p w:rsidR="0075770B" w:rsidRDefault="00590DDF" w:rsidP="00A46216">
            <w:pPr>
              <w:jc w:val="center"/>
              <w:rPr>
                <w:rFonts w:ascii="Times New Roman" w:eastAsia="Times New Roman" w:hAnsi="Times New Roman" w:cs="Times New Roman"/>
                <w:sz w:val="24"/>
                <w:szCs w:val="24"/>
              </w:rPr>
            </w:pPr>
            <w:r>
              <w:rPr>
                <w:rFonts w:ascii="Times New Roman" w:eastAsia="Times New Roman" w:hAnsi="Times New Roman" w:cs="Times New Roman"/>
              </w:rPr>
              <w:t>Categorical</w:t>
            </w:r>
          </w:p>
        </w:tc>
        <w:tc>
          <w:tcPr>
            <w:tcW w:w="2689" w:type="dxa"/>
          </w:tcPr>
          <w:p w:rsidR="0075770B" w:rsidRDefault="00590DDF" w:rsidP="00A46216">
            <w:pPr>
              <w:jc w:val="center"/>
              <w:rPr>
                <w:rFonts w:ascii="Times New Roman" w:eastAsia="Times New Roman" w:hAnsi="Times New Roman" w:cs="Times New Roman"/>
                <w:sz w:val="24"/>
                <w:szCs w:val="24"/>
              </w:rPr>
            </w:pPr>
            <w:r>
              <w:rPr>
                <w:rFonts w:ascii="Times New Roman" w:eastAsia="Times New Roman" w:hAnsi="Times New Roman" w:cs="Times New Roman"/>
              </w:rPr>
              <w:t>District name</w:t>
            </w:r>
          </w:p>
        </w:tc>
      </w:tr>
      <w:tr w:rsidR="0075770B">
        <w:trPr>
          <w:trHeight w:val="313"/>
          <w:jc w:val="center"/>
        </w:trPr>
        <w:tc>
          <w:tcPr>
            <w:tcW w:w="3017" w:type="dxa"/>
          </w:tcPr>
          <w:p w:rsidR="0075770B" w:rsidRDefault="00590DDF" w:rsidP="00A46216">
            <w:pPr>
              <w:jc w:val="center"/>
              <w:rPr>
                <w:rFonts w:ascii="Times New Roman" w:eastAsia="Times New Roman" w:hAnsi="Times New Roman" w:cs="Times New Roman"/>
                <w:sz w:val="24"/>
                <w:szCs w:val="24"/>
              </w:rPr>
            </w:pPr>
            <w:r>
              <w:rPr>
                <w:rFonts w:ascii="Times New Roman" w:eastAsia="Times New Roman" w:hAnsi="Times New Roman" w:cs="Times New Roman"/>
              </w:rPr>
              <w:t>Market</w:t>
            </w:r>
          </w:p>
        </w:tc>
        <w:tc>
          <w:tcPr>
            <w:tcW w:w="2349" w:type="dxa"/>
          </w:tcPr>
          <w:p w:rsidR="0075770B" w:rsidRDefault="00590DDF" w:rsidP="00A46216">
            <w:pPr>
              <w:jc w:val="center"/>
              <w:rPr>
                <w:rFonts w:ascii="Times New Roman" w:eastAsia="Times New Roman" w:hAnsi="Times New Roman" w:cs="Times New Roman"/>
                <w:sz w:val="24"/>
                <w:szCs w:val="24"/>
              </w:rPr>
            </w:pPr>
            <w:r>
              <w:rPr>
                <w:rFonts w:ascii="Times New Roman" w:eastAsia="Times New Roman" w:hAnsi="Times New Roman" w:cs="Times New Roman"/>
              </w:rPr>
              <w:t>Categorical</w:t>
            </w:r>
          </w:p>
        </w:tc>
        <w:tc>
          <w:tcPr>
            <w:tcW w:w="2689" w:type="dxa"/>
          </w:tcPr>
          <w:p w:rsidR="0075770B" w:rsidRDefault="00590DDF" w:rsidP="00A46216">
            <w:pPr>
              <w:jc w:val="center"/>
              <w:rPr>
                <w:rFonts w:ascii="Times New Roman" w:eastAsia="Times New Roman" w:hAnsi="Times New Roman" w:cs="Times New Roman"/>
                <w:sz w:val="24"/>
                <w:szCs w:val="24"/>
              </w:rPr>
            </w:pPr>
            <w:r>
              <w:rPr>
                <w:rFonts w:ascii="Times New Roman" w:eastAsia="Times New Roman" w:hAnsi="Times New Roman" w:cs="Times New Roman"/>
              </w:rPr>
              <w:t>Market name</w:t>
            </w:r>
          </w:p>
        </w:tc>
      </w:tr>
      <w:tr w:rsidR="0075770B">
        <w:trPr>
          <w:trHeight w:val="313"/>
          <w:jc w:val="center"/>
        </w:trPr>
        <w:tc>
          <w:tcPr>
            <w:tcW w:w="3017" w:type="dxa"/>
          </w:tcPr>
          <w:p w:rsidR="0075770B" w:rsidRDefault="00590DDF" w:rsidP="00A46216">
            <w:pPr>
              <w:jc w:val="center"/>
              <w:rPr>
                <w:rFonts w:ascii="Times New Roman" w:eastAsia="Times New Roman" w:hAnsi="Times New Roman" w:cs="Times New Roman"/>
                <w:sz w:val="24"/>
                <w:szCs w:val="24"/>
              </w:rPr>
            </w:pPr>
            <w:r>
              <w:rPr>
                <w:rFonts w:ascii="Times New Roman" w:eastAsia="Times New Roman" w:hAnsi="Times New Roman" w:cs="Times New Roman"/>
              </w:rPr>
              <w:t>Commodity</w:t>
            </w:r>
          </w:p>
        </w:tc>
        <w:tc>
          <w:tcPr>
            <w:tcW w:w="2349" w:type="dxa"/>
          </w:tcPr>
          <w:p w:rsidR="0075770B" w:rsidRDefault="00590DDF" w:rsidP="00A46216">
            <w:pPr>
              <w:jc w:val="center"/>
              <w:rPr>
                <w:rFonts w:ascii="Times New Roman" w:eastAsia="Times New Roman" w:hAnsi="Times New Roman" w:cs="Times New Roman"/>
                <w:sz w:val="24"/>
                <w:szCs w:val="24"/>
              </w:rPr>
            </w:pPr>
            <w:r>
              <w:rPr>
                <w:rFonts w:ascii="Times New Roman" w:eastAsia="Times New Roman" w:hAnsi="Times New Roman" w:cs="Times New Roman"/>
              </w:rPr>
              <w:t>Categorical</w:t>
            </w:r>
          </w:p>
        </w:tc>
        <w:tc>
          <w:tcPr>
            <w:tcW w:w="2689" w:type="dxa"/>
          </w:tcPr>
          <w:p w:rsidR="0075770B" w:rsidRDefault="00590DDF" w:rsidP="00A46216">
            <w:pPr>
              <w:jc w:val="center"/>
              <w:rPr>
                <w:rFonts w:ascii="Times New Roman" w:eastAsia="Times New Roman" w:hAnsi="Times New Roman" w:cs="Times New Roman"/>
                <w:sz w:val="24"/>
                <w:szCs w:val="24"/>
              </w:rPr>
            </w:pPr>
            <w:r>
              <w:rPr>
                <w:rFonts w:ascii="Times New Roman" w:eastAsia="Times New Roman" w:hAnsi="Times New Roman" w:cs="Times New Roman"/>
              </w:rPr>
              <w:t>Commodity</w:t>
            </w:r>
          </w:p>
        </w:tc>
      </w:tr>
      <w:tr w:rsidR="0075770B">
        <w:trPr>
          <w:trHeight w:val="313"/>
          <w:jc w:val="center"/>
        </w:trPr>
        <w:tc>
          <w:tcPr>
            <w:tcW w:w="3017" w:type="dxa"/>
          </w:tcPr>
          <w:p w:rsidR="0075770B" w:rsidRDefault="00590DDF" w:rsidP="00A46216">
            <w:pPr>
              <w:jc w:val="center"/>
              <w:rPr>
                <w:rFonts w:ascii="Times New Roman" w:eastAsia="Times New Roman" w:hAnsi="Times New Roman" w:cs="Times New Roman"/>
                <w:sz w:val="24"/>
                <w:szCs w:val="24"/>
              </w:rPr>
            </w:pPr>
            <w:r>
              <w:rPr>
                <w:rFonts w:ascii="Times New Roman" w:eastAsia="Times New Roman" w:hAnsi="Times New Roman" w:cs="Times New Roman"/>
              </w:rPr>
              <w:t>Variety</w:t>
            </w:r>
          </w:p>
        </w:tc>
        <w:tc>
          <w:tcPr>
            <w:tcW w:w="2349" w:type="dxa"/>
          </w:tcPr>
          <w:p w:rsidR="0075770B" w:rsidRDefault="00590DDF" w:rsidP="00A46216">
            <w:pPr>
              <w:jc w:val="center"/>
              <w:rPr>
                <w:rFonts w:ascii="Times New Roman" w:eastAsia="Times New Roman" w:hAnsi="Times New Roman" w:cs="Times New Roman"/>
                <w:sz w:val="24"/>
                <w:szCs w:val="24"/>
              </w:rPr>
            </w:pPr>
            <w:r>
              <w:rPr>
                <w:rFonts w:ascii="Times New Roman" w:eastAsia="Times New Roman" w:hAnsi="Times New Roman" w:cs="Times New Roman"/>
              </w:rPr>
              <w:t>Categorical</w:t>
            </w:r>
          </w:p>
        </w:tc>
        <w:tc>
          <w:tcPr>
            <w:tcW w:w="2689" w:type="dxa"/>
          </w:tcPr>
          <w:p w:rsidR="0075770B" w:rsidRDefault="00590DDF" w:rsidP="00A46216">
            <w:pPr>
              <w:jc w:val="center"/>
              <w:rPr>
                <w:rFonts w:ascii="Times New Roman" w:eastAsia="Times New Roman" w:hAnsi="Times New Roman" w:cs="Times New Roman"/>
                <w:sz w:val="24"/>
                <w:szCs w:val="24"/>
              </w:rPr>
            </w:pPr>
            <w:r>
              <w:rPr>
                <w:rFonts w:ascii="Times New Roman" w:eastAsia="Times New Roman" w:hAnsi="Times New Roman" w:cs="Times New Roman"/>
              </w:rPr>
              <w:t>Variety</w:t>
            </w:r>
          </w:p>
        </w:tc>
      </w:tr>
      <w:tr w:rsidR="0075770B">
        <w:trPr>
          <w:trHeight w:val="313"/>
          <w:jc w:val="center"/>
        </w:trPr>
        <w:tc>
          <w:tcPr>
            <w:tcW w:w="3017" w:type="dxa"/>
          </w:tcPr>
          <w:p w:rsidR="0075770B" w:rsidRDefault="00590DDF" w:rsidP="00A46216">
            <w:pPr>
              <w:jc w:val="center"/>
              <w:rPr>
                <w:rFonts w:ascii="Times New Roman" w:eastAsia="Times New Roman" w:hAnsi="Times New Roman" w:cs="Times New Roman"/>
                <w:sz w:val="24"/>
                <w:szCs w:val="24"/>
              </w:rPr>
            </w:pPr>
            <w:r>
              <w:rPr>
                <w:rFonts w:ascii="Times New Roman" w:eastAsia="Times New Roman" w:hAnsi="Times New Roman" w:cs="Times New Roman"/>
              </w:rPr>
              <w:t>Grade</w:t>
            </w:r>
          </w:p>
        </w:tc>
        <w:tc>
          <w:tcPr>
            <w:tcW w:w="2349" w:type="dxa"/>
          </w:tcPr>
          <w:p w:rsidR="0075770B" w:rsidRDefault="00590DDF" w:rsidP="00A46216">
            <w:pPr>
              <w:jc w:val="center"/>
              <w:rPr>
                <w:rFonts w:ascii="Times New Roman" w:eastAsia="Times New Roman" w:hAnsi="Times New Roman" w:cs="Times New Roman"/>
                <w:sz w:val="24"/>
                <w:szCs w:val="24"/>
              </w:rPr>
            </w:pPr>
            <w:r>
              <w:rPr>
                <w:rFonts w:ascii="Times New Roman" w:eastAsia="Times New Roman" w:hAnsi="Times New Roman" w:cs="Times New Roman"/>
              </w:rPr>
              <w:t>Categorical</w:t>
            </w:r>
          </w:p>
        </w:tc>
        <w:tc>
          <w:tcPr>
            <w:tcW w:w="2689" w:type="dxa"/>
          </w:tcPr>
          <w:p w:rsidR="0075770B" w:rsidRDefault="00590DDF" w:rsidP="00A46216">
            <w:pPr>
              <w:jc w:val="center"/>
              <w:rPr>
                <w:rFonts w:ascii="Times New Roman" w:eastAsia="Times New Roman" w:hAnsi="Times New Roman" w:cs="Times New Roman"/>
                <w:sz w:val="24"/>
                <w:szCs w:val="24"/>
              </w:rPr>
            </w:pPr>
            <w:r>
              <w:rPr>
                <w:rFonts w:ascii="Times New Roman" w:eastAsia="Times New Roman" w:hAnsi="Times New Roman" w:cs="Times New Roman"/>
              </w:rPr>
              <w:t>Grade</w:t>
            </w:r>
          </w:p>
        </w:tc>
      </w:tr>
      <w:tr w:rsidR="0075770B">
        <w:trPr>
          <w:trHeight w:val="313"/>
          <w:jc w:val="center"/>
        </w:trPr>
        <w:tc>
          <w:tcPr>
            <w:tcW w:w="3017" w:type="dxa"/>
          </w:tcPr>
          <w:p w:rsidR="0075770B" w:rsidRDefault="00590DDF" w:rsidP="00A46216">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rPr>
              <w:t>Arrival_Date</w:t>
            </w:r>
            <w:proofErr w:type="spellEnd"/>
          </w:p>
        </w:tc>
        <w:tc>
          <w:tcPr>
            <w:tcW w:w="2349" w:type="dxa"/>
          </w:tcPr>
          <w:p w:rsidR="0075770B" w:rsidRDefault="00590DDF" w:rsidP="00A46216">
            <w:pPr>
              <w:jc w:val="center"/>
              <w:rPr>
                <w:rFonts w:ascii="Times New Roman" w:eastAsia="Times New Roman" w:hAnsi="Times New Roman" w:cs="Times New Roman"/>
                <w:sz w:val="24"/>
                <w:szCs w:val="24"/>
              </w:rPr>
            </w:pPr>
            <w:r>
              <w:rPr>
                <w:rFonts w:ascii="Times New Roman" w:eastAsia="Times New Roman" w:hAnsi="Times New Roman" w:cs="Times New Roman"/>
              </w:rPr>
              <w:t>Date</w:t>
            </w:r>
          </w:p>
        </w:tc>
        <w:tc>
          <w:tcPr>
            <w:tcW w:w="2689" w:type="dxa"/>
          </w:tcPr>
          <w:p w:rsidR="0075770B" w:rsidRDefault="00590DDF" w:rsidP="00A46216">
            <w:pPr>
              <w:jc w:val="center"/>
              <w:rPr>
                <w:rFonts w:ascii="Times New Roman" w:eastAsia="Times New Roman" w:hAnsi="Times New Roman" w:cs="Times New Roman"/>
                <w:sz w:val="24"/>
                <w:szCs w:val="24"/>
              </w:rPr>
            </w:pPr>
            <w:r>
              <w:rPr>
                <w:rFonts w:ascii="Times New Roman" w:eastAsia="Times New Roman" w:hAnsi="Times New Roman" w:cs="Times New Roman"/>
              </w:rPr>
              <w:t>Arrival date</w:t>
            </w:r>
          </w:p>
        </w:tc>
      </w:tr>
      <w:tr w:rsidR="0075770B">
        <w:trPr>
          <w:trHeight w:val="313"/>
          <w:jc w:val="center"/>
        </w:trPr>
        <w:tc>
          <w:tcPr>
            <w:tcW w:w="3017" w:type="dxa"/>
          </w:tcPr>
          <w:p w:rsidR="0075770B" w:rsidRDefault="00590DDF" w:rsidP="00A46216">
            <w:pPr>
              <w:jc w:val="center"/>
              <w:rPr>
                <w:rFonts w:ascii="Times New Roman" w:eastAsia="Times New Roman" w:hAnsi="Times New Roman" w:cs="Times New Roman"/>
                <w:sz w:val="24"/>
                <w:szCs w:val="24"/>
              </w:rPr>
            </w:pPr>
            <w:r>
              <w:rPr>
                <w:rFonts w:ascii="Times New Roman" w:eastAsia="Times New Roman" w:hAnsi="Times New Roman" w:cs="Times New Roman"/>
              </w:rPr>
              <w:t>Min Price</w:t>
            </w:r>
          </w:p>
        </w:tc>
        <w:tc>
          <w:tcPr>
            <w:tcW w:w="2349" w:type="dxa"/>
          </w:tcPr>
          <w:p w:rsidR="0075770B" w:rsidRDefault="00590DDF" w:rsidP="00A46216">
            <w:pPr>
              <w:jc w:val="center"/>
              <w:rPr>
                <w:rFonts w:ascii="Times New Roman" w:eastAsia="Times New Roman" w:hAnsi="Times New Roman" w:cs="Times New Roman"/>
                <w:sz w:val="24"/>
                <w:szCs w:val="24"/>
              </w:rPr>
            </w:pPr>
            <w:r>
              <w:rPr>
                <w:rFonts w:ascii="Times New Roman" w:eastAsia="Times New Roman" w:hAnsi="Times New Roman" w:cs="Times New Roman"/>
              </w:rPr>
              <w:t>Numerical</w:t>
            </w:r>
          </w:p>
        </w:tc>
        <w:tc>
          <w:tcPr>
            <w:tcW w:w="2689" w:type="dxa"/>
          </w:tcPr>
          <w:p w:rsidR="0075770B" w:rsidRDefault="00590DDF" w:rsidP="00A46216">
            <w:pPr>
              <w:jc w:val="center"/>
              <w:rPr>
                <w:rFonts w:ascii="Times New Roman" w:eastAsia="Times New Roman" w:hAnsi="Times New Roman" w:cs="Times New Roman"/>
                <w:sz w:val="24"/>
                <w:szCs w:val="24"/>
              </w:rPr>
            </w:pPr>
            <w:r>
              <w:rPr>
                <w:rFonts w:ascii="Times New Roman" w:eastAsia="Times New Roman" w:hAnsi="Times New Roman" w:cs="Times New Roman"/>
              </w:rPr>
              <w:t>Min price</w:t>
            </w:r>
          </w:p>
        </w:tc>
      </w:tr>
      <w:tr w:rsidR="0075770B">
        <w:trPr>
          <w:trHeight w:val="313"/>
          <w:jc w:val="center"/>
        </w:trPr>
        <w:tc>
          <w:tcPr>
            <w:tcW w:w="3017" w:type="dxa"/>
          </w:tcPr>
          <w:p w:rsidR="0075770B" w:rsidRDefault="00590DDF" w:rsidP="00A46216">
            <w:pPr>
              <w:jc w:val="center"/>
              <w:rPr>
                <w:rFonts w:ascii="Times New Roman" w:eastAsia="Times New Roman" w:hAnsi="Times New Roman" w:cs="Times New Roman"/>
                <w:sz w:val="24"/>
                <w:szCs w:val="24"/>
              </w:rPr>
            </w:pPr>
            <w:r>
              <w:rPr>
                <w:rFonts w:ascii="Times New Roman" w:eastAsia="Times New Roman" w:hAnsi="Times New Roman" w:cs="Times New Roman"/>
              </w:rPr>
              <w:t>Max Price</w:t>
            </w:r>
          </w:p>
        </w:tc>
        <w:tc>
          <w:tcPr>
            <w:tcW w:w="2349" w:type="dxa"/>
          </w:tcPr>
          <w:p w:rsidR="0075770B" w:rsidRDefault="00590DDF" w:rsidP="00A46216">
            <w:pPr>
              <w:jc w:val="center"/>
              <w:rPr>
                <w:rFonts w:ascii="Times New Roman" w:eastAsia="Times New Roman" w:hAnsi="Times New Roman" w:cs="Times New Roman"/>
                <w:sz w:val="24"/>
                <w:szCs w:val="24"/>
              </w:rPr>
            </w:pPr>
            <w:r>
              <w:rPr>
                <w:rFonts w:ascii="Times New Roman" w:eastAsia="Times New Roman" w:hAnsi="Times New Roman" w:cs="Times New Roman"/>
              </w:rPr>
              <w:t>Numerical</w:t>
            </w:r>
          </w:p>
        </w:tc>
        <w:tc>
          <w:tcPr>
            <w:tcW w:w="2689" w:type="dxa"/>
          </w:tcPr>
          <w:p w:rsidR="0075770B" w:rsidRDefault="00590DDF" w:rsidP="00A46216">
            <w:pPr>
              <w:jc w:val="center"/>
              <w:rPr>
                <w:rFonts w:ascii="Times New Roman" w:eastAsia="Times New Roman" w:hAnsi="Times New Roman" w:cs="Times New Roman"/>
                <w:sz w:val="24"/>
                <w:szCs w:val="24"/>
              </w:rPr>
            </w:pPr>
            <w:r>
              <w:rPr>
                <w:rFonts w:ascii="Times New Roman" w:eastAsia="Times New Roman" w:hAnsi="Times New Roman" w:cs="Times New Roman"/>
              </w:rPr>
              <w:t>Max price</w:t>
            </w:r>
          </w:p>
        </w:tc>
      </w:tr>
      <w:tr w:rsidR="0075770B">
        <w:trPr>
          <w:trHeight w:val="326"/>
          <w:jc w:val="center"/>
        </w:trPr>
        <w:tc>
          <w:tcPr>
            <w:tcW w:w="3017" w:type="dxa"/>
          </w:tcPr>
          <w:p w:rsidR="0075770B" w:rsidRDefault="00590DDF" w:rsidP="00A46216">
            <w:pPr>
              <w:jc w:val="center"/>
              <w:rPr>
                <w:rFonts w:ascii="Times New Roman" w:eastAsia="Times New Roman" w:hAnsi="Times New Roman" w:cs="Times New Roman"/>
                <w:sz w:val="24"/>
                <w:szCs w:val="24"/>
              </w:rPr>
            </w:pPr>
            <w:r>
              <w:rPr>
                <w:rFonts w:ascii="Times New Roman" w:eastAsia="Times New Roman" w:hAnsi="Times New Roman" w:cs="Times New Roman"/>
              </w:rPr>
              <w:t>Modal Price</w:t>
            </w:r>
          </w:p>
        </w:tc>
        <w:tc>
          <w:tcPr>
            <w:tcW w:w="2349" w:type="dxa"/>
          </w:tcPr>
          <w:p w:rsidR="0075770B" w:rsidRDefault="00590DDF" w:rsidP="00A46216">
            <w:pPr>
              <w:jc w:val="center"/>
              <w:rPr>
                <w:rFonts w:ascii="Times New Roman" w:eastAsia="Times New Roman" w:hAnsi="Times New Roman" w:cs="Times New Roman"/>
                <w:sz w:val="24"/>
                <w:szCs w:val="24"/>
              </w:rPr>
            </w:pPr>
            <w:r>
              <w:rPr>
                <w:rFonts w:ascii="Times New Roman" w:eastAsia="Times New Roman" w:hAnsi="Times New Roman" w:cs="Times New Roman"/>
              </w:rPr>
              <w:t>Numerical</w:t>
            </w:r>
          </w:p>
        </w:tc>
        <w:tc>
          <w:tcPr>
            <w:tcW w:w="2689" w:type="dxa"/>
          </w:tcPr>
          <w:p w:rsidR="0075770B" w:rsidRDefault="00590DDF" w:rsidP="00A46216">
            <w:pPr>
              <w:jc w:val="center"/>
              <w:rPr>
                <w:rFonts w:ascii="Times New Roman" w:eastAsia="Times New Roman" w:hAnsi="Times New Roman" w:cs="Times New Roman"/>
                <w:sz w:val="24"/>
                <w:szCs w:val="24"/>
              </w:rPr>
            </w:pPr>
            <w:r>
              <w:rPr>
                <w:rFonts w:ascii="Times New Roman" w:eastAsia="Times New Roman" w:hAnsi="Times New Roman" w:cs="Times New Roman"/>
              </w:rPr>
              <w:t>Target price</w:t>
            </w:r>
          </w:p>
        </w:tc>
      </w:tr>
    </w:tbl>
    <w:p w:rsidR="0075770B" w:rsidRDefault="00590DDF" w:rsidP="00A46216">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Table 1</w:t>
      </w:r>
      <w:r>
        <w:rPr>
          <w:rFonts w:ascii="Times New Roman" w:eastAsia="Times New Roman" w:hAnsi="Times New Roman" w:cs="Times New Roman"/>
          <w:color w:val="000000"/>
          <w:sz w:val="24"/>
          <w:szCs w:val="24"/>
        </w:rPr>
        <w:t>: Description of Dataset Attributes</w:t>
      </w:r>
    </w:p>
    <w:p w:rsidR="0075770B" w:rsidRDefault="0075770B">
      <w:pPr>
        <w:jc w:val="both"/>
        <w:rPr>
          <w:rFonts w:ascii="Times New Roman" w:eastAsia="Times New Roman" w:hAnsi="Times New Roman" w:cs="Times New Roman"/>
        </w:rPr>
      </w:pPr>
    </w:p>
    <w:p w:rsidR="0075770B" w:rsidRDefault="00590DDF">
      <w:pPr>
        <w:pStyle w:val="Heading2"/>
        <w:jc w:val="both"/>
        <w:rPr>
          <w:rFonts w:ascii="Times New Roman" w:eastAsia="Times New Roman" w:hAnsi="Times New Roman" w:cs="Times New Roman"/>
        </w:rPr>
      </w:pPr>
      <w:bookmarkStart w:id="23" w:name="_Toc218808598"/>
      <w:r>
        <w:rPr>
          <w:rFonts w:ascii="Times New Roman" w:eastAsia="Times New Roman" w:hAnsi="Times New Roman" w:cs="Times New Roman"/>
        </w:rPr>
        <w:t>4.3 Dataset Size and Splits</w:t>
      </w:r>
      <w:bookmarkEnd w:id="23"/>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dataset contains a total of </w:t>
      </w:r>
      <w:r>
        <w:rPr>
          <w:rFonts w:ascii="Times New Roman" w:eastAsia="Times New Roman" w:hAnsi="Times New Roman" w:cs="Times New Roman"/>
          <w:b/>
          <w:bCs/>
          <w:color w:val="000000"/>
          <w:sz w:val="24"/>
          <w:szCs w:val="24"/>
        </w:rPr>
        <w:t>23,093 records</w:t>
      </w:r>
      <w:r>
        <w:rPr>
          <w:rFonts w:ascii="Times New Roman" w:eastAsia="Times New Roman" w:hAnsi="Times New Roman" w:cs="Times New Roman"/>
          <w:color w:val="000000"/>
          <w:sz w:val="24"/>
          <w:szCs w:val="24"/>
        </w:rPr>
        <w:t xml:space="preserve"> collected over a short but continuous time period. The temporal coverage of the dataset ranges from </w:t>
      </w:r>
      <w:r>
        <w:rPr>
          <w:rFonts w:ascii="Times New Roman" w:eastAsia="Times New Roman" w:hAnsi="Times New Roman" w:cs="Times New Roman"/>
          <w:b/>
          <w:bCs/>
          <w:color w:val="000000"/>
          <w:sz w:val="24"/>
          <w:szCs w:val="24"/>
        </w:rPr>
        <w:t>27 July 2023 to 02 August 2023</w:t>
      </w:r>
      <w:r>
        <w:rPr>
          <w:rFonts w:ascii="Times New Roman" w:eastAsia="Times New Roman" w:hAnsi="Times New Roman" w:cs="Times New Roman"/>
          <w:color w:val="000000"/>
          <w:sz w:val="24"/>
          <w:szCs w:val="24"/>
        </w:rPr>
        <w:t xml:space="preserve">. The dataset includes </w:t>
      </w:r>
      <w:r>
        <w:rPr>
          <w:rFonts w:ascii="Times New Roman" w:eastAsia="Times New Roman" w:hAnsi="Times New Roman" w:cs="Times New Roman"/>
          <w:b/>
          <w:bCs/>
          <w:color w:val="000000"/>
          <w:sz w:val="24"/>
          <w:szCs w:val="24"/>
        </w:rPr>
        <w:t>234 unique commodities</w:t>
      </w:r>
      <w:r>
        <w:rPr>
          <w:rFonts w:ascii="Times New Roman" w:eastAsia="Times New Roman" w:hAnsi="Times New Roman" w:cs="Times New Roman"/>
          <w:color w:val="000000"/>
          <w:sz w:val="24"/>
          <w:szCs w:val="24"/>
        </w:rPr>
        <w:t xml:space="preserve"> traded across </w:t>
      </w:r>
      <w:r>
        <w:rPr>
          <w:rFonts w:ascii="Times New Roman" w:eastAsia="Times New Roman" w:hAnsi="Times New Roman" w:cs="Times New Roman"/>
          <w:b/>
          <w:bCs/>
          <w:color w:val="000000"/>
          <w:sz w:val="24"/>
          <w:szCs w:val="24"/>
        </w:rPr>
        <w:t>1,289 unique markets</w:t>
      </w:r>
      <w:r>
        <w:rPr>
          <w:rFonts w:ascii="Times New Roman" w:eastAsia="Times New Roman" w:hAnsi="Times New Roman" w:cs="Times New Roman"/>
          <w:color w:val="000000"/>
          <w:sz w:val="24"/>
          <w:szCs w:val="24"/>
        </w:rPr>
        <w:t>, indicating broad spatial and commodity-leve</w:t>
      </w:r>
      <w:r>
        <w:rPr>
          <w:rFonts w:ascii="Times New Roman" w:eastAsia="Times New Roman" w:hAnsi="Times New Roman" w:cs="Times New Roman"/>
          <w:color w:val="000000"/>
          <w:sz w:val="24"/>
          <w:szCs w:val="24"/>
        </w:rPr>
        <w:t>l coverage.</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Since predefined training, validation, and test splits are not provided, a </w:t>
      </w:r>
      <w:r>
        <w:rPr>
          <w:rFonts w:ascii="Times New Roman" w:eastAsia="Times New Roman" w:hAnsi="Times New Roman" w:cs="Times New Roman"/>
          <w:b/>
          <w:bCs/>
          <w:color w:val="000000"/>
          <w:sz w:val="24"/>
          <w:szCs w:val="24"/>
        </w:rPr>
        <w:t>chronological splitting strategy</w:t>
      </w:r>
      <w:r>
        <w:rPr>
          <w:rFonts w:ascii="Times New Roman" w:eastAsia="Times New Roman" w:hAnsi="Times New Roman" w:cs="Times New Roman"/>
          <w:color w:val="000000"/>
          <w:sz w:val="24"/>
          <w:szCs w:val="24"/>
        </w:rPr>
        <w:t xml:space="preserve"> is adopted to preserve the time-series nature of the data. After feature engineering, </w:t>
      </w:r>
      <w:r>
        <w:rPr>
          <w:rFonts w:ascii="Times New Roman" w:eastAsia="Times New Roman" w:hAnsi="Times New Roman" w:cs="Times New Roman"/>
          <w:b/>
          <w:bCs/>
          <w:color w:val="000000"/>
          <w:sz w:val="24"/>
          <w:szCs w:val="24"/>
        </w:rPr>
        <w:t>11,820 records were removed</w:t>
      </w:r>
      <w:r>
        <w:rPr>
          <w:rFonts w:ascii="Times New Roman" w:eastAsia="Times New Roman" w:hAnsi="Times New Roman" w:cs="Times New Roman"/>
          <w:color w:val="000000"/>
          <w:sz w:val="24"/>
          <w:szCs w:val="24"/>
        </w:rPr>
        <w:t xml:space="preserve"> due to insufficient la</w:t>
      </w:r>
      <w:r>
        <w:rPr>
          <w:rFonts w:ascii="Times New Roman" w:eastAsia="Times New Roman" w:hAnsi="Times New Roman" w:cs="Times New Roman"/>
          <w:color w:val="000000"/>
          <w:sz w:val="24"/>
          <w:szCs w:val="24"/>
        </w:rPr>
        <w:t xml:space="preserve">g and rolling window information, resulting in </w:t>
      </w:r>
      <w:r>
        <w:rPr>
          <w:rFonts w:ascii="Times New Roman" w:eastAsia="Times New Roman" w:hAnsi="Times New Roman" w:cs="Times New Roman"/>
          <w:b/>
          <w:bCs/>
          <w:color w:val="000000"/>
          <w:sz w:val="24"/>
          <w:szCs w:val="24"/>
        </w:rPr>
        <w:t>11,273 records</w:t>
      </w:r>
      <w:r>
        <w:rPr>
          <w:rFonts w:ascii="Times New Roman" w:eastAsia="Times New Roman" w:hAnsi="Times New Roman" w:cs="Times New Roman"/>
          <w:color w:val="000000"/>
          <w:sz w:val="24"/>
          <w:szCs w:val="24"/>
        </w:rPr>
        <w:t xml:space="preserve"> suitable for </w:t>
      </w:r>
      <w:r>
        <w:rPr>
          <w:rFonts w:ascii="Times New Roman" w:eastAsia="Times New Roman" w:hAnsi="Times New Roman" w:cs="Times New Roman"/>
          <w:sz w:val="24"/>
          <w:szCs w:val="24"/>
        </w:rPr>
        <w:t>modelling</w:t>
      </w:r>
      <w:r>
        <w:rPr>
          <w:rFonts w:ascii="Times New Roman" w:eastAsia="Times New Roman" w:hAnsi="Times New Roman" w:cs="Times New Roman"/>
          <w:color w:val="000000"/>
          <w:sz w:val="24"/>
          <w:szCs w:val="24"/>
        </w:rPr>
        <w:t xml:space="preserve">. These records were further divided into </w:t>
      </w:r>
      <w:r>
        <w:rPr>
          <w:rFonts w:ascii="Times New Roman" w:eastAsia="Times New Roman" w:hAnsi="Times New Roman" w:cs="Times New Roman"/>
          <w:b/>
          <w:bCs/>
          <w:color w:val="000000"/>
          <w:sz w:val="24"/>
          <w:szCs w:val="24"/>
        </w:rPr>
        <w:t>9,018 training samples</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b/>
          <w:bCs/>
          <w:color w:val="000000"/>
          <w:sz w:val="24"/>
          <w:szCs w:val="24"/>
        </w:rPr>
        <w:t>2,255 testing samples</w:t>
      </w:r>
      <w:r>
        <w:rPr>
          <w:rFonts w:ascii="Times New Roman" w:eastAsia="Times New Roman" w:hAnsi="Times New Roman" w:cs="Times New Roman"/>
          <w:color w:val="000000"/>
          <w:sz w:val="24"/>
          <w:szCs w:val="24"/>
        </w:rPr>
        <w:t>, ensuring that future data was not used during training.</w:t>
      </w:r>
    </w:p>
    <w:p w:rsidR="0075770B" w:rsidRDefault="0075770B">
      <w:pPr>
        <w:spacing w:line="240" w:lineRule="auto"/>
        <w:jc w:val="center"/>
        <w:rPr>
          <w:rFonts w:ascii="Times New Roman" w:eastAsia="Times New Roman" w:hAnsi="Times New Roman" w:cs="Times New Roman"/>
          <w:color w:val="000000"/>
          <w:sz w:val="24"/>
          <w:szCs w:val="24"/>
        </w:rPr>
      </w:pPr>
    </w:p>
    <w:tbl>
      <w:tblPr>
        <w:tblStyle w:val="a0"/>
        <w:tblW w:w="692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55"/>
        <w:gridCol w:w="3065"/>
      </w:tblGrid>
      <w:tr w:rsidR="0075770B" w:rsidTr="00A46216">
        <w:trPr>
          <w:trHeight w:val="472"/>
          <w:jc w:val="center"/>
        </w:trPr>
        <w:tc>
          <w:tcPr>
            <w:tcW w:w="3855" w:type="dxa"/>
            <w:shd w:val="clear" w:color="auto" w:fill="0F4761"/>
          </w:tcPr>
          <w:p w:rsidR="0075770B" w:rsidRDefault="00590DDF" w:rsidP="00A46216">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Processing Stage</w:t>
            </w:r>
          </w:p>
        </w:tc>
        <w:tc>
          <w:tcPr>
            <w:tcW w:w="3065" w:type="dxa"/>
            <w:shd w:val="clear" w:color="auto" w:fill="0F4761"/>
          </w:tcPr>
          <w:p w:rsidR="0075770B" w:rsidRDefault="00590DDF" w:rsidP="00A46216">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 of Records</w:t>
            </w:r>
          </w:p>
        </w:tc>
      </w:tr>
      <w:tr w:rsidR="0075770B" w:rsidTr="00A46216">
        <w:trPr>
          <w:trHeight w:val="472"/>
          <w:jc w:val="center"/>
        </w:trPr>
        <w:tc>
          <w:tcPr>
            <w:tcW w:w="3855" w:type="dxa"/>
            <w:shd w:val="clear" w:color="auto" w:fill="FFFFFF"/>
          </w:tcPr>
          <w:p w:rsidR="0075770B" w:rsidRDefault="00590DDF" w:rsidP="00A4621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Initial Dataset</w:t>
            </w:r>
          </w:p>
        </w:tc>
        <w:tc>
          <w:tcPr>
            <w:tcW w:w="3065" w:type="dxa"/>
          </w:tcPr>
          <w:p w:rsidR="0075770B" w:rsidRDefault="00590DDF" w:rsidP="00A4621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23,093</w:t>
            </w:r>
          </w:p>
        </w:tc>
      </w:tr>
      <w:tr w:rsidR="0075770B" w:rsidTr="00A46216">
        <w:trPr>
          <w:trHeight w:val="472"/>
          <w:jc w:val="center"/>
        </w:trPr>
        <w:tc>
          <w:tcPr>
            <w:tcW w:w="3855" w:type="dxa"/>
            <w:shd w:val="clear" w:color="auto" w:fill="FFFFFF"/>
          </w:tcPr>
          <w:p w:rsidR="0075770B" w:rsidRDefault="00590DDF" w:rsidP="00A4621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Dropped (lag/rolling issue)</w:t>
            </w:r>
          </w:p>
        </w:tc>
        <w:tc>
          <w:tcPr>
            <w:tcW w:w="3065" w:type="dxa"/>
          </w:tcPr>
          <w:p w:rsidR="0075770B" w:rsidRDefault="00590DDF" w:rsidP="00A4621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11,820</w:t>
            </w:r>
          </w:p>
        </w:tc>
      </w:tr>
      <w:tr w:rsidR="0075770B" w:rsidTr="00A46216">
        <w:trPr>
          <w:trHeight w:val="492"/>
          <w:jc w:val="center"/>
        </w:trPr>
        <w:tc>
          <w:tcPr>
            <w:tcW w:w="3855" w:type="dxa"/>
            <w:shd w:val="clear" w:color="auto" w:fill="FFFFFF"/>
          </w:tcPr>
          <w:p w:rsidR="0075770B" w:rsidRDefault="00590DDF" w:rsidP="00A4621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Final Dataset</w:t>
            </w:r>
          </w:p>
        </w:tc>
        <w:tc>
          <w:tcPr>
            <w:tcW w:w="3065" w:type="dxa"/>
          </w:tcPr>
          <w:p w:rsidR="0075770B" w:rsidRDefault="00590DDF" w:rsidP="00A4621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11,273</w:t>
            </w:r>
          </w:p>
        </w:tc>
      </w:tr>
    </w:tbl>
    <w:p w:rsidR="00A46216" w:rsidRDefault="00A46216">
      <w:pPr>
        <w:spacing w:line="240" w:lineRule="auto"/>
        <w:jc w:val="center"/>
        <w:rPr>
          <w:rFonts w:ascii="Times New Roman" w:eastAsia="Times New Roman" w:hAnsi="Times New Roman" w:cs="Times New Roman"/>
          <w:b/>
          <w:bCs/>
          <w:sz w:val="24"/>
          <w:szCs w:val="24"/>
        </w:rPr>
      </w:pPr>
    </w:p>
    <w:p w:rsidR="00A46216" w:rsidRDefault="00A46216">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 2:</w:t>
      </w:r>
      <w:r>
        <w:rPr>
          <w:rFonts w:ascii="Times New Roman" w:eastAsia="Times New Roman" w:hAnsi="Times New Roman" w:cs="Times New Roman"/>
          <w:sz w:val="24"/>
          <w:szCs w:val="24"/>
        </w:rPr>
        <w:t xml:space="preserve"> Dataset Size at Different Processing Stages</w:t>
      </w:r>
    </w:p>
    <w:p w:rsidR="00A46216" w:rsidRDefault="00A46216">
      <w:pPr>
        <w:spacing w:line="240" w:lineRule="auto"/>
        <w:jc w:val="center"/>
        <w:rPr>
          <w:rFonts w:ascii="Times New Roman" w:eastAsia="Times New Roman" w:hAnsi="Times New Roman" w:cs="Times New Roman"/>
          <w:b/>
          <w:bCs/>
          <w:sz w:val="24"/>
          <w:szCs w:val="24"/>
        </w:rPr>
      </w:pPr>
    </w:p>
    <w:p w:rsidR="0075770B" w:rsidRDefault="0075770B">
      <w:pPr>
        <w:spacing w:line="240" w:lineRule="auto"/>
        <w:jc w:val="center"/>
        <w:rPr>
          <w:rFonts w:ascii="Times New Roman" w:eastAsia="Times New Roman" w:hAnsi="Times New Roman" w:cs="Times New Roman"/>
          <w:color w:val="000000"/>
          <w:sz w:val="24"/>
          <w:szCs w:val="24"/>
        </w:rPr>
      </w:pPr>
    </w:p>
    <w:tbl>
      <w:tblPr>
        <w:tblStyle w:val="a1"/>
        <w:tblW w:w="675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48"/>
        <w:gridCol w:w="4004"/>
      </w:tblGrid>
      <w:tr w:rsidR="0075770B">
        <w:trPr>
          <w:trHeight w:val="479"/>
          <w:jc w:val="center"/>
        </w:trPr>
        <w:tc>
          <w:tcPr>
            <w:tcW w:w="2748" w:type="dxa"/>
            <w:shd w:val="clear" w:color="auto" w:fill="153D63"/>
          </w:tcPr>
          <w:p w:rsidR="0075770B" w:rsidRDefault="00590DDF" w:rsidP="00A46216">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Dataset Split</w:t>
            </w:r>
          </w:p>
        </w:tc>
        <w:tc>
          <w:tcPr>
            <w:tcW w:w="4004" w:type="dxa"/>
            <w:shd w:val="clear" w:color="auto" w:fill="153D63"/>
          </w:tcPr>
          <w:p w:rsidR="0075770B" w:rsidRDefault="00590DDF" w:rsidP="00A46216">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 of Records</w:t>
            </w:r>
          </w:p>
        </w:tc>
      </w:tr>
      <w:tr w:rsidR="0075770B">
        <w:trPr>
          <w:trHeight w:val="479"/>
          <w:jc w:val="center"/>
        </w:trPr>
        <w:tc>
          <w:tcPr>
            <w:tcW w:w="2748" w:type="dxa"/>
          </w:tcPr>
          <w:p w:rsidR="0075770B" w:rsidRDefault="00590DDF" w:rsidP="00A4621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Training</w:t>
            </w:r>
          </w:p>
        </w:tc>
        <w:tc>
          <w:tcPr>
            <w:tcW w:w="4004" w:type="dxa"/>
          </w:tcPr>
          <w:p w:rsidR="0075770B" w:rsidRDefault="00590DDF" w:rsidP="00A4621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9,018</w:t>
            </w:r>
          </w:p>
        </w:tc>
      </w:tr>
      <w:tr w:rsidR="0075770B">
        <w:trPr>
          <w:trHeight w:val="479"/>
          <w:jc w:val="center"/>
        </w:trPr>
        <w:tc>
          <w:tcPr>
            <w:tcW w:w="2748" w:type="dxa"/>
          </w:tcPr>
          <w:p w:rsidR="0075770B" w:rsidRDefault="00590DDF" w:rsidP="00A4621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4004" w:type="dxa"/>
          </w:tcPr>
          <w:p w:rsidR="0075770B" w:rsidRDefault="00590DDF" w:rsidP="00A4621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2,255</w:t>
            </w:r>
          </w:p>
        </w:tc>
      </w:tr>
      <w:tr w:rsidR="0075770B">
        <w:trPr>
          <w:trHeight w:val="517"/>
          <w:jc w:val="center"/>
        </w:trPr>
        <w:tc>
          <w:tcPr>
            <w:tcW w:w="2748" w:type="dxa"/>
          </w:tcPr>
          <w:p w:rsidR="0075770B" w:rsidRDefault="00590DDF" w:rsidP="00A4621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Total</w:t>
            </w:r>
          </w:p>
        </w:tc>
        <w:tc>
          <w:tcPr>
            <w:tcW w:w="4004" w:type="dxa"/>
          </w:tcPr>
          <w:p w:rsidR="0075770B" w:rsidRDefault="00590DDF" w:rsidP="00A4621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11,273</w:t>
            </w:r>
          </w:p>
        </w:tc>
      </w:tr>
    </w:tbl>
    <w:p w:rsidR="00A46216" w:rsidRDefault="00A46216" w:rsidP="00A46216">
      <w:pPr>
        <w:pBdr>
          <w:top w:val="nil"/>
          <w:left w:val="nil"/>
          <w:bottom w:val="nil"/>
          <w:right w:val="nil"/>
          <w:between w:val="nil"/>
        </w:pBdr>
        <w:spacing w:line="240" w:lineRule="auto"/>
        <w:jc w:val="center"/>
        <w:rPr>
          <w:rFonts w:ascii="Times New Roman" w:eastAsia="Times New Roman" w:hAnsi="Times New Roman" w:cs="Times New Roman"/>
          <w:b/>
          <w:bCs/>
          <w:sz w:val="24"/>
          <w:szCs w:val="24"/>
        </w:rPr>
      </w:pPr>
    </w:p>
    <w:p w:rsidR="0075770B" w:rsidRDefault="00A46216" w:rsidP="00A46216">
      <w:pPr>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 3:</w:t>
      </w:r>
      <w:r>
        <w:rPr>
          <w:rFonts w:ascii="Times New Roman" w:eastAsia="Times New Roman" w:hAnsi="Times New Roman" w:cs="Times New Roman"/>
          <w:sz w:val="24"/>
          <w:szCs w:val="24"/>
        </w:rPr>
        <w:t xml:space="preserve"> Train–Test Split Summary</w:t>
      </w:r>
    </w:p>
    <w:p w:rsidR="00A46216" w:rsidRDefault="00A46216" w:rsidP="00A46216">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p>
    <w:p w:rsidR="0075770B" w:rsidRDefault="00590DDF">
      <w:pPr>
        <w:pStyle w:val="Heading2"/>
        <w:jc w:val="both"/>
        <w:rPr>
          <w:rFonts w:ascii="Times New Roman" w:eastAsia="Times New Roman" w:hAnsi="Times New Roman" w:cs="Times New Roman"/>
        </w:rPr>
      </w:pPr>
      <w:bookmarkStart w:id="24" w:name="_Toc218808599"/>
      <w:r>
        <w:rPr>
          <w:rFonts w:ascii="Times New Roman" w:eastAsia="Times New Roman" w:hAnsi="Times New Roman" w:cs="Times New Roman"/>
        </w:rPr>
        <w:t>4.4 Characteristics of Agricultural Price Data</w:t>
      </w:r>
      <w:bookmarkEnd w:id="24"/>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agricultural price data exhibits several real-world characteristics that increase forecasting complexity. Prices show noticeable variability across commodities and markets and are influenced by local demand, supply availability, and regional conditions</w:t>
      </w:r>
      <w:r>
        <w:rPr>
          <w:rFonts w:ascii="Times New Roman" w:eastAsia="Times New Roman" w:hAnsi="Times New Roman" w:cs="Times New Roman"/>
          <w:color w:val="000000"/>
          <w:sz w:val="24"/>
          <w:szCs w:val="24"/>
        </w:rPr>
        <w:t>. The dataset also contains uneven time-series lengths for different commodity-market combinations, leading to sparse observations in certain cases.</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Such characteristics highlight the challenges involved in applying deep learning models, which generally require long and continuous sequences to learn stable temporal patterns. As a result, careful </w:t>
      </w:r>
      <w:proofErr w:type="spellStart"/>
      <w:r>
        <w:rPr>
          <w:rFonts w:ascii="Times New Roman" w:eastAsia="Times New Roman" w:hAnsi="Times New Roman" w:cs="Times New Roman"/>
          <w:color w:val="000000"/>
          <w:sz w:val="24"/>
          <w:szCs w:val="24"/>
        </w:rPr>
        <w:t>preprocessing</w:t>
      </w:r>
      <w:proofErr w:type="spellEnd"/>
      <w:r>
        <w:rPr>
          <w:rFonts w:ascii="Times New Roman" w:eastAsia="Times New Roman" w:hAnsi="Times New Roman" w:cs="Times New Roman"/>
          <w:color w:val="000000"/>
          <w:sz w:val="24"/>
          <w:szCs w:val="24"/>
        </w:rPr>
        <w:t xml:space="preserve"> and feature selection are essential for mea</w:t>
      </w:r>
      <w:r>
        <w:rPr>
          <w:rFonts w:ascii="Times New Roman" w:eastAsia="Times New Roman" w:hAnsi="Times New Roman" w:cs="Times New Roman"/>
          <w:color w:val="000000"/>
          <w:sz w:val="24"/>
          <w:szCs w:val="24"/>
        </w:rPr>
        <w:t>ningful analysis.</w:t>
      </w:r>
    </w:p>
    <w:p w:rsidR="0075770B" w:rsidRDefault="00590DDF">
      <w:pPr>
        <w:pStyle w:val="Heading2"/>
        <w:jc w:val="both"/>
        <w:rPr>
          <w:rFonts w:ascii="Times New Roman" w:eastAsia="Times New Roman" w:hAnsi="Times New Roman" w:cs="Times New Roman"/>
        </w:rPr>
      </w:pPr>
      <w:bookmarkStart w:id="25" w:name="_Toc218808600"/>
      <w:r>
        <w:rPr>
          <w:rFonts w:ascii="Times New Roman" w:eastAsia="Times New Roman" w:hAnsi="Times New Roman" w:cs="Times New Roman"/>
        </w:rPr>
        <w:t xml:space="preserve">4.5 Data </w:t>
      </w:r>
      <w:proofErr w:type="spellStart"/>
      <w:r>
        <w:rPr>
          <w:rFonts w:ascii="Times New Roman" w:eastAsia="Times New Roman" w:hAnsi="Times New Roman" w:cs="Times New Roman"/>
        </w:rPr>
        <w:t>Preprocessing</w:t>
      </w:r>
      <w:proofErr w:type="spellEnd"/>
      <w:r>
        <w:rPr>
          <w:rFonts w:ascii="Times New Roman" w:eastAsia="Times New Roman" w:hAnsi="Times New Roman" w:cs="Times New Roman"/>
        </w:rPr>
        <w:t xml:space="preserve"> and Feature Preparation</w:t>
      </w:r>
      <w:bookmarkEnd w:id="25"/>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Before model development, the dataset underwent several </w:t>
      </w:r>
      <w:proofErr w:type="spellStart"/>
      <w:r>
        <w:rPr>
          <w:rFonts w:ascii="Times New Roman" w:eastAsia="Times New Roman" w:hAnsi="Times New Roman" w:cs="Times New Roman"/>
          <w:color w:val="000000"/>
          <w:sz w:val="24"/>
          <w:szCs w:val="24"/>
        </w:rPr>
        <w:t>preprocessing</w:t>
      </w:r>
      <w:proofErr w:type="spellEnd"/>
      <w:r>
        <w:rPr>
          <w:rFonts w:ascii="Times New Roman" w:eastAsia="Times New Roman" w:hAnsi="Times New Roman" w:cs="Times New Roman"/>
          <w:color w:val="000000"/>
          <w:sz w:val="24"/>
          <w:szCs w:val="24"/>
        </w:rPr>
        <w:t xml:space="preserve"> steps to ensure consistency and suitability for time-series analysis:</w:t>
      </w:r>
    </w:p>
    <w:p w:rsidR="0075770B" w:rsidRDefault="00590DDF">
      <w:pPr>
        <w:numPr>
          <w:ilvl w:val="0"/>
          <w:numId w:val="1"/>
        </w:numPr>
        <w:pBdr>
          <w:top w:val="nil"/>
          <w:left w:val="nil"/>
          <w:bottom w:val="nil"/>
          <w:right w:val="nil"/>
          <w:between w:val="nil"/>
        </w:pBdr>
        <w:spacing w:line="240" w:lineRule="auto"/>
        <w:jc w:val="both"/>
      </w:pPr>
      <w:r>
        <w:rPr>
          <w:rFonts w:ascii="Times New Roman" w:eastAsia="Times New Roman" w:hAnsi="Times New Roman" w:cs="Times New Roman"/>
          <w:b/>
          <w:bCs/>
          <w:color w:val="000000"/>
          <w:sz w:val="24"/>
          <w:szCs w:val="24"/>
        </w:rPr>
        <w:t>Date Conversion</w:t>
      </w:r>
      <w:r>
        <w:rPr>
          <w:rFonts w:ascii="Times New Roman" w:eastAsia="Times New Roman" w:hAnsi="Times New Roman" w:cs="Times New Roman"/>
          <w:color w:val="000000"/>
          <w:sz w:val="24"/>
          <w:szCs w:val="24"/>
        </w:rPr>
        <w:t xml:space="preserve"> – The </w:t>
      </w:r>
      <w:proofErr w:type="spellStart"/>
      <w:r>
        <w:rPr>
          <w:rFonts w:ascii="Times New Roman" w:eastAsia="Times New Roman" w:hAnsi="Times New Roman" w:cs="Times New Roman"/>
          <w:color w:val="000000"/>
          <w:sz w:val="24"/>
          <w:szCs w:val="24"/>
        </w:rPr>
        <w:t>Arrival_Date</w:t>
      </w:r>
      <w:proofErr w:type="spellEnd"/>
      <w:r>
        <w:rPr>
          <w:rFonts w:ascii="Times New Roman" w:eastAsia="Times New Roman" w:hAnsi="Times New Roman" w:cs="Times New Roman"/>
          <w:color w:val="000000"/>
          <w:sz w:val="24"/>
          <w:szCs w:val="24"/>
        </w:rPr>
        <w:t xml:space="preserve"> column was conve</w:t>
      </w:r>
      <w:r>
        <w:rPr>
          <w:rFonts w:ascii="Times New Roman" w:eastAsia="Times New Roman" w:hAnsi="Times New Roman" w:cs="Times New Roman"/>
          <w:color w:val="000000"/>
          <w:sz w:val="24"/>
          <w:szCs w:val="24"/>
        </w:rPr>
        <w:t xml:space="preserve">rted into </w:t>
      </w:r>
      <w:r>
        <w:rPr>
          <w:rFonts w:ascii="Times New Roman" w:eastAsia="Times New Roman" w:hAnsi="Times New Roman" w:cs="Times New Roman"/>
          <w:sz w:val="24"/>
          <w:szCs w:val="24"/>
        </w:rPr>
        <w:t xml:space="preserve">a </w:t>
      </w:r>
      <w:proofErr w:type="spellStart"/>
      <w:r>
        <w:rPr>
          <w:rFonts w:ascii="Times New Roman" w:eastAsia="Times New Roman" w:hAnsi="Times New Roman" w:cs="Times New Roman"/>
          <w:color w:val="000000"/>
          <w:sz w:val="24"/>
          <w:szCs w:val="24"/>
        </w:rPr>
        <w:t>datetime</w:t>
      </w:r>
      <w:proofErr w:type="spellEnd"/>
      <w:r>
        <w:rPr>
          <w:rFonts w:ascii="Times New Roman" w:eastAsia="Times New Roman" w:hAnsi="Times New Roman" w:cs="Times New Roman"/>
          <w:color w:val="000000"/>
          <w:sz w:val="24"/>
          <w:szCs w:val="24"/>
        </w:rPr>
        <w:t xml:space="preserve"> format to enable chronological analysis.</w:t>
      </w:r>
    </w:p>
    <w:p w:rsidR="0075770B" w:rsidRDefault="00590DDF">
      <w:pPr>
        <w:numPr>
          <w:ilvl w:val="0"/>
          <w:numId w:val="1"/>
        </w:numPr>
        <w:pBdr>
          <w:top w:val="nil"/>
          <w:left w:val="nil"/>
          <w:bottom w:val="nil"/>
          <w:right w:val="nil"/>
          <w:between w:val="nil"/>
        </w:pBdr>
        <w:spacing w:line="240" w:lineRule="auto"/>
        <w:jc w:val="both"/>
      </w:pPr>
      <w:r>
        <w:rPr>
          <w:rFonts w:ascii="Times New Roman" w:eastAsia="Times New Roman" w:hAnsi="Times New Roman" w:cs="Times New Roman"/>
          <w:b/>
          <w:bCs/>
          <w:color w:val="000000"/>
          <w:sz w:val="24"/>
          <w:szCs w:val="24"/>
        </w:rPr>
        <w:t>Sorting</w:t>
      </w:r>
      <w:r>
        <w:rPr>
          <w:rFonts w:ascii="Times New Roman" w:eastAsia="Times New Roman" w:hAnsi="Times New Roman" w:cs="Times New Roman"/>
          <w:color w:val="000000"/>
          <w:sz w:val="24"/>
          <w:szCs w:val="24"/>
        </w:rPr>
        <w:t xml:space="preserve"> – Records were sorted based on arrival dates to preserve temporal order.</w:t>
      </w:r>
    </w:p>
    <w:p w:rsidR="0075770B" w:rsidRDefault="00590DDF">
      <w:pPr>
        <w:numPr>
          <w:ilvl w:val="0"/>
          <w:numId w:val="1"/>
        </w:numPr>
        <w:pBdr>
          <w:top w:val="nil"/>
          <w:left w:val="nil"/>
          <w:bottom w:val="nil"/>
          <w:right w:val="nil"/>
          <w:between w:val="nil"/>
        </w:pBdr>
        <w:spacing w:line="240" w:lineRule="auto"/>
        <w:jc w:val="both"/>
      </w:pPr>
      <w:r>
        <w:rPr>
          <w:rFonts w:ascii="Times New Roman" w:eastAsia="Times New Roman" w:hAnsi="Times New Roman" w:cs="Times New Roman"/>
          <w:b/>
          <w:bCs/>
          <w:color w:val="000000"/>
          <w:sz w:val="24"/>
          <w:szCs w:val="24"/>
        </w:rPr>
        <w:t>Missing Value Check</w:t>
      </w:r>
      <w:r>
        <w:rPr>
          <w:rFonts w:ascii="Times New Roman" w:eastAsia="Times New Roman" w:hAnsi="Times New Roman" w:cs="Times New Roman"/>
          <w:color w:val="000000"/>
          <w:sz w:val="24"/>
          <w:szCs w:val="24"/>
        </w:rPr>
        <w:t xml:space="preserve"> – No missing values were detected across any attributes.</w:t>
      </w:r>
    </w:p>
    <w:p w:rsidR="0075770B" w:rsidRDefault="00590DDF">
      <w:pPr>
        <w:numPr>
          <w:ilvl w:val="0"/>
          <w:numId w:val="1"/>
        </w:numPr>
        <w:pBdr>
          <w:top w:val="nil"/>
          <w:left w:val="nil"/>
          <w:bottom w:val="nil"/>
          <w:right w:val="nil"/>
          <w:between w:val="nil"/>
        </w:pBdr>
        <w:spacing w:line="240" w:lineRule="auto"/>
        <w:jc w:val="both"/>
      </w:pPr>
      <w:r>
        <w:rPr>
          <w:rFonts w:ascii="Times New Roman" w:eastAsia="Times New Roman" w:hAnsi="Times New Roman" w:cs="Times New Roman"/>
          <w:b/>
          <w:bCs/>
          <w:color w:val="000000"/>
          <w:sz w:val="24"/>
          <w:szCs w:val="24"/>
        </w:rPr>
        <w:t>Duplicate Check</w:t>
      </w:r>
      <w:r>
        <w:rPr>
          <w:rFonts w:ascii="Times New Roman" w:eastAsia="Times New Roman" w:hAnsi="Times New Roman" w:cs="Times New Roman"/>
          <w:color w:val="000000"/>
          <w:sz w:val="24"/>
          <w:szCs w:val="24"/>
        </w:rPr>
        <w:t xml:space="preserve"> – The dataset was ve</w:t>
      </w:r>
      <w:r>
        <w:rPr>
          <w:rFonts w:ascii="Times New Roman" w:eastAsia="Times New Roman" w:hAnsi="Times New Roman" w:cs="Times New Roman"/>
          <w:color w:val="000000"/>
          <w:sz w:val="24"/>
          <w:szCs w:val="24"/>
        </w:rPr>
        <w:t>rified to be free from duplicate records.</w:t>
      </w:r>
    </w:p>
    <w:p w:rsidR="0075770B" w:rsidRDefault="00590DDF">
      <w:pPr>
        <w:numPr>
          <w:ilvl w:val="0"/>
          <w:numId w:val="1"/>
        </w:numPr>
        <w:pBdr>
          <w:top w:val="nil"/>
          <w:left w:val="nil"/>
          <w:bottom w:val="nil"/>
          <w:right w:val="nil"/>
          <w:between w:val="nil"/>
        </w:pBdr>
        <w:spacing w:line="240" w:lineRule="auto"/>
        <w:jc w:val="both"/>
      </w:pPr>
      <w:r>
        <w:rPr>
          <w:rFonts w:ascii="Times New Roman" w:eastAsia="Times New Roman" w:hAnsi="Times New Roman" w:cs="Times New Roman"/>
          <w:b/>
          <w:bCs/>
          <w:color w:val="000000"/>
          <w:sz w:val="24"/>
          <w:szCs w:val="24"/>
        </w:rPr>
        <w:t>Feature Engineering</w:t>
      </w:r>
      <w:r>
        <w:rPr>
          <w:rFonts w:ascii="Times New Roman" w:eastAsia="Times New Roman" w:hAnsi="Times New Roman" w:cs="Times New Roman"/>
          <w:color w:val="000000"/>
          <w:sz w:val="24"/>
          <w:szCs w:val="24"/>
        </w:rPr>
        <w:t xml:space="preserve"> – Lag-based features, rolling statistical measures, and calendar-based features were generated to capture temporal dependencies.</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These </w:t>
      </w:r>
      <w:proofErr w:type="spellStart"/>
      <w:r>
        <w:rPr>
          <w:rFonts w:ascii="Times New Roman" w:eastAsia="Times New Roman" w:hAnsi="Times New Roman" w:cs="Times New Roman"/>
          <w:color w:val="000000"/>
          <w:sz w:val="24"/>
          <w:szCs w:val="24"/>
        </w:rPr>
        <w:t>preprocessing</w:t>
      </w:r>
      <w:proofErr w:type="spellEnd"/>
      <w:r>
        <w:rPr>
          <w:rFonts w:ascii="Times New Roman" w:eastAsia="Times New Roman" w:hAnsi="Times New Roman" w:cs="Times New Roman"/>
          <w:color w:val="000000"/>
          <w:sz w:val="24"/>
          <w:szCs w:val="24"/>
        </w:rPr>
        <w:t xml:space="preserve"> steps help improve data consistency and suppo</w:t>
      </w:r>
      <w:r>
        <w:rPr>
          <w:rFonts w:ascii="Times New Roman" w:eastAsia="Times New Roman" w:hAnsi="Times New Roman" w:cs="Times New Roman"/>
          <w:color w:val="000000"/>
          <w:sz w:val="24"/>
          <w:szCs w:val="24"/>
        </w:rPr>
        <w:t xml:space="preserve">rt effective time-series </w:t>
      </w:r>
      <w:r>
        <w:rPr>
          <w:rFonts w:ascii="Times New Roman" w:eastAsia="Times New Roman" w:hAnsi="Times New Roman" w:cs="Times New Roman"/>
          <w:sz w:val="24"/>
          <w:szCs w:val="24"/>
        </w:rPr>
        <w:t>modelling</w:t>
      </w:r>
      <w:r>
        <w:rPr>
          <w:rFonts w:ascii="Times New Roman" w:eastAsia="Times New Roman" w:hAnsi="Times New Roman" w:cs="Times New Roman"/>
          <w:color w:val="000000"/>
          <w:sz w:val="24"/>
          <w:szCs w:val="24"/>
        </w:rPr>
        <w:t>.</w:t>
      </w:r>
    </w:p>
    <w:p w:rsidR="0075770B" w:rsidRDefault="00590DDF">
      <w:pPr>
        <w:pStyle w:val="Heading2"/>
        <w:jc w:val="both"/>
        <w:rPr>
          <w:rFonts w:ascii="Times New Roman" w:eastAsia="Times New Roman" w:hAnsi="Times New Roman" w:cs="Times New Roman"/>
        </w:rPr>
      </w:pPr>
      <w:bookmarkStart w:id="26" w:name="_Toc218808601"/>
      <w:r>
        <w:rPr>
          <w:rFonts w:ascii="Times New Roman" w:eastAsia="Times New Roman" w:hAnsi="Times New Roman" w:cs="Times New Roman"/>
        </w:rPr>
        <w:t>4.6 Relevance to Price Prediction Tasks</w:t>
      </w:r>
      <w:bookmarkEnd w:id="26"/>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dataset is highly relevant for agricultural commodity price prediction as it reflects actual market conditions across multiple regions and commodities. It supports exploratory </w:t>
      </w:r>
      <w:r>
        <w:rPr>
          <w:rFonts w:ascii="Times New Roman" w:eastAsia="Times New Roman" w:hAnsi="Times New Roman" w:cs="Times New Roman"/>
          <w:color w:val="000000"/>
          <w:sz w:val="24"/>
          <w:szCs w:val="24"/>
        </w:rPr>
        <w:t>data analysis, feature engineering, and feasibility assessment of deep learning models. However, the limited and irregular time-series length for individual commodities restricts the reliability of deep learning-based forecasting.</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Despite these constraints</w:t>
      </w:r>
      <w:r>
        <w:rPr>
          <w:rFonts w:ascii="Times New Roman" w:eastAsia="Times New Roman" w:hAnsi="Times New Roman" w:cs="Times New Roman"/>
          <w:color w:val="000000"/>
          <w:sz w:val="24"/>
          <w:szCs w:val="24"/>
        </w:rPr>
        <w:t xml:space="preserve">, the dataset provides valuable insights into agricultural price </w:t>
      </w:r>
      <w:proofErr w:type="spellStart"/>
      <w:r>
        <w:rPr>
          <w:rFonts w:ascii="Times New Roman" w:eastAsia="Times New Roman" w:hAnsi="Times New Roman" w:cs="Times New Roman"/>
          <w:color w:val="000000"/>
          <w:sz w:val="24"/>
          <w:szCs w:val="24"/>
        </w:rPr>
        <w:t>behavior</w:t>
      </w:r>
      <w:proofErr w:type="spellEnd"/>
      <w:r>
        <w:rPr>
          <w:rFonts w:ascii="Times New Roman" w:eastAsia="Times New Roman" w:hAnsi="Times New Roman" w:cs="Times New Roman"/>
          <w:color w:val="000000"/>
          <w:sz w:val="24"/>
          <w:szCs w:val="24"/>
        </w:rPr>
        <w:t xml:space="preserve"> and serves as a realistic benchmark for evaluating the strengths and limitations of deep learning approaches in real-world agricultural price prediction scenarios.</w:t>
      </w:r>
    </w:p>
    <w:p w:rsidR="0075770B" w:rsidRDefault="0075770B">
      <w:pPr>
        <w:pStyle w:val="Heading2"/>
        <w:jc w:val="both"/>
        <w:rPr>
          <w:rFonts w:ascii="Times New Roman" w:eastAsia="Times New Roman" w:hAnsi="Times New Roman" w:cs="Times New Roman"/>
        </w:rPr>
      </w:pPr>
    </w:p>
    <w:p w:rsidR="0075770B" w:rsidRDefault="0075770B">
      <w:pPr>
        <w:jc w:val="both"/>
      </w:pPr>
    </w:p>
    <w:p w:rsidR="0075770B" w:rsidRDefault="0075770B">
      <w:pPr>
        <w:jc w:val="both"/>
      </w:pPr>
    </w:p>
    <w:p w:rsidR="0075770B" w:rsidRDefault="0075770B">
      <w:pPr>
        <w:pStyle w:val="Heading1"/>
        <w:jc w:val="both"/>
        <w:rPr>
          <w:rFonts w:ascii="Aptos" w:eastAsia="Aptos" w:hAnsi="Aptos" w:cs="Aptos"/>
          <w:color w:val="000000"/>
          <w:sz w:val="22"/>
          <w:szCs w:val="22"/>
        </w:rPr>
      </w:pPr>
    </w:p>
    <w:p w:rsidR="0075770B" w:rsidRDefault="0075770B">
      <w:pPr>
        <w:jc w:val="both"/>
      </w:pPr>
    </w:p>
    <w:p w:rsidR="0075770B" w:rsidRDefault="0075770B">
      <w:pPr>
        <w:jc w:val="both"/>
      </w:pPr>
    </w:p>
    <w:p w:rsidR="0075770B" w:rsidRDefault="0075770B">
      <w:pPr>
        <w:jc w:val="both"/>
      </w:pPr>
    </w:p>
    <w:p w:rsidR="0075770B" w:rsidRDefault="0075770B">
      <w:pPr>
        <w:jc w:val="both"/>
      </w:pPr>
    </w:p>
    <w:p w:rsidR="0075770B" w:rsidRDefault="00590DDF">
      <w:pPr>
        <w:pStyle w:val="Heading1"/>
        <w:jc w:val="both"/>
        <w:rPr>
          <w:rFonts w:ascii="Times New Roman" w:eastAsia="Times New Roman" w:hAnsi="Times New Roman" w:cs="Times New Roman"/>
        </w:rPr>
      </w:pPr>
      <w:bookmarkStart w:id="27" w:name="_Toc218808602"/>
      <w:r>
        <w:rPr>
          <w:rFonts w:ascii="Times New Roman" w:eastAsia="Times New Roman" w:hAnsi="Times New Roman" w:cs="Times New Roman"/>
        </w:rPr>
        <w:lastRenderedPageBreak/>
        <w:t>5. Proposed Methodology</w:t>
      </w:r>
      <w:bookmarkEnd w:id="27"/>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section describes the methodology adopted for </w:t>
      </w:r>
      <w:r>
        <w:rPr>
          <w:rFonts w:ascii="Times New Roman" w:eastAsia="Times New Roman" w:hAnsi="Times New Roman" w:cs="Times New Roman"/>
          <w:sz w:val="24"/>
          <w:szCs w:val="24"/>
        </w:rPr>
        <w:t>analysing</w:t>
      </w:r>
      <w:r>
        <w:rPr>
          <w:rFonts w:ascii="Times New Roman" w:eastAsia="Times New Roman" w:hAnsi="Times New Roman" w:cs="Times New Roman"/>
          <w:color w:val="000000"/>
          <w:sz w:val="24"/>
          <w:szCs w:val="24"/>
        </w:rPr>
        <w:t xml:space="preserve"> and predicting agricultural commodity prices using historical market data. The proposed approach follows a systematic pipeline involving data </w:t>
      </w:r>
      <w:proofErr w:type="spellStart"/>
      <w:r>
        <w:rPr>
          <w:rFonts w:ascii="Times New Roman" w:eastAsia="Times New Roman" w:hAnsi="Times New Roman" w:cs="Times New Roman"/>
          <w:color w:val="000000"/>
          <w:sz w:val="24"/>
          <w:szCs w:val="24"/>
        </w:rPr>
        <w:t>preprocessing</w:t>
      </w:r>
      <w:proofErr w:type="spellEnd"/>
      <w:r>
        <w:rPr>
          <w:rFonts w:ascii="Times New Roman" w:eastAsia="Times New Roman" w:hAnsi="Times New Roman" w:cs="Times New Roman"/>
          <w:color w:val="000000"/>
          <w:sz w:val="24"/>
          <w:szCs w:val="24"/>
        </w:rPr>
        <w:t>, feature engineering, model selection, and performance evaluation. Emphasis is placed on preserving</w:t>
      </w:r>
      <w:r>
        <w:rPr>
          <w:rFonts w:ascii="Times New Roman" w:eastAsia="Times New Roman" w:hAnsi="Times New Roman" w:cs="Times New Roman"/>
          <w:color w:val="000000"/>
          <w:sz w:val="24"/>
          <w:szCs w:val="24"/>
        </w:rPr>
        <w:t xml:space="preserve"> the temporal nature of the data and ensuring methodological correctness while working with real-world agricultural price records.</w:t>
      </w:r>
    </w:p>
    <w:p w:rsidR="0075770B" w:rsidRDefault="00590DDF">
      <w:pPr>
        <w:pStyle w:val="Heading2"/>
        <w:jc w:val="both"/>
        <w:rPr>
          <w:rFonts w:ascii="Times New Roman" w:eastAsia="Times New Roman" w:hAnsi="Times New Roman" w:cs="Times New Roman"/>
        </w:rPr>
      </w:pPr>
      <w:bookmarkStart w:id="28" w:name="_Toc218808603"/>
      <w:r>
        <w:rPr>
          <w:rFonts w:ascii="Times New Roman" w:eastAsia="Times New Roman" w:hAnsi="Times New Roman" w:cs="Times New Roman"/>
        </w:rPr>
        <w:t>5.1 Data Pre-processing</w:t>
      </w:r>
      <w:bookmarkEnd w:id="28"/>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Data </w:t>
      </w:r>
      <w:proofErr w:type="spellStart"/>
      <w:r>
        <w:rPr>
          <w:rFonts w:ascii="Times New Roman" w:eastAsia="Times New Roman" w:hAnsi="Times New Roman" w:cs="Times New Roman"/>
          <w:color w:val="000000"/>
          <w:sz w:val="24"/>
          <w:szCs w:val="24"/>
        </w:rPr>
        <w:t>preprocessing</w:t>
      </w:r>
      <w:proofErr w:type="spellEnd"/>
      <w:r>
        <w:rPr>
          <w:rFonts w:ascii="Times New Roman" w:eastAsia="Times New Roman" w:hAnsi="Times New Roman" w:cs="Times New Roman"/>
          <w:color w:val="000000"/>
          <w:sz w:val="24"/>
          <w:szCs w:val="24"/>
        </w:rPr>
        <w:t xml:space="preserve"> is a critical step to ensure consistency, reliability, and suitability of input da</w:t>
      </w:r>
      <w:r>
        <w:rPr>
          <w:rFonts w:ascii="Times New Roman" w:eastAsia="Times New Roman" w:hAnsi="Times New Roman" w:cs="Times New Roman"/>
          <w:color w:val="000000"/>
          <w:sz w:val="24"/>
          <w:szCs w:val="24"/>
        </w:rPr>
        <w:t xml:space="preserve">ta for time-series </w:t>
      </w:r>
      <w:r>
        <w:rPr>
          <w:rFonts w:ascii="Times New Roman" w:eastAsia="Times New Roman" w:hAnsi="Times New Roman" w:cs="Times New Roman"/>
          <w:sz w:val="24"/>
          <w:szCs w:val="24"/>
        </w:rPr>
        <w:t>modelling</w:t>
      </w:r>
      <w:r>
        <w:rPr>
          <w:rFonts w:ascii="Times New Roman" w:eastAsia="Times New Roman" w:hAnsi="Times New Roman" w:cs="Times New Roman"/>
          <w:color w:val="000000"/>
          <w:sz w:val="24"/>
          <w:szCs w:val="24"/>
        </w:rPr>
        <w:t>. The raw agricultural commodity price dataset contains market-level records collected from multiple regions, which require cleaning and chronological alignment before model development.</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following </w:t>
      </w:r>
      <w:proofErr w:type="spellStart"/>
      <w:r>
        <w:rPr>
          <w:rFonts w:ascii="Times New Roman" w:eastAsia="Times New Roman" w:hAnsi="Times New Roman" w:cs="Times New Roman"/>
          <w:color w:val="000000"/>
          <w:sz w:val="24"/>
          <w:szCs w:val="24"/>
        </w:rPr>
        <w:t>preprocessing</w:t>
      </w:r>
      <w:proofErr w:type="spellEnd"/>
      <w:r>
        <w:rPr>
          <w:rFonts w:ascii="Times New Roman" w:eastAsia="Times New Roman" w:hAnsi="Times New Roman" w:cs="Times New Roman"/>
          <w:color w:val="000000"/>
          <w:sz w:val="24"/>
          <w:szCs w:val="24"/>
        </w:rPr>
        <w:t xml:space="preserve"> steps were ap</w:t>
      </w:r>
      <w:r>
        <w:rPr>
          <w:rFonts w:ascii="Times New Roman" w:eastAsia="Times New Roman" w:hAnsi="Times New Roman" w:cs="Times New Roman"/>
          <w:color w:val="000000"/>
          <w:sz w:val="24"/>
          <w:szCs w:val="24"/>
        </w:rPr>
        <w:t>plied:</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Date Conversion</w:t>
      </w:r>
      <w:r>
        <w:rPr>
          <w:rFonts w:ascii="Times New Roman" w:eastAsia="Times New Roman" w:hAnsi="Times New Roman" w:cs="Times New Roman"/>
          <w:color w:val="000000"/>
          <w:sz w:val="24"/>
          <w:szCs w:val="24"/>
        </w:rPr>
        <w:t xml:space="preserve">: The </w:t>
      </w:r>
      <w:proofErr w:type="spellStart"/>
      <w:r>
        <w:rPr>
          <w:rFonts w:ascii="Times New Roman" w:eastAsia="Times New Roman" w:hAnsi="Times New Roman" w:cs="Times New Roman"/>
          <w:i/>
          <w:iCs/>
          <w:color w:val="000000"/>
          <w:sz w:val="24"/>
          <w:szCs w:val="24"/>
        </w:rPr>
        <w:t>Arrival_Date</w:t>
      </w:r>
      <w:proofErr w:type="spellEnd"/>
      <w:r>
        <w:rPr>
          <w:rFonts w:ascii="Times New Roman" w:eastAsia="Times New Roman" w:hAnsi="Times New Roman" w:cs="Times New Roman"/>
          <w:color w:val="000000"/>
          <w:sz w:val="24"/>
          <w:szCs w:val="24"/>
        </w:rPr>
        <w:t xml:space="preserve"> column was converted into a </w:t>
      </w:r>
      <w:proofErr w:type="spellStart"/>
      <w:r>
        <w:rPr>
          <w:rFonts w:ascii="Times New Roman" w:eastAsia="Times New Roman" w:hAnsi="Times New Roman" w:cs="Times New Roman"/>
          <w:color w:val="000000"/>
          <w:sz w:val="24"/>
          <w:szCs w:val="24"/>
        </w:rPr>
        <w:t>datetime</w:t>
      </w:r>
      <w:proofErr w:type="spellEnd"/>
      <w:r>
        <w:rPr>
          <w:rFonts w:ascii="Times New Roman" w:eastAsia="Times New Roman" w:hAnsi="Times New Roman" w:cs="Times New Roman"/>
          <w:color w:val="000000"/>
          <w:sz w:val="24"/>
          <w:szCs w:val="24"/>
        </w:rPr>
        <w:t xml:space="preserve"> format to enable time-based analysis.</w:t>
      </w:r>
      <w:r>
        <w:rPr>
          <w:rFonts w:ascii="Times New Roman" w:eastAsia="Times New Roman" w:hAnsi="Times New Roman" w:cs="Times New Roman"/>
          <w:color w:val="000000"/>
          <w:sz w:val="24"/>
          <w:szCs w:val="24"/>
        </w:rPr>
        <w:br/>
        <w:t xml:space="preserve">• </w:t>
      </w:r>
      <w:r>
        <w:rPr>
          <w:rFonts w:ascii="Times New Roman" w:eastAsia="Times New Roman" w:hAnsi="Times New Roman" w:cs="Times New Roman"/>
          <w:b/>
          <w:bCs/>
          <w:color w:val="000000"/>
          <w:sz w:val="24"/>
          <w:szCs w:val="24"/>
        </w:rPr>
        <w:t>Sorting</w:t>
      </w:r>
      <w:r>
        <w:rPr>
          <w:rFonts w:ascii="Times New Roman" w:eastAsia="Times New Roman" w:hAnsi="Times New Roman" w:cs="Times New Roman"/>
          <w:color w:val="000000"/>
          <w:sz w:val="24"/>
          <w:szCs w:val="24"/>
        </w:rPr>
        <w:t>: Records were sorted based on arrival dates to preserve the temporal order of observations.</w:t>
      </w:r>
      <w:r>
        <w:rPr>
          <w:rFonts w:ascii="Times New Roman" w:eastAsia="Times New Roman" w:hAnsi="Times New Roman" w:cs="Times New Roman"/>
          <w:color w:val="000000"/>
          <w:sz w:val="24"/>
          <w:szCs w:val="24"/>
        </w:rPr>
        <w:br/>
        <w:t xml:space="preserve">• </w:t>
      </w:r>
      <w:r>
        <w:rPr>
          <w:rFonts w:ascii="Times New Roman" w:eastAsia="Times New Roman" w:hAnsi="Times New Roman" w:cs="Times New Roman"/>
          <w:b/>
          <w:bCs/>
          <w:color w:val="000000"/>
          <w:sz w:val="24"/>
          <w:szCs w:val="24"/>
        </w:rPr>
        <w:t>Missing Value Handling</w:t>
      </w:r>
      <w:r>
        <w:rPr>
          <w:rFonts w:ascii="Times New Roman" w:eastAsia="Times New Roman" w:hAnsi="Times New Roman" w:cs="Times New Roman"/>
          <w:color w:val="000000"/>
          <w:sz w:val="24"/>
          <w:szCs w:val="24"/>
        </w:rPr>
        <w:t>: A detailed inspection confirmed that the dataset contains no missing values across any attributes.</w:t>
      </w:r>
      <w:r>
        <w:rPr>
          <w:rFonts w:ascii="Times New Roman" w:eastAsia="Times New Roman" w:hAnsi="Times New Roman" w:cs="Times New Roman"/>
          <w:color w:val="000000"/>
          <w:sz w:val="24"/>
          <w:szCs w:val="24"/>
        </w:rPr>
        <w:br/>
        <w:t xml:space="preserve">• </w:t>
      </w:r>
      <w:r>
        <w:rPr>
          <w:rFonts w:ascii="Times New Roman" w:eastAsia="Times New Roman" w:hAnsi="Times New Roman" w:cs="Times New Roman"/>
          <w:b/>
          <w:bCs/>
          <w:color w:val="000000"/>
          <w:sz w:val="24"/>
          <w:szCs w:val="24"/>
        </w:rPr>
        <w:t>Duplicate Removal</w:t>
      </w:r>
      <w:r>
        <w:rPr>
          <w:rFonts w:ascii="Times New Roman" w:eastAsia="Times New Roman" w:hAnsi="Times New Roman" w:cs="Times New Roman"/>
          <w:color w:val="000000"/>
          <w:sz w:val="24"/>
          <w:szCs w:val="24"/>
        </w:rPr>
        <w:t>: Duplicate record analysis showed that no repeated entries were present in the dataset.</w:t>
      </w:r>
      <w:r>
        <w:rPr>
          <w:rFonts w:ascii="Times New Roman" w:eastAsia="Times New Roman" w:hAnsi="Times New Roman" w:cs="Times New Roman"/>
          <w:color w:val="000000"/>
          <w:sz w:val="24"/>
          <w:szCs w:val="24"/>
        </w:rPr>
        <w:br/>
        <w:t xml:space="preserve">• </w:t>
      </w:r>
      <w:r>
        <w:rPr>
          <w:rFonts w:ascii="Times New Roman" w:eastAsia="Times New Roman" w:hAnsi="Times New Roman" w:cs="Times New Roman"/>
          <w:b/>
          <w:bCs/>
          <w:color w:val="000000"/>
          <w:sz w:val="24"/>
          <w:szCs w:val="24"/>
        </w:rPr>
        <w:t xml:space="preserve">Filtering for Time-Series </w:t>
      </w:r>
      <w:r>
        <w:rPr>
          <w:rFonts w:ascii="Times New Roman" w:eastAsia="Times New Roman" w:hAnsi="Times New Roman" w:cs="Times New Roman"/>
          <w:b/>
          <w:bCs/>
          <w:sz w:val="24"/>
          <w:szCs w:val="24"/>
        </w:rPr>
        <w:t>Modelling</w:t>
      </w:r>
      <w:r>
        <w:rPr>
          <w:rFonts w:ascii="Times New Roman" w:eastAsia="Times New Roman" w:hAnsi="Times New Roman" w:cs="Times New Roman"/>
          <w:color w:val="000000"/>
          <w:sz w:val="24"/>
          <w:szCs w:val="24"/>
        </w:rPr>
        <w:t xml:space="preserve">: Records </w:t>
      </w:r>
      <w:r>
        <w:rPr>
          <w:rFonts w:ascii="Times New Roman" w:eastAsia="Times New Roman" w:hAnsi="Times New Roman" w:cs="Times New Roman"/>
          <w:color w:val="000000"/>
          <w:sz w:val="24"/>
          <w:szCs w:val="24"/>
        </w:rPr>
        <w:t xml:space="preserve">lacking sufficient historical context for lag and rolling feature generation were removed to ensure reliable </w:t>
      </w:r>
      <w:r>
        <w:rPr>
          <w:rFonts w:ascii="Times New Roman" w:eastAsia="Times New Roman" w:hAnsi="Times New Roman" w:cs="Times New Roman"/>
          <w:sz w:val="24"/>
          <w:szCs w:val="24"/>
        </w:rPr>
        <w:t>modelling</w:t>
      </w:r>
      <w:r>
        <w:rPr>
          <w:rFonts w:ascii="Times New Roman" w:eastAsia="Times New Roman" w:hAnsi="Times New Roman" w:cs="Times New Roman"/>
          <w:color w:val="000000"/>
          <w:sz w:val="24"/>
          <w:szCs w:val="24"/>
        </w:rPr>
        <w:t>.</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These </w:t>
      </w:r>
      <w:proofErr w:type="spellStart"/>
      <w:r>
        <w:rPr>
          <w:rFonts w:ascii="Times New Roman" w:eastAsia="Times New Roman" w:hAnsi="Times New Roman" w:cs="Times New Roman"/>
          <w:color w:val="000000"/>
          <w:sz w:val="24"/>
          <w:szCs w:val="24"/>
        </w:rPr>
        <w:t>preprocessing</w:t>
      </w:r>
      <w:proofErr w:type="spellEnd"/>
      <w:r>
        <w:rPr>
          <w:rFonts w:ascii="Times New Roman" w:eastAsia="Times New Roman" w:hAnsi="Times New Roman" w:cs="Times New Roman"/>
          <w:color w:val="000000"/>
          <w:sz w:val="24"/>
          <w:szCs w:val="24"/>
        </w:rPr>
        <w:t xml:space="preserve"> steps ensure clean, consistent, and time-ordered data suitable for exploratory analysis and predictive </w:t>
      </w:r>
      <w:r>
        <w:rPr>
          <w:rFonts w:ascii="Times New Roman" w:eastAsia="Times New Roman" w:hAnsi="Times New Roman" w:cs="Times New Roman"/>
          <w:sz w:val="24"/>
          <w:szCs w:val="24"/>
        </w:rPr>
        <w:t>modelling</w:t>
      </w:r>
      <w:r>
        <w:rPr>
          <w:rFonts w:ascii="Times New Roman" w:eastAsia="Times New Roman" w:hAnsi="Times New Roman" w:cs="Times New Roman"/>
          <w:color w:val="000000"/>
          <w:sz w:val="24"/>
          <w:szCs w:val="24"/>
        </w:rPr>
        <w:t>.</w:t>
      </w:r>
    </w:p>
    <w:p w:rsidR="0075770B" w:rsidRDefault="00590DDF">
      <w:pPr>
        <w:pStyle w:val="Heading2"/>
        <w:jc w:val="both"/>
        <w:rPr>
          <w:rFonts w:ascii="Times New Roman" w:eastAsia="Times New Roman" w:hAnsi="Times New Roman" w:cs="Times New Roman"/>
        </w:rPr>
      </w:pPr>
      <w:bookmarkStart w:id="29" w:name="_Toc218808604"/>
      <w:r>
        <w:rPr>
          <w:rFonts w:ascii="Times New Roman" w:eastAsia="Times New Roman" w:hAnsi="Times New Roman" w:cs="Times New Roman"/>
        </w:rPr>
        <w:t>5.2 Feature Selection and Engineering</w:t>
      </w:r>
      <w:bookmarkEnd w:id="29"/>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Unlike text-based tasks</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where features are learned automatically, time-series price prediction relies heavily on feature engineering to capture temporal patterns. Relevant features were carefully selected and engineer</w:t>
      </w:r>
      <w:r>
        <w:rPr>
          <w:rFonts w:ascii="Times New Roman" w:eastAsia="Times New Roman" w:hAnsi="Times New Roman" w:cs="Times New Roman"/>
          <w:color w:val="000000"/>
          <w:sz w:val="24"/>
          <w:szCs w:val="24"/>
        </w:rPr>
        <w:t>ed based on exploratory data analysis and domain understanding.</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primary features used in this project include:</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Lag Features</w:t>
      </w:r>
      <w:r>
        <w:rPr>
          <w:rFonts w:ascii="Times New Roman" w:eastAsia="Times New Roman" w:hAnsi="Times New Roman" w:cs="Times New Roman"/>
          <w:color w:val="000000"/>
          <w:sz w:val="24"/>
          <w:szCs w:val="24"/>
        </w:rPr>
        <w:t>: Previous price values (e.g., one-week lag, two-week lag) were generated to capture short-term temporal dependencies.</w:t>
      </w:r>
      <w:r>
        <w:rPr>
          <w:rFonts w:ascii="Times New Roman" w:eastAsia="Times New Roman" w:hAnsi="Times New Roman" w:cs="Times New Roman"/>
          <w:color w:val="000000"/>
          <w:sz w:val="24"/>
          <w:szCs w:val="24"/>
        </w:rPr>
        <w:br/>
        <w:t xml:space="preserve">• </w:t>
      </w:r>
      <w:r>
        <w:rPr>
          <w:rFonts w:ascii="Times New Roman" w:eastAsia="Times New Roman" w:hAnsi="Times New Roman" w:cs="Times New Roman"/>
          <w:b/>
          <w:bCs/>
          <w:color w:val="000000"/>
          <w:sz w:val="24"/>
          <w:szCs w:val="24"/>
        </w:rPr>
        <w:t>Rollin</w:t>
      </w:r>
      <w:r>
        <w:rPr>
          <w:rFonts w:ascii="Times New Roman" w:eastAsia="Times New Roman" w:hAnsi="Times New Roman" w:cs="Times New Roman"/>
          <w:b/>
          <w:bCs/>
          <w:color w:val="000000"/>
          <w:sz w:val="24"/>
          <w:szCs w:val="24"/>
        </w:rPr>
        <w:t>g Statistics</w:t>
      </w:r>
      <w:r>
        <w:rPr>
          <w:rFonts w:ascii="Times New Roman" w:eastAsia="Times New Roman" w:hAnsi="Times New Roman" w:cs="Times New Roman"/>
          <w:color w:val="000000"/>
          <w:sz w:val="24"/>
          <w:szCs w:val="24"/>
        </w:rPr>
        <w:t>: Rolling mean and rolling standard deviation were computed to represent local trends and price volatility.</w:t>
      </w:r>
      <w:r>
        <w:rPr>
          <w:rFonts w:ascii="Times New Roman" w:eastAsia="Times New Roman" w:hAnsi="Times New Roman" w:cs="Times New Roman"/>
          <w:color w:val="000000"/>
          <w:sz w:val="24"/>
          <w:szCs w:val="24"/>
        </w:rPr>
        <w:br/>
        <w:t xml:space="preserve">• </w:t>
      </w:r>
      <w:r>
        <w:rPr>
          <w:rFonts w:ascii="Times New Roman" w:eastAsia="Times New Roman" w:hAnsi="Times New Roman" w:cs="Times New Roman"/>
          <w:b/>
          <w:bCs/>
          <w:color w:val="000000"/>
          <w:sz w:val="24"/>
          <w:szCs w:val="24"/>
        </w:rPr>
        <w:t>Calendar-Based Features</w:t>
      </w:r>
      <w:r>
        <w:rPr>
          <w:rFonts w:ascii="Times New Roman" w:eastAsia="Times New Roman" w:hAnsi="Times New Roman" w:cs="Times New Roman"/>
          <w:color w:val="000000"/>
          <w:sz w:val="24"/>
          <w:szCs w:val="24"/>
        </w:rPr>
        <w:t>: Time-based attributes</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such as </w:t>
      </w:r>
      <w:proofErr w:type="spellStart"/>
      <w:r>
        <w:rPr>
          <w:rFonts w:ascii="Times New Roman" w:eastAsia="Times New Roman" w:hAnsi="Times New Roman" w:cs="Times New Roman"/>
          <w:color w:val="000000"/>
          <w:sz w:val="24"/>
          <w:szCs w:val="24"/>
        </w:rPr>
        <w:t>mont</w:t>
      </w:r>
      <w:proofErr w:type="gramStart"/>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h</w:t>
      </w:r>
      <w:proofErr w:type="spellEnd"/>
      <w:proofErr w:type="gramEnd"/>
      <w:r>
        <w:rPr>
          <w:rFonts w:ascii="Times New Roman" w:eastAsia="Times New Roman" w:hAnsi="Times New Roman" w:cs="Times New Roman"/>
          <w:color w:val="000000"/>
          <w:sz w:val="24"/>
          <w:szCs w:val="24"/>
        </w:rPr>
        <w:t xml:space="preserve"> were extracted from the arrival date to capture seasonal effects.</w:t>
      </w:r>
      <w:r>
        <w:rPr>
          <w:rFonts w:ascii="Times New Roman" w:eastAsia="Times New Roman" w:hAnsi="Times New Roman" w:cs="Times New Roman"/>
          <w:color w:val="000000"/>
          <w:sz w:val="24"/>
          <w:szCs w:val="24"/>
        </w:rPr>
        <w:br/>
        <w:t xml:space="preserve">• </w:t>
      </w:r>
      <w:r>
        <w:rPr>
          <w:rFonts w:ascii="Times New Roman" w:eastAsia="Times New Roman" w:hAnsi="Times New Roman" w:cs="Times New Roman"/>
          <w:b/>
          <w:bCs/>
          <w:color w:val="000000"/>
          <w:sz w:val="24"/>
          <w:szCs w:val="24"/>
        </w:rPr>
        <w:t>Cat</w:t>
      </w:r>
      <w:r>
        <w:rPr>
          <w:rFonts w:ascii="Times New Roman" w:eastAsia="Times New Roman" w:hAnsi="Times New Roman" w:cs="Times New Roman"/>
          <w:b/>
          <w:bCs/>
          <w:color w:val="000000"/>
          <w:sz w:val="24"/>
          <w:szCs w:val="24"/>
        </w:rPr>
        <w:t>egorical Identifiers</w:t>
      </w:r>
      <w:r>
        <w:rPr>
          <w:rFonts w:ascii="Times New Roman" w:eastAsia="Times New Roman" w:hAnsi="Times New Roman" w:cs="Times New Roman"/>
          <w:color w:val="000000"/>
          <w:sz w:val="24"/>
          <w:szCs w:val="24"/>
        </w:rPr>
        <w:t>: Commodity and market information were retained to support commodity-specific analysis.</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These features help models learn price </w:t>
      </w:r>
      <w:r>
        <w:rPr>
          <w:rFonts w:ascii="Times New Roman" w:eastAsia="Times New Roman" w:hAnsi="Times New Roman" w:cs="Times New Roman"/>
          <w:sz w:val="24"/>
          <w:szCs w:val="24"/>
        </w:rPr>
        <w:t>behaviour</w:t>
      </w:r>
      <w:r>
        <w:rPr>
          <w:rFonts w:ascii="Times New Roman" w:eastAsia="Times New Roman" w:hAnsi="Times New Roman" w:cs="Times New Roman"/>
          <w:color w:val="000000"/>
          <w:sz w:val="24"/>
          <w:szCs w:val="24"/>
        </w:rPr>
        <w:t xml:space="preserve"> over time and improve predictive performance.</w:t>
      </w:r>
    </w:p>
    <w:p w:rsidR="00A46216" w:rsidRDefault="00A46216">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rsidR="00A46216" w:rsidRDefault="00A46216">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rsidR="0075770B" w:rsidRDefault="0075770B">
      <w:pPr>
        <w:jc w:val="both"/>
        <w:rPr>
          <w:rFonts w:ascii="Times New Roman" w:eastAsia="Times New Roman" w:hAnsi="Times New Roman" w:cs="Times New Roman"/>
        </w:rPr>
      </w:pPr>
    </w:p>
    <w:p w:rsidR="0075770B" w:rsidRDefault="00590DDF">
      <w:pPr>
        <w:pStyle w:val="Heading2"/>
        <w:jc w:val="both"/>
        <w:rPr>
          <w:rFonts w:ascii="Times New Roman" w:eastAsia="Times New Roman" w:hAnsi="Times New Roman" w:cs="Times New Roman"/>
        </w:rPr>
      </w:pPr>
      <w:bookmarkStart w:id="30" w:name="_Toc218808605"/>
      <w:r>
        <w:rPr>
          <w:rFonts w:ascii="Times New Roman" w:eastAsia="Times New Roman" w:hAnsi="Times New Roman" w:cs="Times New Roman"/>
        </w:rPr>
        <w:lastRenderedPageBreak/>
        <w:t>5.3 Workflow Diagram</w:t>
      </w:r>
      <w:bookmarkEnd w:id="30"/>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overall workflow of the pr</w:t>
      </w:r>
      <w:r>
        <w:rPr>
          <w:rFonts w:ascii="Times New Roman" w:eastAsia="Times New Roman" w:hAnsi="Times New Roman" w:cs="Times New Roman"/>
          <w:color w:val="000000"/>
          <w:sz w:val="24"/>
          <w:szCs w:val="24"/>
        </w:rPr>
        <w:t>oposed system follows a sequential pipeline:</w:t>
      </w:r>
    </w:p>
    <w:p w:rsidR="0075770B" w:rsidRDefault="00590DDF">
      <w:pPr>
        <w:numPr>
          <w:ilvl w:val="0"/>
          <w:numId w:val="2"/>
        </w:numPr>
        <w:pBdr>
          <w:top w:val="nil"/>
          <w:left w:val="nil"/>
          <w:bottom w:val="nil"/>
          <w:right w:val="nil"/>
          <w:between w:val="nil"/>
        </w:pBdr>
        <w:spacing w:line="240" w:lineRule="auto"/>
        <w:jc w:val="both"/>
      </w:pPr>
      <w:r>
        <w:rPr>
          <w:rFonts w:ascii="Times New Roman" w:eastAsia="Times New Roman" w:hAnsi="Times New Roman" w:cs="Times New Roman"/>
          <w:color w:val="000000"/>
          <w:sz w:val="24"/>
          <w:szCs w:val="24"/>
        </w:rPr>
        <w:t>Load raw agricultural commodity price data</w:t>
      </w:r>
    </w:p>
    <w:p w:rsidR="0075770B" w:rsidRDefault="00590DDF">
      <w:pPr>
        <w:numPr>
          <w:ilvl w:val="0"/>
          <w:numId w:val="2"/>
        </w:numPr>
        <w:pBdr>
          <w:top w:val="nil"/>
          <w:left w:val="nil"/>
          <w:bottom w:val="nil"/>
          <w:right w:val="nil"/>
          <w:between w:val="nil"/>
        </w:pBdr>
        <w:spacing w:line="240" w:lineRule="auto"/>
        <w:jc w:val="both"/>
      </w:pPr>
      <w:r>
        <w:rPr>
          <w:rFonts w:ascii="Times New Roman" w:eastAsia="Times New Roman" w:hAnsi="Times New Roman" w:cs="Times New Roman"/>
          <w:color w:val="000000"/>
          <w:sz w:val="24"/>
          <w:szCs w:val="24"/>
        </w:rPr>
        <w:t>Perform data cleaning and date conversion</w:t>
      </w:r>
    </w:p>
    <w:p w:rsidR="0075770B" w:rsidRDefault="00590DDF">
      <w:pPr>
        <w:numPr>
          <w:ilvl w:val="0"/>
          <w:numId w:val="2"/>
        </w:numPr>
        <w:pBdr>
          <w:top w:val="nil"/>
          <w:left w:val="nil"/>
          <w:bottom w:val="nil"/>
          <w:right w:val="nil"/>
          <w:between w:val="nil"/>
        </w:pBdr>
        <w:spacing w:line="240" w:lineRule="auto"/>
        <w:jc w:val="both"/>
      </w:pPr>
      <w:r>
        <w:rPr>
          <w:rFonts w:ascii="Times New Roman" w:eastAsia="Times New Roman" w:hAnsi="Times New Roman" w:cs="Times New Roman"/>
          <w:color w:val="000000"/>
          <w:sz w:val="24"/>
          <w:szCs w:val="24"/>
        </w:rPr>
        <w:t>Conduct exploratory data analysis (EDA)</w:t>
      </w:r>
    </w:p>
    <w:p w:rsidR="0075770B" w:rsidRDefault="00590DDF">
      <w:pPr>
        <w:numPr>
          <w:ilvl w:val="0"/>
          <w:numId w:val="2"/>
        </w:numPr>
        <w:pBdr>
          <w:top w:val="nil"/>
          <w:left w:val="nil"/>
          <w:bottom w:val="nil"/>
          <w:right w:val="nil"/>
          <w:between w:val="nil"/>
        </w:pBdr>
        <w:spacing w:line="240" w:lineRule="auto"/>
        <w:jc w:val="both"/>
      </w:pPr>
      <w:r>
        <w:rPr>
          <w:rFonts w:ascii="Times New Roman" w:eastAsia="Times New Roman" w:hAnsi="Times New Roman" w:cs="Times New Roman"/>
          <w:color w:val="000000"/>
          <w:sz w:val="24"/>
          <w:szCs w:val="24"/>
        </w:rPr>
        <w:t>Engineer lag-based, rolling, and calendar features</w:t>
      </w:r>
    </w:p>
    <w:p w:rsidR="0075770B" w:rsidRDefault="00590DDF">
      <w:pPr>
        <w:numPr>
          <w:ilvl w:val="0"/>
          <w:numId w:val="2"/>
        </w:numPr>
        <w:pBdr>
          <w:top w:val="nil"/>
          <w:left w:val="nil"/>
          <w:bottom w:val="nil"/>
          <w:right w:val="nil"/>
          <w:between w:val="nil"/>
        </w:pBdr>
        <w:spacing w:line="240" w:lineRule="auto"/>
        <w:jc w:val="both"/>
      </w:pPr>
      <w:r>
        <w:rPr>
          <w:rFonts w:ascii="Times New Roman" w:eastAsia="Times New Roman" w:hAnsi="Times New Roman" w:cs="Times New Roman"/>
          <w:color w:val="000000"/>
          <w:sz w:val="24"/>
          <w:szCs w:val="24"/>
        </w:rPr>
        <w:t>Filter data based on time-series fe</w:t>
      </w:r>
      <w:r>
        <w:rPr>
          <w:rFonts w:ascii="Times New Roman" w:eastAsia="Times New Roman" w:hAnsi="Times New Roman" w:cs="Times New Roman"/>
          <w:color w:val="000000"/>
          <w:sz w:val="24"/>
          <w:szCs w:val="24"/>
        </w:rPr>
        <w:t>asibility</w:t>
      </w:r>
    </w:p>
    <w:p w:rsidR="0075770B" w:rsidRDefault="00590DDF">
      <w:pPr>
        <w:numPr>
          <w:ilvl w:val="0"/>
          <w:numId w:val="2"/>
        </w:numPr>
        <w:pBdr>
          <w:top w:val="nil"/>
          <w:left w:val="nil"/>
          <w:bottom w:val="nil"/>
          <w:right w:val="nil"/>
          <w:between w:val="nil"/>
        </w:pBdr>
        <w:spacing w:line="240" w:lineRule="auto"/>
        <w:jc w:val="both"/>
      </w:pPr>
      <w:r>
        <w:rPr>
          <w:rFonts w:ascii="Times New Roman" w:eastAsia="Times New Roman" w:hAnsi="Times New Roman" w:cs="Times New Roman"/>
          <w:color w:val="000000"/>
          <w:sz w:val="24"/>
          <w:szCs w:val="24"/>
        </w:rPr>
        <w:t>Split data chronologically into training and testing sets</w:t>
      </w:r>
    </w:p>
    <w:p w:rsidR="0075770B" w:rsidRDefault="00590DDF">
      <w:pPr>
        <w:numPr>
          <w:ilvl w:val="0"/>
          <w:numId w:val="2"/>
        </w:numPr>
        <w:pBdr>
          <w:top w:val="nil"/>
          <w:left w:val="nil"/>
          <w:bottom w:val="nil"/>
          <w:right w:val="nil"/>
          <w:between w:val="nil"/>
        </w:pBdr>
        <w:spacing w:line="240" w:lineRule="auto"/>
        <w:jc w:val="both"/>
      </w:pPr>
      <w:r>
        <w:rPr>
          <w:rFonts w:ascii="Times New Roman" w:eastAsia="Times New Roman" w:hAnsi="Times New Roman" w:cs="Times New Roman"/>
          <w:color w:val="000000"/>
          <w:sz w:val="24"/>
          <w:szCs w:val="24"/>
        </w:rPr>
        <w:t>Train predictive models</w:t>
      </w:r>
    </w:p>
    <w:p w:rsidR="0075770B" w:rsidRDefault="00590DDF">
      <w:pPr>
        <w:numPr>
          <w:ilvl w:val="0"/>
          <w:numId w:val="2"/>
        </w:numPr>
        <w:pBdr>
          <w:top w:val="nil"/>
          <w:left w:val="nil"/>
          <w:bottom w:val="nil"/>
          <w:right w:val="nil"/>
          <w:between w:val="nil"/>
        </w:pBdr>
        <w:spacing w:line="240" w:lineRule="auto"/>
        <w:jc w:val="both"/>
      </w:pPr>
      <w:r>
        <w:rPr>
          <w:rFonts w:ascii="Times New Roman" w:eastAsia="Times New Roman" w:hAnsi="Times New Roman" w:cs="Times New Roman"/>
          <w:color w:val="000000"/>
          <w:sz w:val="24"/>
          <w:szCs w:val="24"/>
        </w:rPr>
        <w:t>Evaluate model performance using appropriate metrics</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workflow ensures a structured and reproducible approach to agricultural price prediction.</w:t>
      </w:r>
    </w:p>
    <w:p w:rsidR="0075770B" w:rsidRDefault="00590DDF">
      <w:pPr>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5734050" cy="252932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t="22330" b="11351"/>
                    <a:stretch>
                      <a:fillRect/>
                    </a:stretch>
                  </pic:blipFill>
                  <pic:spPr>
                    <a:xfrm>
                      <a:off x="0" y="0"/>
                      <a:ext cx="5734050" cy="2529320"/>
                    </a:xfrm>
                    <a:prstGeom prst="rect">
                      <a:avLst/>
                    </a:prstGeom>
                    <a:ln/>
                  </pic:spPr>
                </pic:pic>
              </a:graphicData>
            </a:graphic>
          </wp:inline>
        </w:drawing>
      </w:r>
    </w:p>
    <w:p w:rsidR="0075770B" w:rsidRDefault="00590DDF">
      <w:pPr>
        <w:pStyle w:val="Heading2"/>
        <w:jc w:val="both"/>
        <w:rPr>
          <w:rFonts w:ascii="Times New Roman" w:eastAsia="Times New Roman" w:hAnsi="Times New Roman" w:cs="Times New Roman"/>
        </w:rPr>
      </w:pPr>
      <w:bookmarkStart w:id="31" w:name="_Toc218808606"/>
      <w:r>
        <w:rPr>
          <w:rFonts w:ascii="Times New Roman" w:eastAsia="Times New Roman" w:hAnsi="Times New Roman" w:cs="Times New Roman"/>
        </w:rPr>
        <w:t>5.4 Model Architecture</w:t>
      </w:r>
      <w:bookmarkEnd w:id="31"/>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Different machine learning and deep learning models were examined in this project to evaluate their suitability for agricultural commodity price prediction under real-world data constraints. Due to the limited temporal span and irreg</w:t>
      </w:r>
      <w:r>
        <w:rPr>
          <w:rFonts w:ascii="Times New Roman" w:eastAsia="Times New Roman" w:hAnsi="Times New Roman" w:cs="Times New Roman"/>
          <w:color w:val="000000"/>
          <w:sz w:val="24"/>
          <w:szCs w:val="24"/>
        </w:rPr>
        <w:t xml:space="preserve">ular time-series structure of the dataset for individual commodities, a feature-based machine learning approach was </w:t>
      </w:r>
      <w:r>
        <w:rPr>
          <w:rFonts w:ascii="Times New Roman" w:eastAsia="Times New Roman" w:hAnsi="Times New Roman" w:cs="Times New Roman"/>
          <w:sz w:val="24"/>
          <w:szCs w:val="24"/>
        </w:rPr>
        <w:t>prioritised</w:t>
      </w:r>
      <w:r>
        <w:rPr>
          <w:rFonts w:ascii="Times New Roman" w:eastAsia="Times New Roman" w:hAnsi="Times New Roman" w:cs="Times New Roman"/>
          <w:color w:val="000000"/>
          <w:sz w:val="24"/>
          <w:szCs w:val="24"/>
        </w:rPr>
        <w:t xml:space="preserve"> for reliable prediction.</w:t>
      </w:r>
    </w:p>
    <w:p w:rsidR="0075770B" w:rsidRDefault="00590DDF">
      <w:pPr>
        <w:pStyle w:val="Heading3"/>
        <w:jc w:val="both"/>
      </w:pPr>
      <w:bookmarkStart w:id="32" w:name="_Toc218808607"/>
      <w:r>
        <w:t>5.4.1 Random Forest Regression Model</w:t>
      </w:r>
      <w:bookmarkEnd w:id="32"/>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Random Forest regression model was selected as the primary pre</w:t>
      </w:r>
      <w:r>
        <w:rPr>
          <w:rFonts w:ascii="Times New Roman" w:eastAsia="Times New Roman" w:hAnsi="Times New Roman" w:cs="Times New Roman"/>
          <w:color w:val="000000"/>
          <w:sz w:val="24"/>
          <w:szCs w:val="24"/>
        </w:rPr>
        <w:t>dictive model in this study. Random Forest is an ensemble learning technique that combines multiple decision trees to improve prediction accuracy and robustness. It is particularly effective for tabular datasets with engineered features and is capable of c</w:t>
      </w:r>
      <w:r>
        <w:rPr>
          <w:rFonts w:ascii="Times New Roman" w:eastAsia="Times New Roman" w:hAnsi="Times New Roman" w:cs="Times New Roman"/>
          <w:color w:val="000000"/>
          <w:sz w:val="24"/>
          <w:szCs w:val="24"/>
        </w:rPr>
        <w:t>apturing non-linear relationships between input variables and target prices.</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this project, the Random Forest model was trained using lag-based features, rolling statistical measures, and calendar-based attributes derived from historical price data. The </w:t>
      </w:r>
      <w:r>
        <w:rPr>
          <w:rFonts w:ascii="Times New Roman" w:eastAsia="Times New Roman" w:hAnsi="Times New Roman" w:cs="Times New Roman"/>
          <w:color w:val="000000"/>
          <w:sz w:val="24"/>
          <w:szCs w:val="24"/>
        </w:rPr>
        <w:t xml:space="preserve">ensemble nature of the model helps reduce </w:t>
      </w:r>
      <w:proofErr w:type="spellStart"/>
      <w:r>
        <w:rPr>
          <w:rFonts w:ascii="Times New Roman" w:eastAsia="Times New Roman" w:hAnsi="Times New Roman" w:cs="Times New Roman"/>
          <w:color w:val="000000"/>
          <w:sz w:val="24"/>
          <w:szCs w:val="24"/>
        </w:rPr>
        <w:t>overfitting</w:t>
      </w:r>
      <w:proofErr w:type="spellEnd"/>
      <w:r>
        <w:rPr>
          <w:rFonts w:ascii="Times New Roman" w:eastAsia="Times New Roman" w:hAnsi="Times New Roman" w:cs="Times New Roman"/>
          <w:color w:val="000000"/>
          <w:sz w:val="24"/>
          <w:szCs w:val="24"/>
        </w:rPr>
        <w:t xml:space="preserve"> and provides stable performance even when the available time-series data is limited or irregular.</w:t>
      </w:r>
    </w:p>
    <w:p w:rsidR="0075770B" w:rsidRDefault="00590DDF">
      <w:pPr>
        <w:pStyle w:val="Heading3"/>
        <w:jc w:val="both"/>
      </w:pPr>
      <w:bookmarkStart w:id="33" w:name="_Toc218808608"/>
      <w:r>
        <w:lastRenderedPageBreak/>
        <w:t>5.4.2 Recurrent Neural Network Models (LSTM and GRU)</w:t>
      </w:r>
      <w:bookmarkEnd w:id="33"/>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Long Short-Term Memory (LSTM) and Gated Recurrent U</w:t>
      </w:r>
      <w:r>
        <w:rPr>
          <w:rFonts w:ascii="Times New Roman" w:eastAsia="Times New Roman" w:hAnsi="Times New Roman" w:cs="Times New Roman"/>
          <w:color w:val="000000"/>
          <w:sz w:val="24"/>
          <w:szCs w:val="24"/>
        </w:rPr>
        <w:t>nit (GRU) models were explored to assess their feasibility for agricultural price prediction. These models are designed to capture temporal dependencies in sequential data and are widely used in time-series forecasting tasks.</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However, due to the short and </w:t>
      </w:r>
      <w:r>
        <w:rPr>
          <w:rFonts w:ascii="Times New Roman" w:eastAsia="Times New Roman" w:hAnsi="Times New Roman" w:cs="Times New Roman"/>
          <w:color w:val="000000"/>
          <w:sz w:val="24"/>
          <w:szCs w:val="24"/>
        </w:rPr>
        <w:t xml:space="preserve">uneven time-series length for individual commodity–market combinations, consistent and stable training of LSTM and GRU models was not achievable in the current study. As a result, these models were evaluated primarily from </w:t>
      </w:r>
      <w:proofErr w:type="gramStart"/>
      <w:r>
        <w:rPr>
          <w:rFonts w:ascii="Times New Roman" w:eastAsia="Times New Roman" w:hAnsi="Times New Roman" w:cs="Times New Roman"/>
          <w:color w:val="000000"/>
          <w:sz w:val="24"/>
          <w:szCs w:val="24"/>
        </w:rPr>
        <w:t>a feasibility</w:t>
      </w:r>
      <w:proofErr w:type="gramEnd"/>
      <w:r>
        <w:rPr>
          <w:rFonts w:ascii="Times New Roman" w:eastAsia="Times New Roman" w:hAnsi="Times New Roman" w:cs="Times New Roman"/>
          <w:color w:val="000000"/>
          <w:sz w:val="24"/>
          <w:szCs w:val="24"/>
        </w:rPr>
        <w:t xml:space="preserve"> and comparative per</w:t>
      </w:r>
      <w:r>
        <w:rPr>
          <w:rFonts w:ascii="Times New Roman" w:eastAsia="Times New Roman" w:hAnsi="Times New Roman" w:cs="Times New Roman"/>
          <w:color w:val="000000"/>
          <w:sz w:val="24"/>
          <w:szCs w:val="24"/>
        </w:rPr>
        <w:t>spective rather than being deployed as final predictive models.</w:t>
      </w:r>
    </w:p>
    <w:p w:rsidR="0075770B" w:rsidRDefault="00590DDF">
      <w:pPr>
        <w:pStyle w:val="Heading3"/>
        <w:jc w:val="both"/>
      </w:pPr>
      <w:bookmarkStart w:id="34" w:name="_Toc218808609"/>
      <w:r>
        <w:t>5.4.3 Transformer-Based Models</w:t>
      </w:r>
      <w:bookmarkEnd w:id="34"/>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Transformer-based architectures </w:t>
      </w:r>
      <w:r>
        <w:rPr>
          <w:rFonts w:ascii="Times New Roman" w:eastAsia="Times New Roman" w:hAnsi="Times New Roman" w:cs="Times New Roman"/>
          <w:sz w:val="24"/>
          <w:szCs w:val="24"/>
        </w:rPr>
        <w:t>utilise</w:t>
      </w:r>
      <w:r>
        <w:rPr>
          <w:rFonts w:ascii="Times New Roman" w:eastAsia="Times New Roman" w:hAnsi="Times New Roman" w:cs="Times New Roman"/>
          <w:color w:val="000000"/>
          <w:sz w:val="24"/>
          <w:szCs w:val="24"/>
        </w:rPr>
        <w:t xml:space="preserve"> attention mechanisms to model long-range dependencies in time-series data. While these models offer strong theoretical ad</w:t>
      </w:r>
      <w:r>
        <w:rPr>
          <w:rFonts w:ascii="Times New Roman" w:eastAsia="Times New Roman" w:hAnsi="Times New Roman" w:cs="Times New Roman"/>
          <w:color w:val="000000"/>
          <w:sz w:val="24"/>
          <w:szCs w:val="24"/>
        </w:rPr>
        <w:t>vantages, they typically require large and continuous historical datasets for effective training.</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Given the limited temporal coverage of the available dataset, transformer-based models were </w:t>
      </w:r>
      <w:r>
        <w:rPr>
          <w:rFonts w:ascii="Times New Roman" w:eastAsia="Times New Roman" w:hAnsi="Times New Roman" w:cs="Times New Roman"/>
          <w:sz w:val="24"/>
          <w:szCs w:val="24"/>
        </w:rPr>
        <w:t>analysed</w:t>
      </w:r>
      <w:r>
        <w:rPr>
          <w:rFonts w:ascii="Times New Roman" w:eastAsia="Times New Roman" w:hAnsi="Times New Roman" w:cs="Times New Roman"/>
          <w:color w:val="000000"/>
          <w:sz w:val="24"/>
          <w:szCs w:val="24"/>
        </w:rPr>
        <w:t xml:space="preserve"> conceptually to understand their potential applicability </w:t>
      </w:r>
      <w:r>
        <w:rPr>
          <w:rFonts w:ascii="Times New Roman" w:eastAsia="Times New Roman" w:hAnsi="Times New Roman" w:cs="Times New Roman"/>
          <w:color w:val="000000"/>
          <w:sz w:val="24"/>
          <w:szCs w:val="24"/>
        </w:rPr>
        <w:t>but were not fully implemented for large-scale forecasting. This evaluation highlights the importance of data sufficiency when applying advanced deep learning models to agricultural price prediction tasks.</w:t>
      </w:r>
    </w:p>
    <w:p w:rsidR="0075770B" w:rsidRDefault="00590DDF">
      <w:pPr>
        <w:pStyle w:val="Heading2"/>
        <w:jc w:val="both"/>
        <w:rPr>
          <w:rFonts w:ascii="Times New Roman" w:eastAsia="Times New Roman" w:hAnsi="Times New Roman" w:cs="Times New Roman"/>
        </w:rPr>
      </w:pPr>
      <w:bookmarkStart w:id="35" w:name="_Toc218808610"/>
      <w:r>
        <w:rPr>
          <w:rFonts w:ascii="Times New Roman" w:eastAsia="Times New Roman" w:hAnsi="Times New Roman" w:cs="Times New Roman"/>
        </w:rPr>
        <w:t xml:space="preserve">5.5 </w:t>
      </w:r>
      <w:proofErr w:type="spellStart"/>
      <w:r>
        <w:rPr>
          <w:rFonts w:ascii="Times New Roman" w:eastAsia="Times New Roman" w:hAnsi="Times New Roman" w:cs="Times New Roman"/>
        </w:rPr>
        <w:t>Hyperparameter</w:t>
      </w:r>
      <w:proofErr w:type="spellEnd"/>
      <w:r>
        <w:rPr>
          <w:rFonts w:ascii="Times New Roman" w:eastAsia="Times New Roman" w:hAnsi="Times New Roman" w:cs="Times New Roman"/>
        </w:rPr>
        <w:t xml:space="preserve"> Details</w:t>
      </w:r>
      <w:bookmarkEnd w:id="35"/>
    </w:p>
    <w:p w:rsidR="0075770B" w:rsidRDefault="00590DDF" w:rsidP="00A46216">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following </w:t>
      </w:r>
      <w:proofErr w:type="spellStart"/>
      <w:r>
        <w:rPr>
          <w:rFonts w:ascii="Times New Roman" w:eastAsia="Times New Roman" w:hAnsi="Times New Roman" w:cs="Times New Roman"/>
          <w:color w:val="000000"/>
          <w:sz w:val="24"/>
          <w:szCs w:val="24"/>
        </w:rPr>
        <w:t>hyperparameters</w:t>
      </w:r>
      <w:proofErr w:type="spellEnd"/>
      <w:r>
        <w:rPr>
          <w:rFonts w:ascii="Times New Roman" w:eastAsia="Times New Roman" w:hAnsi="Times New Roman" w:cs="Times New Roman"/>
          <w:color w:val="000000"/>
          <w:sz w:val="24"/>
          <w:szCs w:val="24"/>
        </w:rPr>
        <w:t xml:space="preserve"> were used during model training and experimentation:</w:t>
      </w:r>
    </w:p>
    <w:p w:rsidR="0075770B" w:rsidRDefault="00590DDF" w:rsidP="00A46216">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Number of Trees (Random Forest): 100</w:t>
      </w:r>
      <w:r>
        <w:rPr>
          <w:rFonts w:ascii="Times New Roman" w:eastAsia="Times New Roman" w:hAnsi="Times New Roman" w:cs="Times New Roman"/>
          <w:color w:val="000000"/>
          <w:sz w:val="24"/>
          <w:szCs w:val="24"/>
        </w:rPr>
        <w:br/>
        <w:t>• Maximum Tree Depth: Default (no explicit limit</w:t>
      </w:r>
      <w:proofErr w:type="gramStart"/>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br/>
        <w:t>• Lag Window Size: 1–2 weeks</w:t>
      </w:r>
      <w:r>
        <w:rPr>
          <w:rFonts w:ascii="Times New Roman" w:eastAsia="Times New Roman" w:hAnsi="Times New Roman" w:cs="Times New Roman"/>
          <w:color w:val="000000"/>
          <w:sz w:val="24"/>
          <w:szCs w:val="24"/>
        </w:rPr>
        <w:br/>
        <w:t>• Rolling Window Size: 3 weeks</w:t>
      </w:r>
      <w:r>
        <w:rPr>
          <w:rFonts w:ascii="Times New Roman" w:eastAsia="Times New Roman" w:hAnsi="Times New Roman" w:cs="Times New Roman"/>
          <w:color w:val="000000"/>
          <w:sz w:val="24"/>
          <w:szCs w:val="24"/>
        </w:rPr>
        <w:br/>
        <w:t>• Train–Test Split Ratio</w:t>
      </w:r>
      <w:r>
        <w:rPr>
          <w:rFonts w:ascii="Times New Roman" w:eastAsia="Times New Roman" w:hAnsi="Times New Roman" w:cs="Times New Roman"/>
          <w:color w:val="000000"/>
          <w:sz w:val="24"/>
          <w:szCs w:val="24"/>
        </w:rPr>
        <w:t>: Chronological split (approx. 80:20)</w:t>
      </w:r>
      <w:r>
        <w:rPr>
          <w:rFonts w:ascii="Times New Roman" w:eastAsia="Times New Roman" w:hAnsi="Times New Roman" w:cs="Times New Roman"/>
          <w:color w:val="000000"/>
          <w:sz w:val="24"/>
          <w:szCs w:val="24"/>
        </w:rPr>
        <w:br/>
        <w:t xml:space="preserve">• </w:t>
      </w:r>
      <w:r>
        <w:rPr>
          <w:rFonts w:ascii="Times New Roman" w:eastAsia="Times New Roman" w:hAnsi="Times New Roman" w:cs="Times New Roman"/>
          <w:sz w:val="24"/>
          <w:szCs w:val="24"/>
        </w:rPr>
        <w:t>Optimisation</w:t>
      </w:r>
      <w:r>
        <w:rPr>
          <w:rFonts w:ascii="Times New Roman" w:eastAsia="Times New Roman" w:hAnsi="Times New Roman" w:cs="Times New Roman"/>
          <w:color w:val="000000"/>
          <w:sz w:val="24"/>
          <w:szCs w:val="24"/>
        </w:rPr>
        <w:t xml:space="preserve"> Strategy: Mean Squared Error </w:t>
      </w:r>
      <w:r>
        <w:rPr>
          <w:rFonts w:ascii="Times New Roman" w:eastAsia="Times New Roman" w:hAnsi="Times New Roman" w:cs="Times New Roman"/>
          <w:sz w:val="24"/>
          <w:szCs w:val="24"/>
        </w:rPr>
        <w:t>minimisation</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These </w:t>
      </w:r>
      <w:proofErr w:type="spellStart"/>
      <w:r>
        <w:rPr>
          <w:rFonts w:ascii="Times New Roman" w:eastAsia="Times New Roman" w:hAnsi="Times New Roman" w:cs="Times New Roman"/>
          <w:color w:val="000000"/>
          <w:sz w:val="24"/>
          <w:szCs w:val="24"/>
        </w:rPr>
        <w:t>hyperparameters</w:t>
      </w:r>
      <w:proofErr w:type="spellEnd"/>
      <w:r>
        <w:rPr>
          <w:rFonts w:ascii="Times New Roman" w:eastAsia="Times New Roman" w:hAnsi="Times New Roman" w:cs="Times New Roman"/>
          <w:color w:val="000000"/>
          <w:sz w:val="24"/>
          <w:szCs w:val="24"/>
        </w:rPr>
        <w:t xml:space="preserve"> were selected to balance predictive performance and computational efficiency.</w:t>
      </w:r>
    </w:p>
    <w:p w:rsidR="0075770B" w:rsidRDefault="00590DDF">
      <w:pPr>
        <w:pStyle w:val="Heading2"/>
        <w:jc w:val="both"/>
        <w:rPr>
          <w:rFonts w:ascii="Times New Roman" w:eastAsia="Times New Roman" w:hAnsi="Times New Roman" w:cs="Times New Roman"/>
        </w:rPr>
      </w:pPr>
      <w:bookmarkStart w:id="36" w:name="_Toc218808611"/>
      <w:r>
        <w:rPr>
          <w:rFonts w:ascii="Times New Roman" w:eastAsia="Times New Roman" w:hAnsi="Times New Roman" w:cs="Times New Roman"/>
        </w:rPr>
        <w:t>5.6 Loss Functions and Evaluation Criteria</w:t>
      </w:r>
      <w:bookmarkEnd w:id="36"/>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Different evaluati</w:t>
      </w:r>
      <w:r>
        <w:rPr>
          <w:rFonts w:ascii="Times New Roman" w:eastAsia="Times New Roman" w:hAnsi="Times New Roman" w:cs="Times New Roman"/>
          <w:color w:val="000000"/>
          <w:sz w:val="24"/>
          <w:szCs w:val="24"/>
        </w:rPr>
        <w:t>on metrics were used to assess model performance:</w:t>
      </w:r>
    </w:p>
    <w:p w:rsidR="0075770B" w:rsidRDefault="00590DDF" w:rsidP="00A46216">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Mean Absolute Error (MAE)</w:t>
      </w:r>
      <w:r>
        <w:rPr>
          <w:rFonts w:ascii="Times New Roman" w:eastAsia="Times New Roman" w:hAnsi="Times New Roman" w:cs="Times New Roman"/>
          <w:color w:val="000000"/>
          <w:sz w:val="24"/>
          <w:szCs w:val="24"/>
        </w:rPr>
        <w:t>: Measures average absolute prediction error</w:t>
      </w:r>
      <w:r>
        <w:rPr>
          <w:rFonts w:ascii="Times New Roman" w:eastAsia="Times New Roman" w:hAnsi="Times New Roman" w:cs="Times New Roman"/>
          <w:color w:val="000000"/>
          <w:sz w:val="24"/>
          <w:szCs w:val="24"/>
        </w:rPr>
        <w:br/>
        <w:t xml:space="preserve">• </w:t>
      </w:r>
      <w:r>
        <w:rPr>
          <w:rFonts w:ascii="Times New Roman" w:eastAsia="Times New Roman" w:hAnsi="Times New Roman" w:cs="Times New Roman"/>
          <w:b/>
          <w:bCs/>
          <w:color w:val="000000"/>
          <w:sz w:val="24"/>
          <w:szCs w:val="24"/>
        </w:rPr>
        <w:t>Root Mean Square Error (RMSE)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Penalises</w:t>
      </w:r>
      <w:r>
        <w:rPr>
          <w:rFonts w:ascii="Times New Roman" w:eastAsia="Times New Roman" w:hAnsi="Times New Roman" w:cs="Times New Roman"/>
          <w:color w:val="000000"/>
          <w:sz w:val="24"/>
          <w:szCs w:val="24"/>
        </w:rPr>
        <w:t xml:space="preserve"> larger errors and reflects prediction accuracy</w:t>
      </w:r>
      <w:r>
        <w:rPr>
          <w:rFonts w:ascii="Times New Roman" w:eastAsia="Times New Roman" w:hAnsi="Times New Roman" w:cs="Times New Roman"/>
          <w:color w:val="000000"/>
          <w:sz w:val="24"/>
          <w:szCs w:val="24"/>
        </w:rPr>
        <w:br/>
        <w:t xml:space="preserve">• </w:t>
      </w:r>
      <w:r>
        <w:rPr>
          <w:rFonts w:ascii="Times New Roman" w:eastAsia="Times New Roman" w:hAnsi="Times New Roman" w:cs="Times New Roman"/>
          <w:b/>
          <w:bCs/>
          <w:color w:val="000000"/>
          <w:sz w:val="24"/>
          <w:szCs w:val="24"/>
        </w:rPr>
        <w:t>R² Score</w:t>
      </w:r>
      <w:r>
        <w:rPr>
          <w:rFonts w:ascii="Times New Roman" w:eastAsia="Times New Roman" w:hAnsi="Times New Roman" w:cs="Times New Roman"/>
          <w:color w:val="000000"/>
          <w:sz w:val="24"/>
          <w:szCs w:val="24"/>
        </w:rPr>
        <w:t>: Indicates the proportion of variance explained by the model</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These metrics provide a comprehensive understanding of model accuracy and reliability in agricultural price prediction tasks.</w:t>
      </w:r>
    </w:p>
    <w:p w:rsidR="0075770B" w:rsidRDefault="0075770B">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rsidR="0075770B" w:rsidRDefault="0075770B">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rsidR="0075770B" w:rsidRDefault="0075770B">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rsidR="0075770B" w:rsidRDefault="0075770B">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rsidR="0075770B" w:rsidRDefault="0075770B">
      <w:pPr>
        <w:pStyle w:val="Heading1"/>
        <w:jc w:val="both"/>
      </w:pPr>
    </w:p>
    <w:p w:rsidR="0075770B" w:rsidRDefault="0075770B">
      <w:pPr>
        <w:jc w:val="both"/>
      </w:pPr>
    </w:p>
    <w:p w:rsidR="0075770B" w:rsidRDefault="00590DDF">
      <w:pPr>
        <w:pStyle w:val="Heading1"/>
        <w:jc w:val="both"/>
        <w:rPr>
          <w:rFonts w:ascii="Times New Roman" w:eastAsia="Times New Roman" w:hAnsi="Times New Roman" w:cs="Times New Roman"/>
        </w:rPr>
      </w:pPr>
      <w:bookmarkStart w:id="37" w:name="_Toc218808612"/>
      <w:r>
        <w:rPr>
          <w:rFonts w:ascii="Times New Roman" w:eastAsia="Times New Roman" w:hAnsi="Times New Roman" w:cs="Times New Roman"/>
        </w:rPr>
        <w:lastRenderedPageBreak/>
        <w:t>6.  Result and Evaluation</w:t>
      </w:r>
      <w:bookmarkEnd w:id="37"/>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This section presents the experi</w:t>
      </w:r>
      <w:r>
        <w:rPr>
          <w:rFonts w:ascii="Times New Roman" w:eastAsia="Times New Roman" w:hAnsi="Times New Roman" w:cs="Times New Roman"/>
          <w:sz w:val="24"/>
          <w:szCs w:val="24"/>
        </w:rPr>
        <w:t>mental results and performance evaluation of the agricultural commodity price prediction system. The evaluation focuses on model behaviour, prediction accuracy, and limitations imposed by real-world data constraints. Both quantitative metrics and visual an</w:t>
      </w:r>
      <w:r>
        <w:rPr>
          <w:rFonts w:ascii="Times New Roman" w:eastAsia="Times New Roman" w:hAnsi="Times New Roman" w:cs="Times New Roman"/>
          <w:sz w:val="24"/>
          <w:szCs w:val="24"/>
        </w:rPr>
        <w:t>alysis are used for assessment.</w:t>
      </w:r>
    </w:p>
    <w:p w:rsidR="0075770B" w:rsidRDefault="00590DDF">
      <w:pPr>
        <w:pStyle w:val="Heading2"/>
        <w:jc w:val="both"/>
        <w:rPr>
          <w:rFonts w:ascii="Times New Roman" w:eastAsia="Times New Roman" w:hAnsi="Times New Roman" w:cs="Times New Roman"/>
        </w:rPr>
      </w:pPr>
      <w:bookmarkStart w:id="38" w:name="_Toc218808613"/>
      <w:r>
        <w:rPr>
          <w:rFonts w:ascii="Times New Roman" w:eastAsia="Times New Roman" w:hAnsi="Times New Roman" w:cs="Times New Roman"/>
        </w:rPr>
        <w:t>6.1 Model Architecture Analysis</w:t>
      </w:r>
      <w:bookmarkEnd w:id="38"/>
    </w:p>
    <w:p w:rsidR="0075770B" w:rsidRDefault="00590DDF">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primary predictive model evaluated in this study is the Random Forest </w:t>
      </w:r>
      <w:proofErr w:type="spellStart"/>
      <w:r>
        <w:rPr>
          <w:rFonts w:ascii="Times New Roman" w:eastAsia="Times New Roman" w:hAnsi="Times New Roman" w:cs="Times New Roman"/>
          <w:sz w:val="24"/>
          <w:szCs w:val="24"/>
        </w:rPr>
        <w:t>Regressor</w:t>
      </w:r>
      <w:proofErr w:type="spellEnd"/>
      <w:r>
        <w:rPr>
          <w:rFonts w:ascii="Times New Roman" w:eastAsia="Times New Roman" w:hAnsi="Times New Roman" w:cs="Times New Roman"/>
          <w:sz w:val="24"/>
          <w:szCs w:val="24"/>
        </w:rPr>
        <w:t>. The model operates as an ensemble of decision trees trained on engineered features such as lag values, rolling statistics, and calendar-based attributes. Final predictions</w:t>
      </w:r>
      <w:r>
        <w:rPr>
          <w:rFonts w:ascii="Times New Roman" w:eastAsia="Times New Roman" w:hAnsi="Times New Roman" w:cs="Times New Roman"/>
          <w:sz w:val="24"/>
          <w:szCs w:val="24"/>
        </w:rPr>
        <w:t xml:space="preserve"> are obtained by averaging outputs from individual trees, improving generalisation and reducing </w:t>
      </w:r>
      <w:proofErr w:type="spellStart"/>
      <w:r>
        <w:rPr>
          <w:rFonts w:ascii="Times New Roman" w:eastAsia="Times New Roman" w:hAnsi="Times New Roman" w:cs="Times New Roman"/>
          <w:sz w:val="24"/>
          <w:szCs w:val="24"/>
        </w:rPr>
        <w:t>overfitting</w:t>
      </w:r>
      <w:proofErr w:type="spellEnd"/>
      <w:r>
        <w:rPr>
          <w:rFonts w:ascii="Times New Roman" w:eastAsia="Times New Roman" w:hAnsi="Times New Roman" w:cs="Times New Roman"/>
          <w:sz w:val="24"/>
          <w:szCs w:val="24"/>
        </w:rPr>
        <w:t>.</w:t>
      </w:r>
    </w:p>
    <w:p w:rsidR="0075770B" w:rsidRDefault="00590DDF">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Random Forest was selected due to its effectiveness on structured tabular data and its robustness under limited and irregular time-series condition</w:t>
      </w:r>
      <w:r>
        <w:rPr>
          <w:rFonts w:ascii="Times New Roman" w:eastAsia="Times New Roman" w:hAnsi="Times New Roman" w:cs="Times New Roman"/>
          <w:sz w:val="24"/>
          <w:szCs w:val="24"/>
        </w:rPr>
        <w:t>s. Experimental results confirm that the model captures overall price trends and variability across commodities and markets.</w:t>
      </w:r>
    </w:p>
    <w:p w:rsidR="0075770B" w:rsidRDefault="00590DDF">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Deep learning models, including LSTM, GRU, and Transformer-based architectures, were also implemented for comparative evaluation. A</w:t>
      </w:r>
      <w:r>
        <w:rPr>
          <w:rFonts w:ascii="Times New Roman" w:eastAsia="Times New Roman" w:hAnsi="Times New Roman" w:cs="Times New Roman"/>
          <w:sz w:val="24"/>
          <w:szCs w:val="24"/>
        </w:rPr>
        <w:t xml:space="preserve">lthough these models were successfully trained, their performance was unstable and inferior due to insufficient sequence length and uneven data distribution. This analysis highlights the dependency of deep learning models on data continuity and volume. </w:t>
      </w:r>
    </w:p>
    <w:p w:rsidR="0075770B" w:rsidRDefault="00590DDF">
      <w:pPr>
        <w:pStyle w:val="Heading2"/>
        <w:jc w:val="both"/>
        <w:rPr>
          <w:rFonts w:ascii="Times New Roman" w:eastAsia="Times New Roman" w:hAnsi="Times New Roman" w:cs="Times New Roman"/>
        </w:rPr>
      </w:pPr>
      <w:bookmarkStart w:id="39" w:name="_Toc218808614"/>
      <w:r>
        <w:rPr>
          <w:rFonts w:ascii="Times New Roman" w:eastAsia="Times New Roman" w:hAnsi="Times New Roman" w:cs="Times New Roman"/>
        </w:rPr>
        <w:t>6.</w:t>
      </w:r>
      <w:r>
        <w:rPr>
          <w:rFonts w:ascii="Times New Roman" w:eastAsia="Times New Roman" w:hAnsi="Times New Roman" w:cs="Times New Roman"/>
        </w:rPr>
        <w:t>2 Epoch-wise Error Trend Visualisation</w:t>
      </w:r>
      <w:bookmarkEnd w:id="39"/>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Since Random Forest does not rely on epoch-based training, model behaviour was analysed through prediction error distributions and actual-versus-predicted price comparisons. Error patterns were examined to assess stab</w:t>
      </w:r>
      <w:r>
        <w:rPr>
          <w:rFonts w:ascii="Times New Roman" w:eastAsia="Times New Roman" w:hAnsi="Times New Roman" w:cs="Times New Roman"/>
          <w:sz w:val="24"/>
          <w:szCs w:val="24"/>
        </w:rPr>
        <w:t>ility across different price ranges and time periods, particularly during volatile market conditions.</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Figure 6.2: Actual </w:t>
      </w:r>
      <w:proofErr w:type="spellStart"/>
      <w:r>
        <w:rPr>
          <w:rFonts w:ascii="Times New Roman" w:eastAsia="Times New Roman" w:hAnsi="Times New Roman" w:cs="Times New Roman"/>
          <w:sz w:val="24"/>
          <w:szCs w:val="24"/>
        </w:rPr>
        <w:t>vs</w:t>
      </w:r>
      <w:proofErr w:type="spellEnd"/>
      <w:r>
        <w:rPr>
          <w:rFonts w:ascii="Times New Roman" w:eastAsia="Times New Roman" w:hAnsi="Times New Roman" w:cs="Times New Roman"/>
          <w:sz w:val="24"/>
          <w:szCs w:val="24"/>
        </w:rPr>
        <w:t xml:space="preserve"> Predicted commodity prices for Potato</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734050" cy="2685415"/>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b="39107"/>
                    <a:stretch>
                      <a:fillRect/>
                    </a:stretch>
                  </pic:blipFill>
                  <pic:spPr>
                    <a:xfrm>
                      <a:off x="0" y="0"/>
                      <a:ext cx="5734050" cy="2685415"/>
                    </a:xfrm>
                    <a:prstGeom prst="rect">
                      <a:avLst/>
                    </a:prstGeom>
                    <a:ln/>
                  </pic:spPr>
                </pic:pic>
              </a:graphicData>
            </a:graphic>
          </wp:inline>
        </w:drawing>
      </w:r>
    </w:p>
    <w:p w:rsidR="0075770B" w:rsidRDefault="00590DDF">
      <w:pPr>
        <w:pStyle w:val="Heading2"/>
        <w:jc w:val="both"/>
        <w:rPr>
          <w:rFonts w:ascii="Times New Roman" w:eastAsia="Times New Roman" w:hAnsi="Times New Roman" w:cs="Times New Roman"/>
        </w:rPr>
      </w:pPr>
      <w:bookmarkStart w:id="40" w:name="_Toc218808615"/>
      <w:r>
        <w:rPr>
          <w:rFonts w:ascii="Times New Roman" w:eastAsia="Times New Roman" w:hAnsi="Times New Roman" w:cs="Times New Roman"/>
        </w:rPr>
        <w:t>6.3 Training and Testing Performance Analysis</w:t>
      </w:r>
      <w:bookmarkEnd w:id="40"/>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Random Forest model achieved an </w:t>
      </w:r>
      <w:r>
        <w:rPr>
          <w:rFonts w:ascii="Times New Roman" w:eastAsia="Times New Roman" w:hAnsi="Times New Roman" w:cs="Times New Roman"/>
          <w:b/>
          <w:bCs/>
          <w:sz w:val="24"/>
          <w:szCs w:val="24"/>
        </w:rPr>
        <w:t>RMSE of 1783.43</w:t>
      </w:r>
      <w:r>
        <w:rPr>
          <w:rFonts w:ascii="Times New Roman" w:eastAsia="Times New Roman" w:hAnsi="Times New Roman" w:cs="Times New Roman"/>
          <w:sz w:val="24"/>
          <w:szCs w:val="24"/>
        </w:rPr>
        <w:t xml:space="preserve">, an </w:t>
      </w:r>
      <w:r>
        <w:rPr>
          <w:rFonts w:ascii="Times New Roman" w:eastAsia="Times New Roman" w:hAnsi="Times New Roman" w:cs="Times New Roman"/>
          <w:b/>
          <w:bCs/>
          <w:sz w:val="24"/>
          <w:szCs w:val="24"/>
        </w:rPr>
        <w:t>MAE of 565.09</w:t>
      </w:r>
      <w:r>
        <w:rPr>
          <w:rFonts w:ascii="Times New Roman" w:eastAsia="Times New Roman" w:hAnsi="Times New Roman" w:cs="Times New Roman"/>
          <w:sz w:val="24"/>
          <w:szCs w:val="24"/>
        </w:rPr>
        <w:t xml:space="preserve">, and an </w:t>
      </w:r>
      <w:r>
        <w:rPr>
          <w:rFonts w:ascii="Times New Roman" w:eastAsia="Times New Roman" w:hAnsi="Times New Roman" w:cs="Times New Roman"/>
          <w:b/>
          <w:bCs/>
          <w:sz w:val="24"/>
          <w:szCs w:val="24"/>
        </w:rPr>
        <w:t>R² score of 0.8861</w:t>
      </w:r>
      <w:r>
        <w:rPr>
          <w:rFonts w:ascii="Times New Roman" w:eastAsia="Times New Roman" w:hAnsi="Times New Roman" w:cs="Times New Roman"/>
          <w:sz w:val="24"/>
          <w:szCs w:val="24"/>
        </w:rPr>
        <w:t xml:space="preserve"> on the test dataset. </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high R² value indicates strong explanatory power over price variance. Minor degradation in test performance reflects market volatilit</w:t>
      </w:r>
      <w:r>
        <w:rPr>
          <w:rFonts w:ascii="Times New Roman" w:eastAsia="Times New Roman" w:hAnsi="Times New Roman" w:cs="Times New Roman"/>
          <w:sz w:val="24"/>
          <w:szCs w:val="24"/>
        </w:rPr>
        <w:t>y and limited temporal depth, emphasising the need for cautious interpretation in real-world forecasting.</w:t>
      </w:r>
    </w:p>
    <w:p w:rsidR="00A46216" w:rsidRDefault="00590DDF">
      <w:pPr>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Fig 6.3: Performance metrics of the Random Forest model</w:t>
      </w:r>
    </w:p>
    <w:p w:rsidR="0075770B" w:rsidRDefault="00590DDF">
      <w:pPr>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981700" cy="176022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l="536" r="536"/>
                    <a:stretch>
                      <a:fillRect/>
                    </a:stretch>
                  </pic:blipFill>
                  <pic:spPr>
                    <a:xfrm>
                      <a:off x="0" y="0"/>
                      <a:ext cx="5982702" cy="1760515"/>
                    </a:xfrm>
                    <a:prstGeom prst="rect">
                      <a:avLst/>
                    </a:prstGeom>
                    <a:ln/>
                  </pic:spPr>
                </pic:pic>
              </a:graphicData>
            </a:graphic>
          </wp:inline>
        </w:drawing>
      </w:r>
    </w:p>
    <w:p w:rsidR="0075770B" w:rsidRDefault="00590DDF">
      <w:pPr>
        <w:pStyle w:val="Heading2"/>
        <w:jc w:val="both"/>
        <w:rPr>
          <w:rFonts w:ascii="Times New Roman" w:eastAsia="Times New Roman" w:hAnsi="Times New Roman" w:cs="Times New Roman"/>
        </w:rPr>
      </w:pPr>
      <w:bookmarkStart w:id="41" w:name="_Toc218808616"/>
      <w:r>
        <w:rPr>
          <w:rFonts w:ascii="Times New Roman" w:eastAsia="Times New Roman" w:hAnsi="Times New Roman" w:cs="Times New Roman"/>
        </w:rPr>
        <w:t>6.4 Quantitative Evaluation and Visualisation</w:t>
      </w:r>
      <w:bookmarkEnd w:id="41"/>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Model performance was evaluated using </w:t>
      </w:r>
      <w:r>
        <w:rPr>
          <w:rFonts w:ascii="Times New Roman" w:eastAsia="Times New Roman" w:hAnsi="Times New Roman" w:cs="Times New Roman"/>
          <w:b/>
          <w:bCs/>
          <w:sz w:val="24"/>
          <w:szCs w:val="24"/>
        </w:rPr>
        <w:t>RMSE, M</w:t>
      </w:r>
      <w:r>
        <w:rPr>
          <w:rFonts w:ascii="Times New Roman" w:eastAsia="Times New Roman" w:hAnsi="Times New Roman" w:cs="Times New Roman"/>
          <w:b/>
          <w:bCs/>
          <w:sz w:val="24"/>
          <w:szCs w:val="24"/>
        </w:rPr>
        <w:t>AE, and R² metrics</w:t>
      </w:r>
      <w:r>
        <w:rPr>
          <w:rFonts w:ascii="Times New Roman" w:eastAsia="Times New Roman" w:hAnsi="Times New Roman" w:cs="Times New Roman"/>
          <w:sz w:val="24"/>
          <w:szCs w:val="24"/>
        </w:rPr>
        <w:t xml:space="preserve">. To support quantitative results, actual versus predicted price plots were generated. </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Potato</w:t>
      </w:r>
      <w:r>
        <w:rPr>
          <w:rFonts w:ascii="Times New Roman" w:eastAsia="Times New Roman" w:hAnsi="Times New Roman" w:cs="Times New Roman"/>
          <w:sz w:val="24"/>
          <w:szCs w:val="24"/>
        </w:rPr>
        <w:t xml:space="preserve"> was selected as a representative commodity due to </w:t>
      </w:r>
      <w:r>
        <w:rPr>
          <w:rFonts w:ascii="Times New Roman" w:eastAsia="Times New Roman" w:hAnsi="Times New Roman" w:cs="Times New Roman"/>
          <w:b/>
          <w:bCs/>
          <w:sz w:val="24"/>
          <w:szCs w:val="24"/>
        </w:rPr>
        <w:t>relatively higher data availability.</w:t>
      </w:r>
      <w:r>
        <w:rPr>
          <w:rFonts w:ascii="Times New Roman" w:eastAsia="Times New Roman" w:hAnsi="Times New Roman" w:cs="Times New Roman"/>
          <w:sz w:val="24"/>
          <w:szCs w:val="24"/>
        </w:rPr>
        <w:t xml:space="preserve"> The plots show that predicted trends closely follow actu</w:t>
      </w:r>
      <w:r>
        <w:rPr>
          <w:rFonts w:ascii="Times New Roman" w:eastAsia="Times New Roman" w:hAnsi="Times New Roman" w:cs="Times New Roman"/>
          <w:sz w:val="24"/>
          <w:szCs w:val="24"/>
        </w:rPr>
        <w:t>al prices, with deviations during sudden market fluctuations, reflecting realistic agricultural price behaviour.</w:t>
      </w:r>
    </w:p>
    <w:p w:rsidR="0075770B" w:rsidRDefault="00590DDF">
      <w:pPr>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Table 6.4: Comparative performance of deep learning models</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731200" cy="48895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31200" cy="4889500"/>
                    </a:xfrm>
                    <a:prstGeom prst="rect">
                      <a:avLst/>
                    </a:prstGeom>
                    <a:ln/>
                  </pic:spPr>
                </pic:pic>
              </a:graphicData>
            </a:graphic>
          </wp:inline>
        </w:drawing>
      </w:r>
    </w:p>
    <w:p w:rsidR="00A46216" w:rsidRDefault="00A46216">
      <w:pPr>
        <w:pStyle w:val="Heading2"/>
        <w:spacing w:line="240" w:lineRule="auto"/>
        <w:jc w:val="both"/>
        <w:rPr>
          <w:rFonts w:ascii="Times New Roman" w:eastAsia="Times New Roman" w:hAnsi="Times New Roman" w:cs="Times New Roman"/>
        </w:rPr>
      </w:pPr>
    </w:p>
    <w:p w:rsidR="0075770B" w:rsidRDefault="00590DDF">
      <w:pPr>
        <w:pStyle w:val="Heading2"/>
        <w:spacing w:line="240" w:lineRule="auto"/>
        <w:jc w:val="both"/>
        <w:rPr>
          <w:rFonts w:ascii="Times New Roman" w:eastAsia="Times New Roman" w:hAnsi="Times New Roman" w:cs="Times New Roman"/>
        </w:rPr>
      </w:pPr>
      <w:bookmarkStart w:id="42" w:name="_Toc218808617"/>
      <w:r>
        <w:rPr>
          <w:rFonts w:ascii="Times New Roman" w:eastAsia="Times New Roman" w:hAnsi="Times New Roman" w:cs="Times New Roman"/>
        </w:rPr>
        <w:t>6.5 Model Complexity and Parameter Analysis</w:t>
      </w:r>
      <w:bookmarkEnd w:id="42"/>
    </w:p>
    <w:p w:rsidR="0075770B" w:rsidRDefault="00590DDF">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addition to prediction accuracy, model complexity was analysed by examining the number of trainable parameters used in deep learning models. Parameter count is a critical factor in time-series forecasting, as models with a large number of parameters req</w:t>
      </w:r>
      <w:r>
        <w:rPr>
          <w:rFonts w:ascii="Times New Roman" w:eastAsia="Times New Roman" w:hAnsi="Times New Roman" w:cs="Times New Roman"/>
          <w:sz w:val="24"/>
          <w:szCs w:val="24"/>
        </w:rPr>
        <w:t>uire sufficient data to generalise effectively.</w:t>
      </w:r>
    </w:p>
    <w:p w:rsidR="0075770B" w:rsidRDefault="00590DDF">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study, LSTM, GRU, and Transformer-based models were implemented with relatively small architectures due to limited sequence length and dataset size. The total number of trainable parameters for each d</w:t>
      </w:r>
      <w:r>
        <w:rPr>
          <w:rFonts w:ascii="Times New Roman" w:eastAsia="Times New Roman" w:hAnsi="Times New Roman" w:cs="Times New Roman"/>
          <w:sz w:val="24"/>
          <w:szCs w:val="24"/>
        </w:rPr>
        <w:t>eep learning model was obtained using model summary outputs. Despite using lightweight configurations, the parameter count remained high relative to the available training samples, leading to unstable learning and reduced generalisation capability.</w:t>
      </w:r>
    </w:p>
    <w:p w:rsidR="0075770B" w:rsidRDefault="00590DDF">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an</w:t>
      </w:r>
      <w:r>
        <w:rPr>
          <w:rFonts w:ascii="Times New Roman" w:eastAsia="Times New Roman" w:hAnsi="Times New Roman" w:cs="Times New Roman"/>
          <w:sz w:val="24"/>
          <w:szCs w:val="24"/>
        </w:rPr>
        <w:t>alysis explains why deep learning models underperformed compared to the Random Forest model. While recurrent and attention-based architectures offer strong representational capacity, their parameter-heavy nature makes them sensitive to data scarcity. The f</w:t>
      </w:r>
      <w:r>
        <w:rPr>
          <w:rFonts w:ascii="Times New Roman" w:eastAsia="Times New Roman" w:hAnsi="Times New Roman" w:cs="Times New Roman"/>
          <w:sz w:val="24"/>
          <w:szCs w:val="24"/>
        </w:rPr>
        <w:t>indings reinforce that model complexity must be aligned with dataset scale for reliable agricultural price forecasting.</w:t>
      </w:r>
    </w:p>
    <w:tbl>
      <w:tblPr>
        <w:tblStyle w:val="a2"/>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6"/>
        <w:gridCol w:w="2256"/>
        <w:gridCol w:w="2257"/>
        <w:gridCol w:w="2257"/>
      </w:tblGrid>
      <w:tr w:rsidR="0075770B" w:rsidTr="00A46216">
        <w:tc>
          <w:tcPr>
            <w:tcW w:w="2256" w:type="dxa"/>
            <w:shd w:val="clear" w:color="auto" w:fill="17365D" w:themeFill="text2" w:themeFillShade="BF"/>
            <w:tcMar>
              <w:top w:w="100" w:type="dxa"/>
              <w:left w:w="100" w:type="dxa"/>
              <w:bottom w:w="100" w:type="dxa"/>
              <w:right w:w="100" w:type="dxa"/>
            </w:tcMar>
          </w:tcPr>
          <w:p w:rsidR="0075770B" w:rsidRDefault="00590DDF">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w:t>
            </w:r>
          </w:p>
        </w:tc>
        <w:tc>
          <w:tcPr>
            <w:tcW w:w="2256" w:type="dxa"/>
            <w:shd w:val="clear" w:color="auto" w:fill="17365D" w:themeFill="text2" w:themeFillShade="BF"/>
            <w:tcMar>
              <w:top w:w="100" w:type="dxa"/>
              <w:left w:w="100" w:type="dxa"/>
              <w:bottom w:w="100" w:type="dxa"/>
              <w:right w:w="100" w:type="dxa"/>
            </w:tcMar>
          </w:tcPr>
          <w:p w:rsidR="0075770B" w:rsidRDefault="00590DDF">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Layer Type</w:t>
            </w:r>
          </w:p>
        </w:tc>
        <w:tc>
          <w:tcPr>
            <w:tcW w:w="2256" w:type="dxa"/>
            <w:shd w:val="clear" w:color="auto" w:fill="17365D" w:themeFill="text2" w:themeFillShade="BF"/>
            <w:tcMar>
              <w:top w:w="100" w:type="dxa"/>
              <w:left w:w="100" w:type="dxa"/>
              <w:bottom w:w="100" w:type="dxa"/>
              <w:right w:w="100" w:type="dxa"/>
            </w:tcMar>
          </w:tcPr>
          <w:p w:rsidR="0075770B" w:rsidRDefault="00590DDF">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Units/Configuration</w:t>
            </w:r>
          </w:p>
        </w:tc>
        <w:tc>
          <w:tcPr>
            <w:tcW w:w="2256" w:type="dxa"/>
            <w:shd w:val="clear" w:color="auto" w:fill="17365D" w:themeFill="text2" w:themeFillShade="BF"/>
            <w:tcMar>
              <w:top w:w="100" w:type="dxa"/>
              <w:left w:w="100" w:type="dxa"/>
              <w:bottom w:w="100" w:type="dxa"/>
              <w:right w:w="100" w:type="dxa"/>
            </w:tcMar>
          </w:tcPr>
          <w:p w:rsidR="0075770B" w:rsidRDefault="00590DDF">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Trainable Parameters</w:t>
            </w:r>
          </w:p>
        </w:tc>
      </w:tr>
      <w:tr w:rsidR="0075770B">
        <w:tc>
          <w:tcPr>
            <w:tcW w:w="2256" w:type="dxa"/>
            <w:shd w:val="clear" w:color="auto" w:fill="auto"/>
            <w:tcMar>
              <w:top w:w="100" w:type="dxa"/>
              <w:left w:w="100" w:type="dxa"/>
              <w:bottom w:w="100" w:type="dxa"/>
              <w:right w:w="100" w:type="dxa"/>
            </w:tcMar>
          </w:tcPr>
          <w:p w:rsidR="0075770B" w:rsidRDefault="00590DDF" w:rsidP="00A46216">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LSTM</w:t>
            </w:r>
          </w:p>
        </w:tc>
        <w:tc>
          <w:tcPr>
            <w:tcW w:w="2256" w:type="dxa"/>
            <w:shd w:val="clear" w:color="auto" w:fill="auto"/>
            <w:tcMar>
              <w:top w:w="100" w:type="dxa"/>
              <w:left w:w="100" w:type="dxa"/>
              <w:bottom w:w="100" w:type="dxa"/>
              <w:right w:w="100" w:type="dxa"/>
            </w:tcMar>
          </w:tcPr>
          <w:p w:rsidR="0075770B" w:rsidRDefault="00590DDF" w:rsidP="00A46216">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LSTM</w:t>
            </w:r>
          </w:p>
        </w:tc>
        <w:tc>
          <w:tcPr>
            <w:tcW w:w="2256" w:type="dxa"/>
            <w:shd w:val="clear" w:color="auto" w:fill="auto"/>
            <w:tcMar>
              <w:top w:w="100" w:type="dxa"/>
              <w:left w:w="100" w:type="dxa"/>
              <w:bottom w:w="100" w:type="dxa"/>
              <w:right w:w="100" w:type="dxa"/>
            </w:tcMar>
          </w:tcPr>
          <w:p w:rsidR="0075770B" w:rsidRDefault="00590DDF" w:rsidP="00A46216">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 units</w:t>
            </w:r>
          </w:p>
        </w:tc>
        <w:tc>
          <w:tcPr>
            <w:tcW w:w="2256" w:type="dxa"/>
            <w:shd w:val="clear" w:color="auto" w:fill="auto"/>
            <w:tcMar>
              <w:top w:w="100" w:type="dxa"/>
              <w:left w:w="100" w:type="dxa"/>
              <w:bottom w:w="100" w:type="dxa"/>
              <w:right w:w="100" w:type="dxa"/>
            </w:tcMar>
          </w:tcPr>
          <w:p w:rsidR="0075770B" w:rsidRDefault="00590DDF" w:rsidP="00A46216">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4352</w:t>
            </w:r>
          </w:p>
        </w:tc>
      </w:tr>
      <w:tr w:rsidR="0075770B">
        <w:trPr>
          <w:trHeight w:val="665"/>
        </w:trPr>
        <w:tc>
          <w:tcPr>
            <w:tcW w:w="2256" w:type="dxa"/>
            <w:shd w:val="clear" w:color="auto" w:fill="auto"/>
            <w:tcMar>
              <w:top w:w="100" w:type="dxa"/>
              <w:left w:w="100" w:type="dxa"/>
              <w:bottom w:w="100" w:type="dxa"/>
              <w:right w:w="100" w:type="dxa"/>
            </w:tcMar>
          </w:tcPr>
          <w:p w:rsidR="0075770B" w:rsidRDefault="0075770B" w:rsidP="00A46216">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tc>
        <w:tc>
          <w:tcPr>
            <w:tcW w:w="2256" w:type="dxa"/>
            <w:shd w:val="clear" w:color="auto" w:fill="auto"/>
            <w:tcMar>
              <w:top w:w="100" w:type="dxa"/>
              <w:left w:w="100" w:type="dxa"/>
              <w:bottom w:w="100" w:type="dxa"/>
              <w:right w:w="100" w:type="dxa"/>
            </w:tcMar>
          </w:tcPr>
          <w:p w:rsidR="0075770B" w:rsidRDefault="00590DDF" w:rsidP="00A46216">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Dense</w:t>
            </w:r>
          </w:p>
        </w:tc>
        <w:tc>
          <w:tcPr>
            <w:tcW w:w="2256" w:type="dxa"/>
            <w:shd w:val="clear" w:color="auto" w:fill="auto"/>
            <w:tcMar>
              <w:top w:w="100" w:type="dxa"/>
              <w:left w:w="100" w:type="dxa"/>
              <w:bottom w:w="100" w:type="dxa"/>
              <w:right w:w="100" w:type="dxa"/>
            </w:tcMar>
          </w:tcPr>
          <w:p w:rsidR="0075770B" w:rsidRDefault="00590DDF" w:rsidP="00A46216">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Output: 1</w:t>
            </w:r>
          </w:p>
        </w:tc>
        <w:tc>
          <w:tcPr>
            <w:tcW w:w="2256" w:type="dxa"/>
            <w:shd w:val="clear" w:color="auto" w:fill="auto"/>
            <w:tcMar>
              <w:top w:w="100" w:type="dxa"/>
              <w:left w:w="100" w:type="dxa"/>
              <w:bottom w:w="100" w:type="dxa"/>
              <w:right w:w="100" w:type="dxa"/>
            </w:tcMar>
          </w:tcPr>
          <w:p w:rsidR="0075770B" w:rsidRDefault="00590DDF" w:rsidP="00A46216">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r>
      <w:tr w:rsidR="0075770B">
        <w:tc>
          <w:tcPr>
            <w:tcW w:w="2256" w:type="dxa"/>
            <w:shd w:val="clear" w:color="auto" w:fill="auto"/>
            <w:tcMar>
              <w:top w:w="100" w:type="dxa"/>
              <w:left w:w="100" w:type="dxa"/>
              <w:bottom w:w="100" w:type="dxa"/>
              <w:right w:w="100" w:type="dxa"/>
            </w:tcMar>
          </w:tcPr>
          <w:p w:rsidR="0075770B" w:rsidRDefault="00590DDF" w:rsidP="00A46216">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GRU</w:t>
            </w:r>
          </w:p>
        </w:tc>
        <w:tc>
          <w:tcPr>
            <w:tcW w:w="2256" w:type="dxa"/>
            <w:shd w:val="clear" w:color="auto" w:fill="auto"/>
            <w:tcMar>
              <w:top w:w="100" w:type="dxa"/>
              <w:left w:w="100" w:type="dxa"/>
              <w:bottom w:w="100" w:type="dxa"/>
              <w:right w:w="100" w:type="dxa"/>
            </w:tcMar>
          </w:tcPr>
          <w:p w:rsidR="0075770B" w:rsidRDefault="00590DDF" w:rsidP="00A46216">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GRU</w:t>
            </w:r>
          </w:p>
        </w:tc>
        <w:tc>
          <w:tcPr>
            <w:tcW w:w="2256" w:type="dxa"/>
            <w:shd w:val="clear" w:color="auto" w:fill="auto"/>
            <w:tcMar>
              <w:top w:w="100" w:type="dxa"/>
              <w:left w:w="100" w:type="dxa"/>
              <w:bottom w:w="100" w:type="dxa"/>
              <w:right w:w="100" w:type="dxa"/>
            </w:tcMar>
          </w:tcPr>
          <w:p w:rsidR="0075770B" w:rsidRDefault="00590DDF" w:rsidP="00A46216">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 units</w:t>
            </w:r>
          </w:p>
        </w:tc>
        <w:tc>
          <w:tcPr>
            <w:tcW w:w="2256" w:type="dxa"/>
            <w:shd w:val="clear" w:color="auto" w:fill="auto"/>
            <w:tcMar>
              <w:top w:w="100" w:type="dxa"/>
              <w:left w:w="100" w:type="dxa"/>
              <w:bottom w:w="100" w:type="dxa"/>
              <w:right w:w="100" w:type="dxa"/>
            </w:tcMar>
          </w:tcPr>
          <w:p w:rsidR="0075770B" w:rsidRDefault="00590DDF" w:rsidP="00A46216">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3360</w:t>
            </w:r>
          </w:p>
        </w:tc>
      </w:tr>
      <w:tr w:rsidR="0075770B">
        <w:trPr>
          <w:trHeight w:val="645"/>
        </w:trPr>
        <w:tc>
          <w:tcPr>
            <w:tcW w:w="2256" w:type="dxa"/>
            <w:shd w:val="clear" w:color="auto" w:fill="auto"/>
            <w:tcMar>
              <w:top w:w="100" w:type="dxa"/>
              <w:left w:w="100" w:type="dxa"/>
              <w:bottom w:w="100" w:type="dxa"/>
              <w:right w:w="100" w:type="dxa"/>
            </w:tcMar>
          </w:tcPr>
          <w:p w:rsidR="0075770B" w:rsidRDefault="0075770B" w:rsidP="00A46216">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tc>
        <w:tc>
          <w:tcPr>
            <w:tcW w:w="2256" w:type="dxa"/>
            <w:shd w:val="clear" w:color="auto" w:fill="auto"/>
            <w:tcMar>
              <w:top w:w="100" w:type="dxa"/>
              <w:left w:w="100" w:type="dxa"/>
              <w:bottom w:w="100" w:type="dxa"/>
              <w:right w:w="100" w:type="dxa"/>
            </w:tcMar>
          </w:tcPr>
          <w:p w:rsidR="0075770B" w:rsidRDefault="00590DDF" w:rsidP="00A46216">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Dense</w:t>
            </w:r>
          </w:p>
        </w:tc>
        <w:tc>
          <w:tcPr>
            <w:tcW w:w="2256" w:type="dxa"/>
            <w:shd w:val="clear" w:color="auto" w:fill="auto"/>
            <w:tcMar>
              <w:top w:w="100" w:type="dxa"/>
              <w:left w:w="100" w:type="dxa"/>
              <w:bottom w:w="100" w:type="dxa"/>
              <w:right w:w="100" w:type="dxa"/>
            </w:tcMar>
          </w:tcPr>
          <w:p w:rsidR="0075770B" w:rsidRDefault="00590DDF" w:rsidP="00A46216">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Output: 1</w:t>
            </w:r>
          </w:p>
        </w:tc>
        <w:tc>
          <w:tcPr>
            <w:tcW w:w="2256" w:type="dxa"/>
            <w:shd w:val="clear" w:color="auto" w:fill="auto"/>
            <w:tcMar>
              <w:top w:w="100" w:type="dxa"/>
              <w:left w:w="100" w:type="dxa"/>
              <w:bottom w:w="100" w:type="dxa"/>
              <w:right w:w="100" w:type="dxa"/>
            </w:tcMar>
          </w:tcPr>
          <w:p w:rsidR="0075770B" w:rsidRDefault="00590DDF" w:rsidP="00A46216">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r>
      <w:tr w:rsidR="0075770B">
        <w:tc>
          <w:tcPr>
            <w:tcW w:w="2256" w:type="dxa"/>
            <w:shd w:val="clear" w:color="auto" w:fill="auto"/>
            <w:tcMar>
              <w:top w:w="100" w:type="dxa"/>
              <w:left w:w="100" w:type="dxa"/>
              <w:bottom w:w="100" w:type="dxa"/>
              <w:right w:w="100" w:type="dxa"/>
            </w:tcMar>
          </w:tcPr>
          <w:p w:rsidR="0075770B" w:rsidRDefault="00590DDF" w:rsidP="00A46216">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Transformer</w:t>
            </w:r>
          </w:p>
        </w:tc>
        <w:tc>
          <w:tcPr>
            <w:tcW w:w="2256" w:type="dxa"/>
            <w:shd w:val="clear" w:color="auto" w:fill="auto"/>
            <w:tcMar>
              <w:top w:w="100" w:type="dxa"/>
              <w:left w:w="100" w:type="dxa"/>
              <w:bottom w:w="100" w:type="dxa"/>
              <w:right w:w="100" w:type="dxa"/>
            </w:tcMar>
          </w:tcPr>
          <w:p w:rsidR="0075770B" w:rsidRDefault="00590DDF" w:rsidP="00A46216">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Layer Normalisation</w:t>
            </w:r>
          </w:p>
        </w:tc>
        <w:tc>
          <w:tcPr>
            <w:tcW w:w="2256" w:type="dxa"/>
            <w:shd w:val="clear" w:color="auto" w:fill="auto"/>
            <w:tcMar>
              <w:top w:w="100" w:type="dxa"/>
              <w:left w:w="100" w:type="dxa"/>
              <w:bottom w:w="100" w:type="dxa"/>
              <w:right w:w="100" w:type="dxa"/>
            </w:tcMar>
          </w:tcPr>
          <w:p w:rsidR="0075770B" w:rsidRDefault="00590DDF" w:rsidP="00A46216">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Input Shape (1,1)</w:t>
            </w:r>
          </w:p>
        </w:tc>
        <w:tc>
          <w:tcPr>
            <w:tcW w:w="2256" w:type="dxa"/>
            <w:shd w:val="clear" w:color="auto" w:fill="auto"/>
            <w:tcMar>
              <w:top w:w="100" w:type="dxa"/>
              <w:left w:w="100" w:type="dxa"/>
              <w:bottom w:w="100" w:type="dxa"/>
              <w:right w:w="100" w:type="dxa"/>
            </w:tcMar>
          </w:tcPr>
          <w:p w:rsidR="0075770B" w:rsidRDefault="00590DDF" w:rsidP="00A46216">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75770B">
        <w:tc>
          <w:tcPr>
            <w:tcW w:w="2256" w:type="dxa"/>
            <w:shd w:val="clear" w:color="auto" w:fill="auto"/>
            <w:tcMar>
              <w:top w:w="100" w:type="dxa"/>
              <w:left w:w="100" w:type="dxa"/>
              <w:bottom w:w="100" w:type="dxa"/>
              <w:right w:w="100" w:type="dxa"/>
            </w:tcMar>
          </w:tcPr>
          <w:p w:rsidR="0075770B" w:rsidRDefault="0075770B" w:rsidP="00A46216">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tc>
        <w:tc>
          <w:tcPr>
            <w:tcW w:w="2256" w:type="dxa"/>
            <w:shd w:val="clear" w:color="auto" w:fill="auto"/>
            <w:tcMar>
              <w:top w:w="100" w:type="dxa"/>
              <w:left w:w="100" w:type="dxa"/>
              <w:bottom w:w="100" w:type="dxa"/>
              <w:right w:w="100" w:type="dxa"/>
            </w:tcMar>
          </w:tcPr>
          <w:p w:rsidR="0075770B" w:rsidRDefault="00590DDF" w:rsidP="00A46216">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Multi-Head Attention</w:t>
            </w:r>
          </w:p>
        </w:tc>
        <w:tc>
          <w:tcPr>
            <w:tcW w:w="2256" w:type="dxa"/>
            <w:shd w:val="clear" w:color="auto" w:fill="auto"/>
            <w:tcMar>
              <w:top w:w="100" w:type="dxa"/>
              <w:left w:w="100" w:type="dxa"/>
              <w:bottom w:w="100" w:type="dxa"/>
              <w:right w:w="100" w:type="dxa"/>
            </w:tcMar>
          </w:tcPr>
          <w:p w:rsidR="0075770B" w:rsidRDefault="00590DDF" w:rsidP="00A46216">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Key Dimensions &amp; heads</w:t>
            </w:r>
          </w:p>
        </w:tc>
        <w:tc>
          <w:tcPr>
            <w:tcW w:w="2256" w:type="dxa"/>
            <w:shd w:val="clear" w:color="auto" w:fill="auto"/>
            <w:tcMar>
              <w:top w:w="100" w:type="dxa"/>
              <w:left w:w="100" w:type="dxa"/>
              <w:bottom w:w="100" w:type="dxa"/>
              <w:right w:w="100" w:type="dxa"/>
            </w:tcMar>
          </w:tcPr>
          <w:p w:rsidR="0075770B" w:rsidRDefault="00590DDF" w:rsidP="00A46216">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897</w:t>
            </w:r>
          </w:p>
        </w:tc>
      </w:tr>
      <w:tr w:rsidR="0075770B">
        <w:tc>
          <w:tcPr>
            <w:tcW w:w="2256" w:type="dxa"/>
            <w:shd w:val="clear" w:color="auto" w:fill="auto"/>
            <w:tcMar>
              <w:top w:w="100" w:type="dxa"/>
              <w:left w:w="100" w:type="dxa"/>
              <w:bottom w:w="100" w:type="dxa"/>
              <w:right w:w="100" w:type="dxa"/>
            </w:tcMar>
          </w:tcPr>
          <w:p w:rsidR="0075770B" w:rsidRDefault="0075770B" w:rsidP="00A46216">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tc>
        <w:tc>
          <w:tcPr>
            <w:tcW w:w="2256" w:type="dxa"/>
            <w:shd w:val="clear" w:color="auto" w:fill="auto"/>
            <w:tcMar>
              <w:top w:w="100" w:type="dxa"/>
              <w:left w:w="100" w:type="dxa"/>
              <w:bottom w:w="100" w:type="dxa"/>
              <w:right w:w="100" w:type="dxa"/>
            </w:tcMar>
          </w:tcPr>
          <w:p w:rsidR="0075770B" w:rsidRDefault="00590DDF" w:rsidP="00A46216">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Dense</w:t>
            </w:r>
          </w:p>
        </w:tc>
        <w:tc>
          <w:tcPr>
            <w:tcW w:w="2256" w:type="dxa"/>
            <w:shd w:val="clear" w:color="auto" w:fill="auto"/>
            <w:tcMar>
              <w:top w:w="100" w:type="dxa"/>
              <w:left w:w="100" w:type="dxa"/>
              <w:bottom w:w="100" w:type="dxa"/>
              <w:right w:w="100" w:type="dxa"/>
            </w:tcMar>
          </w:tcPr>
          <w:p w:rsidR="0075770B" w:rsidRDefault="00590DDF" w:rsidP="00A46216">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64 units</w:t>
            </w:r>
          </w:p>
        </w:tc>
        <w:tc>
          <w:tcPr>
            <w:tcW w:w="2256" w:type="dxa"/>
            <w:shd w:val="clear" w:color="auto" w:fill="auto"/>
            <w:tcMar>
              <w:top w:w="100" w:type="dxa"/>
              <w:left w:w="100" w:type="dxa"/>
              <w:bottom w:w="100" w:type="dxa"/>
              <w:right w:w="100" w:type="dxa"/>
            </w:tcMar>
          </w:tcPr>
          <w:p w:rsidR="0075770B" w:rsidRDefault="00590DDF" w:rsidP="00A46216">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128</w:t>
            </w:r>
          </w:p>
        </w:tc>
      </w:tr>
      <w:tr w:rsidR="0075770B">
        <w:tc>
          <w:tcPr>
            <w:tcW w:w="2256" w:type="dxa"/>
            <w:shd w:val="clear" w:color="auto" w:fill="auto"/>
            <w:tcMar>
              <w:top w:w="100" w:type="dxa"/>
              <w:left w:w="100" w:type="dxa"/>
              <w:bottom w:w="100" w:type="dxa"/>
              <w:right w:w="100" w:type="dxa"/>
            </w:tcMar>
          </w:tcPr>
          <w:p w:rsidR="0075770B" w:rsidRDefault="0075770B" w:rsidP="00A46216">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tc>
        <w:tc>
          <w:tcPr>
            <w:tcW w:w="2256" w:type="dxa"/>
            <w:shd w:val="clear" w:color="auto" w:fill="auto"/>
            <w:tcMar>
              <w:top w:w="100" w:type="dxa"/>
              <w:left w:w="100" w:type="dxa"/>
              <w:bottom w:w="100" w:type="dxa"/>
              <w:right w:w="100" w:type="dxa"/>
            </w:tcMar>
          </w:tcPr>
          <w:p w:rsidR="0075770B" w:rsidRDefault="00590DDF" w:rsidP="00A46216">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Dense</w:t>
            </w:r>
          </w:p>
        </w:tc>
        <w:tc>
          <w:tcPr>
            <w:tcW w:w="2256" w:type="dxa"/>
            <w:shd w:val="clear" w:color="auto" w:fill="auto"/>
            <w:tcMar>
              <w:top w:w="100" w:type="dxa"/>
              <w:left w:w="100" w:type="dxa"/>
              <w:bottom w:w="100" w:type="dxa"/>
              <w:right w:w="100" w:type="dxa"/>
            </w:tcMar>
          </w:tcPr>
          <w:p w:rsidR="0075770B" w:rsidRDefault="00590DDF" w:rsidP="00A46216">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Output :1</w:t>
            </w:r>
          </w:p>
        </w:tc>
        <w:tc>
          <w:tcPr>
            <w:tcW w:w="2256" w:type="dxa"/>
            <w:shd w:val="clear" w:color="auto" w:fill="auto"/>
            <w:tcMar>
              <w:top w:w="100" w:type="dxa"/>
              <w:left w:w="100" w:type="dxa"/>
              <w:bottom w:w="100" w:type="dxa"/>
              <w:right w:w="100" w:type="dxa"/>
            </w:tcMar>
          </w:tcPr>
          <w:p w:rsidR="0075770B" w:rsidRDefault="00590DDF" w:rsidP="00A46216">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65</w:t>
            </w:r>
          </w:p>
        </w:tc>
      </w:tr>
    </w:tbl>
    <w:p w:rsidR="0075770B" w:rsidRDefault="0075770B">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rsidR="0075770B" w:rsidRDefault="0075770B">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75770B" w:rsidRDefault="0075770B">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rsidR="0075770B" w:rsidRDefault="0075770B">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rsidR="0075770B" w:rsidRDefault="0075770B">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rsidR="00A46216" w:rsidRDefault="00A46216">
      <w:pPr>
        <w:pStyle w:val="Heading1"/>
        <w:jc w:val="both"/>
        <w:rPr>
          <w:rFonts w:ascii="Times New Roman" w:eastAsia="Times New Roman" w:hAnsi="Times New Roman" w:cs="Times New Roman"/>
          <w:color w:val="auto"/>
          <w:sz w:val="24"/>
          <w:szCs w:val="24"/>
        </w:rPr>
      </w:pPr>
    </w:p>
    <w:p w:rsidR="00A46216" w:rsidRDefault="00590DDF" w:rsidP="00A46216">
      <w:pPr>
        <w:pStyle w:val="Heading1"/>
        <w:jc w:val="both"/>
        <w:rPr>
          <w:rFonts w:ascii="Times New Roman" w:eastAsia="Times New Roman" w:hAnsi="Times New Roman" w:cs="Times New Roman"/>
        </w:rPr>
      </w:pPr>
      <w:bookmarkStart w:id="43" w:name="_Toc218808618"/>
      <w:r>
        <w:rPr>
          <w:rFonts w:ascii="Times New Roman" w:eastAsia="Times New Roman" w:hAnsi="Times New Roman" w:cs="Times New Roman"/>
        </w:rPr>
        <w:t xml:space="preserve">7. </w:t>
      </w:r>
      <w:r>
        <w:rPr>
          <w:rFonts w:ascii="Times New Roman" w:eastAsia="Times New Roman" w:hAnsi="Times New Roman" w:cs="Times New Roman"/>
        </w:rPr>
        <w:t>Benefits of the Proposed System</w:t>
      </w:r>
      <w:bookmarkEnd w:id="43"/>
    </w:p>
    <w:p w:rsidR="00A46216" w:rsidRPr="00A46216" w:rsidRDefault="00A46216" w:rsidP="00A46216"/>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proposed agricultural commodity price prediction system offers several important benefits for various stakeholders involved in the agricultural supply chain. By leveraging historical market data and data-driven </w:t>
      </w:r>
      <w:r>
        <w:rPr>
          <w:rFonts w:ascii="Times New Roman" w:eastAsia="Times New Roman" w:hAnsi="Times New Roman" w:cs="Times New Roman"/>
          <w:sz w:val="24"/>
          <w:szCs w:val="24"/>
        </w:rPr>
        <w:t>modelling</w:t>
      </w:r>
      <w:r>
        <w:rPr>
          <w:rFonts w:ascii="Times New Roman" w:eastAsia="Times New Roman" w:hAnsi="Times New Roman" w:cs="Times New Roman"/>
          <w:color w:val="000000"/>
          <w:sz w:val="24"/>
          <w:szCs w:val="24"/>
        </w:rPr>
        <w:t xml:space="preserve"> techniques, the system provides</w:t>
      </w:r>
      <w:r>
        <w:rPr>
          <w:rFonts w:ascii="Times New Roman" w:eastAsia="Times New Roman" w:hAnsi="Times New Roman" w:cs="Times New Roman"/>
          <w:color w:val="000000"/>
          <w:sz w:val="24"/>
          <w:szCs w:val="24"/>
        </w:rPr>
        <w:t xml:space="preserve"> meaningful insights into price </w:t>
      </w:r>
      <w:r>
        <w:rPr>
          <w:rFonts w:ascii="Times New Roman" w:eastAsia="Times New Roman" w:hAnsi="Times New Roman" w:cs="Times New Roman"/>
          <w:sz w:val="24"/>
          <w:szCs w:val="24"/>
        </w:rPr>
        <w:t>behaviour</w:t>
      </w:r>
      <w:r>
        <w:rPr>
          <w:rFonts w:ascii="Times New Roman" w:eastAsia="Times New Roman" w:hAnsi="Times New Roman" w:cs="Times New Roman"/>
          <w:color w:val="000000"/>
          <w:sz w:val="24"/>
          <w:szCs w:val="24"/>
        </w:rPr>
        <w:t xml:space="preserve"> and supports informed decision-making.</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One of the primary benefits of the system is </w:t>
      </w:r>
      <w:r>
        <w:rPr>
          <w:rFonts w:ascii="Times New Roman" w:eastAsia="Times New Roman" w:hAnsi="Times New Roman" w:cs="Times New Roman"/>
          <w:b/>
          <w:bCs/>
          <w:color w:val="000000"/>
          <w:sz w:val="24"/>
          <w:szCs w:val="24"/>
        </w:rPr>
        <w:t>improved decision support for farmers</w:t>
      </w:r>
      <w:r>
        <w:rPr>
          <w:rFonts w:ascii="Times New Roman" w:eastAsia="Times New Roman" w:hAnsi="Times New Roman" w:cs="Times New Roman"/>
          <w:color w:val="000000"/>
          <w:sz w:val="24"/>
          <w:szCs w:val="24"/>
        </w:rPr>
        <w:t>. Reliable price predictions enable farmers to plan harvesting schedules, select appropriate markets, and decide optimal selling times, which can help reduce financial uncertainty and improve income stability. Early insights into potential price trends all</w:t>
      </w:r>
      <w:r>
        <w:rPr>
          <w:rFonts w:ascii="Times New Roman" w:eastAsia="Times New Roman" w:hAnsi="Times New Roman" w:cs="Times New Roman"/>
          <w:color w:val="000000"/>
          <w:sz w:val="24"/>
          <w:szCs w:val="24"/>
        </w:rPr>
        <w:t>ow farmers to make proactive rather than reactive decisions.</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system also benefits </w:t>
      </w:r>
      <w:r>
        <w:rPr>
          <w:rFonts w:ascii="Times New Roman" w:eastAsia="Times New Roman" w:hAnsi="Times New Roman" w:cs="Times New Roman"/>
          <w:b/>
          <w:bCs/>
          <w:color w:val="000000"/>
          <w:sz w:val="24"/>
          <w:szCs w:val="24"/>
        </w:rPr>
        <w:t>traders and market intermediaries</w:t>
      </w:r>
      <w:r>
        <w:rPr>
          <w:rFonts w:ascii="Times New Roman" w:eastAsia="Times New Roman" w:hAnsi="Times New Roman" w:cs="Times New Roman"/>
          <w:color w:val="000000"/>
          <w:sz w:val="24"/>
          <w:szCs w:val="24"/>
        </w:rPr>
        <w:t xml:space="preserve"> by supporting better procurement and inventory planning. Accurate forecasts assist in optimizing storage, transportation, and distributi</w:t>
      </w:r>
      <w:r>
        <w:rPr>
          <w:rFonts w:ascii="Times New Roman" w:eastAsia="Times New Roman" w:hAnsi="Times New Roman" w:cs="Times New Roman"/>
          <w:color w:val="000000"/>
          <w:sz w:val="24"/>
          <w:szCs w:val="24"/>
        </w:rPr>
        <w:t>on strategies, thereby reducing operational inefficiencies and minimizing losses caused by sudden price fluctuations.</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Another key advantage of the proposed system is its </w:t>
      </w:r>
      <w:r>
        <w:rPr>
          <w:rFonts w:ascii="Times New Roman" w:eastAsia="Times New Roman" w:hAnsi="Times New Roman" w:cs="Times New Roman"/>
          <w:b/>
          <w:bCs/>
          <w:color w:val="000000"/>
          <w:sz w:val="24"/>
          <w:szCs w:val="24"/>
        </w:rPr>
        <w:t>data-driven and transparent approach</w:t>
      </w:r>
      <w:r>
        <w:rPr>
          <w:rFonts w:ascii="Times New Roman" w:eastAsia="Times New Roman" w:hAnsi="Times New Roman" w:cs="Times New Roman"/>
          <w:color w:val="000000"/>
          <w:sz w:val="24"/>
          <w:szCs w:val="24"/>
        </w:rPr>
        <w:t>. The use of exploratory data analysis and interpr</w:t>
      </w:r>
      <w:r>
        <w:rPr>
          <w:rFonts w:ascii="Times New Roman" w:eastAsia="Times New Roman" w:hAnsi="Times New Roman" w:cs="Times New Roman"/>
          <w:color w:val="000000"/>
          <w:sz w:val="24"/>
          <w:szCs w:val="24"/>
        </w:rPr>
        <w:t>etable machine learning models ensures that predictions are based on observable historical patterns rather than subjective assumptions. This transparency enhances trust in the system’s outputs and facilitates easier interpretation of results by non-technic</w:t>
      </w:r>
      <w:r>
        <w:rPr>
          <w:rFonts w:ascii="Times New Roman" w:eastAsia="Times New Roman" w:hAnsi="Times New Roman" w:cs="Times New Roman"/>
          <w:color w:val="000000"/>
          <w:sz w:val="24"/>
          <w:szCs w:val="24"/>
        </w:rPr>
        <w:t>al users.</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proposed framework is also </w:t>
      </w:r>
      <w:r>
        <w:rPr>
          <w:rFonts w:ascii="Times New Roman" w:eastAsia="Times New Roman" w:hAnsi="Times New Roman" w:cs="Times New Roman"/>
          <w:b/>
          <w:bCs/>
          <w:color w:val="000000"/>
          <w:sz w:val="24"/>
          <w:szCs w:val="24"/>
        </w:rPr>
        <w:t>scalable and adaptable</w:t>
      </w:r>
      <w:r>
        <w:rPr>
          <w:rFonts w:ascii="Times New Roman" w:eastAsia="Times New Roman" w:hAnsi="Times New Roman" w:cs="Times New Roman"/>
          <w:color w:val="000000"/>
          <w:sz w:val="24"/>
          <w:szCs w:val="24"/>
        </w:rPr>
        <w:t xml:space="preserve">. While the current implementation focuses on selected commodities and short-term forecasting, the same methodology can be extended to additional commodities, markets, and longer time horizons </w:t>
      </w:r>
      <w:r>
        <w:rPr>
          <w:rFonts w:ascii="Times New Roman" w:eastAsia="Times New Roman" w:hAnsi="Times New Roman" w:cs="Times New Roman"/>
          <w:color w:val="000000"/>
          <w:sz w:val="24"/>
          <w:szCs w:val="24"/>
        </w:rPr>
        <w:t>as more data becomes available. The modular design allows integration of advanced models and external influencing factors in future enhancements.</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Finally, the system contributes to </w:t>
      </w:r>
      <w:r>
        <w:rPr>
          <w:rFonts w:ascii="Times New Roman" w:eastAsia="Times New Roman" w:hAnsi="Times New Roman" w:cs="Times New Roman"/>
          <w:b/>
          <w:bCs/>
          <w:color w:val="000000"/>
          <w:sz w:val="24"/>
          <w:szCs w:val="24"/>
        </w:rPr>
        <w:t>policy planning and market regulation</w:t>
      </w:r>
      <w:r>
        <w:rPr>
          <w:rFonts w:ascii="Times New Roman" w:eastAsia="Times New Roman" w:hAnsi="Times New Roman" w:cs="Times New Roman"/>
          <w:color w:val="000000"/>
          <w:sz w:val="24"/>
          <w:szCs w:val="24"/>
        </w:rPr>
        <w:t xml:space="preserve"> by providing analytical insights into</w:t>
      </w:r>
      <w:r>
        <w:rPr>
          <w:rFonts w:ascii="Times New Roman" w:eastAsia="Times New Roman" w:hAnsi="Times New Roman" w:cs="Times New Roman"/>
          <w:color w:val="000000"/>
          <w:sz w:val="24"/>
          <w:szCs w:val="24"/>
        </w:rPr>
        <w:t xml:space="preserve"> price trends and volatility. Policymakers can use such information to design timely interventions, improve market transparency, and support price </w:t>
      </w:r>
      <w:r>
        <w:rPr>
          <w:rFonts w:ascii="Times New Roman" w:eastAsia="Times New Roman" w:hAnsi="Times New Roman" w:cs="Times New Roman"/>
          <w:sz w:val="24"/>
          <w:szCs w:val="24"/>
        </w:rPr>
        <w:t>stabilisation</w:t>
      </w:r>
      <w:r>
        <w:rPr>
          <w:rFonts w:ascii="Times New Roman" w:eastAsia="Times New Roman" w:hAnsi="Times New Roman" w:cs="Times New Roman"/>
          <w:color w:val="000000"/>
          <w:sz w:val="24"/>
          <w:szCs w:val="24"/>
        </w:rPr>
        <w:t xml:space="preserve"> measures. Overall, the proposed system serves as a practical foundation for developing intellig</w:t>
      </w:r>
      <w:r>
        <w:rPr>
          <w:rFonts w:ascii="Times New Roman" w:eastAsia="Times New Roman" w:hAnsi="Times New Roman" w:cs="Times New Roman"/>
          <w:color w:val="000000"/>
          <w:sz w:val="24"/>
          <w:szCs w:val="24"/>
        </w:rPr>
        <w:t>ent, data-driven solutions in the agricultural domain.</w:t>
      </w:r>
    </w:p>
    <w:p w:rsidR="0075770B" w:rsidRDefault="0075770B">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rsidR="0075770B" w:rsidRDefault="0075770B">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rsidR="0075770B" w:rsidRDefault="0075770B">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rsidR="0075770B" w:rsidRDefault="0075770B">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rsidR="0075770B" w:rsidRDefault="0075770B">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rsidR="0075770B" w:rsidRDefault="0075770B">
      <w:pPr>
        <w:pStyle w:val="Heading1"/>
        <w:jc w:val="both"/>
        <w:rPr>
          <w:rFonts w:ascii="Times New Roman" w:eastAsia="Times New Roman" w:hAnsi="Times New Roman" w:cs="Times New Roman"/>
          <w:color w:val="000000"/>
          <w:sz w:val="24"/>
          <w:szCs w:val="24"/>
        </w:rPr>
      </w:pPr>
    </w:p>
    <w:p w:rsidR="0075770B" w:rsidRDefault="0075770B">
      <w:pPr>
        <w:jc w:val="both"/>
      </w:pPr>
    </w:p>
    <w:p w:rsidR="0075770B" w:rsidRDefault="0075770B">
      <w:pPr>
        <w:jc w:val="both"/>
      </w:pPr>
    </w:p>
    <w:p w:rsidR="0075770B" w:rsidRDefault="0075770B">
      <w:pPr>
        <w:jc w:val="both"/>
      </w:pPr>
    </w:p>
    <w:p w:rsidR="0075770B" w:rsidRDefault="0075770B">
      <w:pPr>
        <w:jc w:val="both"/>
      </w:pPr>
    </w:p>
    <w:p w:rsidR="0075770B" w:rsidRDefault="0075770B">
      <w:pPr>
        <w:jc w:val="both"/>
      </w:pPr>
    </w:p>
    <w:p w:rsidR="0075770B" w:rsidRDefault="0075770B">
      <w:pPr>
        <w:jc w:val="both"/>
      </w:pPr>
    </w:p>
    <w:p w:rsidR="0075770B" w:rsidRDefault="00590DDF">
      <w:pPr>
        <w:pStyle w:val="Heading1"/>
        <w:jc w:val="both"/>
        <w:rPr>
          <w:rFonts w:ascii="Times New Roman" w:eastAsia="Times New Roman" w:hAnsi="Times New Roman" w:cs="Times New Roman"/>
        </w:rPr>
      </w:pPr>
      <w:bookmarkStart w:id="44" w:name="_Toc218808619"/>
      <w:r>
        <w:rPr>
          <w:rFonts w:ascii="Times New Roman" w:eastAsia="Times New Roman" w:hAnsi="Times New Roman" w:cs="Times New Roman"/>
        </w:rPr>
        <w:t>8. Limitations and Challenges</w:t>
      </w:r>
      <w:bookmarkEnd w:id="44"/>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Despite demonstrating the feasibility of agricultural commodity price prediction using data-driven approaches, the proposed system has certain limitations and challenges that must be acknowledged. These limitations primarily arise from the nature of real-w</w:t>
      </w:r>
      <w:r>
        <w:rPr>
          <w:rFonts w:ascii="Times New Roman" w:eastAsia="Times New Roman" w:hAnsi="Times New Roman" w:cs="Times New Roman"/>
          <w:color w:val="000000"/>
          <w:sz w:val="24"/>
          <w:szCs w:val="24"/>
        </w:rPr>
        <w:t xml:space="preserve">orld agricultural data and the constraints associated with advanced </w:t>
      </w:r>
      <w:r>
        <w:rPr>
          <w:rFonts w:ascii="Times New Roman" w:eastAsia="Times New Roman" w:hAnsi="Times New Roman" w:cs="Times New Roman"/>
          <w:sz w:val="24"/>
          <w:szCs w:val="24"/>
        </w:rPr>
        <w:t>modelling</w:t>
      </w:r>
      <w:r>
        <w:rPr>
          <w:rFonts w:ascii="Times New Roman" w:eastAsia="Times New Roman" w:hAnsi="Times New Roman" w:cs="Times New Roman"/>
          <w:color w:val="000000"/>
          <w:sz w:val="24"/>
          <w:szCs w:val="24"/>
        </w:rPr>
        <w:t xml:space="preserve"> techniques.</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One major limitation of the system is the </w:t>
      </w:r>
      <w:r>
        <w:rPr>
          <w:rFonts w:ascii="Times New Roman" w:eastAsia="Times New Roman" w:hAnsi="Times New Roman" w:cs="Times New Roman"/>
          <w:b/>
          <w:bCs/>
          <w:color w:val="000000"/>
          <w:sz w:val="24"/>
          <w:szCs w:val="24"/>
        </w:rPr>
        <w:t>short and irregular time-series length</w:t>
      </w:r>
      <w:r>
        <w:rPr>
          <w:rFonts w:ascii="Times New Roman" w:eastAsia="Times New Roman" w:hAnsi="Times New Roman" w:cs="Times New Roman"/>
          <w:color w:val="000000"/>
          <w:sz w:val="24"/>
          <w:szCs w:val="24"/>
        </w:rPr>
        <w:t xml:space="preserve"> available for individual commodities. Although the dataset contains a large number of</w:t>
      </w:r>
      <w:r>
        <w:rPr>
          <w:rFonts w:ascii="Times New Roman" w:eastAsia="Times New Roman" w:hAnsi="Times New Roman" w:cs="Times New Roman"/>
          <w:color w:val="000000"/>
          <w:sz w:val="24"/>
          <w:szCs w:val="24"/>
        </w:rPr>
        <w:t xml:space="preserve"> records overall, the temporal coverage per commodity is limited, which restricts the ability of deep learning models to learn long-term dependencies and seasonal patterns effectively. This constraint impacts the reliability of complex models such as LSTM,</w:t>
      </w:r>
      <w:r>
        <w:rPr>
          <w:rFonts w:ascii="Times New Roman" w:eastAsia="Times New Roman" w:hAnsi="Times New Roman" w:cs="Times New Roman"/>
          <w:color w:val="000000"/>
          <w:sz w:val="24"/>
          <w:szCs w:val="24"/>
        </w:rPr>
        <w:t xml:space="preserve"> GRU, and Transformer-based architectures.</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Another challenge is the </w:t>
      </w:r>
      <w:r>
        <w:rPr>
          <w:rFonts w:ascii="Times New Roman" w:eastAsia="Times New Roman" w:hAnsi="Times New Roman" w:cs="Times New Roman"/>
          <w:b/>
          <w:bCs/>
          <w:color w:val="000000"/>
          <w:sz w:val="24"/>
          <w:szCs w:val="24"/>
        </w:rPr>
        <w:t>absence of external influencing factors</w:t>
      </w:r>
      <w:r>
        <w:rPr>
          <w:rFonts w:ascii="Times New Roman" w:eastAsia="Times New Roman" w:hAnsi="Times New Roman" w:cs="Times New Roman"/>
          <w:color w:val="000000"/>
          <w:sz w:val="24"/>
          <w:szCs w:val="24"/>
        </w:rPr>
        <w:t xml:space="preserve"> in the dataset. Agricultural prices are affected by variables such as weather conditions, rainfall, transportation costs, fuel prices, inflation, an</w:t>
      </w:r>
      <w:r>
        <w:rPr>
          <w:rFonts w:ascii="Times New Roman" w:eastAsia="Times New Roman" w:hAnsi="Times New Roman" w:cs="Times New Roman"/>
          <w:color w:val="000000"/>
          <w:sz w:val="24"/>
          <w:szCs w:val="24"/>
        </w:rPr>
        <w:t>d government policies. Since the current model relies primarily on historical price data, it may not fully capture sudden market shifts caused by these external factors.</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system also faces challenges related to </w:t>
      </w:r>
      <w:r>
        <w:rPr>
          <w:rFonts w:ascii="Times New Roman" w:eastAsia="Times New Roman" w:hAnsi="Times New Roman" w:cs="Times New Roman"/>
          <w:b/>
          <w:bCs/>
          <w:color w:val="000000"/>
          <w:sz w:val="24"/>
          <w:szCs w:val="24"/>
        </w:rPr>
        <w:t xml:space="preserve">data </w:t>
      </w:r>
      <w:proofErr w:type="spellStart"/>
      <w:r>
        <w:rPr>
          <w:rFonts w:ascii="Times New Roman" w:eastAsia="Times New Roman" w:hAnsi="Times New Roman" w:cs="Times New Roman"/>
          <w:b/>
          <w:bCs/>
          <w:color w:val="000000"/>
          <w:sz w:val="24"/>
          <w:szCs w:val="24"/>
        </w:rPr>
        <w:t>sparsity</w:t>
      </w:r>
      <w:proofErr w:type="spellEnd"/>
      <w:r>
        <w:rPr>
          <w:rFonts w:ascii="Times New Roman" w:eastAsia="Times New Roman" w:hAnsi="Times New Roman" w:cs="Times New Roman"/>
          <w:b/>
          <w:bCs/>
          <w:color w:val="000000"/>
          <w:sz w:val="24"/>
          <w:szCs w:val="24"/>
        </w:rPr>
        <w:t xml:space="preserve"> and uneven distribution</w:t>
      </w:r>
      <w:r>
        <w:rPr>
          <w:rFonts w:ascii="Times New Roman" w:eastAsia="Times New Roman" w:hAnsi="Times New Roman" w:cs="Times New Roman"/>
          <w:color w:val="000000"/>
          <w:sz w:val="24"/>
          <w:szCs w:val="24"/>
        </w:rPr>
        <w:t xml:space="preserve"> acro</w:t>
      </w:r>
      <w:r>
        <w:rPr>
          <w:rFonts w:ascii="Times New Roman" w:eastAsia="Times New Roman" w:hAnsi="Times New Roman" w:cs="Times New Roman"/>
          <w:color w:val="000000"/>
          <w:sz w:val="24"/>
          <w:szCs w:val="24"/>
        </w:rPr>
        <w:t>ss commodities and markets. Certain commodities have significantly fewer observations, which can lead to biased predictions and reduced generalization capability. Additionally, variations in reporting frequency across markets introduce inconsistencies that</w:t>
      </w:r>
      <w:r>
        <w:rPr>
          <w:rFonts w:ascii="Times New Roman" w:eastAsia="Times New Roman" w:hAnsi="Times New Roman" w:cs="Times New Roman"/>
          <w:color w:val="000000"/>
          <w:sz w:val="24"/>
          <w:szCs w:val="24"/>
        </w:rPr>
        <w:t xml:space="preserve"> complicate time-series </w:t>
      </w:r>
      <w:proofErr w:type="spellStart"/>
      <w:r>
        <w:rPr>
          <w:rFonts w:ascii="Times New Roman" w:eastAsia="Times New Roman" w:hAnsi="Times New Roman" w:cs="Times New Roman"/>
          <w:color w:val="000000"/>
          <w:sz w:val="24"/>
          <w:szCs w:val="24"/>
        </w:rPr>
        <w:t>modeling</w:t>
      </w:r>
      <w:proofErr w:type="spellEnd"/>
      <w:r>
        <w:rPr>
          <w:rFonts w:ascii="Times New Roman" w:eastAsia="Times New Roman" w:hAnsi="Times New Roman" w:cs="Times New Roman"/>
          <w:color w:val="000000"/>
          <w:sz w:val="24"/>
          <w:szCs w:val="24"/>
        </w:rPr>
        <w:t>.</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From a </w:t>
      </w:r>
      <w:r>
        <w:rPr>
          <w:rFonts w:ascii="Times New Roman" w:eastAsia="Times New Roman" w:hAnsi="Times New Roman" w:cs="Times New Roman"/>
          <w:sz w:val="24"/>
          <w:szCs w:val="24"/>
        </w:rPr>
        <w:t>modelling</w:t>
      </w:r>
      <w:r>
        <w:rPr>
          <w:rFonts w:ascii="Times New Roman" w:eastAsia="Times New Roman" w:hAnsi="Times New Roman" w:cs="Times New Roman"/>
          <w:color w:val="000000"/>
          <w:sz w:val="24"/>
          <w:szCs w:val="24"/>
        </w:rPr>
        <w:t xml:space="preserve"> perspective, </w:t>
      </w:r>
      <w:r>
        <w:rPr>
          <w:rFonts w:ascii="Times New Roman" w:eastAsia="Times New Roman" w:hAnsi="Times New Roman" w:cs="Times New Roman"/>
          <w:b/>
          <w:bCs/>
          <w:color w:val="000000"/>
          <w:sz w:val="24"/>
          <w:szCs w:val="24"/>
        </w:rPr>
        <w:t>deep learning models require substantial computational resources and large datasets</w:t>
      </w:r>
      <w:r>
        <w:rPr>
          <w:rFonts w:ascii="Times New Roman" w:eastAsia="Times New Roman" w:hAnsi="Times New Roman" w:cs="Times New Roman"/>
          <w:color w:val="000000"/>
          <w:sz w:val="24"/>
          <w:szCs w:val="24"/>
        </w:rPr>
        <w:t xml:space="preserve"> for stable training and optimal performance. Due to limited data availability, these models could not be fully exploited in the current implementation, necessitating reliance on feature-based machine learning approaches instead.</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Finally, the system curren</w:t>
      </w:r>
      <w:r>
        <w:rPr>
          <w:rFonts w:ascii="Times New Roman" w:eastAsia="Times New Roman" w:hAnsi="Times New Roman" w:cs="Times New Roman"/>
          <w:color w:val="000000"/>
          <w:sz w:val="24"/>
          <w:szCs w:val="24"/>
        </w:rPr>
        <w:t xml:space="preserve">tly focuses on </w:t>
      </w:r>
      <w:r>
        <w:rPr>
          <w:rFonts w:ascii="Times New Roman" w:eastAsia="Times New Roman" w:hAnsi="Times New Roman" w:cs="Times New Roman"/>
          <w:b/>
          <w:bCs/>
          <w:color w:val="000000"/>
          <w:sz w:val="24"/>
          <w:szCs w:val="24"/>
        </w:rPr>
        <w:t>offline analysis and batch prediction</w:t>
      </w:r>
      <w:r>
        <w:rPr>
          <w:rFonts w:ascii="Times New Roman" w:eastAsia="Times New Roman" w:hAnsi="Times New Roman" w:cs="Times New Roman"/>
          <w:color w:val="000000"/>
          <w:sz w:val="24"/>
          <w:szCs w:val="24"/>
        </w:rPr>
        <w:t>, which limits its applicability for real-time forecasting scenarios. Deploying the system for live price prediction would require continuous data updates, robust data pipelines, and scalable infrastructu</w:t>
      </w:r>
      <w:r>
        <w:rPr>
          <w:rFonts w:ascii="Times New Roman" w:eastAsia="Times New Roman" w:hAnsi="Times New Roman" w:cs="Times New Roman"/>
          <w:color w:val="000000"/>
          <w:sz w:val="24"/>
          <w:szCs w:val="24"/>
        </w:rPr>
        <w:t>re, which were beyond the scope of the present study.</w:t>
      </w:r>
    </w:p>
    <w:p w:rsidR="0075770B" w:rsidRDefault="0075770B">
      <w:pPr>
        <w:pStyle w:val="Heading2"/>
        <w:jc w:val="both"/>
        <w:rPr>
          <w:rFonts w:ascii="Times New Roman" w:eastAsia="Times New Roman" w:hAnsi="Times New Roman" w:cs="Times New Roman"/>
          <w:b/>
          <w:bCs/>
          <w:color w:val="000000"/>
          <w:sz w:val="40"/>
          <w:szCs w:val="40"/>
        </w:rPr>
      </w:pPr>
    </w:p>
    <w:p w:rsidR="0075770B" w:rsidRDefault="0075770B">
      <w:pPr>
        <w:jc w:val="both"/>
      </w:pPr>
    </w:p>
    <w:p w:rsidR="0075770B" w:rsidRDefault="0075770B">
      <w:pPr>
        <w:jc w:val="both"/>
      </w:pPr>
    </w:p>
    <w:p w:rsidR="0075770B" w:rsidRDefault="0075770B">
      <w:pPr>
        <w:jc w:val="both"/>
      </w:pPr>
    </w:p>
    <w:p w:rsidR="0075770B" w:rsidRDefault="0075770B">
      <w:pPr>
        <w:jc w:val="both"/>
      </w:pPr>
    </w:p>
    <w:p w:rsidR="0075770B" w:rsidRDefault="0075770B">
      <w:pPr>
        <w:jc w:val="both"/>
      </w:pPr>
    </w:p>
    <w:p w:rsidR="0075770B" w:rsidRDefault="0075770B">
      <w:pPr>
        <w:jc w:val="both"/>
      </w:pPr>
    </w:p>
    <w:p w:rsidR="0075770B" w:rsidRDefault="0075770B">
      <w:pPr>
        <w:jc w:val="both"/>
      </w:pPr>
    </w:p>
    <w:p w:rsidR="0075770B" w:rsidRDefault="0075770B">
      <w:pPr>
        <w:jc w:val="both"/>
      </w:pPr>
    </w:p>
    <w:p w:rsidR="0075770B" w:rsidRDefault="0075770B">
      <w:pPr>
        <w:pStyle w:val="Heading2"/>
        <w:jc w:val="both"/>
        <w:rPr>
          <w:rFonts w:ascii="Aptos" w:eastAsia="Aptos" w:hAnsi="Aptos" w:cs="Aptos"/>
          <w:color w:val="000000"/>
          <w:sz w:val="22"/>
          <w:szCs w:val="22"/>
        </w:rPr>
      </w:pPr>
    </w:p>
    <w:p w:rsidR="0075770B" w:rsidRDefault="0075770B">
      <w:pPr>
        <w:jc w:val="both"/>
      </w:pPr>
    </w:p>
    <w:p w:rsidR="0075770B" w:rsidRDefault="0075770B">
      <w:pPr>
        <w:jc w:val="both"/>
      </w:pPr>
    </w:p>
    <w:p w:rsidR="0075770B" w:rsidRDefault="00590DDF">
      <w:pPr>
        <w:pStyle w:val="Heading1"/>
        <w:jc w:val="both"/>
        <w:rPr>
          <w:rFonts w:ascii="Times New Roman" w:eastAsia="Times New Roman" w:hAnsi="Times New Roman" w:cs="Times New Roman"/>
        </w:rPr>
      </w:pPr>
      <w:bookmarkStart w:id="45" w:name="_Toc218808620"/>
      <w:r>
        <w:rPr>
          <w:rFonts w:ascii="Times New Roman" w:eastAsia="Times New Roman" w:hAnsi="Times New Roman" w:cs="Times New Roman"/>
        </w:rPr>
        <w:lastRenderedPageBreak/>
        <w:t>9. Conclusion</w:t>
      </w:r>
      <w:bookmarkEnd w:id="45"/>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project focused on the analysis and prediction of agricultural commodity prices using historical market data and data-driven </w:t>
      </w:r>
      <w:r>
        <w:rPr>
          <w:rFonts w:ascii="Times New Roman" w:eastAsia="Times New Roman" w:hAnsi="Times New Roman" w:cs="Times New Roman"/>
          <w:sz w:val="24"/>
          <w:szCs w:val="24"/>
        </w:rPr>
        <w:t>modelling</w:t>
      </w:r>
      <w:r>
        <w:rPr>
          <w:rFonts w:ascii="Times New Roman" w:eastAsia="Times New Roman" w:hAnsi="Times New Roman" w:cs="Times New Roman"/>
          <w:color w:val="000000"/>
          <w:sz w:val="24"/>
          <w:szCs w:val="24"/>
        </w:rPr>
        <w:t xml:space="preserve"> techniques. The study </w:t>
      </w:r>
      <w:r>
        <w:rPr>
          <w:rFonts w:ascii="Times New Roman" w:eastAsia="Times New Roman" w:hAnsi="Times New Roman" w:cs="Times New Roman"/>
          <w:sz w:val="24"/>
          <w:szCs w:val="24"/>
        </w:rPr>
        <w:t>emphasised</w:t>
      </w:r>
      <w:r>
        <w:rPr>
          <w:rFonts w:ascii="Times New Roman" w:eastAsia="Times New Roman" w:hAnsi="Times New Roman" w:cs="Times New Roman"/>
          <w:color w:val="000000"/>
          <w:sz w:val="24"/>
          <w:szCs w:val="24"/>
        </w:rPr>
        <w:t xml:space="preserve"> understanding real-world agricultural price </w:t>
      </w:r>
      <w:r>
        <w:rPr>
          <w:rFonts w:ascii="Times New Roman" w:eastAsia="Times New Roman" w:hAnsi="Times New Roman" w:cs="Times New Roman"/>
          <w:sz w:val="24"/>
          <w:szCs w:val="24"/>
        </w:rPr>
        <w:t>behaviour</w:t>
      </w:r>
      <w:r>
        <w:rPr>
          <w:rFonts w:ascii="Times New Roman" w:eastAsia="Times New Roman" w:hAnsi="Times New Roman" w:cs="Times New Roman"/>
          <w:color w:val="000000"/>
          <w:sz w:val="24"/>
          <w:szCs w:val="24"/>
        </w:rPr>
        <w:t xml:space="preserve"> through systematic exploratory data analysis, feature engineering, and model evaluation. By </w:t>
      </w:r>
      <w:r>
        <w:rPr>
          <w:rFonts w:ascii="Times New Roman" w:eastAsia="Times New Roman" w:hAnsi="Times New Roman" w:cs="Times New Roman"/>
          <w:sz w:val="24"/>
          <w:szCs w:val="24"/>
        </w:rPr>
        <w:t>analysing</w:t>
      </w:r>
      <w:r>
        <w:rPr>
          <w:rFonts w:ascii="Times New Roman" w:eastAsia="Times New Roman" w:hAnsi="Times New Roman" w:cs="Times New Roman"/>
          <w:color w:val="000000"/>
          <w:sz w:val="24"/>
          <w:szCs w:val="24"/>
        </w:rPr>
        <w:t xml:space="preserve"> price trends, volatility, and temporal patterns, the project provided insights into the feasibility</w:t>
      </w:r>
      <w:r>
        <w:rPr>
          <w:rFonts w:ascii="Times New Roman" w:eastAsia="Times New Roman" w:hAnsi="Times New Roman" w:cs="Times New Roman"/>
          <w:color w:val="000000"/>
          <w:sz w:val="24"/>
          <w:szCs w:val="24"/>
        </w:rPr>
        <w:t xml:space="preserve"> of applying predictive models for short-term agricultural price forecasting.</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feature-based ensemble learning approach using the Random Forest regression model demonstrated strong predictive performance on the available dataset. The model achieved high a</w:t>
      </w:r>
      <w:r>
        <w:rPr>
          <w:rFonts w:ascii="Times New Roman" w:eastAsia="Times New Roman" w:hAnsi="Times New Roman" w:cs="Times New Roman"/>
          <w:color w:val="000000"/>
          <w:sz w:val="24"/>
          <w:szCs w:val="24"/>
        </w:rPr>
        <w:t>ccuracy in capturing overall price trends, as reflected by a strong R² score, while maintaining relatively low error values. These results indicate that well-engineered features such as lag values, rolling statistics, and calendar-based attributes play a c</w:t>
      </w:r>
      <w:r>
        <w:rPr>
          <w:rFonts w:ascii="Times New Roman" w:eastAsia="Times New Roman" w:hAnsi="Times New Roman" w:cs="Times New Roman"/>
          <w:color w:val="000000"/>
          <w:sz w:val="24"/>
          <w:szCs w:val="24"/>
        </w:rPr>
        <w:t>rucial role in improving prediction accuracy, especially when historical time-series data is limited.</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study also explored the applicability of deep learning models such as LSTM, GRU, and Transformer-based architectures. While these models are theoretic</w:t>
      </w:r>
      <w:r>
        <w:rPr>
          <w:rFonts w:ascii="Times New Roman" w:eastAsia="Times New Roman" w:hAnsi="Times New Roman" w:cs="Times New Roman"/>
          <w:color w:val="000000"/>
          <w:sz w:val="24"/>
          <w:szCs w:val="24"/>
        </w:rPr>
        <w:t xml:space="preserve">ally </w:t>
      </w:r>
      <w:r>
        <w:rPr>
          <w:rFonts w:ascii="Times New Roman" w:eastAsia="Times New Roman" w:hAnsi="Times New Roman" w:cs="Times New Roman"/>
          <w:sz w:val="24"/>
          <w:szCs w:val="24"/>
        </w:rPr>
        <w:t>well-suited</w:t>
      </w:r>
      <w:r>
        <w:rPr>
          <w:rFonts w:ascii="Times New Roman" w:eastAsia="Times New Roman" w:hAnsi="Times New Roman" w:cs="Times New Roman"/>
          <w:color w:val="000000"/>
          <w:sz w:val="24"/>
          <w:szCs w:val="24"/>
        </w:rPr>
        <w:t xml:space="preserve"> for time-series forecasting, their performance was constrained by the short and irregular time span of the available data. Challenges such as insufficient sequential depth and uneven data distribution across commodities limited the reliabl</w:t>
      </w:r>
      <w:r>
        <w:rPr>
          <w:rFonts w:ascii="Times New Roman" w:eastAsia="Times New Roman" w:hAnsi="Times New Roman" w:cs="Times New Roman"/>
          <w:color w:val="000000"/>
          <w:sz w:val="24"/>
          <w:szCs w:val="24"/>
        </w:rPr>
        <w:t>e training of deep learning models. This highlights the importance of data quality and continuity when applying advanced deep learning techniques to agricultural price prediction.</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Overall, the project demonstrates that classical machine learning models, when combined with robust feature engineering and careful data </w:t>
      </w:r>
      <w:proofErr w:type="spellStart"/>
      <w:r>
        <w:rPr>
          <w:rFonts w:ascii="Times New Roman" w:eastAsia="Times New Roman" w:hAnsi="Times New Roman" w:cs="Times New Roman"/>
          <w:color w:val="000000"/>
          <w:sz w:val="24"/>
          <w:szCs w:val="24"/>
        </w:rPr>
        <w:t>preprocessing</w:t>
      </w:r>
      <w:proofErr w:type="spellEnd"/>
      <w:r>
        <w:rPr>
          <w:rFonts w:ascii="Times New Roman" w:eastAsia="Times New Roman" w:hAnsi="Times New Roman" w:cs="Times New Roman"/>
          <w:color w:val="000000"/>
          <w:sz w:val="24"/>
          <w:szCs w:val="24"/>
        </w:rPr>
        <w:t xml:space="preserve">, can provide reliable and interpretable results under real-world data constraints. At the same time, the </w:t>
      </w:r>
      <w:r>
        <w:rPr>
          <w:rFonts w:ascii="Times New Roman" w:eastAsia="Times New Roman" w:hAnsi="Times New Roman" w:cs="Times New Roman"/>
          <w:color w:val="000000"/>
          <w:sz w:val="24"/>
          <w:szCs w:val="24"/>
        </w:rPr>
        <w:t>findings reinforce that deep learning approaches require longer and more consistent historical datasets to fully realize their potential. The insights obtained from this study contribute to a better understanding of the strengths and limitations of differe</w:t>
      </w:r>
      <w:r>
        <w:rPr>
          <w:rFonts w:ascii="Times New Roman" w:eastAsia="Times New Roman" w:hAnsi="Times New Roman" w:cs="Times New Roman"/>
          <w:color w:val="000000"/>
          <w:sz w:val="24"/>
          <w:szCs w:val="24"/>
        </w:rPr>
        <w:t xml:space="preserve">nt </w:t>
      </w:r>
      <w:r>
        <w:rPr>
          <w:rFonts w:ascii="Times New Roman" w:eastAsia="Times New Roman" w:hAnsi="Times New Roman" w:cs="Times New Roman"/>
          <w:sz w:val="24"/>
          <w:szCs w:val="24"/>
        </w:rPr>
        <w:t>modelling</w:t>
      </w:r>
      <w:r>
        <w:rPr>
          <w:rFonts w:ascii="Times New Roman" w:eastAsia="Times New Roman" w:hAnsi="Times New Roman" w:cs="Times New Roman"/>
          <w:color w:val="000000"/>
          <w:sz w:val="24"/>
          <w:szCs w:val="24"/>
        </w:rPr>
        <w:t xml:space="preserve"> approaches for agricultural commodity price forecasting and can support future improvements in decision-support systems for the agricultural sector.</w:t>
      </w:r>
    </w:p>
    <w:p w:rsidR="0075770B" w:rsidRDefault="0075770B">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rsidR="0075770B" w:rsidRDefault="0075770B">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rsidR="0075770B" w:rsidRDefault="0075770B">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rsidR="0075770B" w:rsidRDefault="0075770B">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rsidR="0075770B" w:rsidRDefault="0075770B">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rsidR="0075770B" w:rsidRDefault="0075770B">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rsidR="0075770B" w:rsidRDefault="0075770B">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rsidR="0075770B" w:rsidRDefault="0075770B">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rsidR="0075770B" w:rsidRDefault="0075770B">
      <w:pPr>
        <w:pStyle w:val="Heading2"/>
        <w:jc w:val="both"/>
        <w:rPr>
          <w:rFonts w:ascii="Times New Roman" w:eastAsia="Times New Roman" w:hAnsi="Times New Roman" w:cs="Times New Roman"/>
          <w:color w:val="000000"/>
          <w:sz w:val="24"/>
          <w:szCs w:val="24"/>
        </w:rPr>
      </w:pPr>
    </w:p>
    <w:p w:rsidR="0075770B" w:rsidRDefault="0075770B">
      <w:pPr>
        <w:jc w:val="both"/>
      </w:pPr>
    </w:p>
    <w:p w:rsidR="0075770B" w:rsidRDefault="0075770B">
      <w:pPr>
        <w:jc w:val="both"/>
      </w:pPr>
    </w:p>
    <w:p w:rsidR="0075770B" w:rsidRDefault="0075770B">
      <w:pPr>
        <w:jc w:val="both"/>
      </w:pPr>
    </w:p>
    <w:p w:rsidR="0075770B" w:rsidRDefault="0075770B">
      <w:pPr>
        <w:jc w:val="both"/>
      </w:pPr>
    </w:p>
    <w:p w:rsidR="0075770B" w:rsidRDefault="00590DDF">
      <w:pPr>
        <w:pStyle w:val="Heading1"/>
        <w:jc w:val="both"/>
        <w:rPr>
          <w:rFonts w:ascii="Times New Roman" w:eastAsia="Times New Roman" w:hAnsi="Times New Roman" w:cs="Times New Roman"/>
        </w:rPr>
      </w:pPr>
      <w:bookmarkStart w:id="46" w:name="_Toc218808621"/>
      <w:r>
        <w:rPr>
          <w:rFonts w:ascii="Times New Roman" w:eastAsia="Times New Roman" w:hAnsi="Times New Roman" w:cs="Times New Roman"/>
        </w:rPr>
        <w:lastRenderedPageBreak/>
        <w:t>10. Future Scope</w:t>
      </w:r>
      <w:bookmarkEnd w:id="46"/>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Although the current implementation demonstrates the feasibility</w:t>
      </w:r>
      <w:r>
        <w:rPr>
          <w:rFonts w:ascii="Times New Roman" w:eastAsia="Times New Roman" w:hAnsi="Times New Roman" w:cs="Times New Roman"/>
          <w:color w:val="000000"/>
          <w:sz w:val="24"/>
          <w:szCs w:val="24"/>
        </w:rPr>
        <w:t xml:space="preserve"> of predicting agricultural commodity prices using historical market data and feature-based machine learning models, there is considerable scope for further enhancement. One important direction for future work is the use of longer and more continuous histo</w:t>
      </w:r>
      <w:r>
        <w:rPr>
          <w:rFonts w:ascii="Times New Roman" w:eastAsia="Times New Roman" w:hAnsi="Times New Roman" w:cs="Times New Roman"/>
          <w:color w:val="000000"/>
          <w:sz w:val="24"/>
          <w:szCs w:val="24"/>
        </w:rPr>
        <w:t>rical datasets spanning multiple seasons and years. Such data would allow deep learning models to effectively capture long-term trends, seasonal patterns, and complex temporal dependencies that could not be fully explored in the present study.</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Future resea</w:t>
      </w:r>
      <w:r>
        <w:rPr>
          <w:rFonts w:ascii="Times New Roman" w:eastAsia="Times New Roman" w:hAnsi="Times New Roman" w:cs="Times New Roman"/>
          <w:color w:val="000000"/>
          <w:sz w:val="24"/>
          <w:szCs w:val="24"/>
        </w:rPr>
        <w:t>rch can also focus on integrating additional external factors that influence agricultural prices, such as weather conditions, rainfall data, inflation indices, fuel prices, and government policy indicators. Incorporating these variables can improve model r</w:t>
      </w:r>
      <w:r>
        <w:rPr>
          <w:rFonts w:ascii="Times New Roman" w:eastAsia="Times New Roman" w:hAnsi="Times New Roman" w:cs="Times New Roman"/>
          <w:color w:val="000000"/>
          <w:sz w:val="24"/>
          <w:szCs w:val="24"/>
        </w:rPr>
        <w:t xml:space="preserve">obustness and lead to more accurate and realistic price forecasts. Advanced feature engineering techniques and multivariate time-series </w:t>
      </w:r>
      <w:r>
        <w:rPr>
          <w:rFonts w:ascii="Times New Roman" w:eastAsia="Times New Roman" w:hAnsi="Times New Roman" w:cs="Times New Roman"/>
          <w:sz w:val="24"/>
          <w:szCs w:val="24"/>
        </w:rPr>
        <w:t>modelling</w:t>
      </w:r>
      <w:r>
        <w:rPr>
          <w:rFonts w:ascii="Times New Roman" w:eastAsia="Times New Roman" w:hAnsi="Times New Roman" w:cs="Times New Roman"/>
          <w:color w:val="000000"/>
          <w:sz w:val="24"/>
          <w:szCs w:val="24"/>
        </w:rPr>
        <w:t xml:space="preserve"> can further enhance predictive performance.</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Finally, the proposed system can be extended into a real-time deci</w:t>
      </w:r>
      <w:r>
        <w:rPr>
          <w:rFonts w:ascii="Times New Roman" w:eastAsia="Times New Roman" w:hAnsi="Times New Roman" w:cs="Times New Roman"/>
          <w:color w:val="000000"/>
          <w:sz w:val="24"/>
          <w:szCs w:val="24"/>
        </w:rPr>
        <w:t xml:space="preserve">sion-support platform for farmers, traders, and policymakers. Deployment as a web-based or mobile application with interactive </w:t>
      </w:r>
      <w:r>
        <w:rPr>
          <w:rFonts w:ascii="Times New Roman" w:eastAsia="Times New Roman" w:hAnsi="Times New Roman" w:cs="Times New Roman"/>
          <w:sz w:val="24"/>
          <w:szCs w:val="24"/>
        </w:rPr>
        <w:t>visualisations</w:t>
      </w:r>
      <w:r>
        <w:rPr>
          <w:rFonts w:ascii="Times New Roman" w:eastAsia="Times New Roman" w:hAnsi="Times New Roman" w:cs="Times New Roman"/>
          <w:color w:val="000000"/>
          <w:sz w:val="24"/>
          <w:szCs w:val="24"/>
        </w:rPr>
        <w:t xml:space="preserve"> and real-time price updates would significantly enhance practical usability. Such extensions would make the system</w:t>
      </w:r>
      <w:r>
        <w:rPr>
          <w:rFonts w:ascii="Times New Roman" w:eastAsia="Times New Roman" w:hAnsi="Times New Roman" w:cs="Times New Roman"/>
          <w:color w:val="000000"/>
          <w:sz w:val="24"/>
          <w:szCs w:val="24"/>
        </w:rPr>
        <w:t xml:space="preserve"> more scalable, accessible, and impactful in addressing real-world challenges in agricultural price forecasting.</w:t>
      </w:r>
    </w:p>
    <w:p w:rsidR="0075770B" w:rsidRDefault="0075770B">
      <w:pPr>
        <w:jc w:val="both"/>
        <w:rPr>
          <w:rFonts w:ascii="Times New Roman" w:eastAsia="Times New Roman" w:hAnsi="Times New Roman" w:cs="Times New Roman"/>
          <w:b/>
          <w:bCs/>
          <w:sz w:val="40"/>
          <w:szCs w:val="40"/>
        </w:rPr>
      </w:pPr>
    </w:p>
    <w:p w:rsidR="0075770B" w:rsidRDefault="0075770B">
      <w:pPr>
        <w:jc w:val="both"/>
        <w:rPr>
          <w:rFonts w:ascii="Times New Roman" w:eastAsia="Times New Roman" w:hAnsi="Times New Roman" w:cs="Times New Roman"/>
          <w:b/>
          <w:bCs/>
          <w:sz w:val="40"/>
          <w:szCs w:val="40"/>
        </w:rPr>
      </w:pPr>
    </w:p>
    <w:p w:rsidR="0075770B" w:rsidRDefault="0075770B">
      <w:pPr>
        <w:jc w:val="both"/>
        <w:rPr>
          <w:rFonts w:ascii="Times New Roman" w:eastAsia="Times New Roman" w:hAnsi="Times New Roman" w:cs="Times New Roman"/>
          <w:b/>
          <w:bCs/>
          <w:sz w:val="40"/>
          <w:szCs w:val="40"/>
        </w:rPr>
      </w:pPr>
    </w:p>
    <w:p w:rsidR="0075770B" w:rsidRDefault="0075770B">
      <w:pPr>
        <w:jc w:val="both"/>
        <w:rPr>
          <w:rFonts w:ascii="Times New Roman" w:eastAsia="Times New Roman" w:hAnsi="Times New Roman" w:cs="Times New Roman"/>
          <w:b/>
          <w:bCs/>
          <w:sz w:val="40"/>
          <w:szCs w:val="40"/>
        </w:rPr>
      </w:pPr>
    </w:p>
    <w:p w:rsidR="0075770B" w:rsidRDefault="0075770B">
      <w:pPr>
        <w:jc w:val="both"/>
        <w:rPr>
          <w:rFonts w:ascii="Times New Roman" w:eastAsia="Times New Roman" w:hAnsi="Times New Roman" w:cs="Times New Roman"/>
          <w:b/>
          <w:bCs/>
          <w:sz w:val="40"/>
          <w:szCs w:val="40"/>
        </w:rPr>
      </w:pPr>
    </w:p>
    <w:p w:rsidR="0075770B" w:rsidRDefault="0075770B">
      <w:pPr>
        <w:jc w:val="both"/>
        <w:rPr>
          <w:rFonts w:ascii="Times New Roman" w:eastAsia="Times New Roman" w:hAnsi="Times New Roman" w:cs="Times New Roman"/>
          <w:b/>
          <w:bCs/>
          <w:sz w:val="40"/>
          <w:szCs w:val="40"/>
        </w:rPr>
      </w:pPr>
    </w:p>
    <w:p w:rsidR="0075770B" w:rsidRDefault="0075770B">
      <w:pPr>
        <w:jc w:val="both"/>
        <w:rPr>
          <w:rFonts w:ascii="Times New Roman" w:eastAsia="Times New Roman" w:hAnsi="Times New Roman" w:cs="Times New Roman"/>
          <w:b/>
          <w:bCs/>
          <w:sz w:val="40"/>
          <w:szCs w:val="40"/>
        </w:rPr>
      </w:pPr>
    </w:p>
    <w:p w:rsidR="0075770B" w:rsidRDefault="0075770B">
      <w:pPr>
        <w:jc w:val="both"/>
        <w:rPr>
          <w:rFonts w:ascii="Times New Roman" w:eastAsia="Times New Roman" w:hAnsi="Times New Roman" w:cs="Times New Roman"/>
          <w:b/>
          <w:bCs/>
          <w:sz w:val="40"/>
          <w:szCs w:val="40"/>
        </w:rPr>
      </w:pPr>
    </w:p>
    <w:p w:rsidR="0075770B" w:rsidRDefault="0075770B">
      <w:pPr>
        <w:jc w:val="both"/>
        <w:rPr>
          <w:rFonts w:ascii="Times New Roman" w:eastAsia="Times New Roman" w:hAnsi="Times New Roman" w:cs="Times New Roman"/>
          <w:b/>
          <w:bCs/>
          <w:sz w:val="40"/>
          <w:szCs w:val="40"/>
        </w:rPr>
      </w:pPr>
    </w:p>
    <w:p w:rsidR="0075770B" w:rsidRDefault="0075770B">
      <w:pPr>
        <w:pStyle w:val="Heading1"/>
        <w:jc w:val="both"/>
        <w:rPr>
          <w:rFonts w:ascii="Times New Roman" w:eastAsia="Times New Roman" w:hAnsi="Times New Roman" w:cs="Times New Roman"/>
        </w:rPr>
      </w:pPr>
      <w:bookmarkStart w:id="47" w:name="_1drluwe7ykkx" w:colFirst="0" w:colLast="0"/>
      <w:bookmarkEnd w:id="47"/>
    </w:p>
    <w:p w:rsidR="0075770B" w:rsidRDefault="0075770B"/>
    <w:p w:rsidR="0075770B" w:rsidRDefault="0075770B"/>
    <w:p w:rsidR="0075770B" w:rsidRDefault="0075770B"/>
    <w:p w:rsidR="0075770B" w:rsidRDefault="0075770B"/>
    <w:p w:rsidR="0075770B" w:rsidRDefault="00590DDF">
      <w:pPr>
        <w:pStyle w:val="Heading1"/>
        <w:jc w:val="both"/>
        <w:rPr>
          <w:rFonts w:ascii="Times New Roman" w:eastAsia="Times New Roman" w:hAnsi="Times New Roman" w:cs="Times New Roman"/>
        </w:rPr>
      </w:pPr>
      <w:bookmarkStart w:id="48" w:name="_Toc218808622"/>
      <w:r>
        <w:rPr>
          <w:rFonts w:ascii="Times New Roman" w:eastAsia="Times New Roman" w:hAnsi="Times New Roman" w:cs="Times New Roman"/>
        </w:rPr>
        <w:lastRenderedPageBreak/>
        <w:t>References</w:t>
      </w:r>
      <w:bookmarkEnd w:id="48"/>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Breiman</w:t>
      </w:r>
      <w:proofErr w:type="spellEnd"/>
      <w:r>
        <w:rPr>
          <w:rFonts w:ascii="Times New Roman" w:eastAsia="Times New Roman" w:hAnsi="Times New Roman" w:cs="Times New Roman"/>
          <w:color w:val="000000"/>
          <w:sz w:val="24"/>
          <w:szCs w:val="24"/>
        </w:rPr>
        <w:t xml:space="preserve">, L. (2001). </w:t>
      </w:r>
      <w:proofErr w:type="gramStart"/>
      <w:r>
        <w:rPr>
          <w:rFonts w:ascii="Times New Roman" w:eastAsia="Times New Roman" w:hAnsi="Times New Roman" w:cs="Times New Roman"/>
          <w:color w:val="000000"/>
          <w:sz w:val="24"/>
          <w:szCs w:val="24"/>
        </w:rPr>
        <w:t>Random forests.</w:t>
      </w:r>
      <w:proofErr w:type="gram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Machine Learning</w:t>
      </w:r>
      <w:r>
        <w:rPr>
          <w:rFonts w:ascii="Times New Roman" w:eastAsia="Times New Roman" w:hAnsi="Times New Roman" w:cs="Times New Roman"/>
          <w:color w:val="000000"/>
          <w:sz w:val="24"/>
          <w:szCs w:val="24"/>
        </w:rPr>
        <w:t>, 45(1), 5–32.</w:t>
      </w:r>
      <w:r>
        <w:rPr>
          <w:rFonts w:ascii="Times New Roman" w:eastAsia="Times New Roman" w:hAnsi="Times New Roman" w:cs="Times New Roman"/>
          <w:color w:val="000000"/>
          <w:sz w:val="24"/>
          <w:szCs w:val="24"/>
        </w:rPr>
        <w:br/>
        <w:t>https://doi.org/10.1023/A:1010933404324</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Hochreiter</w:t>
      </w:r>
      <w:proofErr w:type="spellEnd"/>
      <w:r>
        <w:rPr>
          <w:rFonts w:ascii="Times New Roman" w:eastAsia="Times New Roman" w:hAnsi="Times New Roman" w:cs="Times New Roman"/>
          <w:color w:val="000000"/>
          <w:sz w:val="24"/>
          <w:szCs w:val="24"/>
        </w:rPr>
        <w:t xml:space="preserve">, S., &amp; </w:t>
      </w:r>
      <w:proofErr w:type="spellStart"/>
      <w:r>
        <w:rPr>
          <w:rFonts w:ascii="Times New Roman" w:eastAsia="Times New Roman" w:hAnsi="Times New Roman" w:cs="Times New Roman"/>
          <w:color w:val="000000"/>
          <w:sz w:val="24"/>
          <w:szCs w:val="24"/>
        </w:rPr>
        <w:t>Schmidhuber</w:t>
      </w:r>
      <w:proofErr w:type="spellEnd"/>
      <w:r>
        <w:rPr>
          <w:rFonts w:ascii="Times New Roman" w:eastAsia="Times New Roman" w:hAnsi="Times New Roman" w:cs="Times New Roman"/>
          <w:color w:val="000000"/>
          <w:sz w:val="24"/>
          <w:szCs w:val="24"/>
        </w:rPr>
        <w:t>, J. (1997).</w:t>
      </w:r>
      <w:proofErr w:type="gram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Long short-term memory.</w:t>
      </w:r>
      <w:proofErr w:type="gram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Neural Computation</w:t>
      </w:r>
      <w:r>
        <w:rPr>
          <w:rFonts w:ascii="Times New Roman" w:eastAsia="Times New Roman" w:hAnsi="Times New Roman" w:cs="Times New Roman"/>
          <w:color w:val="000000"/>
          <w:sz w:val="24"/>
          <w:szCs w:val="24"/>
        </w:rPr>
        <w:t>, 9(8), 1735–1780.</w:t>
      </w:r>
      <w:r>
        <w:rPr>
          <w:rFonts w:ascii="Times New Roman" w:eastAsia="Times New Roman" w:hAnsi="Times New Roman" w:cs="Times New Roman"/>
          <w:color w:val="000000"/>
          <w:sz w:val="24"/>
          <w:szCs w:val="24"/>
        </w:rPr>
        <w:br/>
      </w:r>
      <w:hyperlink r:id="rId11">
        <w:r>
          <w:rPr>
            <w:rFonts w:ascii="Times New Roman" w:eastAsia="Times New Roman" w:hAnsi="Times New Roman" w:cs="Times New Roman"/>
            <w:color w:val="0000FF"/>
            <w:sz w:val="24"/>
            <w:szCs w:val="24"/>
            <w:u w:val="single"/>
          </w:rPr>
          <w:t>https://doi.org/10.1162/neco.1997.9.8.1735</w:t>
        </w:r>
      </w:hyperlink>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Makridakis</w:t>
      </w:r>
      <w:proofErr w:type="spellEnd"/>
      <w:r>
        <w:rPr>
          <w:rFonts w:ascii="Times New Roman" w:eastAsia="Times New Roman" w:hAnsi="Times New Roman" w:cs="Times New Roman"/>
          <w:color w:val="000000"/>
          <w:sz w:val="24"/>
          <w:szCs w:val="24"/>
        </w:rPr>
        <w:t xml:space="preserve">, S., </w:t>
      </w:r>
      <w:proofErr w:type="spellStart"/>
      <w:r>
        <w:rPr>
          <w:rFonts w:ascii="Times New Roman" w:eastAsia="Times New Roman" w:hAnsi="Times New Roman" w:cs="Times New Roman"/>
          <w:color w:val="000000"/>
          <w:sz w:val="24"/>
          <w:szCs w:val="24"/>
        </w:rPr>
        <w:t>Spiliotis</w:t>
      </w:r>
      <w:proofErr w:type="spellEnd"/>
      <w:r>
        <w:rPr>
          <w:rFonts w:ascii="Times New Roman" w:eastAsia="Times New Roman" w:hAnsi="Times New Roman" w:cs="Times New Roman"/>
          <w:color w:val="000000"/>
          <w:sz w:val="24"/>
          <w:szCs w:val="24"/>
        </w:rPr>
        <w:t>, E., &amp;</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Assimakopoulos</w:t>
      </w:r>
      <w:proofErr w:type="spellEnd"/>
      <w:r>
        <w:rPr>
          <w:rFonts w:ascii="Times New Roman" w:eastAsia="Times New Roman" w:hAnsi="Times New Roman" w:cs="Times New Roman"/>
          <w:color w:val="000000"/>
          <w:sz w:val="24"/>
          <w:szCs w:val="24"/>
        </w:rPr>
        <w:t xml:space="preserve">, V. (2018). Statistical and machine learning forecasting methods: Concerns and ways forward. </w:t>
      </w:r>
      <w:proofErr w:type="spellStart"/>
      <w:r>
        <w:rPr>
          <w:rFonts w:ascii="Times New Roman" w:eastAsia="Times New Roman" w:hAnsi="Times New Roman" w:cs="Times New Roman"/>
          <w:i/>
          <w:iCs/>
          <w:color w:val="000000"/>
          <w:sz w:val="24"/>
          <w:szCs w:val="24"/>
        </w:rPr>
        <w:t>PLoS</w:t>
      </w:r>
      <w:proofErr w:type="spellEnd"/>
      <w:r>
        <w:rPr>
          <w:rFonts w:ascii="Times New Roman" w:eastAsia="Times New Roman" w:hAnsi="Times New Roman" w:cs="Times New Roman"/>
          <w:i/>
          <w:iCs/>
          <w:color w:val="000000"/>
          <w:sz w:val="24"/>
          <w:szCs w:val="24"/>
        </w:rPr>
        <w:t xml:space="preserve"> ONE</w:t>
      </w:r>
      <w:r>
        <w:rPr>
          <w:rFonts w:ascii="Times New Roman" w:eastAsia="Times New Roman" w:hAnsi="Times New Roman" w:cs="Times New Roman"/>
          <w:color w:val="000000"/>
          <w:sz w:val="24"/>
          <w:szCs w:val="24"/>
        </w:rPr>
        <w:t>, 13(3), e0194889.</w:t>
      </w:r>
      <w:r>
        <w:rPr>
          <w:rFonts w:ascii="Times New Roman" w:eastAsia="Times New Roman" w:hAnsi="Times New Roman" w:cs="Times New Roman"/>
          <w:color w:val="000000"/>
          <w:sz w:val="24"/>
          <w:szCs w:val="24"/>
        </w:rPr>
        <w:br/>
      </w:r>
      <w:hyperlink r:id="rId12">
        <w:r>
          <w:rPr>
            <w:rFonts w:ascii="Times New Roman" w:eastAsia="Times New Roman" w:hAnsi="Times New Roman" w:cs="Times New Roman"/>
            <w:color w:val="0000FF"/>
            <w:sz w:val="24"/>
            <w:szCs w:val="24"/>
            <w:u w:val="single"/>
          </w:rPr>
          <w:t>https://doi.org/10.1371/journal.pone.0194889</w:t>
        </w:r>
      </w:hyperlink>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Zhang, G. P</w:t>
      </w:r>
      <w:r>
        <w:rPr>
          <w:rFonts w:ascii="Times New Roman" w:eastAsia="Times New Roman" w:hAnsi="Times New Roman" w:cs="Times New Roman"/>
          <w:color w:val="000000"/>
          <w:sz w:val="24"/>
          <w:szCs w:val="24"/>
        </w:rPr>
        <w:t xml:space="preserve">. (2003). </w:t>
      </w:r>
      <w:proofErr w:type="gramStart"/>
      <w:r>
        <w:rPr>
          <w:rFonts w:ascii="Times New Roman" w:eastAsia="Times New Roman" w:hAnsi="Times New Roman" w:cs="Times New Roman"/>
          <w:color w:val="000000"/>
          <w:sz w:val="24"/>
          <w:szCs w:val="24"/>
        </w:rPr>
        <w:t>Time series forecasting using a hybrid ARIMA and neural network model.</w:t>
      </w:r>
      <w:proofErr w:type="gram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i/>
          <w:iCs/>
          <w:color w:val="000000"/>
          <w:sz w:val="24"/>
          <w:szCs w:val="24"/>
        </w:rPr>
        <w:t>Neurocomputing</w:t>
      </w:r>
      <w:proofErr w:type="spellEnd"/>
      <w:r>
        <w:rPr>
          <w:rFonts w:ascii="Times New Roman" w:eastAsia="Times New Roman" w:hAnsi="Times New Roman" w:cs="Times New Roman"/>
          <w:color w:val="000000"/>
          <w:sz w:val="24"/>
          <w:szCs w:val="24"/>
        </w:rPr>
        <w:t>, 50, 159–175.</w:t>
      </w:r>
      <w:r>
        <w:rPr>
          <w:rFonts w:ascii="Times New Roman" w:eastAsia="Times New Roman" w:hAnsi="Times New Roman" w:cs="Times New Roman"/>
          <w:color w:val="000000"/>
          <w:sz w:val="24"/>
          <w:szCs w:val="24"/>
        </w:rPr>
        <w:br/>
        <w:t>https://doi.org/10.1016/S0925-</w:t>
      </w:r>
      <w:proofErr w:type="gramStart"/>
      <w:r>
        <w:rPr>
          <w:rFonts w:ascii="Times New Roman" w:eastAsia="Times New Roman" w:hAnsi="Times New Roman" w:cs="Times New Roman"/>
          <w:color w:val="000000"/>
          <w:sz w:val="24"/>
          <w:szCs w:val="24"/>
        </w:rPr>
        <w:t>2312(</w:t>
      </w:r>
      <w:proofErr w:type="gramEnd"/>
      <w:r>
        <w:rPr>
          <w:rFonts w:ascii="Times New Roman" w:eastAsia="Times New Roman" w:hAnsi="Times New Roman" w:cs="Times New Roman"/>
          <w:color w:val="000000"/>
          <w:sz w:val="24"/>
          <w:szCs w:val="24"/>
        </w:rPr>
        <w:t>01)00702-0</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 xml:space="preserve">Sharma, R., </w:t>
      </w:r>
      <w:proofErr w:type="spellStart"/>
      <w:r>
        <w:rPr>
          <w:rFonts w:ascii="Times New Roman" w:eastAsia="Times New Roman" w:hAnsi="Times New Roman" w:cs="Times New Roman"/>
          <w:color w:val="000000"/>
          <w:sz w:val="24"/>
          <w:szCs w:val="24"/>
        </w:rPr>
        <w:t>Kamble</w:t>
      </w:r>
      <w:proofErr w:type="spellEnd"/>
      <w:r>
        <w:rPr>
          <w:rFonts w:ascii="Times New Roman" w:eastAsia="Times New Roman" w:hAnsi="Times New Roman" w:cs="Times New Roman"/>
          <w:color w:val="000000"/>
          <w:sz w:val="24"/>
          <w:szCs w:val="24"/>
        </w:rPr>
        <w:t xml:space="preserve">, S. S., </w:t>
      </w:r>
      <w:proofErr w:type="spellStart"/>
      <w:r>
        <w:rPr>
          <w:rFonts w:ascii="Times New Roman" w:eastAsia="Times New Roman" w:hAnsi="Times New Roman" w:cs="Times New Roman"/>
          <w:color w:val="000000"/>
          <w:sz w:val="24"/>
          <w:szCs w:val="24"/>
        </w:rPr>
        <w:t>Gunasekaran</w:t>
      </w:r>
      <w:proofErr w:type="spellEnd"/>
      <w:r>
        <w:rPr>
          <w:rFonts w:ascii="Times New Roman" w:eastAsia="Times New Roman" w:hAnsi="Times New Roman" w:cs="Times New Roman"/>
          <w:color w:val="000000"/>
          <w:sz w:val="24"/>
          <w:szCs w:val="24"/>
        </w:rPr>
        <w:t>, A., Kumar, V., &amp; Kumar, A. (2020).</w:t>
      </w:r>
      <w:proofErr w:type="gramEnd"/>
      <w:r>
        <w:rPr>
          <w:rFonts w:ascii="Times New Roman" w:eastAsia="Times New Roman" w:hAnsi="Times New Roman" w:cs="Times New Roman"/>
          <w:color w:val="000000"/>
          <w:sz w:val="24"/>
          <w:szCs w:val="24"/>
        </w:rPr>
        <w:t xml:space="preserve"> A systematic literature r</w:t>
      </w:r>
      <w:r>
        <w:rPr>
          <w:rFonts w:ascii="Times New Roman" w:eastAsia="Times New Roman" w:hAnsi="Times New Roman" w:cs="Times New Roman"/>
          <w:color w:val="000000"/>
          <w:sz w:val="24"/>
          <w:szCs w:val="24"/>
        </w:rPr>
        <w:t xml:space="preserve">eview on machine learning applications for sustainable agriculture supply chain performance. </w:t>
      </w:r>
      <w:proofErr w:type="gramStart"/>
      <w:r>
        <w:rPr>
          <w:rFonts w:ascii="Times New Roman" w:eastAsia="Times New Roman" w:hAnsi="Times New Roman" w:cs="Times New Roman"/>
          <w:i/>
          <w:iCs/>
          <w:color w:val="000000"/>
          <w:sz w:val="24"/>
          <w:szCs w:val="24"/>
        </w:rPr>
        <w:t>Computers &amp; Operations Research</w:t>
      </w:r>
      <w:r>
        <w:rPr>
          <w:rFonts w:ascii="Times New Roman" w:eastAsia="Times New Roman" w:hAnsi="Times New Roman" w:cs="Times New Roman"/>
          <w:color w:val="000000"/>
          <w:sz w:val="24"/>
          <w:szCs w:val="24"/>
        </w:rPr>
        <w:t>, 119, 104926.</w:t>
      </w:r>
      <w:proofErr w:type="gramEnd"/>
      <w:r>
        <w:rPr>
          <w:rFonts w:ascii="Times New Roman" w:eastAsia="Times New Roman" w:hAnsi="Times New Roman" w:cs="Times New Roman"/>
          <w:color w:val="000000"/>
          <w:sz w:val="24"/>
          <w:szCs w:val="24"/>
        </w:rPr>
        <w:br/>
        <w:t>https://doi.org/10.1016/j.cor.2020.104926</w:t>
      </w:r>
    </w:p>
    <w:p w:rsidR="0075770B" w:rsidRDefault="00590DD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Kaggle</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 xml:space="preserve">(2023). </w:t>
      </w:r>
      <w:r>
        <w:rPr>
          <w:rFonts w:ascii="Times New Roman" w:eastAsia="Times New Roman" w:hAnsi="Times New Roman" w:cs="Times New Roman"/>
          <w:i/>
          <w:iCs/>
          <w:color w:val="000000"/>
          <w:sz w:val="24"/>
          <w:szCs w:val="24"/>
        </w:rPr>
        <w:t>Current daily price of various commodities in India</w:t>
      </w:r>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br/>
      </w:r>
      <w:hyperlink r:id="rId13">
        <w:r>
          <w:rPr>
            <w:rFonts w:ascii="Times New Roman" w:eastAsia="Times New Roman" w:hAnsi="Times New Roman" w:cs="Times New Roman"/>
            <w:color w:val="0000FF"/>
            <w:sz w:val="24"/>
            <w:szCs w:val="24"/>
            <w:u w:val="single"/>
          </w:rPr>
          <w:t>https://www.kaggle.com</w:t>
        </w:r>
      </w:hyperlink>
    </w:p>
    <w:sectPr w:rsidR="0075770B">
      <w:pgSz w:w="11906" w:h="16838"/>
      <w:pgMar w:top="851" w:right="1440" w:bottom="819"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Times New Roman"/>
    <w:charset w:val="00"/>
    <w:family w:val="auto"/>
    <w:pitch w:val="default"/>
  </w:font>
  <w:font w:name="Play">
    <w:charset w:val="00"/>
    <w:family w:val="auto"/>
    <w:pitch w:val="default"/>
    <w:embedRegular r:id="rId1" w:fontKey="{2B4AEDE4-C81B-4FF5-AB2B-10A42A0C8D2D}"/>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16901393-1161-42EF-B5EC-977667B1A59F}"/>
  </w:font>
  <w:font w:name="Abadi">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3" w:fontKey="{41B6B8C6-4C7D-48D0-9694-E4CB0EFDE7D6}"/>
  </w:font>
  <w:font w:name="Calibri">
    <w:panose1 w:val="020F0502020204030204"/>
    <w:charset w:val="00"/>
    <w:family w:val="swiss"/>
    <w:pitch w:val="variable"/>
    <w:sig w:usb0="E4002EFF" w:usb1="C200247B" w:usb2="00000009" w:usb3="00000000" w:csb0="000001FF" w:csb1="00000000"/>
    <w:embedRegular r:id="rId4" w:fontKey="{1EE4A266-7A0A-4B55-80C6-3C704174F9C8}"/>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417FAC"/>
    <w:multiLevelType w:val="multilevel"/>
    <w:tmpl w:val="5F42CA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nsid w:val="444B44AA"/>
    <w:multiLevelType w:val="multilevel"/>
    <w:tmpl w:val="C448B9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
  <w:rsids>
    <w:rsidRoot w:val="0075770B"/>
    <w:rsid w:val="00590DDF"/>
    <w:rsid w:val="0075770B"/>
    <w:rsid w:val="00A462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ptos" w:eastAsia="Aptos" w:hAnsi="Aptos" w:cs="Aptos"/>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pPr>
      <w:keepNext/>
      <w:keepLines/>
      <w:spacing w:before="160" w:after="80"/>
      <w:outlineLvl w:val="2"/>
    </w:pPr>
    <w:rPr>
      <w:color w:val="0F4761"/>
      <w:sz w:val="28"/>
      <w:szCs w:val="28"/>
    </w:rPr>
  </w:style>
  <w:style w:type="paragraph" w:styleId="Heading4">
    <w:name w:val="heading 4"/>
    <w:basedOn w:val="Normal"/>
    <w:next w:val="Normal"/>
    <w:pPr>
      <w:keepNext/>
      <w:keepLines/>
      <w:spacing w:before="80" w:after="40"/>
      <w:outlineLvl w:val="3"/>
    </w:pPr>
    <w:rPr>
      <w:i/>
      <w:iCs/>
      <w:color w:val="0F4761"/>
    </w:rPr>
  </w:style>
  <w:style w:type="paragraph" w:styleId="Heading5">
    <w:name w:val="heading 5"/>
    <w:basedOn w:val="Normal"/>
    <w:next w:val="Normal"/>
    <w:pPr>
      <w:keepNext/>
      <w:keepLines/>
      <w:spacing w:before="80" w:after="40"/>
      <w:outlineLvl w:val="4"/>
    </w:pPr>
    <w:rPr>
      <w:color w:val="0F4761"/>
    </w:rPr>
  </w:style>
  <w:style w:type="paragraph" w:styleId="Heading6">
    <w:name w:val="heading 6"/>
    <w:basedOn w:val="Normal"/>
    <w:next w:val="Normal"/>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after="80" w:line="240" w:lineRule="auto"/>
    </w:pPr>
    <w:rPr>
      <w:rFonts w:ascii="Play" w:eastAsia="Play" w:hAnsi="Play" w:cs="Play"/>
      <w:sz w:val="56"/>
      <w:szCs w:val="56"/>
    </w:rPr>
  </w:style>
  <w:style w:type="paragraph" w:styleId="Subtitle">
    <w:name w:val="Subtitle"/>
    <w:basedOn w:val="Normal"/>
    <w:next w:val="Normal"/>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A462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6216"/>
    <w:rPr>
      <w:rFonts w:ascii="Tahoma" w:hAnsi="Tahoma" w:cs="Tahoma"/>
      <w:sz w:val="16"/>
      <w:szCs w:val="16"/>
    </w:rPr>
  </w:style>
  <w:style w:type="paragraph" w:styleId="TOC1">
    <w:name w:val="toc 1"/>
    <w:basedOn w:val="Normal"/>
    <w:next w:val="Normal"/>
    <w:autoRedefine/>
    <w:uiPriority w:val="39"/>
    <w:unhideWhenUsed/>
    <w:rsid w:val="00A46216"/>
    <w:pPr>
      <w:spacing w:after="100"/>
    </w:pPr>
  </w:style>
  <w:style w:type="paragraph" w:styleId="TOC2">
    <w:name w:val="toc 2"/>
    <w:basedOn w:val="Normal"/>
    <w:next w:val="Normal"/>
    <w:autoRedefine/>
    <w:uiPriority w:val="39"/>
    <w:unhideWhenUsed/>
    <w:rsid w:val="00A46216"/>
    <w:pPr>
      <w:spacing w:after="100"/>
      <w:ind w:left="220"/>
    </w:pPr>
  </w:style>
  <w:style w:type="paragraph" w:styleId="TOC3">
    <w:name w:val="toc 3"/>
    <w:basedOn w:val="Normal"/>
    <w:next w:val="Normal"/>
    <w:autoRedefine/>
    <w:uiPriority w:val="39"/>
    <w:unhideWhenUsed/>
    <w:rsid w:val="00A46216"/>
    <w:pPr>
      <w:spacing w:after="100"/>
      <w:ind w:left="440"/>
    </w:pPr>
  </w:style>
  <w:style w:type="character" w:styleId="Hyperlink">
    <w:name w:val="Hyperlink"/>
    <w:basedOn w:val="DefaultParagraphFont"/>
    <w:uiPriority w:val="99"/>
    <w:unhideWhenUsed/>
    <w:rsid w:val="00A46216"/>
    <w:rPr>
      <w:color w:val="0000FF" w:themeColor="hyperlink"/>
      <w:u w:val="single"/>
    </w:rPr>
  </w:style>
  <w:style w:type="paragraph" w:styleId="ListParagraph">
    <w:name w:val="List Paragraph"/>
    <w:basedOn w:val="Normal"/>
    <w:uiPriority w:val="34"/>
    <w:qFormat/>
    <w:rsid w:val="00A4621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ptos" w:eastAsia="Aptos" w:hAnsi="Aptos" w:cs="Aptos"/>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pPr>
      <w:keepNext/>
      <w:keepLines/>
      <w:spacing w:before="160" w:after="80"/>
      <w:outlineLvl w:val="2"/>
    </w:pPr>
    <w:rPr>
      <w:color w:val="0F4761"/>
      <w:sz w:val="28"/>
      <w:szCs w:val="28"/>
    </w:rPr>
  </w:style>
  <w:style w:type="paragraph" w:styleId="Heading4">
    <w:name w:val="heading 4"/>
    <w:basedOn w:val="Normal"/>
    <w:next w:val="Normal"/>
    <w:pPr>
      <w:keepNext/>
      <w:keepLines/>
      <w:spacing w:before="80" w:after="40"/>
      <w:outlineLvl w:val="3"/>
    </w:pPr>
    <w:rPr>
      <w:i/>
      <w:iCs/>
      <w:color w:val="0F4761"/>
    </w:rPr>
  </w:style>
  <w:style w:type="paragraph" w:styleId="Heading5">
    <w:name w:val="heading 5"/>
    <w:basedOn w:val="Normal"/>
    <w:next w:val="Normal"/>
    <w:pPr>
      <w:keepNext/>
      <w:keepLines/>
      <w:spacing w:before="80" w:after="40"/>
      <w:outlineLvl w:val="4"/>
    </w:pPr>
    <w:rPr>
      <w:color w:val="0F4761"/>
    </w:rPr>
  </w:style>
  <w:style w:type="paragraph" w:styleId="Heading6">
    <w:name w:val="heading 6"/>
    <w:basedOn w:val="Normal"/>
    <w:next w:val="Normal"/>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after="80" w:line="240" w:lineRule="auto"/>
    </w:pPr>
    <w:rPr>
      <w:rFonts w:ascii="Play" w:eastAsia="Play" w:hAnsi="Play" w:cs="Play"/>
      <w:sz w:val="56"/>
      <w:szCs w:val="56"/>
    </w:rPr>
  </w:style>
  <w:style w:type="paragraph" w:styleId="Subtitle">
    <w:name w:val="Subtitle"/>
    <w:basedOn w:val="Normal"/>
    <w:next w:val="Normal"/>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A462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6216"/>
    <w:rPr>
      <w:rFonts w:ascii="Tahoma" w:hAnsi="Tahoma" w:cs="Tahoma"/>
      <w:sz w:val="16"/>
      <w:szCs w:val="16"/>
    </w:rPr>
  </w:style>
  <w:style w:type="paragraph" w:styleId="TOC1">
    <w:name w:val="toc 1"/>
    <w:basedOn w:val="Normal"/>
    <w:next w:val="Normal"/>
    <w:autoRedefine/>
    <w:uiPriority w:val="39"/>
    <w:unhideWhenUsed/>
    <w:rsid w:val="00A46216"/>
    <w:pPr>
      <w:spacing w:after="100"/>
    </w:pPr>
  </w:style>
  <w:style w:type="paragraph" w:styleId="TOC2">
    <w:name w:val="toc 2"/>
    <w:basedOn w:val="Normal"/>
    <w:next w:val="Normal"/>
    <w:autoRedefine/>
    <w:uiPriority w:val="39"/>
    <w:unhideWhenUsed/>
    <w:rsid w:val="00A46216"/>
    <w:pPr>
      <w:spacing w:after="100"/>
      <w:ind w:left="220"/>
    </w:pPr>
  </w:style>
  <w:style w:type="paragraph" w:styleId="TOC3">
    <w:name w:val="toc 3"/>
    <w:basedOn w:val="Normal"/>
    <w:next w:val="Normal"/>
    <w:autoRedefine/>
    <w:uiPriority w:val="39"/>
    <w:unhideWhenUsed/>
    <w:rsid w:val="00A46216"/>
    <w:pPr>
      <w:spacing w:after="100"/>
      <w:ind w:left="440"/>
    </w:pPr>
  </w:style>
  <w:style w:type="character" w:styleId="Hyperlink">
    <w:name w:val="Hyperlink"/>
    <w:basedOn w:val="DefaultParagraphFont"/>
    <w:uiPriority w:val="99"/>
    <w:unhideWhenUsed/>
    <w:rsid w:val="00A46216"/>
    <w:rPr>
      <w:color w:val="0000FF" w:themeColor="hyperlink"/>
      <w:u w:val="single"/>
    </w:rPr>
  </w:style>
  <w:style w:type="paragraph" w:styleId="ListParagraph">
    <w:name w:val="List Paragraph"/>
    <w:basedOn w:val="Normal"/>
    <w:uiPriority w:val="34"/>
    <w:qFormat/>
    <w:rsid w:val="00A462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kaggle.com" TargetMode="Externa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hyperlink" Target="https://doi.org/10.1371/journal.pone.019488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oi.org/10.1162/neco.1997.9.8.1735"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24</Pages>
  <Words>7333</Words>
  <Characters>41801</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ANKITA SINGH</dc:creator>
  <cp:lastModifiedBy>DELL</cp:lastModifiedBy>
  <cp:revision>2</cp:revision>
  <cp:lastPrinted>2026-01-08T18:21:00Z</cp:lastPrinted>
  <dcterms:created xsi:type="dcterms:W3CDTF">2026-01-08T18:21:00Z</dcterms:created>
  <dcterms:modified xsi:type="dcterms:W3CDTF">2026-01-08T18:21:00Z</dcterms:modified>
</cp:coreProperties>
</file>