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上机实验7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感想心得：</w:t>
      </w:r>
    </w:p>
    <w:p>
      <w:pPr>
        <w:ind w:firstLine="420" w:firstLineChars="20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第七次上机，掌握了C++语言多态性的基本概念以及运算符重载函数的声明和定义方法。在c++，多态性是指用一个名字定义不同的函数，这些函数执行不同但又类似的操作，这样就可以用同一个函数名调用不同内容的函数。也就是说，可以用同样的接口访问功能不同的函数，从而实现“一个接口，多种方法”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运算符重载的函数格式：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函数类型 operator 运算符名称（形参表）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对运算符的重载处理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程序运行以及结果：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511550"/>
            <wp:effectExtent l="0" t="0" r="3810" b="6350"/>
            <wp:docPr id="1" name="图片 1" descr="实验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实验七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yuanchuran</w:t>
      </w:r>
      <w:r>
        <w:rPr>
          <w:rFonts w:ascii="宋体" w:hAnsi="宋体" w:eastAsia="宋体" w:cs="宋体"/>
          <w:sz w:val="24"/>
          <w:szCs w:val="24"/>
        </w:rPr>
        <w:t>. All rights reserved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954914"/>
    <w:rsid w:val="30C92FEC"/>
    <w:rsid w:val="3D296EE2"/>
    <w:rsid w:val="45C9107A"/>
    <w:rsid w:val="65F07A73"/>
    <w:rsid w:val="68F454DE"/>
    <w:rsid w:val="6A62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2021-12-19T12:04:00Z</dcterms:created>
  <dc:creator>Administrator</dc:creator>
  <cp:lastModifiedBy>典.</cp:lastModifiedBy>
  <dcterms:modified xsi:type="dcterms:W3CDTF">2021-12-20T08:12:07Z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2052-11.1.0.10567</vt:lpwstr>
  </property>
  <property fmtid="{D5CDD505-2E9C-101B-9397-08002B2CF9AE}" pid="3" name="ICV">
    <vt:lpwstr>7233DD38AAD64D2AB6C96D599DE7F3A5</vt:lpwstr>
  </property>
</Properties>
</file>