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ve:Ignorable="mv" ve:PreserveAttributes="mv:*">
  <w:body>
    <w:p w:rsidR="00291EF8" w:rsidRDefault="00291EF8">
      <w:pPr>
        <w:jc w:val="center"/>
      </w:pPr>
    </w:p>
    <w:p w:rsidR="00291EF8" w:rsidRDefault="00EB1342">
      <w:r>
        <w:rPr>
          <w:rFonts w:ascii="Ubuntu" w:hAnsi="Ubuntu"/>
          <w:b/>
          <w:bCs/>
          <w:sz w:val="40"/>
          <w:szCs w:val="40"/>
        </w:rPr>
        <w:tab/>
        <w:t>TrickPlay New Platform Bring-up Checklist</w:t>
      </w:r>
    </w:p>
    <w:p w:rsidR="00291EF8" w:rsidRDefault="00291EF8"/>
    <w:p w:rsidR="00291EF8" w:rsidRDefault="00291EF8"/>
    <w:p w:rsidR="00291EF8" w:rsidRDefault="00EB1342">
      <w:r>
        <w:rPr>
          <w:rFonts w:ascii="Ubuntu" w:hAnsi="Ubuntu"/>
          <w:b/>
          <w:bCs/>
          <w:sz w:val="36"/>
          <w:szCs w:val="36"/>
        </w:rPr>
        <w:tab/>
      </w:r>
      <w:r>
        <w:rPr>
          <w:rFonts w:ascii="Ubuntu" w:hAnsi="Ubuntu"/>
          <w:b/>
          <w:bCs/>
          <w:sz w:val="36"/>
          <w:szCs w:val="36"/>
          <w:u w:val="single"/>
        </w:rPr>
        <w:t>STEP 1</w:t>
      </w:r>
    </w:p>
    <w:p w:rsidR="00291EF8" w:rsidRDefault="00EB1342">
      <w:r>
        <w:rPr>
          <w:rFonts w:ascii="Ubuntu" w:hAnsi="Ubuntu"/>
          <w:b/>
          <w:bCs/>
          <w:sz w:val="32"/>
          <w:szCs w:val="32"/>
        </w:rPr>
        <w:tab/>
      </w:r>
      <w:r>
        <w:rPr>
          <w:rFonts w:ascii="Ubuntu" w:hAnsi="Ubuntu"/>
          <w:b/>
          <w:bCs/>
        </w:rPr>
        <w:t>Partner ensures OpenGL ES 2.0 readiness:</w:t>
      </w:r>
    </w:p>
    <w:p w:rsidR="00291EF8" w:rsidRDefault="00291EF8"/>
    <w:p w:rsidR="00291EF8" w:rsidRDefault="00291EF8"/>
    <w:p w:rsidR="00291EF8" w:rsidRDefault="00EB1342">
      <w:pPr>
        <w:numPr>
          <w:ilvl w:val="0"/>
          <w:numId w:val="1"/>
        </w:numPr>
        <w:ind w:left="1418"/>
      </w:pPr>
      <w:r>
        <w:rPr>
          <w:rFonts w:ascii="Ubuntu" w:hAnsi="Ubuntu"/>
          <w:b/>
          <w:bCs/>
        </w:rPr>
        <w:t>TrickPlay provides partner with reference OpenGL ES 2.0 application</w:t>
      </w:r>
      <w:r w:rsidR="00291EF8" w:rsidRPr="00291EF8">
        <w:rPr>
          <w:rFonts w:ascii="Ubuntu" w:hAnsi="Ubuntu"/>
          <w:b/>
          <w:bCs/>
        </w:rPr>
        <w:pict>
          <v:rect id="shape_0" o:spid="_x0000_s1042" style="position:absolute;left:0;text-align:left;margin-left:20.15pt;margin-top:.55pt;width:17.95pt;height:17.95pt;z-index:251658240;mso-position-horizontal-relative:text;mso-position-vertical-relative:text" fillcolor="silver">
            <v:fill detectmouseclick="t" color2="#3f3f3f"/>
            <v:stroke joinstyle="round"/>
          </v:rect>
        </w:pict>
      </w:r>
      <w:r>
        <w:rPr>
          <w:rFonts w:ascii="Ubuntu" w:hAnsi="Ubuntu"/>
        </w:rPr>
        <w:br/>
      </w:r>
      <w:r>
        <w:rPr>
          <w:rFonts w:ascii="Ubuntu" w:hAnsi="Ubuntu"/>
        </w:rPr>
        <w:br/>
        <w:t>Source code and make file.</w:t>
      </w:r>
      <w:r>
        <w:rPr>
          <w:rFonts w:ascii="Ubuntu" w:hAnsi="Ubuntu"/>
        </w:rPr>
        <w:br/>
      </w:r>
    </w:p>
    <w:p w:rsidR="00291EF8" w:rsidRDefault="00EB1342">
      <w:pPr>
        <w:numPr>
          <w:ilvl w:val="0"/>
          <w:numId w:val="1"/>
        </w:numPr>
        <w:ind w:left="1418"/>
      </w:pPr>
      <w:r>
        <w:rPr>
          <w:rFonts w:ascii="Ubuntu" w:hAnsi="Ubuntu"/>
          <w:b/>
          <w:bCs/>
        </w:rPr>
        <w:t>Partner compiles and executes reference application on device</w:t>
      </w:r>
      <w:r>
        <w:rPr>
          <w:rFonts w:ascii="Ubuntu" w:hAnsi="Ubuntu"/>
          <w:b/>
          <w:bCs/>
        </w:rPr>
        <w:br/>
      </w:r>
      <w:r w:rsidR="00291EF8" w:rsidRPr="00291EF8">
        <w:rPr>
          <w:rFonts w:ascii="Ubuntu" w:hAnsi="Ubuntu"/>
          <w:b/>
          <w:bCs/>
        </w:rPr>
        <w:pict>
          <v:rect id="_x0000_s1041" style="position:absolute;left:0;text-align:left;margin-left:20.15pt;margin-top:.55pt;width:17.95pt;height:17.95pt;z-index:251659264;mso-position-horizontal-relative:text;mso-position-vertical-relative:text" fillcolor="silver">
            <v:fill detectmouseclick="t" color2="#3f3f3f"/>
            <v:stroke joinstyle="round"/>
          </v:rect>
        </w:pict>
      </w:r>
      <w:r>
        <w:rPr>
          <w:rFonts w:ascii="Ubuntu" w:hAnsi="Ubuntu"/>
        </w:rPr>
        <w:br/>
        <w:t>Partner verifies that output is correct:</w:t>
      </w:r>
      <w:r>
        <w:rPr>
          <w:rFonts w:ascii="Ubuntu" w:hAnsi="Ubuntu"/>
        </w:rPr>
        <w:br/>
      </w:r>
      <w:r>
        <w:rPr>
          <w:rFonts w:ascii="Ubuntu" w:hAnsi="Ubuntu"/>
        </w:rPr>
        <w:br/>
      </w:r>
      <w:r>
        <w:rPr>
          <w:rFonts w:ascii="Ubuntu" w:hAnsi="Ubuntu"/>
        </w:rPr>
        <w:tab/>
      </w:r>
      <w:r>
        <w:rPr>
          <w:rFonts w:ascii="Ubuntu" w:hAnsi="Ubuntu"/>
        </w:rPr>
        <w:t>Partially transparent black and white checkerboard pattern</w:t>
      </w:r>
      <w:r>
        <w:rPr>
          <w:rFonts w:ascii="Ubuntu" w:hAnsi="Ubuntu"/>
        </w:rPr>
        <w:br/>
      </w:r>
      <w:r>
        <w:rPr>
          <w:rFonts w:ascii="Ubuntu" w:hAnsi="Ubuntu"/>
        </w:rPr>
        <w:br/>
      </w:r>
      <w:r>
        <w:rPr>
          <w:rFonts w:ascii="Ubuntu" w:hAnsi="Ubuntu"/>
        </w:rPr>
        <w:tab/>
        <w:t>Video plane is visible behind the pattern</w:t>
      </w:r>
      <w:r>
        <w:rPr>
          <w:rFonts w:ascii="Ubuntu" w:hAnsi="Ubuntu"/>
        </w:rPr>
        <w:br/>
      </w:r>
    </w:p>
    <w:p w:rsidR="00291EF8" w:rsidRDefault="00EB1342">
      <w:pPr>
        <w:numPr>
          <w:ilvl w:val="0"/>
          <w:numId w:val="1"/>
        </w:numPr>
        <w:ind w:left="1418"/>
      </w:pPr>
      <w:r>
        <w:rPr>
          <w:rFonts w:ascii="Ubuntu" w:hAnsi="Ubuntu"/>
          <w:b/>
          <w:bCs/>
        </w:rPr>
        <w:t>Partner documents steps</w:t>
      </w:r>
      <w:r w:rsidR="00291EF8" w:rsidRPr="00291EF8">
        <w:rPr>
          <w:rFonts w:ascii="Ubuntu" w:hAnsi="Ubuntu"/>
          <w:b/>
          <w:bCs/>
        </w:rPr>
        <w:pict>
          <v:rect id="_x0000_s1040" style="position:absolute;left:0;text-align:left;margin-left:20.15pt;margin-top:.55pt;width:17.95pt;height:17.95pt;z-index:251660288;mso-position-horizontal-relative:text;mso-position-vertical-relative:text" fillcolor="silver">
            <v:fill detectmouseclick="t" color2="#3f3f3f"/>
            <v:stroke joinstyle="round"/>
          </v:rect>
        </w:pict>
      </w:r>
      <w:r>
        <w:rPr>
          <w:rFonts w:ascii="Ubuntu" w:hAnsi="Ubuntu"/>
        </w:rPr>
        <w:br/>
      </w:r>
      <w:r>
        <w:rPr>
          <w:rFonts w:ascii="Ubuntu" w:hAnsi="Ubuntu"/>
        </w:rPr>
        <w:br/>
        <w:t>Partner documents all steps taken to get the reference application in working order. This includes:</w:t>
      </w:r>
      <w:r>
        <w:rPr>
          <w:rFonts w:ascii="Ubuntu" w:hAnsi="Ubuntu"/>
        </w:rPr>
        <w:br/>
      </w:r>
      <w:r>
        <w:rPr>
          <w:rFonts w:ascii="Ubuntu" w:hAnsi="Ubuntu"/>
        </w:rPr>
        <w:br/>
      </w:r>
      <w:r>
        <w:rPr>
          <w:rFonts w:ascii="Ubuntu" w:hAnsi="Ubuntu"/>
        </w:rPr>
        <w:tab/>
        <w:t xml:space="preserve">compilation </w:t>
      </w:r>
      <w:r>
        <w:rPr>
          <w:rFonts w:ascii="Ubuntu" w:hAnsi="Ubuntu"/>
        </w:rPr>
        <w:br/>
      </w:r>
      <w:r>
        <w:rPr>
          <w:rFonts w:ascii="Ubuntu" w:hAnsi="Ubuntu"/>
        </w:rPr>
        <w:tab/>
        <w:t xml:space="preserve">linking </w:t>
      </w:r>
      <w:r>
        <w:rPr>
          <w:rFonts w:ascii="Ubuntu" w:hAnsi="Ubuntu"/>
        </w:rPr>
        <w:br/>
      </w:r>
      <w:r>
        <w:rPr>
          <w:rFonts w:ascii="Ubuntu" w:hAnsi="Ubuntu"/>
        </w:rPr>
        <w:tab/>
      </w:r>
      <w:r>
        <w:rPr>
          <w:rFonts w:ascii="Ubuntu" w:hAnsi="Ubuntu"/>
        </w:rPr>
        <w:t>required headers and libraries</w:t>
      </w:r>
      <w:r>
        <w:rPr>
          <w:rFonts w:ascii="Ubuntu" w:hAnsi="Ubuntu"/>
        </w:rPr>
        <w:br/>
      </w:r>
      <w:r>
        <w:rPr>
          <w:rFonts w:ascii="Ubuntu" w:hAnsi="Ubuntu"/>
        </w:rPr>
        <w:tab/>
        <w:t xml:space="preserve">changes made to the reference application or its make file </w:t>
      </w:r>
      <w:r>
        <w:rPr>
          <w:rFonts w:ascii="Ubuntu" w:hAnsi="Ubuntu"/>
        </w:rPr>
        <w:br/>
      </w:r>
      <w:r>
        <w:rPr>
          <w:rFonts w:ascii="Ubuntu" w:hAnsi="Ubuntu"/>
        </w:rPr>
        <w:tab/>
        <w:t xml:space="preserve">on-device configuration steps </w:t>
      </w:r>
      <w:r>
        <w:rPr>
          <w:rFonts w:ascii="Ubuntu" w:hAnsi="Ubuntu"/>
        </w:rPr>
        <w:br/>
      </w:r>
      <w:r>
        <w:rPr>
          <w:rFonts w:ascii="Ubuntu" w:hAnsi="Ubuntu"/>
        </w:rPr>
        <w:tab/>
      </w:r>
    </w:p>
    <w:p w:rsidR="00291EF8" w:rsidRDefault="00EB1342">
      <w:pPr>
        <w:numPr>
          <w:ilvl w:val="0"/>
          <w:numId w:val="1"/>
        </w:numPr>
        <w:ind w:left="1418"/>
      </w:pPr>
      <w:r>
        <w:rPr>
          <w:rFonts w:ascii="Ubuntu" w:hAnsi="Ubuntu"/>
          <w:b/>
          <w:bCs/>
        </w:rPr>
        <w:t>Partner gathers requirements</w:t>
      </w:r>
      <w:r w:rsidR="00291EF8" w:rsidRPr="00291EF8">
        <w:rPr>
          <w:rFonts w:ascii="Ubuntu" w:hAnsi="Ubuntu"/>
          <w:b/>
          <w:bCs/>
        </w:rPr>
        <w:pict>
          <v:rect id="_x0000_s1039" style="position:absolute;left:0;text-align:left;margin-left:20.15pt;margin-top:.55pt;width:17.95pt;height:17.95pt;z-index:251661312;mso-position-horizontal-relative:text;mso-position-vertical-relative:text" fillcolor="silver">
            <v:fill detectmouseclick="t" color2="#3f3f3f"/>
            <v:stroke joinstyle="round"/>
          </v:rect>
        </w:pict>
      </w:r>
      <w:r>
        <w:rPr>
          <w:rFonts w:ascii="Ubuntu" w:hAnsi="Ubuntu"/>
        </w:rPr>
        <w:br/>
      </w:r>
      <w:r>
        <w:rPr>
          <w:rFonts w:ascii="Ubuntu" w:hAnsi="Ubuntu"/>
        </w:rPr>
        <w:br/>
        <w:t>Partner ensures that all required files and instructions are ready to be handed over to TrickPlay i</w:t>
      </w:r>
      <w:r>
        <w:rPr>
          <w:rFonts w:ascii="Ubuntu" w:hAnsi="Ubuntu"/>
        </w:rPr>
        <w:t xml:space="preserve">n step 2(d). </w:t>
      </w:r>
    </w:p>
    <w:p w:rsidR="00291EF8" w:rsidRDefault="00291EF8"/>
    <w:p w:rsidR="00291EF8" w:rsidRDefault="00291EF8">
      <w:pPr>
        <w:pageBreakBefore/>
      </w:pPr>
    </w:p>
    <w:p w:rsidR="00291EF8" w:rsidRDefault="00EB1342">
      <w:r>
        <w:rPr>
          <w:rFonts w:ascii="Ubuntu" w:hAnsi="Ubuntu"/>
          <w:b/>
          <w:bCs/>
          <w:sz w:val="36"/>
          <w:szCs w:val="36"/>
        </w:rPr>
        <w:tab/>
      </w:r>
      <w:r>
        <w:rPr>
          <w:rFonts w:ascii="Ubuntu" w:hAnsi="Ubuntu"/>
          <w:b/>
          <w:bCs/>
          <w:sz w:val="36"/>
          <w:szCs w:val="36"/>
          <w:u w:val="single"/>
        </w:rPr>
        <w:t>STEP 2</w:t>
      </w:r>
    </w:p>
    <w:p w:rsidR="00291EF8" w:rsidRDefault="00EB1342">
      <w:r>
        <w:rPr>
          <w:rFonts w:ascii="Ubuntu" w:hAnsi="Ubuntu"/>
          <w:b/>
          <w:bCs/>
          <w:sz w:val="32"/>
          <w:szCs w:val="32"/>
        </w:rPr>
        <w:tab/>
      </w:r>
      <w:r>
        <w:rPr>
          <w:rFonts w:ascii="Ubuntu" w:hAnsi="Ubuntu"/>
          <w:b/>
          <w:bCs/>
        </w:rPr>
        <w:t>Partner provides TrickPlay with:</w:t>
      </w:r>
    </w:p>
    <w:p w:rsidR="00291EF8" w:rsidRDefault="00291EF8"/>
    <w:p w:rsidR="00291EF8" w:rsidRDefault="00291EF8"/>
    <w:p w:rsidR="00291EF8" w:rsidRDefault="00EB1342">
      <w:pPr>
        <w:numPr>
          <w:ilvl w:val="0"/>
          <w:numId w:val="5"/>
        </w:numPr>
        <w:ind w:left="1418"/>
      </w:pPr>
      <w:r>
        <w:rPr>
          <w:rFonts w:ascii="Ubuntu" w:hAnsi="Ubuntu"/>
          <w:b/>
          <w:bCs/>
        </w:rPr>
        <w:t>Reference device/board</w:t>
      </w:r>
      <w:r w:rsidR="00291EF8" w:rsidRPr="00291EF8">
        <w:rPr>
          <w:rFonts w:ascii="Ubuntu" w:hAnsi="Ubuntu"/>
          <w:b/>
          <w:bCs/>
        </w:rPr>
        <w:pict>
          <v:rect id="_x0000_s1038" style="position:absolute;left:0;text-align:left;margin-left:20.15pt;margin-top:.55pt;width:17.95pt;height:17.95pt;z-index:251662336;mso-position-horizontal-relative:text;mso-position-vertical-relative:text" fillcolor="silver">
            <v:fill detectmouseclick="t" color2="#3f3f3f"/>
            <v:stroke joinstyle="round"/>
          </v:rect>
        </w:pict>
      </w:r>
      <w:r>
        <w:rPr>
          <w:rFonts w:ascii="Ubuntu" w:hAnsi="Ubuntu"/>
        </w:rPr>
        <w:br/>
      </w:r>
      <w:r>
        <w:rPr>
          <w:rFonts w:ascii="Ubuntu" w:hAnsi="Ubuntu"/>
        </w:rPr>
        <w:br/>
        <w:t>All required cables included.</w:t>
      </w:r>
      <w:r>
        <w:rPr>
          <w:rFonts w:ascii="Ubuntu" w:hAnsi="Ubuntu"/>
        </w:rPr>
        <w:br/>
        <w:t>Must have access to serial console.</w:t>
      </w:r>
      <w:r>
        <w:rPr>
          <w:rFonts w:ascii="Ubuntu" w:hAnsi="Ubuntu"/>
        </w:rPr>
        <w:br/>
        <w:t>Must have boot loader.</w:t>
      </w:r>
      <w:r>
        <w:rPr>
          <w:rFonts w:ascii="Ubuntu" w:hAnsi="Ubuntu"/>
        </w:rPr>
        <w:br/>
      </w:r>
    </w:p>
    <w:p w:rsidR="00291EF8" w:rsidRDefault="00EB1342">
      <w:pPr>
        <w:numPr>
          <w:ilvl w:val="0"/>
          <w:numId w:val="5"/>
        </w:numPr>
        <w:ind w:left="1418"/>
      </w:pPr>
      <w:r>
        <w:rPr>
          <w:rFonts w:ascii="Ubuntu" w:hAnsi="Ubuntu"/>
          <w:b/>
          <w:bCs/>
        </w:rPr>
        <w:t>Compiler binaries (toolchain)</w:t>
      </w:r>
      <w:r w:rsidR="00291EF8" w:rsidRPr="00291EF8">
        <w:rPr>
          <w:rFonts w:ascii="Ubuntu" w:hAnsi="Ubuntu"/>
          <w:b/>
          <w:bCs/>
        </w:rPr>
        <w:pict>
          <v:rect id="_x0000_s1037" style="position:absolute;left:0;text-align:left;margin-left:20.15pt;margin-top:.55pt;width:17.95pt;height:17.95pt;z-index:251663360;mso-position-horizontal-relative:text;mso-position-vertical-relative:text" fillcolor="silver">
            <v:fill detectmouseclick="t" color2="#3f3f3f"/>
            <v:stroke joinstyle="round"/>
          </v:rect>
        </w:pict>
      </w:r>
      <w:r>
        <w:rPr>
          <w:rFonts w:ascii="Ubuntu" w:hAnsi="Ubuntu"/>
        </w:rPr>
        <w:br/>
      </w:r>
      <w:r>
        <w:rPr>
          <w:rFonts w:ascii="Ubuntu" w:hAnsi="Ubuntu"/>
        </w:rPr>
        <w:br/>
        <w:t>GCC 4.x.</w:t>
      </w:r>
      <w:r>
        <w:rPr>
          <w:rFonts w:ascii="Ubuntu" w:hAnsi="Ubuntu"/>
        </w:rPr>
        <w:br/>
      </w:r>
    </w:p>
    <w:p w:rsidR="00291EF8" w:rsidRDefault="00EB1342">
      <w:pPr>
        <w:numPr>
          <w:ilvl w:val="0"/>
          <w:numId w:val="5"/>
        </w:numPr>
        <w:ind w:left="1418"/>
      </w:pPr>
      <w:r>
        <w:rPr>
          <w:rFonts w:ascii="Ubuntu" w:hAnsi="Ubuntu"/>
          <w:b/>
          <w:bCs/>
        </w:rPr>
        <w:t>Linux kernel source</w:t>
      </w:r>
      <w:r w:rsidR="00291EF8" w:rsidRPr="00291EF8">
        <w:rPr>
          <w:rFonts w:ascii="Ubuntu" w:hAnsi="Ubuntu"/>
          <w:b/>
          <w:bCs/>
        </w:rPr>
        <w:pict>
          <v:rect id="_x0000_s1036" style="position:absolute;left:0;text-align:left;margin-left:20.15pt;margin-top:.55pt;width:17.95pt;height:17.95pt;z-index:251664384;mso-position-horizontal-relative:text;mso-position-vertical-relative:text" fillcolor="silver">
            <v:fill detectmouseclick="t" color2="#3f3f3f"/>
            <v:stroke joinstyle="round"/>
          </v:rect>
        </w:pict>
      </w:r>
      <w:r>
        <w:rPr>
          <w:rFonts w:ascii="Ubuntu" w:hAnsi="Ubuntu"/>
        </w:rPr>
        <w:br/>
      </w:r>
      <w:r>
        <w:rPr>
          <w:rFonts w:ascii="Ubuntu" w:hAnsi="Ubuntu"/>
        </w:rPr>
        <w:br/>
        <w:t>Linux 2.6.x or gr</w:t>
      </w:r>
      <w:r>
        <w:rPr>
          <w:rFonts w:ascii="Ubuntu" w:hAnsi="Ubuntu"/>
        </w:rPr>
        <w:t>eater.</w:t>
      </w:r>
      <w:r>
        <w:rPr>
          <w:rFonts w:ascii="Ubuntu" w:hAnsi="Ubuntu"/>
        </w:rPr>
        <w:br/>
        <w:t>Environment to build kernel</w:t>
      </w:r>
      <w:r>
        <w:rPr>
          <w:rFonts w:ascii="Ubuntu" w:hAnsi="Ubuntu"/>
        </w:rPr>
        <w:br/>
      </w:r>
      <w:r>
        <w:rPr>
          <w:rFonts w:ascii="Ubuntu" w:hAnsi="Ubuntu"/>
        </w:rPr>
        <w:tab/>
        <w:t>Virtual machine pre-configured to build kernel (preferred) or,</w:t>
      </w:r>
      <w:r>
        <w:rPr>
          <w:rFonts w:ascii="Ubuntu" w:hAnsi="Ubuntu"/>
        </w:rPr>
        <w:br/>
      </w:r>
      <w:r>
        <w:rPr>
          <w:rFonts w:ascii="Ubuntu" w:hAnsi="Ubuntu"/>
        </w:rPr>
        <w:tab/>
        <w:t>recommended host OS to build kernel and instructions.</w:t>
      </w:r>
      <w:r>
        <w:rPr>
          <w:rFonts w:ascii="Ubuntu" w:hAnsi="Ubuntu"/>
        </w:rPr>
        <w:br/>
        <w:t>Instructions to flash kernel onto device.</w:t>
      </w:r>
      <w:r>
        <w:rPr>
          <w:rFonts w:ascii="Ubuntu" w:hAnsi="Ubuntu"/>
        </w:rPr>
        <w:br/>
      </w:r>
    </w:p>
    <w:p w:rsidR="00291EF8" w:rsidRDefault="00EB1342">
      <w:pPr>
        <w:numPr>
          <w:ilvl w:val="0"/>
          <w:numId w:val="5"/>
        </w:numPr>
        <w:ind w:left="1418"/>
      </w:pPr>
      <w:r>
        <w:rPr>
          <w:rFonts w:ascii="Ubuntu" w:hAnsi="Ubuntu"/>
          <w:b/>
          <w:bCs/>
        </w:rPr>
        <w:t>OpenGL ES 2.0 reference application</w:t>
      </w:r>
      <w:r>
        <w:rPr>
          <w:rFonts w:ascii="Ubuntu" w:hAnsi="Ubuntu"/>
          <w:b/>
          <w:bCs/>
        </w:rPr>
        <w:br/>
      </w:r>
      <w:r w:rsidR="00291EF8" w:rsidRPr="00291EF8">
        <w:rPr>
          <w:rFonts w:ascii="Ubuntu" w:hAnsi="Ubuntu"/>
          <w:b/>
          <w:bCs/>
        </w:rPr>
        <w:pict>
          <v:rect id="_x0000_s1035" style="position:absolute;left:0;text-align:left;margin-left:20.15pt;margin-top:.55pt;width:17.95pt;height:17.95pt;z-index:251665408;mso-position-horizontal-relative:text;mso-position-vertical-relative:text" fillcolor="silver">
            <v:fill detectmouseclick="t" color2="#3f3f3f"/>
            <v:stroke joinstyle="round"/>
          </v:rect>
        </w:pict>
      </w:r>
      <w:r>
        <w:rPr>
          <w:rFonts w:ascii="Ubuntu" w:hAnsi="Ubuntu"/>
        </w:rPr>
        <w:br/>
        <w:t>All artifacts resulti</w:t>
      </w:r>
      <w:r>
        <w:rPr>
          <w:rFonts w:ascii="Ubuntu" w:hAnsi="Ubuntu"/>
        </w:rPr>
        <w:t>ng from step 1. TrickPlay must be able to get the OpenGL ES 2.0 reference application working on the device.</w:t>
      </w:r>
    </w:p>
    <w:p w:rsidR="00291EF8" w:rsidRDefault="00291EF8"/>
    <w:p w:rsidR="00291EF8" w:rsidRDefault="00291EF8">
      <w:pPr>
        <w:pageBreakBefore/>
      </w:pPr>
    </w:p>
    <w:p w:rsidR="00291EF8" w:rsidRDefault="00EB1342">
      <w:r>
        <w:rPr>
          <w:rFonts w:ascii="Ubuntu" w:hAnsi="Ubuntu"/>
          <w:b/>
          <w:bCs/>
          <w:sz w:val="32"/>
          <w:szCs w:val="32"/>
        </w:rPr>
        <w:tab/>
      </w:r>
      <w:r>
        <w:rPr>
          <w:rFonts w:ascii="Ubuntu" w:hAnsi="Ubuntu"/>
          <w:b/>
          <w:bCs/>
          <w:sz w:val="32"/>
          <w:szCs w:val="32"/>
          <w:u w:val="single"/>
        </w:rPr>
        <w:t>STEP 3</w:t>
      </w:r>
    </w:p>
    <w:p w:rsidR="00291EF8" w:rsidRDefault="00EB1342">
      <w:r>
        <w:rPr>
          <w:rFonts w:ascii="Ubuntu" w:hAnsi="Ubuntu"/>
          <w:b/>
          <w:bCs/>
          <w:sz w:val="32"/>
          <w:szCs w:val="32"/>
        </w:rPr>
        <w:tab/>
      </w:r>
      <w:r>
        <w:rPr>
          <w:rFonts w:ascii="Ubuntu" w:hAnsi="Ubuntu"/>
          <w:b/>
          <w:bCs/>
        </w:rPr>
        <w:t>TrickPlay provides partner with:</w:t>
      </w:r>
    </w:p>
    <w:p w:rsidR="00291EF8" w:rsidRDefault="00291EF8"/>
    <w:p w:rsidR="00291EF8" w:rsidRDefault="00291EF8"/>
    <w:p w:rsidR="00291EF8" w:rsidRDefault="00EB1342">
      <w:pPr>
        <w:numPr>
          <w:ilvl w:val="0"/>
          <w:numId w:val="2"/>
        </w:numPr>
        <w:ind w:left="1418"/>
      </w:pPr>
      <w:r>
        <w:rPr>
          <w:rFonts w:ascii="Ubuntu" w:hAnsi="Ubuntu"/>
          <w:b/>
          <w:bCs/>
        </w:rPr>
        <w:t>TrickPlay libraries</w:t>
      </w:r>
      <w:r w:rsidR="00291EF8" w:rsidRPr="00291EF8">
        <w:rPr>
          <w:rFonts w:ascii="Ubuntu" w:hAnsi="Ubuntu"/>
          <w:b/>
          <w:bCs/>
        </w:rPr>
        <w:pict>
          <v:rect id="_x0000_s1034" style="position:absolute;left:0;text-align:left;margin-left:20.15pt;margin-top:.55pt;width:17.95pt;height:17.95pt;z-index:251666432;mso-position-horizontal-relative:text;mso-position-vertical-relative:text" fillcolor="silver">
            <v:fill detectmouseclick="t" color2="#3f3f3f"/>
            <v:stroke joinstyle="round"/>
          </v:rect>
        </w:pict>
      </w:r>
      <w:r>
        <w:rPr>
          <w:rFonts w:ascii="Ubuntu" w:hAnsi="Ubuntu"/>
        </w:rPr>
        <w:t xml:space="preserve"> </w:t>
      </w:r>
      <w:r>
        <w:rPr>
          <w:rFonts w:ascii="Ubuntu" w:hAnsi="Ubuntu"/>
        </w:rPr>
        <w:br/>
      </w:r>
      <w:r>
        <w:rPr>
          <w:rFonts w:ascii="Ubuntu" w:hAnsi="Ubuntu"/>
        </w:rPr>
        <w:br/>
        <w:t>Binary package of TrickPlay libraries and dependencies.</w:t>
      </w:r>
      <w:r>
        <w:rPr>
          <w:rFonts w:ascii="Ubuntu" w:hAnsi="Ubuntu"/>
        </w:rPr>
        <w:br/>
      </w:r>
    </w:p>
    <w:p w:rsidR="00291EF8" w:rsidRDefault="00EB1342">
      <w:pPr>
        <w:numPr>
          <w:ilvl w:val="0"/>
          <w:numId w:val="2"/>
        </w:numPr>
        <w:ind w:left="1418"/>
      </w:pPr>
      <w:r>
        <w:rPr>
          <w:rFonts w:ascii="Ubuntu" w:hAnsi="Ubuntu"/>
          <w:b/>
          <w:bCs/>
        </w:rPr>
        <w:t xml:space="preserve">Bootstrap test </w:t>
      </w:r>
      <w:r>
        <w:rPr>
          <w:rFonts w:ascii="Ubuntu" w:hAnsi="Ubuntu"/>
          <w:b/>
          <w:bCs/>
        </w:rPr>
        <w:t>executable.</w:t>
      </w:r>
      <w:r w:rsidR="00291EF8" w:rsidRPr="00291EF8">
        <w:rPr>
          <w:rFonts w:ascii="Ubuntu" w:hAnsi="Ubuntu"/>
          <w:b/>
          <w:bCs/>
        </w:rPr>
        <w:pict>
          <v:rect id="_x0000_s1033" style="position:absolute;left:0;text-align:left;margin-left:20.15pt;margin-top:.55pt;width:17.95pt;height:17.95pt;z-index:251667456;mso-position-horizontal-relative:text;mso-position-vertical-relative:text" fillcolor="silver">
            <v:fill detectmouseclick="t" color2="#3f3f3f"/>
            <v:stroke joinstyle="round"/>
          </v:rect>
        </w:pict>
      </w:r>
      <w:r>
        <w:rPr>
          <w:rFonts w:ascii="Ubuntu" w:hAnsi="Ubuntu"/>
        </w:rPr>
        <w:br/>
      </w:r>
      <w:r>
        <w:rPr>
          <w:rFonts w:ascii="Ubuntu" w:hAnsi="Ubuntu"/>
        </w:rPr>
        <w:br/>
        <w:t>Simple bootstrap executable to launch TrickPlay for testing.</w:t>
      </w:r>
      <w:r>
        <w:rPr>
          <w:rFonts w:ascii="Ubuntu" w:hAnsi="Ubuntu"/>
        </w:rPr>
        <w:br/>
        <w:t>Make files to build bootstrap executable.</w:t>
      </w:r>
      <w:r>
        <w:rPr>
          <w:rFonts w:ascii="Ubuntu" w:hAnsi="Ubuntu"/>
        </w:rPr>
        <w:br/>
      </w:r>
    </w:p>
    <w:p w:rsidR="00291EF8" w:rsidRDefault="00EB1342">
      <w:pPr>
        <w:numPr>
          <w:ilvl w:val="0"/>
          <w:numId w:val="2"/>
        </w:numPr>
        <w:ind w:left="1418"/>
      </w:pPr>
      <w:r>
        <w:rPr>
          <w:rFonts w:ascii="Ubuntu" w:hAnsi="Ubuntu"/>
          <w:b/>
          <w:bCs/>
        </w:rPr>
        <w:t>TrickPlay test applications</w:t>
      </w:r>
      <w:r w:rsidR="00291EF8" w:rsidRPr="00291EF8">
        <w:rPr>
          <w:rFonts w:ascii="Ubuntu" w:hAnsi="Ubuntu"/>
          <w:b/>
          <w:bCs/>
        </w:rPr>
        <w:pict>
          <v:rect id="_x0000_s1032" style="position:absolute;left:0;text-align:left;margin-left:20.15pt;margin-top:.55pt;width:17.95pt;height:17.95pt;z-index:251668480;mso-position-horizontal-relative:text;mso-position-vertical-relative:text" fillcolor="silver">
            <v:fill detectmouseclick="t" color2="#3f3f3f"/>
            <v:stroke joinstyle="round"/>
          </v:rect>
        </w:pict>
      </w:r>
      <w:r>
        <w:rPr>
          <w:rFonts w:ascii="Ubuntu" w:hAnsi="Ubuntu"/>
        </w:rPr>
        <w:br/>
      </w:r>
      <w:r>
        <w:rPr>
          <w:rFonts w:ascii="Ubuntu" w:hAnsi="Ubuntu"/>
        </w:rPr>
        <w:br/>
        <w:t>Initial package of TrickPlay applications for testing and benchmarking.</w:t>
      </w:r>
      <w:r>
        <w:rPr>
          <w:rFonts w:ascii="Ubuntu" w:hAnsi="Ubuntu"/>
        </w:rPr>
        <w:br/>
      </w:r>
    </w:p>
    <w:p w:rsidR="00291EF8" w:rsidRDefault="00EB1342">
      <w:pPr>
        <w:numPr>
          <w:ilvl w:val="0"/>
          <w:numId w:val="2"/>
        </w:numPr>
        <w:ind w:left="1418"/>
      </w:pPr>
      <w:r>
        <w:rPr>
          <w:rFonts w:ascii="Ubuntu" w:hAnsi="Ubuntu"/>
          <w:b/>
          <w:bCs/>
        </w:rPr>
        <w:t>TrickPlay headers</w:t>
      </w:r>
      <w:r w:rsidR="00291EF8" w:rsidRPr="00291EF8">
        <w:rPr>
          <w:rFonts w:ascii="Ubuntu" w:hAnsi="Ubuntu"/>
          <w:b/>
          <w:bCs/>
        </w:rPr>
        <w:pict>
          <v:rect id="_x0000_s1031" style="position:absolute;left:0;text-align:left;margin-left:20.15pt;margin-top:.55pt;width:17.95pt;height:17.95pt;z-index:251669504;mso-position-horizontal-relative:text;mso-position-vertical-relative:text" fillcolor="silver">
            <v:fill detectmouseclick="t" color2="#3f3f3f"/>
            <v:stroke joinstyle="round"/>
          </v:rect>
        </w:pict>
      </w:r>
      <w:r>
        <w:rPr>
          <w:rFonts w:ascii="Ubuntu" w:hAnsi="Ubuntu"/>
        </w:rPr>
        <w:br/>
      </w:r>
      <w:r>
        <w:rPr>
          <w:rFonts w:ascii="Ubuntu" w:hAnsi="Ubuntu"/>
        </w:rPr>
        <w:br/>
        <w:t>Standard header</w:t>
      </w:r>
      <w:r>
        <w:rPr>
          <w:rFonts w:ascii="Ubuntu" w:hAnsi="Ubuntu"/>
        </w:rPr>
        <w:t>s for partner integration.</w:t>
      </w:r>
      <w:r>
        <w:rPr>
          <w:rFonts w:ascii="Ubuntu" w:hAnsi="Ubuntu"/>
        </w:rPr>
        <w:br/>
      </w:r>
    </w:p>
    <w:p w:rsidR="00291EF8" w:rsidRDefault="00EB1342">
      <w:pPr>
        <w:numPr>
          <w:ilvl w:val="0"/>
          <w:numId w:val="2"/>
        </w:numPr>
        <w:ind w:left="1418"/>
      </w:pPr>
      <w:r>
        <w:rPr>
          <w:rFonts w:ascii="Ubuntu" w:hAnsi="Ubuntu"/>
          <w:b/>
          <w:bCs/>
        </w:rPr>
        <w:t>TrickPlay documentation</w:t>
      </w:r>
      <w:r w:rsidR="00291EF8" w:rsidRPr="00291EF8">
        <w:rPr>
          <w:rFonts w:ascii="Ubuntu" w:hAnsi="Ubuntu"/>
          <w:b/>
          <w:bCs/>
        </w:rPr>
        <w:pict>
          <v:rect id="_x0000_s1030" style="position:absolute;left:0;text-align:left;margin-left:20.15pt;margin-top:.55pt;width:17.95pt;height:17.95pt;z-index:251670528;mso-position-horizontal-relative:text;mso-position-vertical-relative:text" fillcolor="silver">
            <v:fill detectmouseclick="t" color2="#3f3f3f"/>
            <v:stroke joinstyle="round"/>
          </v:rect>
        </w:pict>
      </w:r>
      <w:r>
        <w:rPr>
          <w:rFonts w:ascii="Ubuntu" w:hAnsi="Ubuntu"/>
        </w:rPr>
        <w:br/>
      </w:r>
      <w:r>
        <w:rPr>
          <w:rFonts w:ascii="Ubuntu" w:hAnsi="Ubuntu"/>
        </w:rPr>
        <w:br/>
        <w:t>TrickPlay Programmer's Guide and Reference.</w:t>
      </w:r>
      <w:r>
        <w:rPr>
          <w:rFonts w:ascii="Ubuntu" w:hAnsi="Ubuntu"/>
        </w:rPr>
        <w:br/>
        <w:t xml:space="preserve">TrickPlay Development Tools. </w:t>
      </w:r>
      <w:r>
        <w:rPr>
          <w:rFonts w:ascii="Ubuntu" w:hAnsi="Ubuntu"/>
        </w:rPr>
        <w:br/>
        <w:t>TrickPlay OEM Integration Reference.</w:t>
      </w:r>
      <w:r>
        <w:rPr>
          <w:rFonts w:ascii="Ubuntu" w:hAnsi="Ubuntu"/>
        </w:rPr>
        <w:br/>
      </w:r>
    </w:p>
    <w:p w:rsidR="00291EF8" w:rsidRDefault="00291EF8">
      <w:pPr>
        <w:ind w:left="1418" w:hanging="360"/>
      </w:pPr>
    </w:p>
    <w:p w:rsidR="00291EF8" w:rsidRDefault="00291EF8"/>
    <w:p w:rsidR="00291EF8" w:rsidRDefault="00291EF8">
      <w:pPr>
        <w:pageBreakBefore/>
      </w:pPr>
    </w:p>
    <w:p w:rsidR="00291EF8" w:rsidRDefault="00EB1342">
      <w:r>
        <w:rPr>
          <w:rFonts w:ascii="Ubuntu" w:hAnsi="Ubuntu"/>
          <w:b/>
          <w:bCs/>
          <w:sz w:val="36"/>
          <w:szCs w:val="36"/>
        </w:rPr>
        <w:tab/>
      </w:r>
      <w:r>
        <w:rPr>
          <w:rFonts w:ascii="Ubuntu" w:hAnsi="Ubuntu"/>
          <w:b/>
          <w:bCs/>
          <w:sz w:val="36"/>
          <w:szCs w:val="36"/>
          <w:u w:val="single"/>
        </w:rPr>
        <w:t>STEP 4</w:t>
      </w:r>
    </w:p>
    <w:p w:rsidR="00291EF8" w:rsidRDefault="00EB1342">
      <w:r>
        <w:rPr>
          <w:rFonts w:ascii="Ubuntu" w:hAnsi="Ubuntu"/>
          <w:b/>
          <w:bCs/>
          <w:sz w:val="32"/>
          <w:szCs w:val="32"/>
        </w:rPr>
        <w:tab/>
      </w:r>
      <w:r>
        <w:rPr>
          <w:rFonts w:ascii="Ubuntu" w:hAnsi="Ubuntu"/>
          <w:b/>
          <w:bCs/>
        </w:rPr>
        <w:t>Partner provides TrickPlay with:</w:t>
      </w:r>
    </w:p>
    <w:p w:rsidR="00291EF8" w:rsidRDefault="00291EF8"/>
    <w:p w:rsidR="00291EF8" w:rsidRDefault="00291EF8"/>
    <w:p w:rsidR="00291EF8" w:rsidRDefault="00EB1342">
      <w:pPr>
        <w:numPr>
          <w:ilvl w:val="0"/>
          <w:numId w:val="3"/>
        </w:numPr>
        <w:ind w:left="1418"/>
      </w:pPr>
      <w:r>
        <w:rPr>
          <w:rFonts w:ascii="Ubuntu" w:hAnsi="Ubuntu"/>
          <w:b/>
          <w:bCs/>
        </w:rPr>
        <w:t>Remote control integration</w:t>
      </w:r>
      <w:r w:rsidR="00291EF8" w:rsidRPr="00291EF8">
        <w:rPr>
          <w:rFonts w:ascii="Ubuntu" w:hAnsi="Ubuntu"/>
          <w:b/>
          <w:bCs/>
        </w:rPr>
        <w:pict>
          <v:rect id="_x0000_s1029" style="position:absolute;left:0;text-align:left;margin-left:20.15pt;margin-top:.55pt;width:17.95pt;height:17.95pt;z-index:251671552;mso-position-horizontal-relative:text;mso-position-vertical-relative:text" fillcolor="silver">
            <v:fill detectmouseclick="t" color2="#3f3f3f"/>
            <v:stroke joinstyle="round"/>
          </v:rect>
        </w:pict>
      </w:r>
      <w:r>
        <w:rPr>
          <w:rFonts w:ascii="Ubuntu" w:hAnsi="Ubuntu"/>
        </w:rPr>
        <w:br/>
      </w:r>
      <w:r>
        <w:rPr>
          <w:rFonts w:ascii="Ubuntu" w:hAnsi="Ubuntu"/>
        </w:rPr>
        <w:br/>
        <w:t xml:space="preserve">Using </w:t>
      </w:r>
      <w:r>
        <w:rPr>
          <w:rFonts w:ascii="Ubuntu" w:hAnsi="Ubuntu"/>
        </w:rPr>
        <w:t>TrickPlay's API, partner implements support for remote control events (including mouse/touch events as appropriate depending on controller device)</w:t>
      </w:r>
      <w:r>
        <w:rPr>
          <w:rFonts w:ascii="Ubuntu" w:hAnsi="Ubuntu"/>
        </w:rPr>
        <w:br/>
      </w:r>
    </w:p>
    <w:p w:rsidR="00291EF8" w:rsidRDefault="00EB1342">
      <w:pPr>
        <w:numPr>
          <w:ilvl w:val="0"/>
          <w:numId w:val="3"/>
        </w:numPr>
        <w:ind w:left="1418"/>
      </w:pPr>
      <w:r>
        <w:rPr>
          <w:rFonts w:ascii="Ubuntu" w:hAnsi="Ubuntu"/>
          <w:b/>
          <w:bCs/>
        </w:rPr>
        <w:t>Audio, video and sound playback integration</w:t>
      </w:r>
      <w:r w:rsidR="00291EF8" w:rsidRPr="00291EF8">
        <w:rPr>
          <w:rFonts w:ascii="Ubuntu" w:hAnsi="Ubuntu"/>
          <w:b/>
          <w:bCs/>
        </w:rPr>
        <w:pict>
          <v:rect id="_x0000_s1028" style="position:absolute;left:0;text-align:left;margin-left:20.15pt;margin-top:.55pt;width:17.95pt;height:17.95pt;z-index:251672576;mso-position-horizontal-relative:text;mso-position-vertical-relative:text" fillcolor="silver">
            <v:fill detectmouseclick="t" color2="#3f3f3f"/>
            <v:stroke joinstyle="round"/>
          </v:rect>
        </w:pict>
      </w:r>
      <w:r>
        <w:rPr>
          <w:rFonts w:ascii="Ubuntu" w:hAnsi="Ubuntu"/>
        </w:rPr>
        <w:br/>
      </w:r>
      <w:r>
        <w:rPr>
          <w:rFonts w:ascii="Ubuntu" w:hAnsi="Ubuntu"/>
        </w:rPr>
        <w:br/>
        <w:t xml:space="preserve">Using TrickPlay's API, partner implements support for media and sound playback. </w:t>
      </w:r>
      <w:r>
        <w:rPr>
          <w:rFonts w:ascii="Ubuntu" w:hAnsi="Ubuntu"/>
        </w:rPr>
        <w:br/>
      </w:r>
    </w:p>
    <w:p w:rsidR="00291EF8" w:rsidRDefault="00EB1342">
      <w:pPr>
        <w:numPr>
          <w:ilvl w:val="0"/>
          <w:numId w:val="3"/>
        </w:numPr>
        <w:ind w:left="1418"/>
      </w:pPr>
      <w:r>
        <w:rPr>
          <w:rFonts w:ascii="Ubuntu" w:hAnsi="Ubuntu"/>
          <w:b/>
          <w:bCs/>
        </w:rPr>
        <w:t>Accelerated image decoding integration</w:t>
      </w:r>
      <w:r w:rsidR="00291EF8" w:rsidRPr="00291EF8">
        <w:rPr>
          <w:rFonts w:ascii="Ubuntu" w:hAnsi="Ubuntu"/>
          <w:b/>
          <w:bCs/>
        </w:rPr>
        <w:pict>
          <v:rect id="_x0000_s1027" style="position:absolute;left:0;text-align:left;margin-left:20.15pt;margin-top:.55pt;width:17.95pt;height:17.95pt;z-index:251673600;mso-position-horizontal-relative:text;mso-position-vertical-relative:text" fillcolor="silver">
            <v:fill detectmouseclick="t" color2="#3f3f3f"/>
            <v:stroke joinstyle="round"/>
          </v:rect>
        </w:pict>
      </w:r>
      <w:r>
        <w:rPr>
          <w:rFonts w:ascii="Ubuntu" w:hAnsi="Ubuntu"/>
        </w:rPr>
        <w:br/>
      </w:r>
      <w:r>
        <w:rPr>
          <w:rFonts w:ascii="Ubuntu" w:hAnsi="Ubuntu"/>
        </w:rPr>
        <w:br/>
        <w:t>Usin</w:t>
      </w:r>
      <w:r>
        <w:rPr>
          <w:rFonts w:ascii="Ubuntu" w:hAnsi="Ubuntu"/>
        </w:rPr>
        <w:t>g TrickPlay's API, partner implements support for hardware accelerated image decoding.</w:t>
      </w:r>
      <w:r>
        <w:rPr>
          <w:rFonts w:ascii="Ubuntu" w:hAnsi="Ubuntu"/>
        </w:rPr>
        <w:br/>
      </w:r>
    </w:p>
    <w:p w:rsidR="00291EF8" w:rsidRDefault="00291EF8">
      <w:pPr>
        <w:numPr>
          <w:ilvl w:val="0"/>
          <w:numId w:val="3"/>
        </w:numPr>
        <w:ind w:left="1418"/>
      </w:pPr>
      <w:r w:rsidRPr="00291EF8">
        <w:rPr>
          <w:rFonts w:ascii="Ubuntu" w:hAnsi="Ubuntu"/>
          <w:b/>
          <w:bCs/>
        </w:rPr>
        <w:pict>
          <v:rect id="_x0000_s1026" style="position:absolute;left:0;text-align:left;margin-left:20.15pt;margin-top:.55pt;width:17.95pt;height:17.95pt;z-index:251674624" fillcolor="silver">
            <v:fill detectmouseclick="t" color2="#3f3f3f"/>
            <v:stroke joinstyle="round"/>
          </v:rect>
        </w:pict>
      </w:r>
      <w:r w:rsidR="00EB1342">
        <w:rPr>
          <w:rFonts w:ascii="Ubuntu" w:hAnsi="Ubuntu"/>
          <w:b/>
          <w:bCs/>
        </w:rPr>
        <w:t>Tuner control integration</w:t>
      </w:r>
      <w:r w:rsidR="00EB1342">
        <w:rPr>
          <w:rFonts w:ascii="Ubuntu" w:hAnsi="Ubuntu"/>
        </w:rPr>
        <w:br/>
      </w:r>
      <w:r w:rsidR="00EB1342">
        <w:rPr>
          <w:rFonts w:ascii="Ubuntu" w:hAnsi="Ubuntu"/>
        </w:rPr>
        <w:br/>
        <w:t>Using TrickPlay's API, partner implements support for channel tuning</w:t>
      </w:r>
      <w:r w:rsidR="00EB1342">
        <w:rPr>
          <w:rFonts w:ascii="Ubuntu" w:hAnsi="Ubuntu"/>
        </w:rPr>
        <w:t>.</w:t>
      </w:r>
    </w:p>
    <w:p w:rsidR="00291EF8" w:rsidRDefault="00291EF8">
      <w:pPr>
        <w:ind w:left="1418" w:hanging="360"/>
      </w:pPr>
    </w:p>
    <w:sectPr w:rsidR="00291EF8" w:rsidSect="00291EF8">
      <w:pgSz w:w="12240" w:h="15840"/>
      <w:pgMar w:top="1134" w:right="1134" w:bottom="1134" w:left="1134" w:gutter="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iberation Serif">
    <w:altName w:val="Times New Roman"/>
    <w:charset w:val="80"/>
    <w:family w:val="roman"/>
    <w:pitch w:val="variable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variable"/>
    <w:sig w:usb0="00000003" w:usb1="00000000" w:usb2="00000000" w:usb3="00000000" w:csb0="00000001" w:csb1="00000000"/>
  </w:font>
  <w:font w:name="Liberation Sans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Ubuntu">
    <w:altName w:val="Calibri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D9219D"/>
    <w:multiLevelType w:val="multilevel"/>
    <w:tmpl w:val="9BFA689C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>
    <w:nsid w:val="4174423C"/>
    <w:multiLevelType w:val="multilevel"/>
    <w:tmpl w:val="8694626E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>
    <w:nsid w:val="4BB81FDA"/>
    <w:multiLevelType w:val="multilevel"/>
    <w:tmpl w:val="58DEC2FA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>
    <w:nsid w:val="64C80F8D"/>
    <w:multiLevelType w:val="multilevel"/>
    <w:tmpl w:val="6D246E46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>
    <w:nsid w:val="6A411541"/>
    <w:multiLevelType w:val="multilevel"/>
    <w:tmpl w:val="29AC0314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oNotTrackMoves/>
  <w:defaultTabStop w:val="720"/>
  <w:characterSpacingControl w:val="doNotCompress"/>
  <w:compat>
    <w:useFELayout/>
  </w:compat>
  <w:rsids>
    <w:rsidRoot w:val="00291EF8"/>
    <w:rsid w:val="00291EF8"/>
    <w:rsid w:val="00EB1342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91EF8"/>
    <w:pPr>
      <w:widowControl w:val="0"/>
      <w:tabs>
        <w:tab w:val="left" w:pos="709"/>
      </w:tabs>
      <w:suppressAutoHyphens/>
    </w:pPr>
    <w:rPr>
      <w:rFonts w:ascii="Liberation Serif" w:eastAsia="DejaVu Sans" w:hAnsi="Liberation Serif" w:cs="DejaVu Sans"/>
      <w:lang w:bidi="en-US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NumberingSymbols">
    <w:name w:val="Numbering Symbols"/>
    <w:rsid w:val="00291EF8"/>
  </w:style>
  <w:style w:type="paragraph" w:customStyle="1" w:styleId="Heading">
    <w:name w:val="Heading"/>
    <w:basedOn w:val="Normal"/>
    <w:next w:val="Textbody"/>
    <w:rsid w:val="00291EF8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rsid w:val="00291EF8"/>
    <w:pPr>
      <w:spacing w:after="120"/>
    </w:pPr>
  </w:style>
  <w:style w:type="paragraph" w:styleId="List">
    <w:name w:val="List"/>
    <w:basedOn w:val="Textbody"/>
    <w:rsid w:val="00291EF8"/>
  </w:style>
  <w:style w:type="paragraph" w:styleId="Caption">
    <w:name w:val="caption"/>
    <w:basedOn w:val="Normal"/>
    <w:rsid w:val="00291EF8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291EF8"/>
    <w:pPr>
      <w:suppressLineNumbers/>
    </w:pPr>
  </w:style>
  <w:style w:type="paragraph" w:customStyle="1" w:styleId="HorizontalLine">
    <w:name w:val="Horizontal Line"/>
    <w:basedOn w:val="Normal"/>
    <w:next w:val="Textbody"/>
    <w:rsid w:val="00291EF8"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2603</TotalTime>
  <Pages>4</Pages>
  <Words>374</Words>
  <Characters>2134</Characters>
  <Application>Microsoft Macintosh Word</Application>
  <DocSecurity>0</DocSecurity>
  <Lines>17</Lines>
  <Paragraphs>4</Paragraphs>
  <ScaleCrop>false</ScaleCrop>
  <LinksUpToDate>false</LinksUpToDate>
  <CharactersWithSpaces>2620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 Pissanetzky</dc:creator>
  <cp:lastModifiedBy>Craig Hughes</cp:lastModifiedBy>
  <cp:revision>7</cp:revision>
  <dcterms:created xsi:type="dcterms:W3CDTF">2011-06-01T13:57:00Z</dcterms:created>
  <dcterms:modified xsi:type="dcterms:W3CDTF">2013-02-19T19:57:00Z</dcterms:modified>
</cp:coreProperties>
</file>