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259" w:rsidRPr="002660C7" w:rsidRDefault="002660C7" w:rsidP="00435A8D">
      <w:pPr>
        <w:jc w:val="both"/>
        <w:rPr>
          <w:b/>
          <w:sz w:val="32"/>
          <w:szCs w:val="32"/>
        </w:rPr>
      </w:pPr>
      <w:r w:rsidRPr="002660C7">
        <w:rPr>
          <w:b/>
          <w:sz w:val="32"/>
          <w:szCs w:val="32"/>
        </w:rPr>
        <w:t>CM0669 Machine Learning and Computer Vision</w:t>
      </w:r>
    </w:p>
    <w:p w:rsidR="002660C7" w:rsidRPr="002660C7" w:rsidRDefault="002660C7" w:rsidP="00435A8D">
      <w:pPr>
        <w:jc w:val="both"/>
        <w:rPr>
          <w:sz w:val="28"/>
          <w:szCs w:val="28"/>
        </w:rPr>
      </w:pPr>
      <w:r w:rsidRPr="002660C7">
        <w:rPr>
          <w:b/>
          <w:sz w:val="32"/>
          <w:szCs w:val="32"/>
        </w:rPr>
        <w:t xml:space="preserve">Lab </w:t>
      </w:r>
      <w:r w:rsidR="00217BD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</w:t>
      </w:r>
      <w:r w:rsidR="00422C18">
        <w:rPr>
          <w:sz w:val="28"/>
          <w:szCs w:val="28"/>
        </w:rPr>
        <w:t>Linear and Non-linear SVM classification</w:t>
      </w:r>
    </w:p>
    <w:p w:rsidR="002660C7" w:rsidRDefault="002660C7" w:rsidP="00435A8D">
      <w:pPr>
        <w:jc w:val="both"/>
        <w:rPr>
          <w:b/>
          <w:sz w:val="32"/>
          <w:szCs w:val="32"/>
        </w:rPr>
      </w:pPr>
    </w:p>
    <w:p w:rsidR="00E070A2" w:rsidRPr="00E070A2" w:rsidRDefault="00E070A2" w:rsidP="00435A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70A2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F17D5">
        <w:rPr>
          <w:rFonts w:ascii="Times New Roman" w:hAnsi="Times New Roman" w:cs="Times New Roman"/>
          <w:b/>
          <w:sz w:val="24"/>
          <w:szCs w:val="24"/>
        </w:rPr>
        <w:t>Linear SVM classification</w:t>
      </w:r>
    </w:p>
    <w:p w:rsidR="00FC6410" w:rsidRDefault="00FC5B63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Download the matlab codes ‘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>LSVM_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SL_SW_out_SE_VERS.m’, ‘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>LSVM_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PL_PW_out_SE_VERS.m’, ‘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>LSVM_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SL_SW_PL_PW_out_SE_VERS.m’, ‘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>LSVM_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SL_SW_out_VERS_VIRG.m’, ‘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>LSVM_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PL_PW_out_VERS_VIRG.m’, ‘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>LSVM_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SL_SW_PL_PW_out_</w:t>
      </w:r>
      <w:r w:rsidR="00D77F2A">
        <w:rPr>
          <w:rFonts w:ascii="Times New Roman" w:eastAsia="Times New Roman" w:hAnsi="Times New Roman" w:cs="Times New Roman"/>
          <w:sz w:val="24"/>
          <w:szCs w:val="24"/>
          <w:lang w:eastAsia="en-GB"/>
        </w:rPr>
        <w:t>VERS_VIRG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.m’</w:t>
      </w:r>
      <w:r w:rsidR="00946F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folder ‘Week</w:t>
      </w:r>
      <w:r w:rsidR="001F17D5">
        <w:rPr>
          <w:rFonts w:ascii="Times New Roman" w:eastAsia="Times New Roman" w:hAnsi="Times New Roman" w:cs="Times New Roman"/>
          <w:sz w:val="24"/>
          <w:szCs w:val="24"/>
          <w:lang w:eastAsia="en-GB"/>
        </w:rPr>
        <w:t>2</w:t>
      </w:r>
      <w:r w:rsidR="00946F72">
        <w:rPr>
          <w:rFonts w:ascii="Times New Roman" w:eastAsia="Times New Roman" w:hAnsi="Times New Roman" w:cs="Times New Roman"/>
          <w:sz w:val="24"/>
          <w:szCs w:val="24"/>
          <w:lang w:eastAsia="en-GB"/>
        </w:rPr>
        <w:t>’.</w:t>
      </w:r>
    </w:p>
    <w:p w:rsidR="00FC5B63" w:rsidRDefault="00FC5B63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Matlab code implements a linear 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SVM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classifier 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training. However, 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you have seen in Lab1,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they differ in terms of the input and output used. For instance, ‘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>LSVM_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SL_SW_out_SE_VERS.m’ is a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linear SVM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classifier using as input </w:t>
      </w:r>
      <w:r w:rsidRPr="00F708B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epal </w:t>
      </w:r>
      <w:r w:rsidRPr="00F708B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ength and </w:t>
      </w:r>
      <w:r w:rsidRPr="00F708B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epal </w:t>
      </w:r>
      <w:r w:rsidRPr="00F708B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W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idth and as output </w:t>
      </w:r>
      <w:r w:rsidR="00F708B4">
        <w:rPr>
          <w:rFonts w:ascii="Times New Roman" w:eastAsia="Times New Roman" w:hAnsi="Times New Roman" w:cs="Times New Roman"/>
          <w:sz w:val="24"/>
          <w:szCs w:val="24"/>
          <w:lang w:eastAsia="en-GB"/>
        </w:rPr>
        <w:t>the ‘</w:t>
      </w:r>
      <w:r w:rsidR="00F708B4" w:rsidRPr="00F708B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SE</w:t>
      </w:r>
      <w:r w:rsidR="00F708B4">
        <w:rPr>
          <w:rFonts w:ascii="Times New Roman" w:eastAsia="Times New Roman" w:hAnsi="Times New Roman" w:cs="Times New Roman"/>
          <w:sz w:val="24"/>
          <w:szCs w:val="24"/>
          <w:lang w:eastAsia="en-GB"/>
        </w:rPr>
        <w:t>tosa’ and ‘</w:t>
      </w:r>
      <w:r w:rsidR="00F708B4" w:rsidRPr="00F708B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VERS</w:t>
      </w:r>
      <w:r w:rsidR="00F708B4">
        <w:rPr>
          <w:rFonts w:ascii="Times New Roman" w:eastAsia="Times New Roman" w:hAnsi="Times New Roman" w:cs="Times New Roman"/>
          <w:sz w:val="24"/>
          <w:szCs w:val="24"/>
          <w:lang w:eastAsia="en-GB"/>
        </w:rPr>
        <w:t>icolor’ class labels</w:t>
      </w:r>
      <w:r w:rsidR="00E309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(See figure below)</w:t>
      </w:r>
    </w:p>
    <w:p w:rsidR="00E444D0" w:rsidRPr="00144257" w:rsidRDefault="00D72E8D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71.25pt;margin-top:12.75pt;width:305.25pt;height:1in;z-index:-251658752">
            <v:imagedata r:id="rId5" o:title=""/>
          </v:shape>
          <o:OLEObject Type="Embed" ProgID="Visio.Drawing.11" ShapeID="_x0000_s1028" DrawAspect="Content" ObjectID="_1546869020" r:id="rId6"/>
        </w:object>
      </w:r>
    </w:p>
    <w:p w:rsidR="00371A10" w:rsidRDefault="00371A10" w:rsidP="000C47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44D0" w:rsidRDefault="00E444D0" w:rsidP="000C47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44D0" w:rsidRDefault="00E444D0" w:rsidP="000C47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44D0" w:rsidRDefault="00F64683" w:rsidP="000C47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 to what you have seen in Lab1, for </w:t>
      </w:r>
      <w:r w:rsidR="00B94B9B">
        <w:rPr>
          <w:rFonts w:ascii="Times New Roman" w:hAnsi="Times New Roman" w:cs="Times New Roman"/>
          <w:sz w:val="24"/>
          <w:szCs w:val="24"/>
        </w:rPr>
        <w:t xml:space="preserve">the evaluation of each </w:t>
      </w:r>
      <w:r>
        <w:rPr>
          <w:rFonts w:ascii="Times New Roman" w:hAnsi="Times New Roman" w:cs="Times New Roman"/>
          <w:sz w:val="24"/>
          <w:szCs w:val="24"/>
        </w:rPr>
        <w:t xml:space="preserve">linear SVM </w:t>
      </w:r>
      <w:r w:rsidR="00B94B9B">
        <w:rPr>
          <w:rFonts w:ascii="Times New Roman" w:hAnsi="Times New Roman" w:cs="Times New Roman"/>
          <w:sz w:val="24"/>
          <w:szCs w:val="24"/>
        </w:rPr>
        <w:t>classifier, 80 samples (specimens) have been used for the training while the testing is performed on 20 samples.</w:t>
      </w:r>
      <w:r w:rsidR="00BE73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44D0" w:rsidRDefault="006877F5" w:rsidP="00E444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up Matlab and browse ‘help using the desktop’. A new window will open. Type in the ‘search results’ tab ‘svmtrain’</w:t>
      </w:r>
      <w:r w:rsidR="00111D8C">
        <w:rPr>
          <w:rFonts w:ascii="Times New Roman" w:hAnsi="Times New Roman" w:cs="Times New Roman"/>
          <w:sz w:val="24"/>
          <w:szCs w:val="24"/>
        </w:rPr>
        <w:t xml:space="preserve"> (without quotation marks)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11D8C">
        <w:rPr>
          <w:rFonts w:ascii="Times New Roman" w:hAnsi="Times New Roman" w:cs="Times New Roman"/>
          <w:sz w:val="24"/>
          <w:szCs w:val="24"/>
        </w:rPr>
        <w:t>A helpful description of the built-in function ‘svmtrain’ will be given with good examples. Similarly, you can type ‘svmclassify’ to understand how to use its syntax for the classification.</w:t>
      </w:r>
    </w:p>
    <w:p w:rsidR="006877F5" w:rsidRDefault="006877F5" w:rsidP="006877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up each Matlab code using the Matlab workspace and understand its content (note that each Matlab code is well commented.). </w:t>
      </w:r>
    </w:p>
    <w:p w:rsidR="00E444D0" w:rsidRDefault="00E444D0" w:rsidP="00E444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codes and complete the results in </w:t>
      </w:r>
      <w:r w:rsidR="00B67CF0">
        <w:rPr>
          <w:rFonts w:ascii="Times New Roman" w:hAnsi="Times New Roman" w:cs="Times New Roman"/>
          <w:sz w:val="24"/>
          <w:szCs w:val="24"/>
        </w:rPr>
        <w:t>the t</w:t>
      </w:r>
      <w:r>
        <w:rPr>
          <w:rFonts w:ascii="Times New Roman" w:hAnsi="Times New Roman" w:cs="Times New Roman"/>
          <w:sz w:val="24"/>
          <w:szCs w:val="24"/>
        </w:rPr>
        <w:t>able given below.</w:t>
      </w:r>
    </w:p>
    <w:p w:rsidR="00E444D0" w:rsidRDefault="00E444D0" w:rsidP="00E444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and analyse the results.</w:t>
      </w:r>
    </w:p>
    <w:p w:rsidR="00086416" w:rsidRDefault="00086416" w:rsidP="000864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12CF" w:rsidRDefault="006D12CF" w:rsidP="000864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12CF" w:rsidRDefault="006D12CF" w:rsidP="000864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6416" w:rsidRDefault="00086416" w:rsidP="000864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6416" w:rsidRPr="00086416" w:rsidRDefault="00086416" w:rsidP="0008641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4" w:type="dxa"/>
        <w:tblInd w:w="178" w:type="dxa"/>
        <w:tblLook w:val="04A0" w:firstRow="1" w:lastRow="0" w:firstColumn="1" w:lastColumn="0" w:noHBand="0" w:noVBand="1"/>
      </w:tblPr>
      <w:tblGrid>
        <w:gridCol w:w="912"/>
        <w:gridCol w:w="841"/>
        <w:gridCol w:w="955"/>
        <w:gridCol w:w="821"/>
        <w:gridCol w:w="932"/>
        <w:gridCol w:w="1301"/>
        <w:gridCol w:w="1123"/>
        <w:gridCol w:w="1136"/>
        <w:gridCol w:w="1043"/>
      </w:tblGrid>
      <w:tr w:rsidR="006877F5" w:rsidTr="0037413F">
        <w:tc>
          <w:tcPr>
            <w:tcW w:w="9064" w:type="dxa"/>
            <w:gridSpan w:val="9"/>
          </w:tcPr>
          <w:p w:rsidR="006877F5" w:rsidRDefault="006877F5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Linear SVM</w:t>
            </w:r>
          </w:p>
        </w:tc>
      </w:tr>
      <w:tr w:rsidR="000178BE" w:rsidTr="000178BE">
        <w:tc>
          <w:tcPr>
            <w:tcW w:w="3529" w:type="dxa"/>
            <w:gridSpan w:val="4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356" w:type="dxa"/>
            <w:gridSpan w:val="3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179" w:type="dxa"/>
            <w:gridSpan w:val="2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Evaluation</w:t>
            </w:r>
          </w:p>
        </w:tc>
      </w:tr>
      <w:tr w:rsidR="000178BE" w:rsidTr="000178BE">
        <w:tc>
          <w:tcPr>
            <w:tcW w:w="91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Sepal</w:t>
            </w:r>
          </w:p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Length</w:t>
            </w:r>
          </w:p>
        </w:tc>
        <w:tc>
          <w:tcPr>
            <w:tcW w:w="84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Sepal </w:t>
            </w:r>
          </w:p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955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Petal </w:t>
            </w:r>
          </w:p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82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Petal </w:t>
            </w:r>
          </w:p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93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Setosa</w:t>
            </w:r>
          </w:p>
        </w:tc>
        <w:tc>
          <w:tcPr>
            <w:tcW w:w="130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Versicolor</w:t>
            </w:r>
          </w:p>
        </w:tc>
        <w:tc>
          <w:tcPr>
            <w:tcW w:w="1123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Virginica</w:t>
            </w:r>
          </w:p>
        </w:tc>
        <w:tc>
          <w:tcPr>
            <w:tcW w:w="1136" w:type="dxa"/>
          </w:tcPr>
          <w:p w:rsidR="000178BE" w:rsidRDefault="00B94B9B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  <w:r w:rsidR="000178BE">
              <w:rPr>
                <w:rFonts w:ascii="Times New Roman" w:hAnsi="Times New Roman" w:cs="Times New Roman"/>
                <w:sz w:val="24"/>
                <w:szCs w:val="24"/>
              </w:rPr>
              <w:t xml:space="preserve"> Error (%)</w:t>
            </w:r>
          </w:p>
        </w:tc>
        <w:tc>
          <w:tcPr>
            <w:tcW w:w="1043" w:type="dxa"/>
          </w:tcPr>
          <w:p w:rsidR="000178BE" w:rsidRDefault="00B94B9B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(%)</w:t>
            </w:r>
          </w:p>
        </w:tc>
      </w:tr>
      <w:tr w:rsidR="000178BE" w:rsidTr="000178BE">
        <w:tc>
          <w:tcPr>
            <w:tcW w:w="91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4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55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2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0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6" w:type="dxa"/>
          </w:tcPr>
          <w:p w:rsidR="000178BE" w:rsidRDefault="00B30E01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0.0750</w:t>
            </w:r>
          </w:p>
        </w:tc>
        <w:tc>
          <w:tcPr>
            <w:tcW w:w="1043" w:type="dxa"/>
          </w:tcPr>
          <w:p w:rsidR="000178BE" w:rsidRDefault="00AA26F4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0.2500</w:t>
            </w:r>
          </w:p>
        </w:tc>
      </w:tr>
      <w:tr w:rsidR="000178BE" w:rsidTr="000178BE">
        <w:tc>
          <w:tcPr>
            <w:tcW w:w="91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4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55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2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30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123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6" w:type="dxa"/>
          </w:tcPr>
          <w:p w:rsidR="000178BE" w:rsidRDefault="00AA26F4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0178BE" w:rsidRDefault="00AA26F4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0.0500</w:t>
            </w:r>
          </w:p>
        </w:tc>
      </w:tr>
      <w:tr w:rsidR="000178BE" w:rsidTr="000178BE">
        <w:tc>
          <w:tcPr>
            <w:tcW w:w="91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4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55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82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932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301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123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6" w:type="dxa"/>
          </w:tcPr>
          <w:p w:rsidR="000178BE" w:rsidRDefault="00AA26F4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0.0300</w:t>
            </w:r>
          </w:p>
        </w:tc>
        <w:tc>
          <w:tcPr>
            <w:tcW w:w="1043" w:type="dxa"/>
          </w:tcPr>
          <w:p w:rsidR="000178BE" w:rsidRDefault="00AA26F4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0.1500</w:t>
            </w:r>
          </w:p>
        </w:tc>
      </w:tr>
      <w:tr w:rsidR="000178BE" w:rsidTr="000178BE">
        <w:tc>
          <w:tcPr>
            <w:tcW w:w="912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41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55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21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0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6" w:type="dxa"/>
          </w:tcPr>
          <w:p w:rsidR="000178BE" w:rsidRDefault="0007511B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0178BE" w:rsidRDefault="0007511B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78BE" w:rsidTr="000178BE">
        <w:tc>
          <w:tcPr>
            <w:tcW w:w="912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41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55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21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0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6" w:type="dxa"/>
          </w:tcPr>
          <w:p w:rsidR="000178BE" w:rsidRDefault="0007511B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0.0500</w:t>
            </w:r>
          </w:p>
        </w:tc>
        <w:tc>
          <w:tcPr>
            <w:tcW w:w="1043" w:type="dxa"/>
          </w:tcPr>
          <w:p w:rsidR="000178BE" w:rsidRDefault="0007511B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0.0500</w:t>
            </w:r>
          </w:p>
        </w:tc>
      </w:tr>
      <w:tr w:rsidR="000178BE" w:rsidTr="000178BE">
        <w:tc>
          <w:tcPr>
            <w:tcW w:w="912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41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55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821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93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0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6" w:type="dxa"/>
          </w:tcPr>
          <w:p w:rsidR="000178BE" w:rsidRDefault="00D72E8D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0178BE" w:rsidRDefault="00D72E8D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bookmarkStart w:id="0" w:name="_GoBack"/>
            <w:bookmarkEnd w:id="0"/>
          </w:p>
        </w:tc>
      </w:tr>
    </w:tbl>
    <w:p w:rsidR="00FA12DD" w:rsidRDefault="00FA12DD" w:rsidP="00FA12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12CF" w:rsidRPr="00E070A2" w:rsidRDefault="006D12CF" w:rsidP="006D12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E070A2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Linear SVM classification</w:t>
      </w:r>
    </w:p>
    <w:p w:rsidR="00C10239" w:rsidRDefault="00086416" w:rsidP="00C102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Matlab codes </w:t>
      </w:r>
      <w:r w:rsidR="00C10239">
        <w:rPr>
          <w:rFonts w:ascii="Times New Roman" w:hAnsi="Times New Roman" w:cs="Times New Roman"/>
          <w:sz w:val="24"/>
          <w:szCs w:val="24"/>
        </w:rPr>
        <w:t>from the existing ones so that you can fill in the following table</w:t>
      </w:r>
      <w:r>
        <w:rPr>
          <w:rFonts w:ascii="Times New Roman" w:hAnsi="Times New Roman" w:cs="Times New Roman"/>
          <w:sz w:val="24"/>
          <w:szCs w:val="24"/>
        </w:rPr>
        <w:t>s</w:t>
      </w:r>
      <w:r w:rsidR="00C10239">
        <w:rPr>
          <w:rFonts w:ascii="Times New Roman" w:hAnsi="Times New Roman" w:cs="Times New Roman"/>
          <w:sz w:val="24"/>
          <w:szCs w:val="24"/>
        </w:rPr>
        <w:t>:</w:t>
      </w:r>
    </w:p>
    <w:p w:rsidR="00C10239" w:rsidRDefault="00C10239" w:rsidP="00C1023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4" w:type="dxa"/>
        <w:tblInd w:w="178" w:type="dxa"/>
        <w:tblLook w:val="04A0" w:firstRow="1" w:lastRow="0" w:firstColumn="1" w:lastColumn="0" w:noHBand="0" w:noVBand="1"/>
      </w:tblPr>
      <w:tblGrid>
        <w:gridCol w:w="912"/>
        <w:gridCol w:w="841"/>
        <w:gridCol w:w="955"/>
        <w:gridCol w:w="821"/>
        <w:gridCol w:w="932"/>
        <w:gridCol w:w="1301"/>
        <w:gridCol w:w="1123"/>
        <w:gridCol w:w="1136"/>
        <w:gridCol w:w="1043"/>
      </w:tblGrid>
      <w:tr w:rsidR="00086416" w:rsidTr="00041B4E">
        <w:tc>
          <w:tcPr>
            <w:tcW w:w="9064" w:type="dxa"/>
            <w:gridSpan w:val="9"/>
          </w:tcPr>
          <w:p w:rsidR="00086416" w:rsidRDefault="00086416" w:rsidP="006D12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SVM with polynomial of power </w:t>
            </w:r>
            <w:r w:rsidR="006D12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kernel function </w:t>
            </w:r>
          </w:p>
        </w:tc>
      </w:tr>
      <w:tr w:rsidR="00086416" w:rsidTr="00041B4E">
        <w:tc>
          <w:tcPr>
            <w:tcW w:w="3529" w:type="dxa"/>
            <w:gridSpan w:val="4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356" w:type="dxa"/>
            <w:gridSpan w:val="3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179" w:type="dxa"/>
            <w:gridSpan w:val="2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Evaluation</w:t>
            </w:r>
          </w:p>
        </w:tc>
      </w:tr>
      <w:tr w:rsidR="00086416" w:rsidTr="00041B4E">
        <w:tc>
          <w:tcPr>
            <w:tcW w:w="912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Sepal</w:t>
            </w:r>
          </w:p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Length</w:t>
            </w:r>
          </w:p>
        </w:tc>
        <w:tc>
          <w:tcPr>
            <w:tcW w:w="841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Sepal </w:t>
            </w:r>
          </w:p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955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Petal </w:t>
            </w:r>
          </w:p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821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Petal </w:t>
            </w:r>
          </w:p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932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Setosa</w:t>
            </w:r>
          </w:p>
        </w:tc>
        <w:tc>
          <w:tcPr>
            <w:tcW w:w="1301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Versicolor</w:t>
            </w:r>
          </w:p>
        </w:tc>
        <w:tc>
          <w:tcPr>
            <w:tcW w:w="1123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Virginica</w:t>
            </w:r>
          </w:p>
        </w:tc>
        <w:tc>
          <w:tcPr>
            <w:tcW w:w="1136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Error (%)</w:t>
            </w:r>
          </w:p>
        </w:tc>
        <w:tc>
          <w:tcPr>
            <w:tcW w:w="1043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(%)</w:t>
            </w:r>
          </w:p>
        </w:tc>
      </w:tr>
      <w:tr w:rsidR="00086416" w:rsidTr="00041B4E">
        <w:tc>
          <w:tcPr>
            <w:tcW w:w="912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41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55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21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2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01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6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416" w:rsidTr="00041B4E">
        <w:tc>
          <w:tcPr>
            <w:tcW w:w="912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41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55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21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2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301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123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6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416" w:rsidTr="00041B4E">
        <w:tc>
          <w:tcPr>
            <w:tcW w:w="912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41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55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821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932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301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123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6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416" w:rsidTr="00041B4E">
        <w:tc>
          <w:tcPr>
            <w:tcW w:w="912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41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55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21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2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01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6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416" w:rsidTr="00041B4E">
        <w:tc>
          <w:tcPr>
            <w:tcW w:w="912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41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55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21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2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01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6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416" w:rsidTr="00041B4E">
        <w:tc>
          <w:tcPr>
            <w:tcW w:w="912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41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55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821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932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01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6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086416" w:rsidRDefault="00086416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6416" w:rsidRDefault="00086416" w:rsidP="00C10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12CF" w:rsidRDefault="006D12CF" w:rsidP="00C1023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4" w:type="dxa"/>
        <w:tblInd w:w="178" w:type="dxa"/>
        <w:tblLook w:val="04A0" w:firstRow="1" w:lastRow="0" w:firstColumn="1" w:lastColumn="0" w:noHBand="0" w:noVBand="1"/>
      </w:tblPr>
      <w:tblGrid>
        <w:gridCol w:w="912"/>
        <w:gridCol w:w="841"/>
        <w:gridCol w:w="955"/>
        <w:gridCol w:w="821"/>
        <w:gridCol w:w="932"/>
        <w:gridCol w:w="1301"/>
        <w:gridCol w:w="1123"/>
        <w:gridCol w:w="1136"/>
        <w:gridCol w:w="1043"/>
      </w:tblGrid>
      <w:tr w:rsidR="006D12CF" w:rsidTr="00041B4E">
        <w:tc>
          <w:tcPr>
            <w:tcW w:w="9064" w:type="dxa"/>
            <w:gridSpan w:val="9"/>
          </w:tcPr>
          <w:p w:rsidR="006D12CF" w:rsidRDefault="006D12CF" w:rsidP="006D12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 with radial-basis as kernel function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73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=1.5)</w:t>
            </w:r>
          </w:p>
        </w:tc>
      </w:tr>
      <w:tr w:rsidR="006D12CF" w:rsidTr="00041B4E">
        <w:tc>
          <w:tcPr>
            <w:tcW w:w="3529" w:type="dxa"/>
            <w:gridSpan w:val="4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356" w:type="dxa"/>
            <w:gridSpan w:val="3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179" w:type="dxa"/>
            <w:gridSpan w:val="2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Evaluation</w:t>
            </w:r>
          </w:p>
        </w:tc>
      </w:tr>
      <w:tr w:rsidR="006D12CF" w:rsidTr="00041B4E">
        <w:tc>
          <w:tcPr>
            <w:tcW w:w="912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Sepal</w:t>
            </w:r>
          </w:p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Length</w:t>
            </w:r>
          </w:p>
        </w:tc>
        <w:tc>
          <w:tcPr>
            <w:tcW w:w="84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Sepal </w:t>
            </w:r>
          </w:p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955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Petal </w:t>
            </w:r>
          </w:p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82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Petal </w:t>
            </w:r>
          </w:p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932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Setosa</w:t>
            </w:r>
          </w:p>
        </w:tc>
        <w:tc>
          <w:tcPr>
            <w:tcW w:w="130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Versicolor</w:t>
            </w:r>
          </w:p>
        </w:tc>
        <w:tc>
          <w:tcPr>
            <w:tcW w:w="1123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Virginica</w:t>
            </w:r>
          </w:p>
        </w:tc>
        <w:tc>
          <w:tcPr>
            <w:tcW w:w="1136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Error (%)</w:t>
            </w:r>
          </w:p>
        </w:tc>
        <w:tc>
          <w:tcPr>
            <w:tcW w:w="1043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(%)</w:t>
            </w:r>
          </w:p>
        </w:tc>
      </w:tr>
      <w:tr w:rsidR="006D12CF" w:rsidTr="00041B4E">
        <w:tc>
          <w:tcPr>
            <w:tcW w:w="912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4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55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2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2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0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6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CF" w:rsidTr="00041B4E">
        <w:tc>
          <w:tcPr>
            <w:tcW w:w="912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4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55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2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2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30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123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6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CF" w:rsidTr="00041B4E">
        <w:tc>
          <w:tcPr>
            <w:tcW w:w="912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4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55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82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932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30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123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6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CF" w:rsidTr="00041B4E">
        <w:tc>
          <w:tcPr>
            <w:tcW w:w="912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4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55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2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2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0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6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CF" w:rsidTr="00041B4E">
        <w:tc>
          <w:tcPr>
            <w:tcW w:w="912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4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55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2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2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0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6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CF" w:rsidTr="00041B4E">
        <w:tc>
          <w:tcPr>
            <w:tcW w:w="912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4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55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82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932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0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6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12CF" w:rsidRDefault="006D12CF" w:rsidP="00C10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12CF" w:rsidRDefault="006D12CF" w:rsidP="00C10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12CF" w:rsidRDefault="006D12CF" w:rsidP="00C10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12CF" w:rsidRDefault="006D12CF" w:rsidP="00C1023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4" w:type="dxa"/>
        <w:tblInd w:w="178" w:type="dxa"/>
        <w:tblLook w:val="04A0" w:firstRow="1" w:lastRow="0" w:firstColumn="1" w:lastColumn="0" w:noHBand="0" w:noVBand="1"/>
      </w:tblPr>
      <w:tblGrid>
        <w:gridCol w:w="912"/>
        <w:gridCol w:w="841"/>
        <w:gridCol w:w="955"/>
        <w:gridCol w:w="821"/>
        <w:gridCol w:w="932"/>
        <w:gridCol w:w="1301"/>
        <w:gridCol w:w="1123"/>
        <w:gridCol w:w="1136"/>
        <w:gridCol w:w="1043"/>
      </w:tblGrid>
      <w:tr w:rsidR="006D12CF" w:rsidTr="00041B4E">
        <w:tc>
          <w:tcPr>
            <w:tcW w:w="9064" w:type="dxa"/>
            <w:gridSpan w:val="9"/>
          </w:tcPr>
          <w:p w:rsidR="006D12CF" w:rsidRDefault="006D12CF" w:rsidP="00160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 with hyperbolic tangent as kernel function (</w:t>
            </w:r>
            <w:r w:rsidRPr="006D12CF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6D12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16054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6D12CF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6D12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  <w:r w:rsidR="00160545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12CF" w:rsidTr="00041B4E">
        <w:tc>
          <w:tcPr>
            <w:tcW w:w="3529" w:type="dxa"/>
            <w:gridSpan w:val="4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356" w:type="dxa"/>
            <w:gridSpan w:val="3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179" w:type="dxa"/>
            <w:gridSpan w:val="2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Evaluation</w:t>
            </w:r>
          </w:p>
        </w:tc>
      </w:tr>
      <w:tr w:rsidR="006D12CF" w:rsidTr="00041B4E">
        <w:tc>
          <w:tcPr>
            <w:tcW w:w="912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Sepal</w:t>
            </w:r>
          </w:p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Length</w:t>
            </w:r>
          </w:p>
        </w:tc>
        <w:tc>
          <w:tcPr>
            <w:tcW w:w="84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Sepal </w:t>
            </w:r>
          </w:p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955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Petal </w:t>
            </w:r>
          </w:p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82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Petal </w:t>
            </w:r>
          </w:p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932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Setosa</w:t>
            </w:r>
          </w:p>
        </w:tc>
        <w:tc>
          <w:tcPr>
            <w:tcW w:w="130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Versicolor</w:t>
            </w:r>
          </w:p>
        </w:tc>
        <w:tc>
          <w:tcPr>
            <w:tcW w:w="1123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Virginica</w:t>
            </w:r>
          </w:p>
        </w:tc>
        <w:tc>
          <w:tcPr>
            <w:tcW w:w="1136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Error (%)</w:t>
            </w:r>
          </w:p>
        </w:tc>
        <w:tc>
          <w:tcPr>
            <w:tcW w:w="1043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(%)</w:t>
            </w:r>
          </w:p>
        </w:tc>
      </w:tr>
      <w:tr w:rsidR="006D12CF" w:rsidTr="00041B4E">
        <w:tc>
          <w:tcPr>
            <w:tcW w:w="912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4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55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2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2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0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6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CF" w:rsidTr="00041B4E">
        <w:tc>
          <w:tcPr>
            <w:tcW w:w="912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4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55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2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2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30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123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6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CF" w:rsidTr="00041B4E">
        <w:tc>
          <w:tcPr>
            <w:tcW w:w="912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4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55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82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932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30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123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6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CF" w:rsidTr="00041B4E">
        <w:tc>
          <w:tcPr>
            <w:tcW w:w="912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4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55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2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2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0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6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CF" w:rsidTr="00041B4E">
        <w:tc>
          <w:tcPr>
            <w:tcW w:w="912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4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55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2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2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0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6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2CF" w:rsidTr="00041B4E">
        <w:tc>
          <w:tcPr>
            <w:tcW w:w="912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4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55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82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932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01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6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6D12CF" w:rsidRDefault="006D12CF" w:rsidP="00041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12CF" w:rsidRDefault="006D12CF" w:rsidP="00C10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12CF" w:rsidRDefault="006D12CF" w:rsidP="00C10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12CF" w:rsidRDefault="006D12CF" w:rsidP="00C102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Analyse the results and compare with the previous ones </w:t>
      </w:r>
      <w:r w:rsidR="00C43472">
        <w:rPr>
          <w:rFonts w:ascii="Times New Roman" w:hAnsi="Times New Roman" w:cs="Times New Roman"/>
          <w:sz w:val="24"/>
          <w:szCs w:val="24"/>
        </w:rPr>
        <w:t xml:space="preserve">which you have </w:t>
      </w:r>
      <w:r>
        <w:rPr>
          <w:rFonts w:ascii="Times New Roman" w:hAnsi="Times New Roman" w:cs="Times New Roman"/>
          <w:sz w:val="24"/>
          <w:szCs w:val="24"/>
        </w:rPr>
        <w:t>obtained with the linear SVM classifier.</w:t>
      </w:r>
    </w:p>
    <w:p w:rsidR="006D12CF" w:rsidRDefault="006D12CF" w:rsidP="00C10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12CF" w:rsidRDefault="006D12CF" w:rsidP="00C10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12CF" w:rsidRDefault="006D12CF" w:rsidP="00C10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12CF" w:rsidRDefault="006D12CF" w:rsidP="00C10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12CF" w:rsidRDefault="006D12CF" w:rsidP="00C10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12CF" w:rsidRDefault="006D12CF" w:rsidP="00C10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12CF" w:rsidRDefault="006D12CF" w:rsidP="00C10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12CF" w:rsidRDefault="006D12CF" w:rsidP="00C10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12CF" w:rsidRDefault="006D12CF" w:rsidP="00C10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0239" w:rsidRDefault="00C10239" w:rsidP="00C10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0239" w:rsidRPr="00C10239" w:rsidRDefault="00C10239" w:rsidP="00C1023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10239" w:rsidRPr="00C10239" w:rsidSect="005E6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7F5"/>
    <w:multiLevelType w:val="hybridMultilevel"/>
    <w:tmpl w:val="2EAE3C5C"/>
    <w:lvl w:ilvl="0" w:tplc="7B86686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03CC8"/>
    <w:multiLevelType w:val="hybridMultilevel"/>
    <w:tmpl w:val="6C72AE44"/>
    <w:lvl w:ilvl="0" w:tplc="B6E4DDEE">
      <w:start w:val="2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5EF518CE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660C7"/>
    <w:rsid w:val="00016969"/>
    <w:rsid w:val="000178BE"/>
    <w:rsid w:val="000212C1"/>
    <w:rsid w:val="00032CC5"/>
    <w:rsid w:val="00033466"/>
    <w:rsid w:val="0007511B"/>
    <w:rsid w:val="00086416"/>
    <w:rsid w:val="000B7A55"/>
    <w:rsid w:val="000C472E"/>
    <w:rsid w:val="00111D8C"/>
    <w:rsid w:val="00114D0C"/>
    <w:rsid w:val="00144257"/>
    <w:rsid w:val="00160545"/>
    <w:rsid w:val="001F17D5"/>
    <w:rsid w:val="00217BDD"/>
    <w:rsid w:val="00247390"/>
    <w:rsid w:val="002660C7"/>
    <w:rsid w:val="002962EF"/>
    <w:rsid w:val="003368F3"/>
    <w:rsid w:val="003371CA"/>
    <w:rsid w:val="00354711"/>
    <w:rsid w:val="00371A10"/>
    <w:rsid w:val="003E2908"/>
    <w:rsid w:val="00422C18"/>
    <w:rsid w:val="00435A8D"/>
    <w:rsid w:val="0043687C"/>
    <w:rsid w:val="004659FF"/>
    <w:rsid w:val="0046726E"/>
    <w:rsid w:val="004738DC"/>
    <w:rsid w:val="00482A05"/>
    <w:rsid w:val="00485AF1"/>
    <w:rsid w:val="004D62A2"/>
    <w:rsid w:val="004D7319"/>
    <w:rsid w:val="00540E1C"/>
    <w:rsid w:val="005516E6"/>
    <w:rsid w:val="005E6259"/>
    <w:rsid w:val="0060315F"/>
    <w:rsid w:val="006877F5"/>
    <w:rsid w:val="006D12CF"/>
    <w:rsid w:val="006E2FF9"/>
    <w:rsid w:val="006F143C"/>
    <w:rsid w:val="007123A6"/>
    <w:rsid w:val="00734BED"/>
    <w:rsid w:val="00745C47"/>
    <w:rsid w:val="00753C69"/>
    <w:rsid w:val="00791421"/>
    <w:rsid w:val="007B1F1B"/>
    <w:rsid w:val="007D577C"/>
    <w:rsid w:val="008844C5"/>
    <w:rsid w:val="00892357"/>
    <w:rsid w:val="00893902"/>
    <w:rsid w:val="008F2CD9"/>
    <w:rsid w:val="00907C68"/>
    <w:rsid w:val="00946F72"/>
    <w:rsid w:val="00973D4D"/>
    <w:rsid w:val="009902FE"/>
    <w:rsid w:val="00990E82"/>
    <w:rsid w:val="009A51FB"/>
    <w:rsid w:val="009C7515"/>
    <w:rsid w:val="009E0B75"/>
    <w:rsid w:val="009E3298"/>
    <w:rsid w:val="00A17415"/>
    <w:rsid w:val="00AA26F4"/>
    <w:rsid w:val="00B0354A"/>
    <w:rsid w:val="00B13734"/>
    <w:rsid w:val="00B154E8"/>
    <w:rsid w:val="00B1791F"/>
    <w:rsid w:val="00B30E01"/>
    <w:rsid w:val="00B67CF0"/>
    <w:rsid w:val="00B759C7"/>
    <w:rsid w:val="00B94B9B"/>
    <w:rsid w:val="00BE731D"/>
    <w:rsid w:val="00C10239"/>
    <w:rsid w:val="00C43472"/>
    <w:rsid w:val="00C877AD"/>
    <w:rsid w:val="00CB1B0C"/>
    <w:rsid w:val="00CC2F62"/>
    <w:rsid w:val="00D32BED"/>
    <w:rsid w:val="00D378F5"/>
    <w:rsid w:val="00D72E8D"/>
    <w:rsid w:val="00D77F2A"/>
    <w:rsid w:val="00DA4C68"/>
    <w:rsid w:val="00DC5D52"/>
    <w:rsid w:val="00DF6368"/>
    <w:rsid w:val="00E070A2"/>
    <w:rsid w:val="00E2467D"/>
    <w:rsid w:val="00E309BE"/>
    <w:rsid w:val="00E444D0"/>
    <w:rsid w:val="00E643FF"/>
    <w:rsid w:val="00E917D4"/>
    <w:rsid w:val="00EA1DC4"/>
    <w:rsid w:val="00F337D5"/>
    <w:rsid w:val="00F4640A"/>
    <w:rsid w:val="00F64683"/>
    <w:rsid w:val="00F708B4"/>
    <w:rsid w:val="00F7112C"/>
    <w:rsid w:val="00FA12DD"/>
    <w:rsid w:val="00FA62D9"/>
    <w:rsid w:val="00FC5B63"/>
    <w:rsid w:val="00FC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051A818"/>
  <w15:docId w15:val="{BC74BFA3-2441-434D-BBC6-EC7C7346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6259"/>
  </w:style>
  <w:style w:type="paragraph" w:styleId="Heading2">
    <w:name w:val="heading 2"/>
    <w:basedOn w:val="Normal"/>
    <w:link w:val="Heading2Char"/>
    <w:uiPriority w:val="9"/>
    <w:qFormat/>
    <w:rsid w:val="00144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46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7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4425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44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C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41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tring">
    <w:name w:val="string"/>
    <w:basedOn w:val="DefaultParagraphFont"/>
    <w:rsid w:val="00FC6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Northumbria at Newcastle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KSFN5</dc:creator>
  <cp:lastModifiedBy>cameron.bennett</cp:lastModifiedBy>
  <cp:revision>21</cp:revision>
  <dcterms:created xsi:type="dcterms:W3CDTF">2012-01-19T11:32:00Z</dcterms:created>
  <dcterms:modified xsi:type="dcterms:W3CDTF">2017-01-25T17:04:00Z</dcterms:modified>
</cp:coreProperties>
</file>