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docProps/app.xml" ContentType="application/vnd.openxmlformats-officedocument.extended-properties+xml"/>
  <Override PartName="/word/glossary/styles.xml" ContentType="application/vnd.openxmlformats-officedocument.wordprocessingml.style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document.xml" ContentType="application/vnd.openxmlformats-officedocument.wordprocessingml.document.glossary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69"/>
        <w:rPr>
          <w:b/>
          <w:bCs/>
          <w:sz w:val="28"/>
          <w:szCs w:val="28"/>
          <w:highlight w:val="yellow"/>
        </w:rPr>
      </w:pPr>
      <w:r>
        <w:rPr>
          <w:b/>
          <w:bCs/>
          <w:sz w:val="28"/>
          <w:szCs w:val="28"/>
          <w:highlight w:val="yellow"/>
        </w:rPr>
        <w:t xml:space="preserve">Титул</w:t>
      </w:r>
      <w:r>
        <w:rPr>
          <w:b/>
          <w:bCs/>
          <w:sz w:val="28"/>
          <w:szCs w:val="28"/>
          <w:highlight w:val="yellow"/>
        </w:rPr>
      </w:r>
      <w:r/>
    </w:p>
    <w:p>
      <w:pPr>
        <w:shd w:val="nil" w:color="auto"/>
        <w:rPr>
          <w:b/>
          <w:bCs/>
          <w:sz w:val="28"/>
          <w:szCs w:val="28"/>
          <w:highlight w:val="yellow"/>
        </w:rPr>
      </w:pPr>
      <w:r>
        <w:rPr>
          <w:b/>
          <w:bCs/>
          <w:sz w:val="28"/>
          <w:szCs w:val="28"/>
          <w:highlight w:val="yellow"/>
        </w:rPr>
        <w:br w:type="page"/>
      </w:r>
      <w:r>
        <w:rPr>
          <w:b/>
          <w:bCs/>
          <w:sz w:val="28"/>
          <w:szCs w:val="28"/>
          <w:highlight w:val="yellow"/>
        </w:rPr>
      </w:r>
      <w:r/>
    </w:p>
    <w:p>
      <w:pPr>
        <w:pStyle w:val="869"/>
        <w:rPr>
          <w:sz w:val="28"/>
          <w:szCs w:val="28"/>
          <w:highlight w:val="yellow"/>
        </w:rPr>
      </w:pPr>
      <w:r>
        <w:rPr>
          <w:b/>
          <w:bCs/>
          <w:sz w:val="28"/>
          <w:szCs w:val="28"/>
          <w:highlight w:val="yellow"/>
        </w:rPr>
        <w:t xml:space="preserve">Задание</w:t>
      </w:r>
      <w:r>
        <w:rPr>
          <w:sz w:val="28"/>
          <w:szCs w:val="28"/>
          <w:highlight w:val="yellow"/>
        </w:rPr>
      </w:r>
      <w:r/>
    </w:p>
    <w:p>
      <w:pPr>
        <w:shd w:val="nil" w:color="auto"/>
        <w:rPr>
          <w:b/>
          <w:bCs/>
          <w:sz w:val="28"/>
          <w:szCs w:val="28"/>
          <w:highlight w:val="yellow"/>
        </w:rPr>
      </w:pPr>
      <w:r>
        <w:rPr>
          <w:b/>
          <w:bCs/>
          <w:sz w:val="28"/>
          <w:szCs w:val="28"/>
          <w:highlight w:val="yellow"/>
        </w:rPr>
        <w:br w:type="page"/>
      </w:r>
      <w:r>
        <w:rPr>
          <w:b/>
          <w:bCs/>
          <w:sz w:val="28"/>
          <w:szCs w:val="28"/>
          <w:highlight w:val="yellow"/>
        </w:rPr>
      </w:r>
      <w:r/>
    </w:p>
    <w:p>
      <w:pPr>
        <w:pStyle w:val="869"/>
        <w:spacing w:lineRule="auto" w:line="360" w:after="0" w:afterAutospacing="0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Содержание</w:t>
      </w:r>
      <w:r>
        <w:rPr>
          <w:b/>
          <w:bCs/>
          <w:sz w:val="28"/>
          <w:szCs w:val="28"/>
          <w:highlight w:val="none"/>
        </w:rPr>
      </w:r>
      <w:r>
        <w:rPr>
          <w:highlight w:val="none"/>
        </w:rPr>
      </w:r>
    </w:p>
    <w:p>
      <w:pPr>
        <w:pStyle w:val="869"/>
        <w:spacing w:lineRule="auto" w:line="360" w:after="0" w:afterAutospacing="0"/>
        <w:rPr>
          <w:b/>
          <w:sz w:val="28"/>
          <w:szCs w:val="28"/>
          <w:highlight w:val="yellow"/>
        </w:rPr>
      </w:pPr>
      <w:r>
        <w:rPr>
          <w:b/>
          <w:bCs/>
          <w:sz w:val="28"/>
          <w:szCs w:val="28"/>
          <w:highlight w:val="yellow"/>
        </w:rPr>
      </w:r>
      <w:r>
        <w:rPr>
          <w:b/>
          <w:sz w:val="28"/>
          <w:szCs w:val="28"/>
          <w:highlight w:val="yellow"/>
        </w:rPr>
      </w:r>
      <w:r/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>
          <w:b/>
          <w:bCs/>
          <w:sz w:val="28"/>
          <w:szCs w:val="28"/>
          <w:highlight w:val="none"/>
        </w:rPr>
      </w:sdtPr>
      <w:sdtContent>
        <w:p>
          <w:pPr>
            <w:pStyle w:val="833"/>
            <w:spacing w:lineRule="auto" w:line="360"/>
            <w:tabs>
              <w:tab w:val="right" w:pos="9637" w:leader="dot"/>
            </w:tabs>
            <w:rPr>
              <w:color w:val="000000" w:themeColor="text1"/>
              <w:sz w:val="28"/>
              <w:szCs w:val="28"/>
              <w:highlight w:val="none"/>
              <w:u w:val="none"/>
            </w:rPr>
          </w:pPr>
          <w:r>
            <w:rPr>
              <w:b/>
              <w:bCs/>
              <w:sz w:val="28"/>
              <w:szCs w:val="28"/>
              <w:highlight w:val="yellow"/>
            </w:rPr>
          </w:r>
          <w:r>
            <w:rPr>
              <w:color w:val="000000" w:themeColor="text1"/>
              <w:sz w:val="28"/>
              <w:highlight w:val="yellow"/>
              <w:u w:val="none"/>
            </w:rPr>
            <w:fldChar w:fldCharType="begin"/>
            <w:instrText xml:space="preserve">TOC \o "1-9" \h </w:instrText>
            <w:fldChar w:fldCharType="separate"/>
          </w:r>
          <w:r>
            <w:rPr>
              <w:color w:val="000000" w:themeColor="text1"/>
              <w:sz w:val="28"/>
              <w:u w:val="none"/>
            </w:rPr>
          </w:r>
          <w:hyperlink w:tooltip="#_Toc1" w:anchor="_Toc1" w:history="1">
            <w:r>
              <w:rPr>
                <w:rStyle w:val="826"/>
                <w:sz w:val="28"/>
              </w:rPr>
            </w:r>
            <w:r>
              <w:rPr>
                <w:rStyle w:val="826"/>
                <w:bCs/>
                <w:color w:val="000000" w:themeColor="text1"/>
                <w:sz w:val="28"/>
                <w:szCs w:val="28"/>
                <w:highlight w:val="none"/>
                <w:u w:val="none"/>
                <w:lang w:val="ru-RU"/>
              </w:rPr>
              <w:t xml:space="preserve">Введение</w:t>
            </w:r>
            <w:r>
              <w:rPr>
                <w:rStyle w:val="826"/>
                <w:color w:val="000000" w:themeColor="text1"/>
                <w:sz w:val="28"/>
                <w:u w:val="none"/>
              </w:rPr>
            </w:r>
            <w:r>
              <w:rPr>
                <w:color w:val="000000" w:themeColor="text1"/>
                <w:sz w:val="28"/>
                <w:u w:val="none"/>
              </w:rPr>
              <w:tab/>
            </w:r>
            <w:r>
              <w:rPr>
                <w:color w:val="000000" w:themeColor="text1"/>
                <w:sz w:val="28"/>
                <w:u w:val="none"/>
              </w:rPr>
              <w:fldChar w:fldCharType="begin"/>
              <w:instrText xml:space="preserve">PAGEREF _Toc1 \h</w:instrText>
              <w:fldChar w:fldCharType="separate"/>
              <w:t xml:space="preserve">4</w:t>
              <w:fldChar w:fldCharType="end"/>
            </w:r>
          </w:hyperlink>
          <w:r>
            <w:rPr>
              <w:color w:val="000000" w:themeColor="text1"/>
              <w:u w:val="none"/>
            </w:rPr>
          </w:r>
          <w:r>
            <w:rPr>
              <w:bCs/>
              <w:color w:val="000000" w:themeColor="text1"/>
              <w:sz w:val="28"/>
              <w:szCs w:val="28"/>
              <w:highlight w:val="none"/>
              <w:u w:val="none"/>
            </w:rPr>
          </w:r>
        </w:p>
        <w:p>
          <w:pPr>
            <w:pStyle w:val="833"/>
            <w:spacing w:lineRule="auto" w:line="360"/>
            <w:tabs>
              <w:tab w:val="right" w:pos="9637" w:leader="dot"/>
            </w:tabs>
            <w:rPr>
              <w:rStyle w:val="671"/>
              <w:color w:val="000000" w:themeColor="text1"/>
              <w:sz w:val="28"/>
              <w:szCs w:val="28"/>
              <w:highlight w:val="none"/>
              <w:u w:val="none"/>
            </w:rPr>
          </w:pPr>
          <w:r/>
          <w:hyperlink w:tooltip="#_Toc2" w:anchor="_Toc2" w:history="1">
            <w:r>
              <w:rPr>
                <w:rStyle w:val="826"/>
                <w:sz w:val="28"/>
              </w:rPr>
            </w:r>
            <w:r>
              <w:rPr>
                <w:rStyle w:val="826"/>
                <w:bCs/>
                <w:color w:val="000000" w:themeColor="text1"/>
                <w:sz w:val="28"/>
                <w:szCs w:val="28"/>
                <w:highlight w:val="none"/>
                <w:u w:val="none"/>
                <w:lang w:val="ru-RU"/>
              </w:rPr>
              <w:t xml:space="preserve">1 </w:t>
            </w:r>
            <w:r>
              <w:rPr>
                <w:rStyle w:val="826"/>
                <w:bCs/>
                <w:color w:val="000000" w:themeColor="text1"/>
                <w:sz w:val="28"/>
                <w:szCs w:val="28"/>
                <w:highlight w:val="none"/>
                <w:u w:val="none"/>
                <w:lang w:val="ru-RU"/>
              </w:rPr>
              <w:t xml:space="preserve">Основные теоретические сведения</w:t>
            </w:r>
            <w:r>
              <w:rPr>
                <w:rStyle w:val="826"/>
                <w:color w:val="000000" w:themeColor="text1"/>
                <w:sz w:val="28"/>
                <w:u w:val="none"/>
              </w:rPr>
            </w:r>
            <w:r>
              <w:rPr>
                <w:color w:val="000000" w:themeColor="text1"/>
                <w:sz w:val="28"/>
                <w:u w:val="none"/>
              </w:rPr>
              <w:tab/>
            </w:r>
            <w:r>
              <w:rPr>
                <w:color w:val="000000" w:themeColor="text1"/>
                <w:sz w:val="28"/>
                <w:u w:val="none"/>
              </w:rPr>
              <w:fldChar w:fldCharType="begin"/>
              <w:instrText xml:space="preserve">PAGEREF _Toc2 \h</w:instrText>
              <w:fldChar w:fldCharType="separate"/>
              <w:t xml:space="preserve">5</w:t>
              <w:fldChar w:fldCharType="end"/>
            </w:r>
          </w:hyperlink>
          <w:r>
            <w:rPr>
              <w:color w:val="000000" w:themeColor="text1"/>
              <w:u w:val="none"/>
            </w:rPr>
          </w:r>
          <w:r>
            <w:rPr>
              <w:rStyle w:val="671"/>
              <w:color w:val="000000" w:themeColor="text1"/>
              <w:sz w:val="28"/>
              <w:szCs w:val="28"/>
              <w:highlight w:val="none"/>
              <w:u w:val="none"/>
            </w:rPr>
          </w:r>
        </w:p>
        <w:p>
          <w:pPr>
            <w:pStyle w:val="833"/>
            <w:spacing w:lineRule="auto" w:line="360"/>
            <w:tabs>
              <w:tab w:val="right" w:pos="9637" w:leader="dot"/>
            </w:tabs>
            <w:rPr>
              <w:color w:val="000000" w:themeColor="text1"/>
              <w:sz w:val="28"/>
              <w:highlight w:val="none"/>
              <w:u w:val="none"/>
            </w:rPr>
          </w:pPr>
          <w:r/>
          <w:hyperlink w:tooltip="#_Toc3" w:anchor="_Toc3" w:history="1">
            <w:r>
              <w:rPr>
                <w:rStyle w:val="826"/>
                <w:sz w:val="28"/>
              </w:rPr>
            </w:r>
            <w:r>
              <w:rPr>
                <w:rStyle w:val="826"/>
                <w:rFonts w:ascii="Times New Roman" w:hAnsi="Times New Roman" w:cs="Times New Roman" w:eastAsia="Times New Roman"/>
                <w:bCs/>
                <w:color w:val="000000" w:themeColor="text1"/>
                <w:sz w:val="28"/>
                <w:highlight w:val="none"/>
                <w:u w:val="none"/>
                <w:lang w:val="en-US"/>
              </w:rPr>
              <w:t xml:space="preserve">2</w:t>
            </w:r>
            <w:r>
              <w:rPr>
                <w:rStyle w:val="826"/>
                <w:rFonts w:ascii="Times New Roman" w:hAnsi="Times New Roman" w:cs="Times New Roman" w:eastAsia="Times New Roman"/>
                <w:bCs/>
                <w:color w:val="000000" w:themeColor="text1"/>
                <w:sz w:val="28"/>
                <w:highlight w:val="none"/>
                <w:u w:val="none"/>
                <w:lang w:val="ru-RU"/>
              </w:rPr>
              <w:t xml:space="preserve"> Ход </w:t>
            </w:r>
            <w:r>
              <w:rPr>
                <w:rStyle w:val="826"/>
                <w:rFonts w:ascii="Times New Roman" w:hAnsi="Times New Roman" w:cs="Times New Roman" w:eastAsia="Times New Roman"/>
                <w:bCs/>
                <w:color w:val="000000" w:themeColor="text1"/>
                <w:sz w:val="28"/>
                <w:highlight w:val="none"/>
                <w:u w:val="none"/>
                <w:lang w:val="ru-RU"/>
              </w:rPr>
              <w:t xml:space="preserve">работы</w:t>
            </w:r>
            <w:r>
              <w:rPr>
                <w:rStyle w:val="826"/>
                <w:color w:val="000000" w:themeColor="text1"/>
                <w:sz w:val="28"/>
                <w:u w:val="none"/>
              </w:rPr>
            </w:r>
            <w:r>
              <w:rPr>
                <w:color w:val="000000" w:themeColor="text1"/>
                <w:sz w:val="28"/>
                <w:u w:val="none"/>
              </w:rPr>
              <w:tab/>
            </w:r>
            <w:r>
              <w:rPr>
                <w:color w:val="000000" w:themeColor="text1"/>
                <w:sz w:val="28"/>
                <w:u w:val="none"/>
              </w:rPr>
              <w:fldChar w:fldCharType="begin"/>
              <w:instrText xml:space="preserve">PAGEREF _Toc3 \h</w:instrText>
              <w:fldChar w:fldCharType="separate"/>
              <w:t xml:space="preserve">7</w:t>
              <w:fldChar w:fldCharType="end"/>
            </w:r>
          </w:hyperlink>
          <w:r>
            <w:rPr>
              <w:color w:val="000000" w:themeColor="text1"/>
              <w:u w:val="none"/>
            </w:rPr>
          </w:r>
          <w:r>
            <w:rPr>
              <w:color w:val="000000" w:themeColor="text1"/>
              <w:sz w:val="28"/>
              <w:highlight w:val="none"/>
              <w:u w:val="none"/>
            </w:rPr>
          </w:r>
        </w:p>
        <w:p>
          <w:pPr>
            <w:pStyle w:val="834"/>
            <w:spacing w:lineRule="auto" w:line="360"/>
            <w:tabs>
              <w:tab w:val="left" w:pos="941" w:leader="none"/>
              <w:tab w:val="right" w:pos="9637" w:leader="dot"/>
            </w:tabs>
            <w:rPr>
              <w:color w:val="000000" w:themeColor="text1"/>
              <w:sz w:val="28"/>
              <w:highlight w:val="none"/>
              <w:u w:val="none"/>
            </w:rPr>
          </w:pPr>
          <w:r/>
          <w:hyperlink w:tooltip="#_Toc4" w:anchor="_Toc4" w:history="1">
            <w:r>
              <w:rPr>
                <w:rStyle w:val="826"/>
                <w:sz w:val="28"/>
              </w:rPr>
            </w:r>
            <w:r>
              <w:rPr>
                <w:rStyle w:val="826"/>
                <w:color w:val="000000" w:themeColor="text1"/>
                <w:sz w:val="28"/>
                <w:highlight w:val="none"/>
                <w:u w:val="none"/>
              </w:rPr>
              <w:tab/>
            </w:r>
            <w:r>
              <w:rPr>
                <w:rStyle w:val="826"/>
                <w:color w:val="000000" w:themeColor="text1"/>
                <w:sz w:val="28"/>
                <w:highlight w:val="none"/>
                <w:u w:val="none"/>
              </w:rPr>
              <w:t xml:space="preserve">2.1 Описание процесса выполнения работы</w:t>
            </w:r>
            <w:r>
              <w:rPr>
                <w:rStyle w:val="826"/>
                <w:color w:val="000000" w:themeColor="text1"/>
                <w:sz w:val="28"/>
                <w:u w:val="none"/>
              </w:rPr>
            </w:r>
            <w:r>
              <w:rPr>
                <w:color w:val="000000" w:themeColor="text1"/>
                <w:sz w:val="28"/>
                <w:u w:val="none"/>
              </w:rPr>
              <w:tab/>
            </w:r>
            <w:r>
              <w:rPr>
                <w:color w:val="000000" w:themeColor="text1"/>
                <w:sz w:val="28"/>
                <w:u w:val="none"/>
              </w:rPr>
              <w:fldChar w:fldCharType="begin"/>
              <w:instrText xml:space="preserve">PAGEREF _Toc4 \h</w:instrText>
              <w:fldChar w:fldCharType="separate"/>
              <w:t xml:space="preserve">7</w:t>
              <w:fldChar w:fldCharType="end"/>
            </w:r>
          </w:hyperlink>
          <w:r>
            <w:rPr>
              <w:color w:val="000000" w:themeColor="text1"/>
              <w:u w:val="none"/>
            </w:rPr>
          </w:r>
          <w:r>
            <w:rPr>
              <w:color w:val="000000" w:themeColor="text1"/>
              <w:sz w:val="28"/>
              <w:highlight w:val="none"/>
              <w:u w:val="none"/>
            </w:rPr>
          </w:r>
        </w:p>
        <w:p>
          <w:pPr>
            <w:pStyle w:val="834"/>
            <w:spacing w:lineRule="auto" w:line="360"/>
            <w:tabs>
              <w:tab w:val="left" w:pos="941" w:leader="none"/>
              <w:tab w:val="right" w:pos="9637" w:leader="dot"/>
            </w:tabs>
            <w:rPr>
              <w:color w:val="000000" w:themeColor="text1"/>
              <w:sz w:val="28"/>
              <w:highlight w:val="none"/>
              <w:u w:val="none"/>
            </w:rPr>
          </w:pPr>
          <w:r/>
          <w:hyperlink w:tooltip="#_Toc5" w:anchor="_Toc5" w:history="1">
            <w:r>
              <w:rPr>
                <w:rStyle w:val="826"/>
                <w:sz w:val="28"/>
              </w:rPr>
            </w:r>
            <w:r>
              <w:rPr>
                <w:rStyle w:val="826"/>
                <w:color w:val="000000" w:themeColor="text1"/>
                <w:sz w:val="28"/>
                <w:highlight w:val="none"/>
                <w:u w:val="none"/>
              </w:rPr>
              <w:tab/>
            </w:r>
            <w:r>
              <w:rPr>
                <w:rStyle w:val="826"/>
                <w:color w:val="000000" w:themeColor="text1"/>
                <w:sz w:val="28"/>
                <w:highlight w:val="none"/>
                <w:u w:val="none"/>
              </w:rPr>
              <w:t xml:space="preserve">2.</w:t>
            </w:r>
            <w:r>
              <w:rPr>
                <w:rStyle w:val="826"/>
                <w:color w:val="000000" w:themeColor="text1"/>
                <w:sz w:val="28"/>
                <w:highlight w:val="none"/>
                <w:u w:val="none"/>
                <w:lang w:val="ru-RU"/>
              </w:rPr>
              <w:t xml:space="preserve">2</w:t>
            </w:r>
            <w:r>
              <w:rPr>
                <w:rStyle w:val="826"/>
                <w:color w:val="000000" w:themeColor="text1"/>
                <w:sz w:val="28"/>
                <w:highlight w:val="none"/>
                <w:u w:val="none"/>
              </w:rPr>
              <w:t xml:space="preserve"> </w:t>
            </w:r>
            <w:r>
              <w:rPr>
                <w:rStyle w:val="826"/>
                <w:color w:val="000000" w:themeColor="text1"/>
                <w:sz w:val="28"/>
                <w:highlight w:val="none"/>
                <w:u w:val="none"/>
                <w:lang w:val="ru-RU"/>
              </w:rPr>
              <w:t xml:space="preserve">Пример выполнения работы</w:t>
            </w:r>
            <w:r>
              <w:rPr>
                <w:rStyle w:val="826"/>
                <w:color w:val="000000" w:themeColor="text1"/>
                <w:sz w:val="28"/>
                <w:u w:val="none"/>
              </w:rPr>
            </w:r>
            <w:r>
              <w:rPr>
                <w:color w:val="000000" w:themeColor="text1"/>
                <w:sz w:val="28"/>
                <w:u w:val="none"/>
              </w:rPr>
              <w:tab/>
            </w:r>
            <w:r>
              <w:rPr>
                <w:color w:val="000000" w:themeColor="text1"/>
                <w:sz w:val="28"/>
                <w:u w:val="none"/>
              </w:rPr>
              <w:fldChar w:fldCharType="begin"/>
              <w:instrText xml:space="preserve">PAGEREF _Toc5 \h</w:instrText>
              <w:fldChar w:fldCharType="separate"/>
              <w:t xml:space="preserve">8</w:t>
              <w:fldChar w:fldCharType="end"/>
            </w:r>
          </w:hyperlink>
          <w:r>
            <w:rPr>
              <w:color w:val="000000" w:themeColor="text1"/>
              <w:u w:val="none"/>
            </w:rPr>
          </w:r>
          <w:r>
            <w:rPr>
              <w:color w:val="000000" w:themeColor="text1"/>
              <w:sz w:val="28"/>
              <w:highlight w:val="none"/>
              <w:u w:val="none"/>
            </w:rPr>
          </w:r>
        </w:p>
        <w:p>
          <w:pPr>
            <w:pStyle w:val="833"/>
            <w:spacing w:lineRule="auto" w:line="360"/>
            <w:tabs>
              <w:tab w:val="right" w:pos="9637" w:leader="dot"/>
            </w:tabs>
            <w:rPr>
              <w:color w:val="000000" w:themeColor="text1"/>
              <w:sz w:val="28"/>
              <w:highlight w:val="none"/>
              <w:u w:val="none"/>
            </w:rPr>
          </w:pPr>
          <w:r/>
          <w:hyperlink w:tooltip="#_Toc6" w:anchor="_Toc6" w:history="1">
            <w:r>
              <w:rPr>
                <w:rStyle w:val="826"/>
                <w:sz w:val="28"/>
              </w:rPr>
            </w:r>
            <w:r>
              <w:rPr>
                <w:rStyle w:val="826"/>
                <w:color w:val="000000" w:themeColor="text1"/>
                <w:sz w:val="28"/>
                <w:highlight w:val="none"/>
                <w:u w:val="none"/>
                <w:lang w:val="en-US"/>
              </w:rPr>
              <w:t xml:space="preserve">3 </w:t>
            </w:r>
            <w:r>
              <w:rPr>
                <w:rStyle w:val="826"/>
                <w:color w:val="000000" w:themeColor="text1"/>
                <w:sz w:val="28"/>
                <w:highlight w:val="none"/>
                <w:u w:val="none"/>
                <w:lang w:val="ru-RU"/>
              </w:rPr>
              <w:t xml:space="preserve">Контрольные вопросы</w:t>
            </w:r>
            <w:r>
              <w:rPr>
                <w:rStyle w:val="826"/>
                <w:color w:val="000000" w:themeColor="text1"/>
                <w:sz w:val="28"/>
                <w:u w:val="none"/>
              </w:rPr>
            </w:r>
            <w:r>
              <w:rPr>
                <w:color w:val="000000" w:themeColor="text1"/>
                <w:sz w:val="28"/>
                <w:u w:val="none"/>
              </w:rPr>
              <w:tab/>
            </w:r>
            <w:r>
              <w:rPr>
                <w:color w:val="000000" w:themeColor="text1"/>
                <w:sz w:val="28"/>
                <w:u w:val="none"/>
              </w:rPr>
              <w:fldChar w:fldCharType="begin"/>
              <w:instrText xml:space="preserve">PAGEREF _Toc6 \h</w:instrText>
              <w:fldChar w:fldCharType="separate"/>
              <w:t xml:space="preserve">16</w:t>
              <w:fldChar w:fldCharType="end"/>
            </w:r>
          </w:hyperlink>
          <w:r>
            <w:rPr>
              <w:color w:val="000000" w:themeColor="text1"/>
              <w:u w:val="none"/>
            </w:rPr>
          </w:r>
          <w:r>
            <w:rPr>
              <w:color w:val="000000" w:themeColor="text1"/>
              <w:sz w:val="28"/>
              <w:highlight w:val="none"/>
              <w:u w:val="none"/>
            </w:rPr>
          </w:r>
        </w:p>
        <w:p>
          <w:pPr>
            <w:pStyle w:val="833"/>
            <w:spacing w:lineRule="auto" w:line="360"/>
            <w:tabs>
              <w:tab w:val="right" w:pos="9637" w:leader="dot"/>
            </w:tabs>
            <w:rPr>
              <w:color w:val="000000" w:themeColor="text1"/>
              <w:sz w:val="28"/>
              <w:highlight w:val="none"/>
              <w:u w:val="none"/>
            </w:rPr>
          </w:pPr>
          <w:r/>
          <w:hyperlink w:tooltip="#_Toc7" w:anchor="_Toc7" w:history="1">
            <w:r>
              <w:rPr>
                <w:rStyle w:val="826"/>
                <w:sz w:val="28"/>
              </w:rPr>
            </w:r>
            <w:r>
              <w:rPr>
                <w:rStyle w:val="826"/>
                <w:color w:val="000000" w:themeColor="text1"/>
                <w:sz w:val="28"/>
                <w:highlight w:val="none"/>
                <w:u w:val="none"/>
              </w:rPr>
              <w:t xml:space="preserve">Заключение</w:t>
            </w:r>
            <w:r>
              <w:rPr>
                <w:rStyle w:val="826"/>
                <w:color w:val="000000" w:themeColor="text1"/>
                <w:sz w:val="28"/>
                <w:highlight w:val="none"/>
                <w:u w:val="none"/>
              </w:rPr>
            </w:r>
            <w:r>
              <w:rPr>
                <w:color w:val="000000" w:themeColor="text1"/>
                <w:sz w:val="28"/>
                <w:u w:val="none"/>
              </w:rPr>
              <w:tab/>
            </w:r>
            <w:r>
              <w:rPr>
                <w:color w:val="000000" w:themeColor="text1"/>
                <w:sz w:val="28"/>
                <w:u w:val="none"/>
              </w:rPr>
              <w:fldChar w:fldCharType="begin"/>
              <w:instrText xml:space="preserve">PAGEREF _Toc7 \h</w:instrText>
              <w:fldChar w:fldCharType="separate"/>
              <w:t xml:space="preserve">17</w:t>
              <w:fldChar w:fldCharType="end"/>
            </w:r>
          </w:hyperlink>
          <w:r>
            <w:rPr>
              <w:color w:val="000000" w:themeColor="text1"/>
              <w:u w:val="none"/>
            </w:rPr>
          </w:r>
          <w:r>
            <w:rPr>
              <w:color w:val="000000" w:themeColor="text1"/>
              <w:sz w:val="28"/>
              <w:highlight w:val="none"/>
              <w:u w:val="none"/>
            </w:rPr>
          </w:r>
        </w:p>
        <w:p>
          <w:pPr>
            <w:pStyle w:val="833"/>
            <w:spacing w:lineRule="auto" w:line="360"/>
            <w:tabs>
              <w:tab w:val="right" w:pos="9637" w:leader="dot"/>
            </w:tabs>
            <w:rPr>
              <w:color w:val="000000" w:themeColor="text1"/>
              <w:sz w:val="28"/>
              <w:highlight w:val="none"/>
              <w:u w:val="none"/>
            </w:rPr>
          </w:pPr>
          <w:r/>
          <w:hyperlink w:tooltip="#_Toc8" w:anchor="_Toc8" w:history="1">
            <w:r>
              <w:rPr>
                <w:rStyle w:val="826"/>
                <w:sz w:val="28"/>
              </w:rPr>
            </w:r>
            <w:r>
              <w:rPr>
                <w:rStyle w:val="826"/>
                <w:bCs/>
                <w:color w:val="000000" w:themeColor="text1"/>
                <w:sz w:val="28"/>
                <w:szCs w:val="28"/>
                <w:highlight w:val="none"/>
                <w:u w:val="none"/>
                <w:lang w:val="ru-RU"/>
              </w:rPr>
              <w:t xml:space="preserve">Список использованных источников</w:t>
            </w:r>
            <w:r>
              <w:rPr>
                <w:rStyle w:val="826"/>
                <w:color w:val="000000" w:themeColor="text1"/>
                <w:sz w:val="28"/>
                <w:highlight w:val="none"/>
                <w:u w:val="none"/>
              </w:rPr>
            </w:r>
            <w:r>
              <w:rPr>
                <w:color w:val="000000" w:themeColor="text1"/>
                <w:sz w:val="28"/>
                <w:u w:val="none"/>
              </w:rPr>
              <w:tab/>
            </w:r>
            <w:r>
              <w:rPr>
                <w:color w:val="000000" w:themeColor="text1"/>
                <w:sz w:val="28"/>
                <w:u w:val="none"/>
              </w:rPr>
              <w:fldChar w:fldCharType="begin"/>
              <w:instrText xml:space="preserve">PAGEREF _Toc8 \h</w:instrText>
              <w:fldChar w:fldCharType="separate"/>
              <w:t xml:space="preserve">18</w:t>
              <w:fldChar w:fldCharType="end"/>
            </w:r>
          </w:hyperlink>
          <w:r>
            <w:rPr>
              <w:color w:val="000000" w:themeColor="text1"/>
              <w:u w:val="none"/>
            </w:rPr>
          </w:r>
          <w:r>
            <w:rPr>
              <w:color w:val="000000" w:themeColor="text1"/>
              <w:sz w:val="28"/>
              <w:highlight w:val="none"/>
              <w:u w:val="none"/>
            </w:rPr>
          </w:r>
        </w:p>
        <w:p>
          <w:pPr>
            <w:spacing w:lineRule="auto" w:line="360" w:after="0" w:afterAutospacing="0"/>
            <w:rPr>
              <w:b/>
              <w:bCs/>
              <w:color w:val="000000" w:themeColor="text1"/>
              <w:sz w:val="28"/>
              <w:szCs w:val="28"/>
              <w:highlight w:val="yellow"/>
              <w:u w:val="none"/>
            </w:rPr>
          </w:pPr>
          <w:r>
            <w:rPr>
              <w:color w:val="000000" w:themeColor="text1"/>
              <w:sz w:val="28"/>
              <w:highlight w:val="yellow"/>
              <w:u w:val="none"/>
            </w:rPr>
            <w:fldChar w:fldCharType="end"/>
          </w:r>
          <w:r>
            <w:rPr>
              <w:b/>
              <w:bCs/>
              <w:color w:val="000000" w:themeColor="text1"/>
              <w:sz w:val="28"/>
              <w:szCs w:val="28"/>
              <w:highlight w:val="yellow"/>
              <w:u w:val="none"/>
            </w:rPr>
          </w:r>
          <w:r>
            <w:rPr>
              <w:color w:val="000000" w:themeColor="text1"/>
              <w:sz w:val="28"/>
              <w:u w:val="none"/>
            </w:rPr>
          </w:r>
        </w:p>
      </w:sdtContent>
    </w:sdt>
    <w:p>
      <w:pPr>
        <w:pStyle w:val="869"/>
        <w:jc w:val="left"/>
        <w:rPr>
          <w:b/>
          <w:bCs/>
          <w:sz w:val="28"/>
          <w:szCs w:val="28"/>
          <w:highlight w:val="yellow"/>
        </w:rPr>
      </w:pPr>
      <w:r>
        <w:rPr>
          <w:b/>
          <w:bCs/>
          <w:sz w:val="28"/>
          <w:szCs w:val="28"/>
          <w:highlight w:val="yellow"/>
        </w:rPr>
      </w:r>
      <w:r>
        <w:rPr>
          <w:b/>
          <w:bCs/>
          <w:sz w:val="28"/>
          <w:szCs w:val="28"/>
          <w:highlight w:val="yellow"/>
        </w:rPr>
      </w:r>
      <w:r/>
    </w:p>
    <w:p>
      <w:pPr>
        <w:shd w:val="nil" w:color="auto"/>
        <w:rPr>
          <w:b/>
          <w:bCs/>
          <w:sz w:val="28"/>
          <w:szCs w:val="28"/>
          <w:highlight w:val="yellow"/>
        </w:rPr>
      </w:pPr>
      <w:r>
        <w:rPr>
          <w:b/>
          <w:bCs/>
          <w:sz w:val="28"/>
          <w:szCs w:val="28"/>
          <w:highlight w:val="yellow"/>
        </w:rPr>
        <w:br w:type="page"/>
      </w:r>
      <w:r>
        <w:rPr>
          <w:b/>
          <w:bCs/>
          <w:sz w:val="28"/>
          <w:szCs w:val="28"/>
          <w:highlight w:val="yellow"/>
        </w:rPr>
      </w:r>
      <w:r/>
    </w:p>
    <w:p>
      <w:pPr>
        <w:pStyle w:val="670"/>
        <w:rPr>
          <w:b/>
          <w:bCs/>
          <w:sz w:val="28"/>
          <w:szCs w:val="28"/>
          <w:highlight w:val="none"/>
        </w:rPr>
      </w:pPr>
      <w:r/>
      <w:bookmarkStart w:id="1" w:name="_Toc1"/>
      <w:r>
        <w:rPr>
          <w:b/>
          <w:bCs/>
          <w:sz w:val="28"/>
          <w:szCs w:val="28"/>
          <w:highlight w:val="none"/>
          <w:lang w:val="ru-RU"/>
        </w:rPr>
        <w:t xml:space="preserve">Введение</w:t>
      </w:r>
      <w:r>
        <w:rPr>
          <w:b/>
          <w:bCs/>
          <w:sz w:val="28"/>
          <w:szCs w:val="28"/>
          <w:highlight w:val="none"/>
        </w:rPr>
      </w:r>
      <w:bookmarkEnd w:id="1"/>
      <w:r/>
      <w:r/>
    </w:p>
    <w:p>
      <w:pPr>
        <w:pStyle w:val="869"/>
        <w:ind w:firstLine="708"/>
        <w:jc w:val="both"/>
        <w:rPr>
          <w:b w:val="false"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</w:r>
      <w:r>
        <w:rPr>
          <w:b w:val="false"/>
          <w:bCs/>
          <w:sz w:val="28"/>
          <w:szCs w:val="28"/>
          <w:highlight w:val="none"/>
        </w:rPr>
        <w:t xml:space="preserve">В ходе педагогической практики необходимо было разработать</w:t>
      </w:r>
      <w:r>
        <w:rPr>
          <w:b w:val="false"/>
          <w:bCs/>
          <w:sz w:val="28"/>
          <w:szCs w:val="28"/>
          <w:highlight w:val="none"/>
          <w:lang w:val="en-US"/>
        </w:rPr>
        <w:t xml:space="preserve"> </w:t>
      </w:r>
      <w:r>
        <w:rPr>
          <w:b w:val="false"/>
          <w:bCs/>
          <w:sz w:val="28"/>
          <w:szCs w:val="28"/>
          <w:highlight w:val="none"/>
        </w:rPr>
        <w:t xml:space="preserve">программу лабораторной работы</w:t>
      </w:r>
      <w:r>
        <w:rPr>
          <w:b w:val="false"/>
          <w:bCs/>
          <w:sz w:val="28"/>
          <w:szCs w:val="28"/>
          <w:highlight w:val="none"/>
          <w:lang w:val="en-US"/>
        </w:rPr>
        <w:t xml:space="preserve"> </w:t>
      </w:r>
      <w:r>
        <w:rPr>
          <w:b w:val="false"/>
          <w:bCs/>
          <w:sz w:val="28"/>
          <w:szCs w:val="28"/>
          <w:highlight w:val="none"/>
          <w:lang w:val="ru-RU"/>
        </w:rPr>
        <w:t xml:space="preserve">по </w:t>
      </w:r>
      <w:r>
        <w:rPr>
          <w:b w:val="false"/>
          <w:bCs/>
          <w:sz w:val="28"/>
          <w:szCs w:val="28"/>
          <w:highlight w:val="none"/>
        </w:rPr>
        <w:t xml:space="preserve">курсу </w:t>
      </w:r>
      <w:r>
        <w:rPr>
          <w:b w:val="false"/>
          <w:bCs/>
          <w:sz w:val="28"/>
          <w:szCs w:val="28"/>
          <w:highlight w:val="none"/>
          <w:lang w:val="en-US"/>
        </w:rPr>
        <w:t xml:space="preserve">“</w:t>
      </w:r>
      <w:r>
        <w:rPr>
          <w:b w:val="false"/>
          <w:bCs/>
          <w:sz w:val="28"/>
          <w:szCs w:val="28"/>
          <w:highlight w:val="none"/>
          <w:lang w:val="en-US"/>
        </w:rPr>
        <w:t xml:space="preserve">Цифровая обработка сигналов </w:t>
      </w:r>
      <w:r>
        <w:rPr>
          <w:b w:val="false"/>
          <w:bCs/>
          <w:sz w:val="28"/>
          <w:szCs w:val="28"/>
          <w:highlight w:val="none"/>
          <w:lang w:val="en-US"/>
        </w:rPr>
        <w:t xml:space="preserve">информационно-управляющих систем</w:t>
      </w:r>
      <w:r>
        <w:rPr>
          <w:b w:val="false"/>
          <w:bCs/>
          <w:sz w:val="28"/>
          <w:szCs w:val="28"/>
          <w:highlight w:val="none"/>
          <w:lang w:val="en-US"/>
        </w:rPr>
        <w:t xml:space="preserve">”</w:t>
      </w:r>
      <w:r>
        <w:rPr>
          <w:b w:val="false"/>
          <w:bCs/>
          <w:sz w:val="28"/>
          <w:szCs w:val="28"/>
          <w:highlight w:val="none"/>
        </w:rPr>
        <w:t xml:space="preserve"> по теме </w:t>
      </w:r>
      <w:r>
        <w:rPr>
          <w:b w:val="false"/>
          <w:bCs/>
          <w:sz w:val="28"/>
          <w:szCs w:val="28"/>
          <w:highlight w:val="none"/>
          <w:lang w:val="en-US"/>
        </w:rPr>
        <w:t xml:space="preserve">“</w:t>
      </w:r>
      <w:r>
        <w:rPr>
          <w:b w:val="false"/>
          <w:bCs/>
          <w:sz w:val="28"/>
          <w:szCs w:val="28"/>
          <w:highlight w:val="none"/>
          <w:lang w:val="en-US"/>
        </w:rPr>
        <w:t xml:space="preserve">Звуковые сигналы</w:t>
      </w:r>
      <w:r>
        <w:rPr>
          <w:b w:val="false"/>
          <w:bCs/>
          <w:sz w:val="28"/>
          <w:szCs w:val="28"/>
          <w:highlight w:val="none"/>
          <w:lang w:val="en-US"/>
        </w:rPr>
        <w:t xml:space="preserve">”.</w:t>
      </w:r>
      <w:r>
        <w:rPr>
          <w:b w:val="false"/>
          <w:sz w:val="28"/>
          <w:szCs w:val="28"/>
          <w:highlight w:val="none"/>
        </w:rPr>
      </w:r>
      <w:r/>
    </w:p>
    <w:p>
      <w:pPr>
        <w:pStyle w:val="869"/>
        <w:jc w:val="both"/>
        <w:rPr>
          <w:b w:val="false"/>
          <w:sz w:val="28"/>
          <w:szCs w:val="28"/>
          <w:highlight w:val="none"/>
        </w:rPr>
      </w:pPr>
      <w:r>
        <w:rPr>
          <w:b w:val="false"/>
          <w:bCs/>
          <w:sz w:val="28"/>
          <w:szCs w:val="28"/>
          <w:highlight w:val="none"/>
          <w:lang w:val="en-US"/>
        </w:rPr>
        <w:tab/>
      </w:r>
      <w:r>
        <w:rPr>
          <w:b w:val="false"/>
          <w:bCs/>
          <w:sz w:val="28"/>
          <w:szCs w:val="28"/>
          <w:highlight w:val="none"/>
          <w:lang w:val="ru-RU"/>
        </w:rPr>
        <w:t xml:space="preserve">В ходе практики был получен опыт разработки методических указаний, содержащих теоретический материал, инструкцию по выполнению практического задания и контрольные вопросы. Кроме того, инструкции для практического задания были проверены опытным путем.</w:t>
      </w:r>
      <w:r>
        <w:rPr>
          <w:b w:val="false"/>
          <w:sz w:val="28"/>
          <w:szCs w:val="28"/>
          <w:highlight w:val="none"/>
        </w:rPr>
      </w:r>
      <w:r/>
    </w:p>
    <w:p>
      <w:pPr>
        <w:shd w:val="nil" w:color="auto"/>
        <w:rPr>
          <w:b w:val="false"/>
          <w:sz w:val="28"/>
          <w:szCs w:val="28"/>
          <w:highlight w:val="yellow"/>
        </w:rPr>
      </w:pPr>
      <w:r>
        <w:rPr>
          <w:b w:val="false"/>
          <w:sz w:val="28"/>
          <w:szCs w:val="28"/>
          <w:highlight w:val="yellow"/>
          <w:lang w:val="en-US"/>
        </w:rPr>
        <w:br w:type="page"/>
      </w:r>
      <w:r>
        <w:rPr>
          <w:b w:val="false"/>
          <w:sz w:val="28"/>
          <w:szCs w:val="28"/>
          <w:highlight w:val="yellow"/>
        </w:rPr>
      </w:r>
      <w:r/>
    </w:p>
    <w:p>
      <w:pPr>
        <w:pStyle w:val="670"/>
        <w:ind w:firstLine="708"/>
        <w:jc w:val="left"/>
        <w:rPr>
          <w:rStyle w:val="671"/>
          <w:sz w:val="28"/>
          <w:szCs w:val="28"/>
          <w:highlight w:val="none"/>
        </w:rPr>
      </w:pPr>
      <w:r/>
      <w:bookmarkStart w:id="2" w:name="_Toc2"/>
      <w:r>
        <w:rPr>
          <w:rStyle w:val="671"/>
          <w:bCs/>
          <w:sz w:val="28"/>
          <w:szCs w:val="28"/>
          <w:highlight w:val="none"/>
          <w:lang w:val="ru-RU"/>
        </w:rPr>
        <w:t xml:space="preserve">1 </w:t>
      </w:r>
      <w:r>
        <w:rPr>
          <w:rStyle w:val="671"/>
          <w:bCs/>
          <w:sz w:val="28"/>
          <w:szCs w:val="28"/>
          <w:highlight w:val="none"/>
          <w:lang w:val="ru-RU"/>
        </w:rPr>
        <w:t xml:space="preserve">Основные теоретические сведения</w:t>
      </w:r>
      <w:r>
        <w:rPr>
          <w:rStyle w:val="671"/>
          <w:sz w:val="28"/>
          <w:szCs w:val="28"/>
          <w:highlight w:val="none"/>
        </w:rPr>
      </w:r>
      <w:bookmarkEnd w:id="2"/>
      <w:r/>
      <w:r/>
    </w:p>
    <w:p>
      <w:pPr>
        <w:pStyle w:val="869"/>
        <w:ind w:left="0" w:right="0" w:firstLine="708"/>
        <w:jc w:val="both"/>
        <w:rPr>
          <w:highlight w:val="none"/>
        </w:rPr>
      </w:pPr>
      <w:r>
        <w:rPr>
          <w:highlight w:val="none"/>
        </w:rPr>
        <w:t xml:space="preserve">В своей повседневной жизни человек регулярно имеет дело с процессами формирования и обработки звуковых сигналов. Наша речь </w:t>
      </w:r>
      <w:r>
        <w:rPr>
          <w:highlight w:val="none"/>
          <w:lang w:val="en-US"/>
        </w:rPr>
        <w:t xml:space="preserve">—</w:t>
      </w:r>
      <w:r>
        <w:rPr>
          <w:highlight w:val="none"/>
        </w:rPr>
        <w:t xml:space="preserve"> это древнейшая способность человека, позволяющая общаться друг с другом. Она представляет собой последовательность акустических с</w:t>
      </w:r>
      <w:r>
        <w:rPr>
          <w:highlight w:val="none"/>
        </w:rPr>
        <w:t xml:space="preserve">и</w:t>
      </w:r>
      <w:r>
        <w:rPr>
          <w:highlight w:val="none"/>
        </w:rPr>
        <w:t xml:space="preserve">гналов. Без этих сигналов сложно представить жизнь современного человеческого общества со всеми его достижениями. Для людей с ограниченным зрением звуковые сигналы в бытовой жизни имеют еще большее значение. Так, например, в современных городах сигналы све</w:t>
      </w:r>
      <w:r>
        <w:rPr>
          <w:highlight w:val="none"/>
        </w:rPr>
        <w:t xml:space="preserve">тофора дополняют звуковыми сигналами. Кроме необходимой для жизни информации, звуки могут доставлять человеку эмоциональные переживания </w:t>
      </w:r>
      <w:r>
        <w:rPr>
          <w:highlight w:val="none"/>
          <w:lang w:val="en-US"/>
        </w:rPr>
        <w:t xml:space="preserve">— </w:t>
      </w:r>
      <w:r>
        <w:rPr>
          <w:highlight w:val="none"/>
        </w:rPr>
        <w:t xml:space="preserve">музыкальное творчество с незапамятных времён являлось средством выражения чувств. </w:t>
      </w: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  <w:r/>
    </w:p>
    <w:p>
      <w:pPr>
        <w:pStyle w:val="869"/>
        <w:ind w:left="0" w:right="0" w:firstLine="708"/>
        <w:jc w:val="both"/>
        <w:rPr>
          <w:highlight w:val="none"/>
        </w:rPr>
      </w:pPr>
      <w:r>
        <w:rPr>
          <w:highlight w:val="none"/>
        </w:rPr>
        <w:t xml:space="preserve">В</w:t>
      </w:r>
      <w:r>
        <w:rPr>
          <w:highlight w:val="none"/>
        </w:rPr>
        <w:t xml:space="preserve"> настоящее время человек, используя современные технологии, преуспел в передаче речи на большие расстояния, записи музыки в отличном качестве. Мобильные телефоны, диктофоны, микрофоны, планшеты, компьютеры, аудиоплееры, видеоплееры, видеокамеры, микшерные </w:t>
      </w:r>
      <w:r>
        <w:rPr>
          <w:highlight w:val="none"/>
        </w:rPr>
        <w:t xml:space="preserve">пульты, динамики и наушники </w:t>
      </w:r>
      <w:r>
        <w:rPr>
          <w:highlight w:val="none"/>
          <w:lang w:val="en-US"/>
        </w:rPr>
        <w:t xml:space="preserve">—</w:t>
      </w:r>
      <w:r>
        <w:rPr>
          <w:highlight w:val="none"/>
        </w:rPr>
        <w:t xml:space="preserve"> все эти устройства формируют, хранят, обрабатывают или воспроизводят звук для того, чтобы наша жизнь была комфортной.  </w:t>
      </w:r>
      <w:r>
        <w:rPr>
          <w:highlight w:val="none"/>
        </w:rPr>
      </w:r>
      <w:r/>
    </w:p>
    <w:p>
      <w:pPr>
        <w:pStyle w:val="869"/>
        <w:ind w:left="0" w:right="0" w:firstLine="708"/>
        <w:jc w:val="both"/>
        <w:rPr>
          <w:highlight w:val="none"/>
        </w:rPr>
      </w:pPr>
      <w:r>
        <w:rPr>
          <w:highlight w:val="none"/>
        </w:rPr>
        <w:t xml:space="preserve">Для описания звуковых сигналов музыканты используют нотную грамоту, тем не менее каждый звуковой сигнал может быть описан и математически</w:t>
      </w:r>
      <w:r>
        <w:rPr>
          <w:highlight w:val="none"/>
          <w:lang w:val="en-US"/>
        </w:rPr>
        <w:t xml:space="preserve"> [1]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869"/>
        <w:ind w:left="0" w:right="0" w:firstLine="708"/>
        <w:jc w:val="both"/>
        <w:rPr>
          <w:highlight w:val="none"/>
          <w:lang w:val="en-US"/>
        </w:rPr>
      </w:pPr>
      <w:r>
        <w:rPr>
          <w:highlight w:val="none"/>
        </w:rPr>
        <w:t xml:space="preserve">Любой звуковой сигнал постоянной тональности представляет собой гармонический сигнал определенной длительности</w:t>
      </w:r>
      <w:r>
        <w:rPr>
          <w:highlight w:val="none"/>
          <w:lang w:val="en-US"/>
        </w:rPr>
        <w:t xml:space="preserve">:</w:t>
      </w:r>
      <w:r>
        <w:rPr>
          <w:highlight w:val="none"/>
          <w:lang w:val="en-US"/>
        </w:rPr>
      </w:r>
      <w:r/>
    </w:p>
    <w:p>
      <w:pPr>
        <w:pStyle w:val="869"/>
        <w:ind w:left="0" w:right="0" w:firstLine="708"/>
        <w:jc w:val="center"/>
        <w:rPr>
          <w:highlight w:val="none"/>
          <w:lang w:val="en-US"/>
        </w:rPr>
      </w:pPr>
      <w:r>
        <w:rPr>
          <w:highlight w:val="none"/>
          <w:lang w:val="en-US"/>
        </w:rPr>
      </w:r>
      <m:oMath>
        <m:r>
          <w:rPr>
            <w:rFonts w:ascii="Cambria Math" w:hAnsi="Cambria Math" w:cs="Cambria Math" w:eastAsia="Cambria Math"/>
          </w:rPr>
          <m:rPr/>
          <m:t>S</m:t>
        </m:r>
        <m:d>
          <m:dPr>
            <m:begChr m:val="("/>
            <m:endChr m:val=")"/>
            <m:ctrlPr/>
          </m:dPr>
          <m:e>
            <m:r>
              <w:rPr>
                <w:rFonts w:ascii="Cambria Math" w:hAnsi="Cambria Math" w:cs="Cambria Math" w:eastAsia="Cambria Math"/>
              </w:rPr>
              <m:rPr/>
              <m:t>t</m:t>
            </m:r>
          </m:e>
        </m:d>
        <m:r>
          <w:rPr>
            <w:rFonts w:ascii="Cambria Math" w:hAnsi="Cambria Math" w:cs="Cambria Math" w:eastAsia="Cambria Math"/>
          </w:rPr>
          <m:rPr/>
          <m:t>=</m:t>
        </m:r>
        <m:r>
          <w:rPr>
            <w:rFonts w:ascii="Cambria Math" w:hAnsi="Cambria Math" w:cs="Cambria Math" w:eastAsia="Cambria Math"/>
          </w:rPr>
          <m:rPr/>
          <m:t>A</m:t>
        </m:r>
        <m:func>
          <m:funcPr>
            <m:ctrlPr/>
          </m:funcPr>
          <m:fName>
            <m:r>
              <w:rPr>
                <w:rFonts w:ascii="Cambria Math" w:hAnsi="Cambria Math" w:cs="Cambria Math" w:eastAsia="Cambria Math"/>
              </w:rPr>
              <m:rPr>
                <m:sty m:val="p"/>
              </m:rPr>
              <m:t>sin</m:t>
            </m:r>
          </m:fName>
          <m:e>
            <m:d>
              <m:dPr>
                <m:begChr m:val="("/>
                <m:endChr m:val=")"/>
                <m:ctrlPr/>
              </m:dPr>
              <m:e>
                <m:r>
                  <w:rPr>
                    <w:rFonts w:ascii="Cambria Math" w:hAnsi="Cambria Math" w:cs="Cambria Math" w:eastAsia="Cambria Math"/>
                  </w:rPr>
                  <m:rPr/>
                  <m:t>2</m:t>
                </m:r>
                <m:r>
                  <w:rPr>
                    <w:rFonts w:ascii="Cambria Math" w:hAnsi="Cambria Math" w:cs="Cambria Math" w:eastAsia="Cambria Math"/>
                  </w:rPr>
                  <m:rPr/>
                  <m:t>π</m:t>
                </m:r>
                <m:r>
                  <w:rPr>
                    <w:rFonts w:ascii="Cambria Math" w:hAnsi="Cambria Math" w:cs="Cambria Math" w:eastAsia="Cambria Math"/>
                  </w:rPr>
                  <m:rPr/>
                  <m:t>ft</m:t>
                </m:r>
                <m:r>
                  <w:rPr>
                    <w:rFonts w:ascii="Cambria Math" w:hAnsi="Cambria Math" w:cs="Cambria Math" w:eastAsia="Cambria Math"/>
                  </w:rPr>
                  <m:rPr/>
                  <m:t>+</m:t>
                </m:r>
                <m:r>
                  <w:rPr>
                    <w:rFonts w:ascii="Cambria Math" w:hAnsi="Cambria Math" w:cs="Cambria Math" w:eastAsia="Cambria Math"/>
                  </w:rPr>
                  <m:rPr/>
                  <m:t>φ</m:t>
                </m:r>
              </m:e>
            </m:d>
          </m:e>
        </m:func>
        <m:r>
          <w:rPr>
            <w:rFonts w:ascii="Cambria Math" w:hAnsi="Cambria Math" w:cs="Cambria Math" w:eastAsia="Cambria Math"/>
          </w:rPr>
          <m:rPr/>
          <m:t>,</m:t>
        </m:r>
        <m:r>
          <w:rPr>
            <w:rFonts w:ascii="Cambria Math" w:hAnsi="Cambria Math" w:cs="Cambria Math" w:eastAsia="Cambria Math"/>
            <w:lang w:val="en-US"/>
          </w:rPr>
          <m:rPr/>
          <m:t> </m:t>
        </m:r>
        <m:r>
          <w:rPr>
            <w:rFonts w:ascii="Cambria Math" w:hAnsi="Cambria Math" w:cs="Cambria Math" w:eastAsia="Cambria Math"/>
          </w:rPr>
          <m:rPr/>
          <m:t>t∈</m:t>
        </m:r>
        <m:d>
          <m:dPr>
            <m:begChr m:val="["/>
            <m:endChr m:val="]"/>
            <m:ctrlPr/>
          </m:dPr>
          <m:e>
            <m:r>
              <w:rPr>
                <w:rFonts w:ascii="Cambria Math" w:hAnsi="Cambria Math" w:cs="Cambria Math" w:eastAsia="Cambria Math"/>
              </w:rPr>
              <m:rPr/>
              <m:t>0</m:t>
            </m:r>
            <m:r>
              <w:rPr>
                <w:rFonts w:ascii="Cambria Math" w:hAnsi="Cambria Math" w:cs="Cambria Math" w:eastAsia="Cambria Math"/>
              </w:rPr>
              <m:rPr/>
              <m:t>;τ</m:t>
            </m:r>
          </m:e>
        </m:d>
      </m:oMath>
      <w:r>
        <w:rPr>
          <w:highlight w:val="none"/>
          <w:lang w:val="en-US"/>
        </w:rPr>
        <w:t xml:space="preserve">,</w:t>
      </w:r>
      <w:r>
        <w:rPr>
          <w:highlight w:val="none"/>
          <w:lang w:val="en-US"/>
        </w:rPr>
      </w:r>
      <w:r/>
    </w:p>
    <w:p>
      <w:pPr>
        <w:pStyle w:val="869"/>
        <w:ind w:left="0" w:right="0" w:firstLine="708"/>
        <w:jc w:val="both"/>
        <w:rPr>
          <w:highlight w:val="none"/>
        </w:rPr>
      </w:pPr>
      <w:r>
        <w:rPr>
          <w:highlight w:val="none"/>
        </w:rPr>
        <w:t xml:space="preserve">где </w:t>
      </w:r>
      <m:oMath>
        <m:r>
          <w:rPr>
            <w:rFonts w:ascii="Cambria Math" w:hAnsi="Cambria Math" w:cs="Cambria Math" w:eastAsia="Cambria Math"/>
          </w:rPr>
          <m:rPr/>
          <m:t>A</m:t>
        </m:r>
      </m:oMath>
      <w:r>
        <w:rPr>
          <w:highlight w:val="none"/>
          <w:lang w:val="en-US"/>
        </w:rPr>
        <w:t xml:space="preserve"> </w:t>
      </w:r>
      <w:r>
        <w:rPr>
          <w:highlight w:val="none"/>
        </w:rPr>
        <w:t xml:space="preserve"> </w:t>
      </w:r>
      <w:r>
        <w:rPr>
          <w:highlight w:val="none"/>
          <w:lang w:val="en-US"/>
        </w:rPr>
        <w:t xml:space="preserve">—</w:t>
      </w:r>
      <w:r>
        <w:rPr>
          <w:highlight w:val="none"/>
        </w:rPr>
        <w:t xml:space="preserve"> амплитуда сигнала, соответствует уровню громкости звука;</w:t>
      </w:r>
      <w:r>
        <w:rPr>
          <w:highlight w:val="none"/>
        </w:rPr>
      </w:r>
      <w:r/>
    </w:p>
    <w:p>
      <w:pPr>
        <w:pStyle w:val="869"/>
        <w:ind w:left="0" w:right="0" w:firstLine="708"/>
        <w:jc w:val="both"/>
        <w:rPr>
          <w:highlight w:val="none"/>
        </w:rPr>
      </w:pPr>
      <w:r>
        <w:rPr>
          <w:highlight w:val="none"/>
        </w:rPr>
      </w:r>
      <m:oMath>
        <m:r>
          <w:rPr>
            <w:rFonts w:ascii="Cambria Math" w:hAnsi="Cambria Math" w:cs="Cambria Math" w:eastAsia="Cambria Math" w:hint="default"/>
            <w:highlight w:val="none"/>
            <w:lang w:val="en-US"/>
          </w:rPr>
          <m:rPr/>
          <m:t>f</m:t>
        </m:r>
      </m:oMath>
      <w:r>
        <w:rPr>
          <w:highlight w:val="none"/>
          <w:lang w:val="en-US"/>
        </w:rPr>
        <w:t xml:space="preserve"> — </w:t>
      </w:r>
      <w:r>
        <w:rPr>
          <w:highlight w:val="none"/>
        </w:rPr>
        <w:t xml:space="preserve"> частота колебания, соответствует тональности звука;</w:t>
      </w:r>
      <w:r>
        <w:rPr>
          <w:highlight w:val="none"/>
        </w:rPr>
      </w:r>
      <w:r/>
    </w:p>
    <w:p>
      <w:pPr>
        <w:pStyle w:val="869"/>
        <w:ind w:left="0" w:right="0" w:firstLine="708"/>
        <w:jc w:val="both"/>
        <w:rPr>
          <w:highlight w:val="none"/>
        </w:rPr>
      </w:pPr>
      <w:r>
        <w:rPr>
          <w:highlight w:val="none"/>
        </w:rPr>
      </w:r>
      <m:oMath>
        <m:r>
          <w:rPr>
            <w:rFonts w:ascii="Cambria Math" w:hAnsi="Cambria Math" w:cs="Cambria Math" w:eastAsia="Cambria Math"/>
          </w:rPr>
          <m:rPr/>
          <m:t>φ</m:t>
        </m:r>
      </m:oMath>
      <w:r>
        <w:rPr>
          <w:highlight w:val="none"/>
          <w:lang w:val="en-US"/>
        </w:rPr>
        <w:t xml:space="preserve"> —</w:t>
      </w:r>
      <w:r>
        <w:rPr>
          <w:highlight w:val="none"/>
        </w:rPr>
        <w:t xml:space="preserve"> фаза сигнала (не различается человеческим слухом);</w:t>
      </w:r>
      <w:r>
        <w:rPr>
          <w:highlight w:val="none"/>
        </w:rPr>
      </w:r>
      <w:r/>
    </w:p>
    <w:p>
      <w:pPr>
        <w:pStyle w:val="869"/>
        <w:ind w:left="0" w:right="0" w:firstLine="708"/>
        <w:jc w:val="both"/>
        <w:rPr>
          <w:highlight w:val="none"/>
        </w:rPr>
      </w:pPr>
      <w:r>
        <w:rPr>
          <w:highlight w:val="none"/>
        </w:rPr>
      </w:r>
      <m:oMath>
        <m:r>
          <w:rPr>
            <w:rFonts w:ascii="Cambria Math" w:hAnsi="Cambria Math" w:cs="Cambria Math" w:eastAsia="Cambria Math"/>
          </w:rPr>
          <m:rPr/>
          <m:t>τ</m:t>
        </m:r>
      </m:oMath>
      <w:r>
        <w:rPr>
          <w:highlight w:val="none"/>
          <w:lang w:val="en-US"/>
        </w:rPr>
        <w:t xml:space="preserve"> —</w:t>
      </w:r>
      <w:r>
        <w:rPr>
          <w:highlight w:val="none"/>
        </w:rPr>
        <w:t xml:space="preserve"> длительность тонального сигнала.</w:t>
      </w:r>
      <w:r>
        <w:rPr>
          <w:highlight w:val="none"/>
        </w:rPr>
      </w:r>
      <w:r/>
    </w:p>
    <w:p>
      <w:pPr>
        <w:pStyle w:val="869"/>
        <w:ind w:left="0" w:right="0" w:firstLine="708"/>
        <w:jc w:val="both"/>
        <w:rPr>
          <w:highlight w:val="none"/>
        </w:rPr>
      </w:pPr>
      <w:r>
        <w:rPr>
          <w:highlight w:val="none"/>
        </w:rPr>
        <w:t xml:space="preserve">С</w:t>
      </w:r>
      <w:r>
        <w:rPr>
          <w:highlight w:val="none"/>
        </w:rPr>
        <w:t xml:space="preserve"> увеличением амплитуды звук становится громче, с увеличением частоты </w:t>
      </w:r>
      <w:r>
        <w:rPr>
          <w:highlight w:val="none"/>
          <w:lang w:val="en-US"/>
        </w:rPr>
        <w:t xml:space="preserve">—</w:t>
      </w:r>
      <w:r>
        <w:rPr>
          <w:highlight w:val="none"/>
        </w:rPr>
        <w:t xml:space="preserve"> выше. Среднестатистическому человеческому уху доступны частоты в диапазоне от 20</w:t>
      </w:r>
      <w:r>
        <w:rPr>
          <w:highlight w:val="none"/>
          <w:lang w:val="en-US"/>
        </w:rPr>
        <w:t xml:space="preserve"> </w:t>
      </w:r>
      <w:r>
        <w:rPr>
          <w:highlight w:val="none"/>
        </w:rPr>
        <w:t xml:space="preserve">Гц до 20</w:t>
      </w:r>
      <w:r>
        <w:rPr>
          <w:highlight w:val="none"/>
          <w:lang w:val="en-US"/>
        </w:rPr>
        <w:t xml:space="preserve"> </w:t>
      </w:r>
      <w:r>
        <w:rPr>
          <w:highlight w:val="none"/>
        </w:rPr>
        <w:t xml:space="preserve">кГц. При этом принято считать, что человеческая речь создает колебания в диапазоне от 300</w:t>
      </w:r>
      <w:r>
        <w:rPr>
          <w:highlight w:val="none"/>
          <w:lang w:val="en-US"/>
        </w:rPr>
        <w:t xml:space="preserve"> </w:t>
      </w:r>
      <w:r>
        <w:rPr>
          <w:highlight w:val="none"/>
        </w:rPr>
        <w:t xml:space="preserve">Гц до 4</w:t>
      </w:r>
      <w:r>
        <w:rPr>
          <w:highlight w:val="none"/>
          <w:lang w:val="en-US"/>
        </w:rPr>
        <w:t xml:space="preserve"> </w:t>
      </w:r>
      <w:r>
        <w:rPr>
          <w:highlight w:val="none"/>
        </w:rPr>
        <w:t xml:space="preserve">кГц</w:t>
      </w:r>
      <w:r>
        <w:rPr>
          <w:highlight w:val="none"/>
          <w:lang w:val="en-US"/>
        </w:rPr>
        <w:t xml:space="preserve"> [2]</w:t>
      </w:r>
      <w:r>
        <w:rPr>
          <w:highlight w:val="none"/>
        </w:rPr>
        <w:t xml:space="preserve">. В современной музыке стандартом музыкального строя стала равномерная темперация.</w:t>
      </w:r>
      <w:r>
        <w:rPr>
          <w:highlight w:val="none"/>
        </w:rPr>
      </w:r>
      <w:r/>
    </w:p>
    <w:p>
      <w:pPr>
        <w:pStyle w:val="869"/>
        <w:ind w:left="0" w:right="0" w:firstLine="708"/>
        <w:jc w:val="both"/>
        <w:rPr>
          <w:highlight w:val="none"/>
        </w:rPr>
      </w:pPr>
      <w:r>
        <w:rPr>
          <w:highlight w:val="none"/>
        </w:rPr>
        <w:t xml:space="preserve">Равномерная темперация </w:t>
      </w:r>
      <w:r>
        <w:rPr>
          <w:highlight w:val="none"/>
          <w:lang w:val="en-US"/>
        </w:rPr>
        <w:t xml:space="preserve">—</w:t>
      </w:r>
      <w:r>
        <w:rPr>
          <w:highlight w:val="none"/>
        </w:rPr>
        <w:t xml:space="preserve"> темперированный музыкальный строй, в котором каждая октава делится на математически равные интервалы, в наиболее типичном случае на двенадцать полутонов диапазоном </w:t>
      </w:r>
      <m:oMath>
        <m:f>
          <m:fPr>
            <m:ctrlPr/>
          </m:fPr>
          <m:num>
            <m:r>
              <w:rPr>
                <w:rFonts w:ascii="Cambria Math" w:hAnsi="Cambria Math" w:cs="Cambria Math" w:eastAsia="Cambria Math"/>
              </w:rPr>
              <m:rPr/>
              <m:t>1</m:t>
            </m:r>
          </m:num>
          <m:den>
            <m:rad>
              <m:radPr>
                <m:degHide m:val="off"/>
                <m:ctrlPr/>
              </m:radPr>
              <m:deg>
                <m:r>
                  <w:rPr>
                    <w:rFonts w:ascii="Cambria Math" w:hAnsi="Cambria Math" w:cs="Cambria Math" w:eastAsia="Cambria Math"/>
                  </w:rPr>
                  <m:rPr/>
                  <m:t>12</m:t>
                </m:r>
              </m:deg>
              <m:e>
                <m:r>
                  <w:rPr>
                    <w:rFonts w:ascii="Cambria Math" w:hAnsi="Cambria Math" w:cs="Cambria Math" w:eastAsia="Cambria Math"/>
                  </w:rPr>
                  <m:rPr/>
                  <m:t>2</m:t>
                </m:r>
              </m:e>
            </m:rad>
          </m:den>
        </m:f>
      </m:oMath>
      <w:r>
        <w:rPr>
          <w:highlight w:val="none"/>
          <w:lang w:val="en-US"/>
        </w:rPr>
        <w:t xml:space="preserve"> </w:t>
      </w:r>
      <w:r>
        <w:rPr>
          <w:highlight w:val="none"/>
        </w:rPr>
        <w:t xml:space="preserve">Гц</w:t>
      </w:r>
      <w:r>
        <w:rPr>
          <w:highlight w:val="none"/>
          <w:lang w:val="en-US"/>
        </w:rPr>
        <w:t xml:space="preserve"> [3]</w:t>
      </w:r>
      <w:r>
        <w:rPr>
          <w:highlight w:val="none"/>
        </w:rPr>
        <w:t xml:space="preserve">.</w:t>
      </w:r>
      <w:r>
        <w:rPr>
          <w:highlight w:val="none"/>
        </w:rPr>
      </w:r>
      <w:r/>
    </w:p>
    <w:p>
      <w:pPr>
        <w:pStyle w:val="869"/>
        <w:ind w:left="0" w:right="0" w:firstLine="708"/>
        <w:jc w:val="both"/>
        <w:rPr>
          <w:highlight w:val="none"/>
          <w:lang w:val="en-US"/>
        </w:rPr>
      </w:pPr>
      <w:r>
        <w:rPr>
          <w:highlight w:val="none"/>
        </w:rPr>
        <w:t xml:space="preserve">Можно математически вычислить частоты для всего звукоряда, пользуясь формулой</w:t>
      </w:r>
      <w:r>
        <w:rPr>
          <w:highlight w:val="none"/>
          <w:lang w:val="en-US"/>
        </w:rPr>
        <w:t xml:space="preserve">:</w:t>
      </w:r>
      <w:r>
        <w:rPr>
          <w:highlight w:val="none"/>
          <w:lang w:val="en-US"/>
        </w:rPr>
      </w:r>
      <w:r/>
    </w:p>
    <w:p>
      <w:pPr>
        <w:pStyle w:val="869"/>
        <w:ind w:left="0" w:right="0" w:firstLine="0"/>
        <w:jc w:val="center"/>
        <w:rPr>
          <w:highlight w:val="none"/>
          <w:lang w:val="en-US"/>
        </w:rPr>
      </w:pPr>
      <w:r>
        <w:rPr>
          <w:highlight w:val="none"/>
          <w:lang w:val="en-US"/>
        </w:rPr>
      </w:r>
      <m:oMath>
        <m:r>
          <w:rPr>
            <w:rFonts w:ascii="Cambria Math" w:hAnsi="Cambria Math" w:cs="Cambria Math" w:eastAsia="Cambria Math"/>
          </w:rPr>
          <m:rPr/>
          <m:t>f</m:t>
        </m:r>
        <m:d>
          <m:dPr>
            <m:begChr m:val="("/>
            <m:endChr m:val=")"/>
            <m:ctrlPr/>
          </m:dPr>
          <m:e>
            <m:r>
              <w:rPr>
                <w:rFonts w:ascii="Cambria Math" w:hAnsi="Cambria Math" w:cs="Cambria Math" w:eastAsia="Cambria Math"/>
              </w:rPr>
              <m:rPr/>
              <m:t>i</m:t>
            </m:r>
          </m:e>
        </m:d>
        <m:r>
          <w:rPr>
            <w:rFonts w:ascii="Cambria Math" w:hAnsi="Cambria Math" w:cs="Cambria Math" w:eastAsia="Cambria Math"/>
          </w:rPr>
          <m:rPr/>
          <m:t>=</m:t>
        </m:r>
        <m:sSub>
          <m:sSubPr>
            <m:ctrlPr/>
          </m:sSubPr>
          <m:e>
            <m:r>
              <w:rPr>
                <w:rFonts w:ascii="Cambria Math" w:hAnsi="Cambria Math" w:cs="Cambria Math" w:eastAsia="Cambria Math"/>
              </w:rPr>
              <m:rPr/>
              <m:t>f</m:t>
            </m:r>
          </m:e>
          <m:sub>
            <m:r>
              <w:rPr>
                <w:rFonts w:ascii="Cambria Math" w:hAnsi="Cambria Math" w:cs="Cambria Math" w:eastAsia="Cambria Math"/>
              </w:rPr>
              <m:rPr/>
              <m:t>0</m:t>
            </m:r>
          </m:sub>
        </m:sSub>
        <m:r>
          <w:rPr>
            <w:rFonts w:ascii="Cambria Math" w:hAnsi="Cambria Math" w:cs="Cambria Math" w:eastAsia="Cambria Math"/>
          </w:rPr>
          <m:rPr/>
          <m:t>⋅</m:t>
        </m:r>
        <m:sSup>
          <m:sSupPr>
            <m:ctrlPr/>
          </m:sSupPr>
          <m:e>
            <m:r>
              <w:rPr>
                <w:rFonts w:ascii="Cambria Math" w:hAnsi="Cambria Math" w:cs="Cambria Math" w:eastAsia="Cambria Math"/>
              </w:rPr>
              <m:rPr/>
              <m:t>2</m:t>
            </m:r>
          </m:e>
          <m:sup>
            <m:f>
              <m:fPr>
                <m:ctrlPr/>
              </m:fPr>
              <m:num>
                <m:r>
                  <w:rPr>
                    <w:rFonts w:ascii="Cambria Math" w:hAnsi="Cambria Math" w:cs="Cambria Math" w:eastAsia="Cambria Math"/>
                  </w:rPr>
                  <m:rPr/>
                  <m:t>i</m:t>
                </m:r>
              </m:num>
              <m:den>
                <m:r>
                  <w:rPr>
                    <w:rFonts w:ascii="Cambria Math" w:hAnsi="Cambria Math" w:cs="Cambria Math" w:eastAsia="Cambria Math"/>
                  </w:rPr>
                  <m:rPr/>
                  <m:t>12</m:t>
                </m:r>
              </m:den>
            </m:f>
          </m:sup>
        </m:sSup>
      </m:oMath>
      <w:r>
        <w:rPr>
          <w:highlight w:val="none"/>
          <w:lang w:val="ru-RU"/>
        </w:rPr>
        <w:t xml:space="preserve">,</w:t>
      </w:r>
      <w:r>
        <w:rPr>
          <w:highlight w:val="none"/>
          <w:lang w:val="en-US"/>
        </w:rPr>
      </w:r>
      <w:r/>
    </w:p>
    <w:p>
      <w:pPr>
        <w:pStyle w:val="869"/>
        <w:ind w:left="0" w:right="0" w:firstLine="708"/>
        <w:jc w:val="both"/>
        <w:rPr>
          <w:highlight w:val="none"/>
        </w:rPr>
      </w:pPr>
      <w:r>
        <w:rPr>
          <w:highlight w:val="none"/>
        </w:rPr>
        <w:t xml:space="preserve">где</w:t>
      </w:r>
      <w:r>
        <w:rPr>
          <w:highlight w:val="none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Cambria Math" w:eastAsia="Cambria Math"/>
                <w:highlight w:val="none"/>
              </w:rPr>
            </m:ctrlPr>
          </m:sSubPr>
          <m:e>
            <m:r>
              <w:rPr>
                <w:rFonts w:ascii="Cambria Math" w:hAnsi="Cambria Math" w:cs="Cambria Math" w:eastAsia="Cambria Math"/>
                <w:highlight w:val="none"/>
              </w:rPr>
              <m:rPr/>
              <m:t>f</m:t>
            </m:r>
          </m:e>
          <m:sub>
            <m:r>
              <w:rPr>
                <w:rFonts w:ascii="Cambria Math" w:hAnsi="Cambria Math" w:cs="Cambria Math" w:eastAsia="Cambria Math"/>
                <w:highlight w:val="none"/>
              </w:rPr>
              <m:rPr/>
              <m:t>0</m:t>
            </m:r>
          </m:sub>
        </m:sSub>
      </m:oMath>
      <w:r>
        <w:rPr>
          <w:highlight w:val="none"/>
        </w:rPr>
        <w:t xml:space="preserve"> </w:t>
      </w:r>
      <w:r>
        <w:rPr>
          <w:highlight w:val="none"/>
          <w:lang w:val="en-US"/>
        </w:rPr>
        <w:t xml:space="preserve"> —</w:t>
      </w:r>
      <w:r>
        <w:rPr>
          <w:highlight w:val="none"/>
        </w:rPr>
        <w:t xml:space="preserve"> частота камертона (например, нота Ля </w:t>
      </w:r>
      <w:r>
        <w:rPr>
          <w:highlight w:val="none"/>
          <w:lang w:val="en-US"/>
        </w:rPr>
        <w:t xml:space="preserve">—</w:t>
      </w:r>
      <w:r>
        <w:rPr>
          <w:highlight w:val="none"/>
        </w:rPr>
        <w:t xml:space="preserve"> 440</w:t>
      </w:r>
      <w:r>
        <w:rPr>
          <w:highlight w:val="none"/>
          <w:lang w:val="en-US"/>
        </w:rPr>
        <w:t xml:space="preserve"> </w:t>
      </w:r>
      <w:r>
        <w:rPr>
          <w:highlight w:val="none"/>
        </w:rPr>
        <w:t xml:space="preserve">Гц);</w:t>
      </w:r>
      <w:r>
        <w:rPr>
          <w:highlight w:val="none"/>
        </w:rPr>
      </w:r>
      <w:r/>
    </w:p>
    <w:p>
      <w:pPr>
        <w:pStyle w:val="869"/>
        <w:ind w:left="0" w:right="0" w:firstLine="708"/>
        <w:jc w:val="both"/>
        <w:rPr>
          <w:highlight w:val="none"/>
        </w:rPr>
      </w:pPr>
      <w:r>
        <w:rPr>
          <w:highlight w:val="none"/>
        </w:rPr>
      </w:r>
      <m:oMath>
        <m:r>
          <w:rPr>
            <w:rFonts w:ascii="Cambria Math" w:hAnsi="Cambria Math" w:cs="Cambria Math" w:eastAsia="Cambria Math" w:hint="default"/>
            <w:highlight w:val="none"/>
            <w:lang w:val="en-US"/>
          </w:rPr>
          <m:rPr/>
          <m:t>i</m:t>
        </m:r>
      </m:oMath>
      <w:r>
        <w:rPr>
          <w:highlight w:val="none"/>
        </w:rPr>
        <w:t xml:space="preserve"> </w:t>
      </w:r>
      <w:r>
        <w:rPr>
          <w:highlight w:val="none"/>
          <w:lang w:val="en-US"/>
        </w:rPr>
        <w:t xml:space="preserve">—</w:t>
      </w:r>
      <w:r>
        <w:rPr>
          <w:highlight w:val="none"/>
        </w:rPr>
        <w:t xml:space="preserve"> количество полутонов в интервале от исследуемого звука к эталону</w:t>
      </w:r>
      <w:r>
        <w:rPr>
          <w:highlight w:val="none"/>
        </w:rPr>
      </w:r>
      <m:oMath>
        <m:sSub>
          <m:sSubPr>
            <m:ctrlPr>
              <w:rPr>
                <w:rFonts w:ascii="Cambria Math" w:hAnsi="Cambria Math" w:cs="Cambria Math" w:eastAsia="Cambria Math"/>
                <w:highlight w:val="none"/>
              </w:rPr>
            </m:ctrlPr>
          </m:sSubPr>
          <m:e>
            <m:r>
              <w:rPr>
                <w:rFonts w:ascii="Cambria Math" w:hAnsi="Cambria Math" w:cs="Cambria Math" w:eastAsia="Cambria Math"/>
                <w:highlight w:val="none"/>
              </w:rPr>
              <m:rPr/>
              <m:t>f</m:t>
            </m:r>
          </m:e>
          <m:sub>
            <m:r>
              <w:rPr>
                <w:rFonts w:ascii="Cambria Math" w:hAnsi="Cambria Math" w:cs="Cambria Math" w:eastAsia="Cambria Math"/>
                <w:highlight w:val="none"/>
              </w:rPr>
              <m:rPr/>
              <m:t>0</m:t>
            </m:r>
          </m:sub>
        </m:sSub>
      </m:oMath>
      <w:r>
        <w:rPr>
          <w:highlight w:val="none"/>
        </w:rPr>
        <w:t xml:space="preserve">.</w:t>
      </w:r>
      <w:r>
        <w:rPr>
          <w:highlight w:val="none"/>
        </w:rPr>
      </w:r>
      <w:r/>
    </w:p>
    <w:p>
      <w:pPr>
        <w:pStyle w:val="869"/>
        <w:ind w:left="0" w:right="0" w:firstLine="708"/>
        <w:jc w:val="both"/>
        <w:rPr>
          <w:highlight w:val="none"/>
        </w:rPr>
      </w:pPr>
      <w:r>
        <w:rPr>
          <w:highlight w:val="none"/>
        </w:rPr>
        <w:t xml:space="preserve">Современный уровень технологий позволяет хранить и обрабатывать аудио сигналы в цифровом виде.</w:t>
      </w:r>
      <w:r>
        <w:rPr>
          <w:highlight w:val="none"/>
        </w:rPr>
      </w:r>
      <w:r/>
    </w:p>
    <w:p>
      <w:pPr>
        <w:pStyle w:val="869"/>
        <w:ind w:left="0" w:right="0" w:firstLine="708"/>
        <w:jc w:val="both"/>
        <w:rPr>
          <w:highlight w:val="none"/>
        </w:rPr>
      </w:pPr>
      <w:r>
        <w:rPr>
          <w:highlight w:val="none"/>
        </w:rPr>
        <w:t xml:space="preserve">Цифровая звукозапись</w:t>
      </w:r>
      <w:r>
        <w:rPr>
          <w:highlight w:val="none"/>
          <w:lang w:val="en-US"/>
        </w:rPr>
        <w:t xml:space="preserve"> —</w:t>
      </w:r>
      <w:r>
        <w:rPr>
          <w:highlight w:val="none"/>
        </w:rPr>
        <w:t xml:space="preserve"> технология преобразования аналогового звука в цифровой с целью сохранения его на физическом носителе для возможности последующей обработки или воспроизведения</w:t>
      </w:r>
      <w:r>
        <w:rPr>
          <w:highlight w:val="none"/>
          <w:lang w:val="en-US"/>
        </w:rPr>
        <w:t xml:space="preserve"> [4]</w:t>
      </w:r>
      <w:r>
        <w:rPr>
          <w:highlight w:val="none"/>
        </w:rPr>
        <w:t xml:space="preserve">. </w:t>
      </w:r>
      <w:r>
        <w:rPr>
          <w:highlight w:val="none"/>
        </w:rPr>
      </w:r>
      <w:r/>
    </w:p>
    <w:p>
      <w:pPr>
        <w:pStyle w:val="869"/>
        <w:ind w:left="0" w:right="0" w:firstLine="708"/>
        <w:jc w:val="both"/>
        <w:rPr>
          <w:highlight w:val="none"/>
        </w:rPr>
      </w:pPr>
      <w:r>
        <w:rPr>
          <w:highlight w:val="none"/>
        </w:rPr>
        <w:t xml:space="preserve">О</w:t>
      </w:r>
      <w:r>
        <w:rPr>
          <w:highlight w:val="none"/>
        </w:rPr>
        <w:t xml:space="preserve">сновными параметрами цифрового звукозаписывающего устройства с точки зрения обеспечения качества аудио сигнала являются разрядность, частота дискретизации, количество каналов и коэффициент сжатия. Перечень наиболее распространённых современных форматов циф</w:t>
      </w:r>
      <w:r>
        <w:rPr>
          <w:highlight w:val="none"/>
        </w:rPr>
        <w:t xml:space="preserve">ровой звукозаписи приведен в таблице</w:t>
      </w:r>
      <w:r>
        <w:rPr>
          <w:highlight w:val="none"/>
          <w:lang w:val="en-US"/>
        </w:rPr>
        <w:t xml:space="preserve"> 1</w:t>
      </w:r>
      <w:r>
        <w:rPr>
          <w:highlight w:val="none"/>
          <w:lang w:val="en-US"/>
        </w:rPr>
        <w:t xml:space="preserve"> [5]</w:t>
      </w:r>
      <w:r>
        <w:rPr>
          <w:highlight w:val="none"/>
        </w:rPr>
        <w:t xml:space="preserve">.</w:t>
      </w:r>
      <w:r>
        <w:rPr>
          <w:highlight w:val="none"/>
        </w:rPr>
      </w:r>
      <w:r/>
    </w:p>
    <w:p>
      <w:pPr>
        <w:shd w:val="nil" w:color="auto"/>
        <w:rPr>
          <w:highlight w:val="none"/>
        </w:rPr>
      </w:pPr>
      <w:r>
        <w:rPr>
          <w:highlight w:val="none"/>
        </w:rPr>
        <w:br w:type="page"/>
      </w:r>
      <w:r>
        <w:rPr>
          <w:highlight w:val="none"/>
        </w:rPr>
      </w:r>
      <w:r/>
    </w:p>
    <w:p>
      <w:pPr>
        <w:pStyle w:val="869"/>
        <w:ind w:left="0" w:right="0" w:firstLine="708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869"/>
        <w:ind w:left="0" w:right="0" w:firstLine="0"/>
        <w:jc w:val="both"/>
        <w:rPr>
          <w:highlight w:val="none"/>
        </w:rPr>
      </w:pPr>
      <w:r>
        <w:rPr>
          <w:highlight w:val="none"/>
          <w:lang w:val="ru-RU"/>
        </w:rPr>
        <w:t xml:space="preserve">Таблица 1 — </w:t>
      </w:r>
      <w:r>
        <w:t xml:space="preserve"> Перечень современных форматов цифровой звукозаписи</w:t>
      </w:r>
      <w:r>
        <w:rPr>
          <w:highlight w:val="none"/>
          <w:lang w:val="ru-RU"/>
        </w:rPr>
        <w:t xml:space="preserve">.</w:t>
      </w:r>
      <w:r>
        <w:rPr>
          <w:highlight w:val="none"/>
        </w:rPr>
      </w:r>
      <w:r/>
    </w:p>
    <w:tbl>
      <w:tblPr>
        <w:tblStyle w:val="701"/>
        <w:tblW w:w="0" w:type="auto"/>
        <w:tblLayout w:type="autofit"/>
        <w:tblLook w:val="04A0" w:firstRow="1" w:lastRow="0" w:firstColumn="1" w:lastColumn="0" w:noHBand="0" w:noVBand="1"/>
      </w:tblPr>
      <w:tblGrid>
        <w:gridCol w:w="1928"/>
        <w:gridCol w:w="1928"/>
        <w:gridCol w:w="1928"/>
        <w:gridCol w:w="1928"/>
        <w:gridCol w:w="1928"/>
      </w:tblGrid>
      <w:tr>
        <w:trPr/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928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lineRule="auto" w:line="360"/>
              <w:rPr>
                <w:b/>
                <w:bCs/>
                <w:sz w:val="28"/>
                <w:szCs w:val="28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/>
                <w:bCs/>
                <w:color w:val="000000"/>
                <w:sz w:val="28"/>
                <w:szCs w:val="28"/>
              </w:rPr>
              <w:t xml:space="preserve">Название формата</w:t>
            </w:r>
            <w:r>
              <w:rPr>
                <w:b/>
                <w:bCs/>
                <w:sz w:val="28"/>
                <w:szCs w:val="28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928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lineRule="auto" w:line="360"/>
              <w:rPr>
                <w:b/>
                <w:bCs/>
                <w:sz w:val="28"/>
                <w:szCs w:val="28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/>
                <w:bCs/>
                <w:color w:val="000000"/>
                <w:sz w:val="28"/>
                <w:szCs w:val="28"/>
              </w:rPr>
              <w:t xml:space="preserve">Разрядность, бит</w:t>
            </w:r>
            <w:r>
              <w:rPr>
                <w:b/>
                <w:bCs/>
                <w:sz w:val="28"/>
                <w:szCs w:val="28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928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lineRule="auto" w:line="360"/>
              <w:rPr>
                <w:b/>
                <w:bCs/>
                <w:sz w:val="28"/>
                <w:szCs w:val="28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/>
                <w:bCs/>
                <w:color w:val="000000"/>
                <w:sz w:val="28"/>
                <w:szCs w:val="28"/>
              </w:rPr>
              <w:t xml:space="preserve">Частота дискретизации, кГц</w:t>
            </w:r>
            <w:r>
              <w:rPr>
                <w:b/>
                <w:bCs/>
                <w:sz w:val="28"/>
                <w:szCs w:val="28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928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lineRule="auto" w:line="360"/>
              <w:rPr>
                <w:b/>
                <w:bCs/>
                <w:sz w:val="28"/>
                <w:szCs w:val="28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/>
                <w:bCs/>
                <w:color w:val="000000"/>
                <w:sz w:val="28"/>
                <w:szCs w:val="28"/>
              </w:rPr>
              <w:t xml:space="preserve">Число каналов</w:t>
            </w:r>
            <w:r>
              <w:rPr>
                <w:b/>
                <w:bCs/>
                <w:sz w:val="28"/>
                <w:szCs w:val="28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928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lineRule="auto" w:line="360"/>
              <w:rPr>
                <w:b/>
                <w:bCs/>
                <w:sz w:val="28"/>
                <w:szCs w:val="28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/>
                <w:bCs/>
                <w:color w:val="000000"/>
                <w:sz w:val="28"/>
                <w:szCs w:val="28"/>
              </w:rPr>
              <w:t xml:space="preserve">Коэффициент сжатия</w:t>
            </w:r>
            <w:r>
              <w:rPr>
                <w:b/>
                <w:bCs/>
                <w:sz w:val="28"/>
                <w:szCs w:val="28"/>
              </w:rPr>
            </w:r>
            <w:r/>
          </w:p>
        </w:tc>
      </w:tr>
      <w:tr>
        <w:trPr/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928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lineRule="auto" w:line="360"/>
              <w:rPr>
                <w:sz w:val="28"/>
                <w:szCs w:val="28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</w:rPr>
              <w:t xml:space="preserve">CD</w:t>
            </w:r>
            <w:r>
              <w:rPr>
                <w:sz w:val="28"/>
                <w:szCs w:val="28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928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lineRule="auto" w:line="360"/>
              <w:rPr>
                <w:sz w:val="28"/>
                <w:szCs w:val="28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</w:rPr>
              <w:t xml:space="preserve">16</w:t>
            </w:r>
            <w:r>
              <w:rPr>
                <w:sz w:val="28"/>
                <w:szCs w:val="28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928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lineRule="auto" w:line="360"/>
              <w:rPr>
                <w:sz w:val="28"/>
                <w:szCs w:val="28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</w:rPr>
              <w:t xml:space="preserve">44,1</w:t>
            </w:r>
            <w:r>
              <w:rPr>
                <w:sz w:val="28"/>
                <w:szCs w:val="28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928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lineRule="auto" w:line="360"/>
              <w:rPr>
                <w:sz w:val="28"/>
                <w:szCs w:val="28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</w:rPr>
              <w:t xml:space="preserve">2</w:t>
            </w:r>
            <w:r>
              <w:rPr>
                <w:sz w:val="28"/>
                <w:szCs w:val="28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928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lineRule="auto" w:line="360"/>
              <w:rPr>
                <w:sz w:val="28"/>
                <w:szCs w:val="28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</w:rPr>
              <w:t xml:space="preserve">1</w:t>
            </w:r>
            <w:r>
              <w:rPr>
                <w:sz w:val="28"/>
                <w:szCs w:val="28"/>
              </w:rPr>
            </w:r>
            <w:r/>
          </w:p>
        </w:tc>
      </w:tr>
      <w:tr>
        <w:trPr/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928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lineRule="auto" w:line="360"/>
              <w:rPr>
                <w:sz w:val="28"/>
                <w:szCs w:val="28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</w:rPr>
              <w:t xml:space="preserve">Dolby Digital (AC3)</w:t>
            </w:r>
            <w:r>
              <w:rPr>
                <w:sz w:val="28"/>
                <w:szCs w:val="28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928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lineRule="auto" w:line="360"/>
              <w:rPr>
                <w:sz w:val="28"/>
                <w:szCs w:val="28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val="en-US"/>
              </w:rPr>
              <w:t xml:space="preserve">6-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</w:rPr>
              <w:t xml:space="preserve">24</w:t>
            </w:r>
            <w:r>
              <w:rPr>
                <w:sz w:val="28"/>
                <w:szCs w:val="28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928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lineRule="auto" w:line="360"/>
              <w:rPr>
                <w:sz w:val="28"/>
                <w:szCs w:val="28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</w:rPr>
              <w:t xml:space="preserve">48</w:t>
            </w:r>
            <w:r>
              <w:rPr>
                <w:sz w:val="28"/>
                <w:szCs w:val="28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928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lineRule="auto" w:line="360"/>
              <w:rPr>
                <w:sz w:val="28"/>
                <w:szCs w:val="28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</w:rPr>
              <w:t xml:space="preserve">6</w:t>
            </w:r>
            <w:r>
              <w:rPr>
                <w:sz w:val="28"/>
                <w:szCs w:val="28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928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lineRule="auto" w:line="360"/>
              <w:rPr>
                <w:sz w:val="28"/>
                <w:szCs w:val="28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</w:rPr>
              <w:t xml:space="preserve">12</w:t>
            </w:r>
            <w:r>
              <w:rPr>
                <w:sz w:val="28"/>
                <w:szCs w:val="28"/>
              </w:rPr>
            </w:r>
            <w:r/>
          </w:p>
        </w:tc>
      </w:tr>
      <w:tr>
        <w:trPr/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928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lineRule="auto" w:line="360"/>
              <w:rPr>
                <w:sz w:val="28"/>
                <w:szCs w:val="28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</w:rPr>
              <w:t xml:space="preserve">DTS</w:t>
            </w:r>
            <w:r>
              <w:rPr>
                <w:sz w:val="28"/>
                <w:szCs w:val="28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928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lineRule="auto" w:line="360"/>
              <w:rPr>
                <w:sz w:val="28"/>
                <w:szCs w:val="28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</w:rPr>
              <w:t xml:space="preserve">20---24</w:t>
            </w:r>
            <w:r>
              <w:rPr>
                <w:sz w:val="28"/>
                <w:szCs w:val="28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928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lineRule="auto" w:line="360"/>
              <w:rPr>
                <w:sz w:val="28"/>
                <w:szCs w:val="28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</w:rPr>
              <w:t xml:space="preserve">48; 96</w:t>
            </w:r>
            <w:r>
              <w:rPr>
                <w:sz w:val="28"/>
                <w:szCs w:val="28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928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lineRule="auto" w:line="360"/>
              <w:rPr>
                <w:sz w:val="28"/>
                <w:szCs w:val="28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</w:rPr>
              <w:t xml:space="preserve">до 8</w:t>
            </w:r>
            <w:r>
              <w:rPr>
                <w:sz w:val="28"/>
                <w:szCs w:val="28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928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lineRule="auto" w:line="360"/>
              <w:rPr>
                <w:sz w:val="28"/>
                <w:szCs w:val="28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</w:rPr>
              <w:t xml:space="preserve">3</w:t>
            </w:r>
            <w:r>
              <w:rPr>
                <w:sz w:val="28"/>
                <w:szCs w:val="28"/>
              </w:rPr>
            </w:r>
            <w:r/>
          </w:p>
        </w:tc>
      </w:tr>
      <w:tr>
        <w:trPr/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928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lineRule="auto" w:line="360"/>
              <w:rPr>
                <w:sz w:val="28"/>
                <w:szCs w:val="28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</w:rPr>
              <w:t xml:space="preserve">DVD-Audio</w:t>
            </w:r>
            <w:r>
              <w:rPr>
                <w:sz w:val="28"/>
                <w:szCs w:val="28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928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lineRule="auto" w:line="360"/>
              <w:rPr>
                <w:sz w:val="28"/>
                <w:szCs w:val="28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</w:rPr>
              <w:t xml:space="preserve">16; 20; 2</w:t>
            </w:r>
            <w:r>
              <w:rPr>
                <w:sz w:val="28"/>
                <w:szCs w:val="28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928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lineRule="auto" w:line="360"/>
              <w:rPr>
                <w:sz w:val="28"/>
                <w:szCs w:val="28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</w:rPr>
              <w:t xml:space="preserve">44,1; 48; 88,2; 96</w:t>
            </w:r>
            <w:r>
              <w:rPr>
                <w:sz w:val="28"/>
                <w:szCs w:val="28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928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lineRule="auto" w:line="360"/>
              <w:rPr>
                <w:sz w:val="28"/>
                <w:szCs w:val="28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</w:rPr>
              <w:t xml:space="preserve">6</w:t>
            </w:r>
            <w:r>
              <w:rPr>
                <w:sz w:val="28"/>
                <w:szCs w:val="28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928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lineRule="auto" w:line="360"/>
              <w:rPr>
                <w:sz w:val="28"/>
                <w:szCs w:val="28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</w:rPr>
              <w:t xml:space="preserve">2</w:t>
            </w:r>
            <w:r>
              <w:rPr>
                <w:sz w:val="28"/>
                <w:szCs w:val="28"/>
              </w:rPr>
            </w:r>
            <w:r/>
          </w:p>
        </w:tc>
      </w:tr>
      <w:tr>
        <w:trPr/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928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lineRule="auto" w:line="360"/>
              <w:rPr>
                <w:sz w:val="28"/>
                <w:szCs w:val="28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</w:rPr>
              <w:t xml:space="preserve">DVD-Audio</w:t>
            </w:r>
            <w:r>
              <w:rPr>
                <w:sz w:val="28"/>
                <w:szCs w:val="28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928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lineRule="auto" w:line="360"/>
              <w:rPr>
                <w:sz w:val="28"/>
                <w:szCs w:val="28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</w:rPr>
              <w:t xml:space="preserve">16; 20; 24</w:t>
            </w:r>
            <w:r>
              <w:rPr>
                <w:sz w:val="28"/>
                <w:szCs w:val="28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928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lineRule="auto" w:line="360"/>
              <w:rPr>
                <w:sz w:val="28"/>
                <w:szCs w:val="28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</w:rPr>
              <w:t xml:space="preserve">176,4; 192</w:t>
            </w:r>
            <w:r>
              <w:rPr>
                <w:sz w:val="28"/>
                <w:szCs w:val="28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928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lineRule="auto" w:line="360"/>
              <w:rPr>
                <w:sz w:val="28"/>
                <w:szCs w:val="28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</w:rPr>
              <w:t xml:space="preserve">2</w:t>
            </w:r>
            <w:r>
              <w:rPr>
                <w:sz w:val="28"/>
                <w:szCs w:val="28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928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lineRule="auto" w:line="360"/>
              <w:rPr>
                <w:sz w:val="28"/>
                <w:szCs w:val="28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</w:rPr>
              <w:t xml:space="preserve">2</w:t>
            </w:r>
            <w:r>
              <w:rPr>
                <w:sz w:val="28"/>
                <w:szCs w:val="28"/>
              </w:rPr>
            </w:r>
            <w:r/>
          </w:p>
        </w:tc>
      </w:tr>
      <w:tr>
        <w:trPr/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928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lineRule="auto" w:line="360"/>
              <w:rPr>
                <w:sz w:val="28"/>
                <w:szCs w:val="28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</w:rPr>
              <w:t xml:space="preserve">MP3</w:t>
            </w:r>
            <w:r>
              <w:rPr>
                <w:sz w:val="28"/>
                <w:szCs w:val="28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928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lineRule="auto" w:line="360"/>
              <w:rPr>
                <w:sz w:val="28"/>
                <w:szCs w:val="28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</w:rPr>
              <w:t xml:space="preserve">переменная</w:t>
            </w:r>
            <w:r>
              <w:rPr>
                <w:sz w:val="28"/>
                <w:szCs w:val="28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928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lineRule="auto" w:line="360"/>
              <w:rPr>
                <w:sz w:val="28"/>
                <w:szCs w:val="28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</w:rPr>
              <w:t xml:space="preserve">до 48</w:t>
            </w:r>
            <w:r>
              <w:rPr>
                <w:sz w:val="28"/>
                <w:szCs w:val="28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928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lineRule="auto" w:line="360"/>
              <w:rPr>
                <w:sz w:val="28"/>
                <w:szCs w:val="28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</w:rPr>
              <w:t xml:space="preserve">2</w:t>
            </w:r>
            <w:r>
              <w:rPr>
                <w:sz w:val="28"/>
                <w:szCs w:val="28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928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lineRule="auto" w:line="360"/>
              <w:rPr>
                <w:sz w:val="28"/>
                <w:szCs w:val="28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</w:rPr>
              <w:t xml:space="preserve">11</w:t>
            </w:r>
            <w:r>
              <w:rPr>
                <w:sz w:val="28"/>
                <w:szCs w:val="28"/>
              </w:rPr>
            </w:r>
            <w:r/>
          </w:p>
        </w:tc>
      </w:tr>
      <w:tr>
        <w:trPr/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928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lineRule="auto" w:line="360"/>
              <w:rPr>
                <w:sz w:val="28"/>
                <w:szCs w:val="28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</w:rPr>
              <w:t xml:space="preserve">AAC</w:t>
            </w:r>
            <w:r>
              <w:rPr>
                <w:sz w:val="28"/>
                <w:szCs w:val="28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928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lineRule="auto" w:line="360"/>
              <w:rPr>
                <w:sz w:val="28"/>
                <w:szCs w:val="28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</w:rPr>
              <w:t xml:space="preserve">переменная</w:t>
            </w:r>
            <w:r>
              <w:rPr>
                <w:sz w:val="28"/>
                <w:szCs w:val="28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928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lineRule="auto" w:line="360"/>
              <w:rPr>
                <w:sz w:val="28"/>
                <w:szCs w:val="28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</w:rPr>
              <w:t xml:space="preserve">до 96</w:t>
            </w:r>
            <w:r>
              <w:rPr>
                <w:sz w:val="28"/>
                <w:szCs w:val="28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928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lineRule="auto" w:line="360"/>
              <w:rPr>
                <w:sz w:val="28"/>
                <w:szCs w:val="28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</w:rPr>
              <w:t xml:space="preserve">до 48</w:t>
            </w:r>
            <w:r>
              <w:rPr>
                <w:sz w:val="28"/>
                <w:szCs w:val="28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928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lineRule="auto" w:line="360"/>
              <w:rPr>
                <w:sz w:val="28"/>
                <w:szCs w:val="28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</w:rPr>
              <w:t xml:space="preserve">с потерями</w:t>
            </w:r>
            <w:r>
              <w:rPr>
                <w:sz w:val="28"/>
                <w:szCs w:val="28"/>
              </w:rPr>
            </w:r>
            <w:r/>
          </w:p>
        </w:tc>
      </w:tr>
      <w:tr>
        <w:trPr/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928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lineRule="auto" w:line="360"/>
              <w:rPr>
                <w:sz w:val="28"/>
                <w:szCs w:val="28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</w:rPr>
              <w:t xml:space="preserve">AAC+ (SBR)</w:t>
            </w:r>
            <w:r>
              <w:rPr>
                <w:sz w:val="28"/>
                <w:szCs w:val="28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928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lineRule="auto" w:line="360"/>
              <w:rPr>
                <w:sz w:val="28"/>
                <w:szCs w:val="28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</w:rPr>
              <w:t xml:space="preserve">переменная</w:t>
            </w:r>
            <w:r>
              <w:rPr>
                <w:sz w:val="28"/>
                <w:szCs w:val="28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928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lineRule="auto" w:line="360"/>
              <w:rPr>
                <w:sz w:val="28"/>
                <w:szCs w:val="28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</w:rPr>
              <w:t xml:space="preserve">до 48</w:t>
            </w:r>
            <w:r>
              <w:rPr>
                <w:sz w:val="28"/>
                <w:szCs w:val="28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928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lineRule="auto" w:line="360"/>
              <w:rPr>
                <w:sz w:val="28"/>
                <w:szCs w:val="28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</w:rPr>
              <w:t xml:space="preserve">2</w:t>
            </w:r>
            <w:r>
              <w:rPr>
                <w:sz w:val="28"/>
                <w:szCs w:val="28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928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lineRule="auto" w:line="360"/>
              <w:rPr>
                <w:sz w:val="28"/>
                <w:szCs w:val="28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</w:rPr>
              <w:t xml:space="preserve">с потерями</w:t>
            </w:r>
            <w:r>
              <w:rPr>
                <w:sz w:val="28"/>
                <w:szCs w:val="28"/>
              </w:rPr>
            </w:r>
            <w:r/>
          </w:p>
        </w:tc>
      </w:tr>
      <w:tr>
        <w:trPr/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928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lineRule="auto" w:line="360"/>
              <w:rPr>
                <w:sz w:val="28"/>
                <w:szCs w:val="28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</w:rPr>
              <w:t xml:space="preserve">Ogg Vorbis</w:t>
            </w:r>
            <w:r>
              <w:rPr>
                <w:sz w:val="28"/>
                <w:szCs w:val="28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928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lineRule="auto" w:line="360"/>
              <w:rPr>
                <w:sz w:val="28"/>
                <w:szCs w:val="28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</w:rPr>
              <w:t xml:space="preserve">до 32</w:t>
            </w:r>
            <w:r>
              <w:rPr>
                <w:sz w:val="28"/>
                <w:szCs w:val="28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928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lineRule="auto" w:line="360"/>
              <w:rPr>
                <w:sz w:val="28"/>
                <w:szCs w:val="28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</w:rPr>
              <w:t xml:space="preserve">до 192</w:t>
            </w:r>
            <w:r>
              <w:rPr>
                <w:sz w:val="28"/>
                <w:szCs w:val="28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928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lineRule="auto" w:line="360"/>
              <w:rPr>
                <w:sz w:val="28"/>
                <w:szCs w:val="28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</w:rPr>
              <w:t xml:space="preserve">до 255</w:t>
            </w:r>
            <w:r>
              <w:rPr>
                <w:sz w:val="28"/>
                <w:szCs w:val="28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928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lineRule="auto" w:line="360"/>
              <w:rPr>
                <w:sz w:val="28"/>
                <w:szCs w:val="28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</w:rPr>
              <w:t xml:space="preserve">с потерями</w:t>
            </w:r>
            <w:r>
              <w:rPr>
                <w:sz w:val="28"/>
                <w:szCs w:val="28"/>
              </w:rPr>
            </w:r>
            <w:r/>
          </w:p>
        </w:tc>
      </w:tr>
      <w:tr>
        <w:trPr/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928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lineRule="auto" w:line="360"/>
              <w:rPr>
                <w:sz w:val="28"/>
                <w:szCs w:val="28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</w:rPr>
              <w:t xml:space="preserve">WMA</w:t>
            </w:r>
            <w:r>
              <w:rPr>
                <w:sz w:val="28"/>
                <w:szCs w:val="28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928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lineRule="auto" w:line="360"/>
              <w:rPr>
                <w:sz w:val="28"/>
                <w:szCs w:val="28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</w:rPr>
              <w:t xml:space="preserve">до 24</w:t>
            </w:r>
            <w:r>
              <w:rPr>
                <w:sz w:val="28"/>
                <w:szCs w:val="28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928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lineRule="auto" w:line="360"/>
              <w:rPr>
                <w:sz w:val="28"/>
                <w:szCs w:val="28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</w:rPr>
              <w:t xml:space="preserve">до 96</w:t>
            </w:r>
            <w:r>
              <w:rPr>
                <w:sz w:val="28"/>
                <w:szCs w:val="28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928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lineRule="auto" w:line="360"/>
              <w:rPr>
                <w:sz w:val="28"/>
                <w:szCs w:val="28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</w:rPr>
              <w:t xml:space="preserve">до 8</w:t>
            </w:r>
            <w:r>
              <w:rPr>
                <w:sz w:val="28"/>
                <w:szCs w:val="28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928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lineRule="auto" w:line="360"/>
              <w:rPr>
                <w:sz w:val="28"/>
                <w:szCs w:val="28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</w:rPr>
              <w:t xml:space="preserve">2</w:t>
            </w:r>
            <w:r>
              <w:rPr>
                <w:sz w:val="28"/>
                <w:szCs w:val="28"/>
              </w:rPr>
            </w:r>
            <w:r/>
          </w:p>
        </w:tc>
      </w:tr>
    </w:tbl>
    <w:p>
      <w:pPr>
        <w:pStyle w:val="670"/>
        <w:ind w:firstLine="708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670"/>
        <w:ind w:firstLine="708"/>
        <w:jc w:val="left"/>
        <w:rPr>
          <w:highlight w:val="none"/>
        </w:rPr>
      </w:pPr>
      <w:r/>
      <w:bookmarkStart w:id="3" w:name="_Toc3"/>
      <w:r>
        <w:rPr>
          <w:rStyle w:val="868"/>
          <w:rFonts w:ascii="Times New Roman" w:hAnsi="Times New Roman" w:cs="Times New Roman" w:eastAsia="Times New Roman"/>
          <w:b/>
          <w:bCs/>
          <w:highlight w:val="none"/>
          <w:lang w:val="en-US"/>
        </w:rPr>
        <w:t xml:space="preserve">2</w:t>
      </w:r>
      <w:r>
        <w:rPr>
          <w:rStyle w:val="868"/>
          <w:rFonts w:ascii="Times New Roman" w:hAnsi="Times New Roman" w:cs="Times New Roman" w:eastAsia="Times New Roman"/>
          <w:b/>
          <w:bCs/>
          <w:highlight w:val="none"/>
          <w:lang w:val="ru-RU"/>
        </w:rPr>
        <w:t xml:space="preserve"> Ход </w:t>
      </w:r>
      <w:r>
        <w:rPr>
          <w:rStyle w:val="868"/>
          <w:rFonts w:ascii="Times New Roman" w:hAnsi="Times New Roman" w:cs="Times New Roman" w:eastAsia="Times New Roman"/>
          <w:b/>
          <w:bCs/>
          <w:highlight w:val="none"/>
          <w:lang w:val="ru-RU"/>
        </w:rPr>
        <w:t xml:space="preserve">работы</w:t>
      </w:r>
      <w:r>
        <w:rPr>
          <w:highlight w:val="none"/>
        </w:rPr>
      </w:r>
      <w:bookmarkEnd w:id="3"/>
      <w:r/>
      <w:r/>
    </w:p>
    <w:p>
      <w:pPr>
        <w:pStyle w:val="672"/>
        <w:rPr>
          <w:highlight w:val="none"/>
        </w:rPr>
      </w:pPr>
      <w:r/>
      <w:bookmarkStart w:id="4" w:name="_Toc4"/>
      <w:r>
        <w:rPr>
          <w:highlight w:val="none"/>
        </w:rPr>
        <w:tab/>
      </w:r>
      <w:r>
        <w:rPr>
          <w:rStyle w:val="673"/>
          <w:highlight w:val="none"/>
        </w:rPr>
        <w:t xml:space="preserve">2.1 Описание процесса выполнения работы</w:t>
      </w:r>
      <w:r>
        <w:rPr>
          <w:highlight w:val="none"/>
        </w:rPr>
      </w:r>
      <w:bookmarkEnd w:id="4"/>
      <w:r/>
      <w:r/>
    </w:p>
    <w:p>
      <w:pPr>
        <w:pStyle w:val="869"/>
        <w:ind w:firstLine="708"/>
        <w:jc w:val="both"/>
        <w:rPr>
          <w:highlight w:val="none"/>
        </w:rPr>
      </w:pPr>
      <w:r>
        <w:rPr>
          <w:highlight w:val="none"/>
        </w:rPr>
        <w:t xml:space="preserve">Для успешного выполнения работы необходимо: </w:t>
      </w:r>
      <w:r>
        <w:rPr>
          <w:highlight w:val="none"/>
        </w:rPr>
      </w:r>
      <w:r/>
    </w:p>
    <w:p>
      <w:pPr>
        <w:pStyle w:val="869"/>
        <w:numPr>
          <w:ilvl w:val="0"/>
          <w:numId w:val="5"/>
        </w:numPr>
        <w:ind w:left="1134" w:right="0" w:hanging="360"/>
        <w:jc w:val="both"/>
        <w:rPr>
          <w:highlight w:val="none"/>
        </w:rPr>
      </w:pPr>
      <w:r>
        <w:rPr>
          <w:highlight w:val="none"/>
        </w:rPr>
        <w:t xml:space="preserve">Выполнить имитационное моделирование сигнала, соответствующего звуковому ряду в виде последовательности из </w:t>
      </w:r>
      <m:oMath>
        <m:r>
          <w:rPr>
            <w:rFonts w:ascii="Cambria Math" w:hAnsi="Cambria Math" w:cs="Cambria Math" w:eastAsia="Cambria Math" w:hint="default"/>
            <w:highlight w:val="none"/>
            <w:lang w:val="en-US"/>
          </w:rPr>
          <m:rPr/>
          <m:t>N</m:t>
        </m:r>
      </m:oMath>
      <w:r>
        <w:rPr>
          <w:highlight w:val="none"/>
        </w:rPr>
        <w:t xml:space="preserve"> заданных нот длительности </w:t>
      </w:r>
      <m:oMath>
        <m:r>
          <w:rPr>
            <w:rFonts w:ascii="Cambria Math" w:hAnsi="Cambria Math" w:cs="Cambria Math" w:eastAsia="Cambria Math" w:hint="default"/>
            <w:highlight w:val="none"/>
            <w:lang w:val="en-US"/>
          </w:rPr>
          <m:rPr/>
          <m:t>T</m:t>
        </m:r>
      </m:oMath>
      <w:r>
        <w:rPr>
          <w:highlight w:val="none"/>
        </w:rPr>
        <w:t xml:space="preserve">.</w:t>
      </w:r>
      <w:r>
        <w:rPr>
          <w:highlight w:val="none"/>
        </w:rPr>
      </w:r>
      <w:r/>
    </w:p>
    <w:p>
      <w:pPr>
        <w:pStyle w:val="869"/>
        <w:numPr>
          <w:ilvl w:val="0"/>
          <w:numId w:val="5"/>
        </w:numPr>
        <w:ind w:left="1134" w:right="0" w:hanging="360"/>
        <w:jc w:val="both"/>
        <w:rPr>
          <w:highlight w:val="none"/>
        </w:rPr>
      </w:pPr>
      <w:r>
        <w:rPr>
          <w:highlight w:val="none"/>
        </w:rPr>
        <w:t xml:space="preserve">Построить график полученного сигнала во временной области. </w:t>
      </w:r>
      <w:r>
        <w:rPr>
          <w:highlight w:val="none"/>
        </w:rPr>
      </w:r>
      <w:r/>
    </w:p>
    <w:p>
      <w:pPr>
        <w:pStyle w:val="869"/>
        <w:numPr>
          <w:ilvl w:val="0"/>
          <w:numId w:val="5"/>
        </w:numPr>
        <w:ind w:left="1134" w:right="0" w:hanging="360"/>
        <w:jc w:val="both"/>
        <w:rPr>
          <w:highlight w:val="none"/>
        </w:rPr>
      </w:pPr>
      <w:r>
        <w:rPr>
          <w:highlight w:val="none"/>
        </w:rPr>
        <w:t xml:space="preserve">Сформировать и построить спектр мощности и спектрограмму сигнала.</w:t>
      </w:r>
      <w:r>
        <w:rPr>
          <w:highlight w:val="none"/>
        </w:rPr>
      </w:r>
      <w:r/>
    </w:p>
    <w:p>
      <w:pPr>
        <w:pStyle w:val="869"/>
        <w:numPr>
          <w:ilvl w:val="0"/>
          <w:numId w:val="5"/>
        </w:numPr>
        <w:ind w:left="1134" w:right="0" w:hanging="360"/>
        <w:jc w:val="both"/>
        <w:rPr>
          <w:highlight w:val="none"/>
        </w:rPr>
      </w:pPr>
      <w:r>
        <w:rPr>
          <w:highlight w:val="none"/>
        </w:rPr>
        <w:t xml:space="preserve">Воспроизвести с использованием звуковой карты и динамиков компьютера полученную звуковую последовательность.</w:t>
      </w:r>
      <w:r>
        <w:rPr>
          <w:highlight w:val="none"/>
        </w:rPr>
      </w:r>
      <w:r/>
    </w:p>
    <w:p>
      <w:pPr>
        <w:pStyle w:val="869"/>
        <w:numPr>
          <w:ilvl w:val="0"/>
          <w:numId w:val="5"/>
        </w:numPr>
        <w:ind w:left="1134" w:right="0" w:hanging="360"/>
        <w:jc w:val="both"/>
        <w:rPr>
          <w:highlight w:val="none"/>
        </w:rPr>
      </w:pPr>
      <w:r>
        <w:rPr>
          <w:highlight w:val="none"/>
        </w:rPr>
        <w:t xml:space="preserve">Сохранить звуковой ряд в файл на жестком диске в произвольном аудио формате.</w:t>
      </w:r>
      <w:r>
        <w:rPr>
          <w:highlight w:val="none"/>
        </w:rPr>
      </w:r>
      <w:r/>
    </w:p>
    <w:p>
      <w:pPr>
        <w:pStyle w:val="869"/>
        <w:numPr>
          <w:ilvl w:val="0"/>
          <w:numId w:val="5"/>
        </w:numPr>
        <w:ind w:left="1134" w:right="0" w:hanging="360"/>
        <w:jc w:val="both"/>
        <w:rPr>
          <w:highlight w:val="none"/>
        </w:rPr>
      </w:pPr>
      <w:r>
        <w:rPr>
          <w:highlight w:val="none"/>
        </w:rPr>
        <w:t xml:space="preserve">Прослушать полученный файл средствами операционной системы или установленного программного обеспечения. </w:t>
      </w:r>
      <w:r>
        <w:rPr>
          <w:highlight w:val="none"/>
        </w:rPr>
      </w:r>
      <w:r/>
    </w:p>
    <w:p>
      <w:pPr>
        <w:pStyle w:val="869"/>
        <w:numPr>
          <w:ilvl w:val="0"/>
          <w:numId w:val="5"/>
        </w:numPr>
        <w:ind w:left="1134" w:right="0" w:hanging="360"/>
        <w:jc w:val="both"/>
        <w:rPr>
          <w:highlight w:val="none"/>
        </w:rPr>
      </w:pPr>
      <w:r>
        <w:rPr>
          <w:highlight w:val="none"/>
        </w:rPr>
        <w:t xml:space="preserve">Сформировать и наложить шум, распределенный по нормальному закону на звуковую последовательность нот, таким образом, чтобы соотношение сигнал-шум результирующего сигнала составляло</w:t>
      </w:r>
      <w:r>
        <w:rPr>
          <w:highlight w:val="none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Cambria Math" w:eastAsia="Cambria Math"/>
                <w:highlight w:val="none"/>
              </w:rPr>
            </m:ctrlPr>
          </m:sSubPr>
          <m:e>
            <m:r>
              <w:rPr>
                <w:rFonts w:ascii="Cambria Math" w:hAnsi="Cambria Math" w:cs="Cambria Math" w:eastAsia="Cambria Math"/>
                <w:highlight w:val="none"/>
              </w:rPr>
              <m:rPr/>
              <m:t>L</m:t>
            </m:r>
          </m:e>
          <m:sub>
            <m:r>
              <w:rPr>
                <w:rFonts w:ascii="Cambria Math" w:hAnsi="Cambria Math" w:cs="Cambria Math" w:eastAsia="Cambria Math"/>
                <w:highlight w:val="none"/>
              </w:rPr>
              <m:rPr/>
              <m:t>SNℜ</m:t>
            </m:r>
          </m:sub>
        </m:sSub>
      </m:oMath>
      <w:r>
        <w:rPr>
          <w:highlight w:val="none"/>
        </w:rPr>
        <w:t xml:space="preserve">.</w:t>
      </w:r>
      <w:r>
        <w:rPr>
          <w:highlight w:val="none"/>
        </w:rPr>
      </w:r>
      <w:r/>
    </w:p>
    <w:p>
      <w:pPr>
        <w:pStyle w:val="869"/>
        <w:numPr>
          <w:ilvl w:val="0"/>
          <w:numId w:val="5"/>
        </w:numPr>
        <w:ind w:left="1134" w:right="0" w:hanging="360"/>
        <w:jc w:val="both"/>
        <w:rPr>
          <w:highlight w:val="none"/>
        </w:rPr>
      </w:pPr>
      <w:r>
        <w:rPr>
          <w:highlight w:val="none"/>
        </w:rPr>
        <w:t xml:space="preserve">Воспроизвести с использованием звуковой карты и динамиков компьютера полученную звуковую последовательность с наложенным шумом.</w:t>
      </w:r>
      <w:r>
        <w:rPr>
          <w:highlight w:val="none"/>
        </w:rPr>
      </w:r>
      <w:r/>
    </w:p>
    <w:p>
      <w:pPr>
        <w:pStyle w:val="869"/>
        <w:numPr>
          <w:ilvl w:val="0"/>
          <w:numId w:val="5"/>
        </w:numPr>
        <w:ind w:left="1134" w:right="0" w:hanging="360"/>
        <w:jc w:val="both"/>
        <w:rPr>
          <w:highlight w:val="none"/>
        </w:rPr>
      </w:pPr>
      <w:r>
        <w:rPr>
          <w:highlight w:val="none"/>
        </w:rPr>
        <w:t xml:space="preserve">Составить, проиграть и записать в файл произвольную мелодию длительностью не менее 50 нот.</w:t>
      </w:r>
      <w:r>
        <w:rPr>
          <w:highlight w:val="none"/>
        </w:rPr>
      </w:r>
      <w:r/>
    </w:p>
    <w:p>
      <w:pPr>
        <w:pStyle w:val="869"/>
        <w:ind w:left="708" w:firstLine="708"/>
        <w:jc w:val="both"/>
        <w:rPr>
          <w:highlight w:val="none"/>
        </w:rPr>
      </w:pPr>
      <w:r>
        <w:rPr>
          <w:highlight w:val="none"/>
        </w:rPr>
        <w:t xml:space="preserve">После выполнения экспериментальной части необходимо ответить на предложенные контрольные вопросы для закрепления пройденного материала и установления взаимосвязи между полученными результатами практических работ и теоретичес</w:t>
      </w:r>
      <w:r>
        <w:rPr>
          <w:highlight w:val="none"/>
        </w:rPr>
        <w:t xml:space="preserve">кими знаниями. </w:t>
        <w:tab/>
        <w:t xml:space="preserve">Результаты работы рекомендуется оформить в виде отчета, в котором должна содержаться следующая информация: цель работы; решённые в процессе </w:t>
      </w:r>
      <w:r>
        <w:rPr>
          <w:highlight w:val="none"/>
        </w:rPr>
        <w:t xml:space="preserve">её достижения задачи; основные математические выражения, использованные при решении задач; текст программы или схема моделирования, результаты моделирования в виде графиков и заключение, позволяющее сделать вывод о сопоставимости результатов практической р</w:t>
      </w:r>
      <w:r>
        <w:rPr>
          <w:highlight w:val="none"/>
        </w:rPr>
        <w:t xml:space="preserve">аботы с теоретическими сведениями.</w:t>
      </w:r>
      <w:r>
        <w:rPr>
          <w:highlight w:val="none"/>
        </w:rPr>
      </w:r>
      <w:r/>
    </w:p>
    <w:p>
      <w:pPr>
        <w:pStyle w:val="672"/>
        <w:rPr>
          <w:highlight w:val="none"/>
        </w:rPr>
      </w:pPr>
      <w:r/>
      <w:bookmarkStart w:id="5" w:name="_Toc5"/>
      <w:r>
        <w:rPr>
          <w:highlight w:val="none"/>
        </w:rPr>
        <w:tab/>
      </w:r>
      <w:r>
        <w:rPr>
          <w:rStyle w:val="673"/>
          <w:highlight w:val="none"/>
        </w:rPr>
        <w:t xml:space="preserve">2.</w:t>
      </w:r>
      <w:r>
        <w:rPr>
          <w:rStyle w:val="673"/>
          <w:highlight w:val="none"/>
          <w:lang w:val="ru-RU"/>
        </w:rPr>
        <w:t xml:space="preserve">2</w:t>
      </w:r>
      <w:r>
        <w:rPr>
          <w:rStyle w:val="673"/>
          <w:highlight w:val="none"/>
        </w:rPr>
        <w:t xml:space="preserve"> </w:t>
      </w:r>
      <w:r>
        <w:rPr>
          <w:rStyle w:val="673"/>
          <w:highlight w:val="none"/>
          <w:lang w:val="ru-RU"/>
        </w:rPr>
        <w:t xml:space="preserve">Пример выполнения работы</w:t>
      </w:r>
      <w:r>
        <w:rPr>
          <w:highlight w:val="none"/>
        </w:rPr>
      </w:r>
      <w:bookmarkEnd w:id="5"/>
      <w:r/>
      <w:r/>
    </w:p>
    <w:p>
      <w:pPr>
        <w:pStyle w:val="869"/>
        <w:jc w:val="both"/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 xml:space="preserve">Инициализация и формирование значений основных параметров</w:t>
      </w:r>
      <w:r>
        <w:rPr>
          <w:highlight w:val="none"/>
        </w:rPr>
        <w:t xml:space="preserve"> продемонстрированы в листинге 1.</w:t>
      </w:r>
      <w:r>
        <w:rPr>
          <w:highlight w:val="none"/>
        </w:rPr>
      </w:r>
      <w:r/>
    </w:p>
    <w:p>
      <w:pPr>
        <w:pStyle w:val="869"/>
        <w:jc w:val="both"/>
        <w:rPr>
          <w:highlight w:val="none"/>
        </w:rPr>
      </w:pPr>
      <w:r>
        <w:rPr>
          <w:highlight w:val="none"/>
        </w:rPr>
        <w:t xml:space="preserve">Листинг 1 — и</w:t>
      </w:r>
      <w:r>
        <w:rPr>
          <w:highlight w:val="none"/>
        </w:rPr>
        <w:t xml:space="preserve">нициализация и формирование значений основных параметров</w:t>
      </w:r>
      <w:r>
        <w:rPr>
          <w:highlight w:val="none"/>
        </w:rPr>
        <w:t xml:space="preserve"> </w:t>
      </w:r>
      <w:r>
        <w:rPr>
          <w:highlight w:val="none"/>
        </w:rPr>
      </w:r>
      <w:r/>
    </w:p>
    <w:tbl>
      <w:tblPr>
        <w:tblStyle w:val="852"/>
        <w:tblW w:w="0" w:type="auto"/>
        <w:tblLook w:val="04A0" w:firstRow="1" w:lastRow="0" w:firstColumn="1" w:lastColumn="0" w:noHBand="0" w:noVBand="1"/>
      </w:tblPr>
      <w:tblGrid>
        <w:gridCol w:w="9852"/>
      </w:tblGrid>
      <w:tr>
        <w:trPr/>
        <w:tc>
          <w:tcPr>
            <w:tcW w:w="9852" w:type="dxa"/>
            <w:textDirection w:val="lrTb"/>
            <w:noWrap w:val="false"/>
          </w:tcPr>
          <w:p>
            <w:pPr>
              <w:pStyle w:val="871"/>
            </w:pPr>
            <w:r>
              <w:t xml:space="preserve">% Моделирование звуковых сигналов</w:t>
            </w:r>
            <w:r/>
          </w:p>
          <w:p>
            <w:pPr>
              <w:pStyle w:val="871"/>
            </w:pPr>
            <w:r>
              <w:t xml:space="preserve">clear all; % Очистка памяти</w:t>
            </w:r>
            <w:r/>
          </w:p>
          <w:p>
            <w:pPr>
              <w:pStyle w:val="871"/>
            </w:pPr>
            <w:r>
              <w:t xml:space="preserve">close all; % Закрытие всех окон с графиками</w:t>
            </w:r>
            <w:r/>
          </w:p>
          <w:p>
            <w:pPr>
              <w:pStyle w:val="871"/>
            </w:pPr>
            <w:r>
              <w:t xml:space="preserve">clc; % Очистка окна команд и сообщений</w:t>
            </w:r>
            <w:r/>
          </w:p>
          <w:p>
            <w:pPr>
              <w:pStyle w:val="871"/>
            </w:pPr>
            <w:r>
              <w:t xml:space="preserve">fontSize=10; % Размер шрифта графиков</w:t>
            </w:r>
            <w:r/>
          </w:p>
          <w:p>
            <w:pPr>
              <w:pStyle w:val="871"/>
            </w:pPr>
            <w:r>
              <w:t xml:space="preserve">fontType=''; % Тип шрифта графиков</w:t>
            </w:r>
            <w:r/>
          </w:p>
          <w:p>
            <w:pPr>
              <w:pStyle w:val="871"/>
            </w:pPr>
            <w:r>
              <w:t xml:space="preserve">% Цвет графиков</w:t>
            </w:r>
            <w:r/>
          </w:p>
          <w:p>
            <w:pPr>
              <w:pStyle w:val="871"/>
            </w:pPr>
            <w:r>
              <w:t xml:space="preserve">tColor=[0,0.447,0.741]; % Временная область</w:t>
            </w:r>
            <w:r/>
          </w:p>
          <w:p>
            <w:pPr>
              <w:pStyle w:val="871"/>
            </w:pPr>
            <w:r>
              <w:t xml:space="preserve">tColorLight=[0.3 0.7 0.9]; % Временная область</w:t>
            </w:r>
            <w:r/>
          </w:p>
          <w:p>
            <w:pPr>
              <w:pStyle w:val="871"/>
            </w:pPr>
            <w:r>
              <w:t xml:space="preserve">Color0=[1 0 0]; % Эталонные сигналы</w:t>
            </w:r>
            <w:r/>
          </w:p>
          <w:p>
            <w:pPr>
              <w:pStyle w:val="871"/>
            </w:pPr>
            <w:r>
              <w:t xml:space="preserve">fColor=[1 0.4 0]; % Частотная область</w:t>
            </w:r>
            <w:r/>
          </w:p>
          <w:p>
            <w:pPr>
              <w:pStyle w:val="871"/>
            </w:pPr>
            <w:r>
              <w:t xml:space="preserve">eColor=[0.85 0.325 0.098]; % Погрешности</w:t>
            </w:r>
            <w:r/>
          </w:p>
          <w:p>
            <w:pPr>
              <w:pStyle w:val="871"/>
            </w:pPr>
            <w:r>
              <w:t xml:space="preserve">eColorLight=[0.9 0.9 0.4]; % Погрешности</w:t>
            </w:r>
            <w:r/>
          </w:p>
          <w:p>
            <w:pPr>
              <w:pStyle w:val="871"/>
              <w:rPr>
                <w:highlight w:val="none"/>
              </w:rPr>
            </w:pPr>
            <w:r>
              <w:t xml:space="preserve">eColorDark=[0.635 0.078 0.184]; % Погрешности</w:t>
            </w:r>
            <w:r/>
          </w:p>
          <w:p>
            <w:pPr>
              <w:pStyle w:val="871"/>
            </w:pPr>
            <w:r/>
            <w:r/>
          </w:p>
          <w:p>
            <w:pPr>
              <w:pStyle w:val="871"/>
            </w:pPr>
            <w:r>
              <w:rPr>
                <w:highlight w:val="none"/>
              </w:rPr>
              <w:t xml:space="preserve">fd=1025; % Частота дискретизации</w:t>
            </w:r>
            <w:r>
              <w:rPr>
                <w:highlight w:val="none"/>
              </w:rPr>
            </w:r>
            <w:r/>
          </w:p>
          <w:p>
            <w:pPr>
              <w:pStyle w:val="871"/>
            </w:pPr>
            <w:r>
              <w:rPr>
                <w:highlight w:val="none"/>
              </w:rPr>
              <w:t xml:space="preserve">Td=1/fd;  % Период дискретизации</w:t>
            </w:r>
            <w:r>
              <w:rPr>
                <w:highlight w:val="none"/>
              </w:rPr>
            </w:r>
            <w:r/>
          </w:p>
          <w:p>
            <w:pPr>
              <w:pStyle w:val="871"/>
            </w:pPr>
            <w:r>
              <w:rPr>
                <w:highlight w:val="none"/>
              </w:rPr>
              <w:t xml:space="preserve">snrSound=3; % Уровень шума, дБ</w:t>
            </w:r>
            <w:r>
              <w:rPr>
                <w:highlight w:val="none"/>
              </w:rPr>
            </w:r>
            <w:r/>
          </w:p>
          <w:p>
            <w:pPr>
              <w:pStyle w:val="871"/>
            </w:pPr>
            <w:r>
              <w:rPr>
                <w:highlight w:val="none"/>
              </w:rPr>
              <w:t xml:space="preserve">% Длительности нот</w:t>
            </w:r>
            <w:r>
              <w:rPr>
                <w:highlight w:val="none"/>
              </w:rPr>
            </w:r>
            <w:r/>
          </w:p>
          <w:p>
            <w:pPr>
              <w:pStyle w:val="871"/>
            </w:pPr>
            <w:r>
              <w:rPr>
                <w:highlight w:val="none"/>
              </w:rPr>
              <w:t xml:space="preserve">%t05=0:Td:.5-Td;  % 0.5 с</w:t>
            </w:r>
            <w:r>
              <w:rPr>
                <w:highlight w:val="none"/>
              </w:rPr>
            </w:r>
            <w:r/>
          </w:p>
          <w:p>
            <w:pPr>
              <w:pStyle w:val="871"/>
            </w:pPr>
            <w:r>
              <w:rPr>
                <w:highlight w:val="none"/>
              </w:rPr>
              <w:t xml:space="preserve">%t07=0:Td:.7-Td;  % 0.7 с </w:t>
            </w:r>
            <w:r>
              <w:rPr>
                <w:highlight w:val="none"/>
              </w:rPr>
            </w:r>
            <w:r/>
          </w:p>
          <w:p>
            <w:pPr>
              <w:pStyle w:val="871"/>
            </w:pPr>
            <w:r>
              <w:rPr>
                <w:highlight w:val="none"/>
              </w:rPr>
              <w:t xml:space="preserve">%t09=0:Td:.9-Td;  % 0.9 с </w:t>
            </w:r>
            <w:r>
              <w:rPr>
                <w:highlight w:val="none"/>
              </w:rPr>
            </w:r>
            <w:r/>
          </w:p>
          <w:p>
            <w:pPr>
              <w:pStyle w:val="871"/>
            </w:pPr>
            <w:r>
              <w:rPr>
                <w:highlight w:val="none"/>
              </w:rPr>
              <w:t xml:space="preserve">t10=0:Td:2-Td;   % 1.0 с</w:t>
            </w:r>
            <w:r>
              <w:rPr>
                <w:highlight w:val="none"/>
              </w:rPr>
            </w:r>
            <w:r/>
          </w:p>
          <w:p>
            <w:pPr>
              <w:pStyle w:val="871"/>
            </w:pPr>
            <w:r>
              <w:rPr>
                <w:highlight w:val="none"/>
              </w:rPr>
              <w:t xml:space="preserve">%t15=0:Td:1.5-Td; % 1.5 с  </w:t>
            </w:r>
            <w:r>
              <w:rPr>
                <w:highlight w:val="none"/>
              </w:rPr>
            </w:r>
            <w:r/>
          </w:p>
          <w:p>
            <w:pPr>
              <w:pStyle w:val="871"/>
            </w:pPr>
            <w:r>
              <w:rPr>
                <w:highlight w:val="none"/>
              </w:rPr>
              <w:t xml:space="preserve">%t30=0:Td:3-Td;   % 3.0 с</w:t>
            </w:r>
            <w:r>
              <w:rPr>
                <w:highlight w:val="none"/>
              </w:rPr>
            </w:r>
            <w:r/>
          </w:p>
          <w:p>
            <w:pPr>
              <w:pStyle w:val="871"/>
            </w:pPr>
            <w:r>
              <w:rPr>
                <w:highlight w:val="none"/>
              </w:rPr>
              <w:t xml:space="preserve">% Определение обозначений для нот</w:t>
            </w:r>
            <w:r>
              <w:rPr>
                <w:highlight w:val="none"/>
              </w:rPr>
            </w:r>
            <w:r/>
          </w:p>
          <w:p>
            <w:pPr>
              <w:pStyle w:val="871"/>
            </w:pPr>
            <w:r>
              <w:rPr>
                <w:highlight w:val="none"/>
              </w:rPr>
              <w:t xml:space="preserve">Z_t10(1:length(t10))=0; % пауза 1 с</w:t>
            </w:r>
            <w:r>
              <w:rPr>
                <w:highlight w:val="none"/>
              </w:rPr>
            </w:r>
            <w:r/>
          </w:p>
          <w:p>
            <w:pPr>
              <w:pStyle w:val="871"/>
            </w:pPr>
            <w:r>
              <w:rPr>
                <w:highlight w:val="none"/>
              </w:rPr>
              <w:t xml:space="preserve">% Частоты нот первой октавы</w:t>
            </w:r>
            <w:r>
              <w:rPr>
                <w:highlight w:val="none"/>
              </w:rPr>
            </w:r>
            <w:r/>
          </w:p>
          <w:p>
            <w:pPr>
              <w:pStyle w:val="871"/>
            </w:pPr>
            <w:r>
              <w:rPr>
                <w:highlight w:val="none"/>
              </w:rPr>
              <w:t xml:space="preserve">A4=440.000; % частота ноты ЛЯ,Гц</w:t>
            </w:r>
            <w:r>
              <w:rPr>
                <w:highlight w:val="none"/>
              </w:rPr>
            </w:r>
            <w:r/>
          </w:p>
          <w:p>
            <w:pPr>
              <w:pStyle w:val="871"/>
            </w:pPr>
            <w:r>
              <w:rPr>
                <w:highlight w:val="none"/>
              </w:rPr>
              <w:t xml:space="preserve">C4=A4*2^ (-9/12); % частота ноты ДО,Гц</w:t>
            </w:r>
            <w:r>
              <w:rPr>
                <w:highlight w:val="none"/>
              </w:rPr>
            </w:r>
            <w:r/>
          </w:p>
          <w:p>
            <w:pPr>
              <w:pStyle w:val="871"/>
            </w:pPr>
            <w:r>
              <w:rPr>
                <w:highlight w:val="none"/>
              </w:rPr>
              <w:t xml:space="preserve">D4=A4*2^ (-7/12); % частота ноты РЕ,Гц</w:t>
            </w:r>
            <w:r>
              <w:rPr>
                <w:highlight w:val="none"/>
              </w:rPr>
            </w:r>
            <w:r/>
          </w:p>
          <w:p>
            <w:pPr>
              <w:pStyle w:val="871"/>
            </w:pPr>
            <w:r>
              <w:rPr>
                <w:highlight w:val="none"/>
              </w:rPr>
              <w:t xml:space="preserve">D4d=A4*2^ (-6/12); % частота ноты РЕ#,Гц</w:t>
            </w:r>
            <w:r>
              <w:rPr>
                <w:highlight w:val="none"/>
              </w:rPr>
            </w:r>
            <w:r/>
          </w:p>
          <w:p>
            <w:pPr>
              <w:pStyle w:val="871"/>
            </w:pPr>
            <w:r>
              <w:rPr>
                <w:highlight w:val="none"/>
              </w:rPr>
              <w:t xml:space="preserve">E4=A4*2^ (-5/12); % частота ноты МИ,Гц</w:t>
            </w:r>
            <w:r>
              <w:rPr>
                <w:highlight w:val="none"/>
              </w:rPr>
            </w:r>
            <w:r/>
          </w:p>
          <w:p>
            <w:pPr>
              <w:pStyle w:val="871"/>
            </w:pPr>
            <w:r>
              <w:rPr>
                <w:highlight w:val="none"/>
              </w:rPr>
              <w:t xml:space="preserve">F4=A4*2^ (-4/12); % частота ноты ФА,Гц</w:t>
            </w:r>
            <w:r>
              <w:rPr>
                <w:highlight w:val="none"/>
              </w:rPr>
            </w:r>
            <w:r/>
          </w:p>
          <w:p>
            <w:pPr>
              <w:pStyle w:val="871"/>
            </w:pPr>
            <w:r>
              <w:rPr>
                <w:highlight w:val="none"/>
              </w:rPr>
              <w:t xml:space="preserve">G4=A4*2^ (-2/12); % частота ноты СОЛЬ,Гц</w:t>
            </w:r>
            <w:r>
              <w:rPr>
                <w:highlight w:val="none"/>
              </w:rPr>
            </w:r>
            <w:r/>
          </w:p>
          <w:p>
            <w:pPr>
              <w:pStyle w:val="871"/>
            </w:pPr>
            <w:r>
              <w:rPr>
                <w:highlight w:val="none"/>
              </w:rPr>
              <w:t xml:space="preserve">A4=A4*2^ ( 0/12); % частота ноты ЛЯ,Гц</w:t>
            </w:r>
            <w:r>
              <w:rPr>
                <w:highlight w:val="none"/>
              </w:rPr>
            </w:r>
            <w:r/>
          </w:p>
          <w:p>
            <w:pPr>
              <w:pStyle w:val="871"/>
            </w:pPr>
            <w:r>
              <w:rPr>
                <w:highlight w:val="none"/>
              </w:rPr>
              <w:t xml:space="preserve">B4=A4*2^ ( 2/12); % частота ноты СИ,Гц</w:t>
            </w:r>
            <w:r>
              <w:rPr>
                <w:highlight w:val="none"/>
              </w:rPr>
            </w:r>
            <w:r/>
          </w:p>
        </w:tc>
      </w:tr>
    </w:tbl>
    <w:p>
      <w:pPr>
        <w:pStyle w:val="869"/>
        <w:jc w:val="both"/>
        <w:spacing w:before="85" w:beforeAutospacing="0"/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 xml:space="preserve">В листинге 2 приведен исходный код для </w:t>
      </w:r>
      <w:r>
        <w:rPr>
          <w:highlight w:val="none"/>
        </w:rPr>
        <w:t xml:space="preserve">формирования звукового ряда нот первой октавы </w:t>
      </w:r>
      <w:r>
        <w:rPr>
          <w:highlight w:val="none"/>
        </w:rPr>
        <w:t xml:space="preserve">. На рисунке 1 продемонстрирован результат.</w:t>
      </w:r>
      <w:r>
        <w:rPr>
          <w:highlight w:val="none"/>
        </w:rPr>
      </w:r>
      <w:r/>
    </w:p>
    <w:p>
      <w:pPr>
        <w:pStyle w:val="869"/>
        <w:jc w:val="both"/>
        <w:spacing w:before="0" w:beforeAutospacing="0"/>
        <w:rPr>
          <w:highlight w:val="yellow"/>
        </w:rPr>
      </w:pPr>
      <w:r>
        <w:rPr>
          <w:highlight w:val="none"/>
        </w:rPr>
        <w:t xml:space="preserve">Листинг 2 — </w:t>
      </w:r>
      <w:r>
        <w:rPr>
          <w:highlight w:val="none"/>
        </w:rPr>
        <w:t xml:space="preserve">Формир</w:t>
      </w:r>
      <w:r>
        <w:t xml:space="preserve">ования звукового ряда </w:t>
      </w:r>
      <w:r>
        <w:rPr>
          <w:highlight w:val="yellow"/>
        </w:rPr>
      </w:r>
      <w:r/>
    </w:p>
    <w:tbl>
      <w:tblPr>
        <w:tblStyle w:val="852"/>
        <w:tblW w:w="0" w:type="auto"/>
        <w:tblLook w:val="04A0" w:firstRow="1" w:lastRow="0" w:firstColumn="1" w:lastColumn="0" w:noHBand="0" w:noVBand="1"/>
      </w:tblPr>
      <w:tblGrid>
        <w:gridCol w:w="9852"/>
      </w:tblGrid>
      <w:tr>
        <w:trPr/>
        <w:tc>
          <w:tcPr>
            <w:tcW w:w="9852" w:type="dxa"/>
            <w:textDirection w:val="lrTb"/>
            <w:noWrap w:val="false"/>
          </w:tcPr>
          <w:p>
            <w:pPr>
              <w:pStyle w:val="871"/>
            </w:pPr>
            <w:r>
              <w:t xml:space="preserve">% Формирование нотной последовательности</w:t>
            </w:r>
            <w:r/>
          </w:p>
          <w:p>
            <w:pPr>
              <w:pStyle w:val="871"/>
            </w:pPr>
            <w:r>
              <w:t xml:space="preserve">gamma_notes=[Z_t10,getNote(C4,t10),Z_t10,getNote(D4,t10),Z_t10,...</w:t>
            </w:r>
            <w:r/>
          </w:p>
          <w:p>
            <w:pPr>
              <w:pStyle w:val="871"/>
            </w:pPr>
            <w:r>
              <w:t xml:space="preserve">    getNote(E4,t10),Z_t10,getNote(F4,t10),Z_t10,getNote(G4,t10),...</w:t>
            </w:r>
            <w:r/>
          </w:p>
          <w:p>
            <w:pPr>
              <w:pStyle w:val="871"/>
            </w:pPr>
            <w:r>
              <w:t xml:space="preserve">    Z_t10,getNote(A4,t10),Z_t10,getNote(B4,t10),Z_t10];</w:t>
            </w:r>
            <w:r/>
          </w:p>
          <w:p>
            <w:pPr>
              <w:pStyle w:val="871"/>
            </w:pPr>
            <w:r>
              <w:t xml:space="preserve">T_gamma=length(gamma_notes); % Длительность музыкального ряда </w:t>
            </w:r>
            <w:r/>
          </w:p>
          <w:p>
            <w:pPr>
              <w:pStyle w:val="871"/>
            </w:pPr>
            <w:r>
              <w:t xml:space="preserve">% Формирование сигнала нотной последовательности во временной области</w:t>
            </w:r>
            <w:r/>
          </w:p>
          <w:p>
            <w:pPr>
              <w:pStyle w:val="871"/>
            </w:pPr>
            <w:r>
              <w:t xml:space="preserve">xtime=linspace(0,T_gamma/fd,T_gamma); % Область определения</w:t>
            </w:r>
            <w:r/>
          </w:p>
          <w:p>
            <w:pPr>
              <w:pStyle w:val="871"/>
            </w:pPr>
            <w:r>
              <w:t xml:space="preserve">% Формирование графика</w:t>
            </w:r>
            <w:r/>
          </w:p>
          <w:p>
            <w:pPr>
              <w:pStyle w:val="871"/>
            </w:pPr>
            <w:r>
              <w:t xml:space="preserve">figure; plot(xtime,gamma_notes,'Color',tColor); </w:t>
            </w:r>
            <w:r/>
          </w:p>
          <w:p>
            <w:pPr>
              <w:pStyle w:val="871"/>
            </w:pPr>
            <w:r>
              <w:t xml:space="preserve">saveas(gcf,'figure_0','epsc')</w:t>
            </w:r>
            <w:r/>
          </w:p>
          <w:p>
            <w:pPr>
              <w:pStyle w:val="871"/>
            </w:pPr>
            <w:r>
              <w:t xml:space="preserve">set(get(gcf,'CurrentAxes'),'FontSize',fontSize); % Изменение шрифта</w:t>
            </w:r>
            <w:r/>
          </w:p>
          <w:p>
            <w:pPr>
              <w:pStyle w:val="871"/>
            </w:pPr>
            <w:r>
              <w:t xml:space="preserve">title({'\rm Звуковой ряд первой октавы'}); % Заголовок</w:t>
            </w:r>
            <w:r/>
          </w:p>
          <w:p>
            <w:pPr>
              <w:pStyle w:val="871"/>
            </w:pPr>
            <w:r>
              <w:t xml:space="preserve">xlabel ('Время,\it nT_д\rm,с'); % Надпись оси абсцисс</w:t>
            </w:r>
            <w:r/>
          </w:p>
          <w:p>
            <w:pPr>
              <w:pStyle w:val="871"/>
            </w:pPr>
            <w:r>
              <w:t xml:space="preserve">ylabel('Уровень громкости'); % Надпись оси ординат</w:t>
            </w:r>
            <w:r/>
          </w:p>
          <w:p>
            <w:pPr>
              <w:pStyle w:val="871"/>
            </w:pPr>
            <w:r>
              <w:t xml:space="preserve">yticks([]); % Нет значений на оси ординат</w:t>
            </w:r>
            <w:r/>
          </w:p>
        </w:tc>
      </w:tr>
    </w:tbl>
    <w:p>
      <w:pPr>
        <w:pStyle w:val="869"/>
        <w:jc w:val="both"/>
        <w:spacing w:before="85" w:beforeAutospacing="0"/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</w:r>
      <w:r>
        <w:rPr>
          <w:sz w:val="16"/>
          <w:szCs w:val="16"/>
          <w:highlight w:val="yellow"/>
        </w:rPr>
      </w:r>
      <w:r/>
    </w:p>
    <w:tbl>
      <w:tblPr>
        <w:tblStyle w:val="852"/>
        <w:tblW w:w="0" w:type="auto"/>
        <w:jc w:val="center"/>
        <w:tblLook w:val="04A0" w:firstRow="1" w:lastRow="0" w:firstColumn="1" w:lastColumn="0" w:noHBand="0" w:noVBand="1"/>
      </w:tblPr>
      <w:tblGrid>
        <w:gridCol w:w="3281"/>
      </w:tblGrid>
      <w:tr>
        <w:trPr>
          <w:trHeight w:val="3416"/>
        </w:trPr>
        <w:tc>
          <w:tcPr>
            <w:tcW w:w="3281" w:type="dxa"/>
            <w:textDirection w:val="lrTb"/>
            <w:noWrap w:val="false"/>
          </w:tcPr>
          <w:p>
            <w:pPr>
              <w:pStyle w:val="869"/>
              <w:jc w:val="center"/>
              <w:spacing w:before="85" w:beforeAutospacing="0"/>
              <w:rPr>
                <w:highlight w:val="yellow"/>
              </w:rPr>
            </w:pPr>
            <w:r>
              <w:rPr>
                <w:highlight w:val="yellow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4529795" cy="3839486"/>
                      <wp:effectExtent l="0" t="0" r="0" b="0"/>
                      <wp:docPr id="1" name="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1926195" name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4529794" cy="383948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mso-wrap-distance-left:0.0pt;mso-wrap-distance-top:0.0pt;mso-wrap-distance-right:0.0pt;mso-wrap-distance-bottom:0.0pt;width:356.7pt;height:302.3pt;" stroked="false">
                      <v:path textboxrect="0,0,0,0"/>
                      <v:imagedata r:id="rId12" o:title=""/>
                    </v:shape>
                  </w:pict>
                </mc:Fallback>
              </mc:AlternateContent>
            </w:r>
            <w:r>
              <w:rPr>
                <w:highlight w:val="yellow"/>
              </w:rPr>
            </w:r>
            <w:r/>
          </w:p>
        </w:tc>
      </w:tr>
    </w:tbl>
    <w:p>
      <w:pPr>
        <w:pStyle w:val="869"/>
        <w:jc w:val="center"/>
        <w:spacing w:before="85" w:beforeAutospacing="0"/>
        <w:rPr>
          <w:highlight w:val="yellow"/>
        </w:rPr>
      </w:pPr>
      <w:r>
        <w:rPr>
          <w:highlight w:val="none"/>
        </w:rPr>
        <w:t xml:space="preserve">Рисунок 1 — </w:t>
      </w:r>
      <w:r>
        <w:rPr>
          <w:highlight w:val="none"/>
        </w:rPr>
        <w:t xml:space="preserve">звуковой ряд первой октавы</w:t>
      </w:r>
      <w:r>
        <w:rPr>
          <w:highlight w:val="yellow"/>
        </w:rPr>
      </w:r>
      <w:r/>
    </w:p>
    <w:p>
      <w:pPr>
        <w:pStyle w:val="869"/>
        <w:ind w:firstLine="708"/>
        <w:jc w:val="both"/>
        <w:spacing w:before="85" w:beforeAutospacing="0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В листинге 3 приведен исходный код для </w:t>
      </w:r>
      <w:r>
        <w:rPr>
          <w:highlight w:val="none"/>
        </w:rPr>
        <w:t xml:space="preserve">формирования спектра мощности</w:t>
      </w:r>
      <w:r>
        <w:rPr>
          <w:highlight w:val="none"/>
        </w:rPr>
        <w:t xml:space="preserve"> </w:t>
      </w:r>
      <w:r>
        <w:rPr>
          <w:highlight w:val="none"/>
        </w:rPr>
        <w:t xml:space="preserve"> звуковой волны. На рисунке 2 продемонстрирован результат.</w:t>
      </w:r>
      <w:r>
        <w:rPr>
          <w:highlight w:val="none"/>
        </w:rPr>
      </w:r>
      <w:r/>
    </w:p>
    <w:p>
      <w:pPr>
        <w:pStyle w:val="869"/>
        <w:jc w:val="both"/>
        <w:spacing w:before="0" w:beforeAutospacing="0"/>
        <w:rPr>
          <w:highlight w:val="none"/>
        </w:rPr>
      </w:pPr>
      <w:r>
        <w:rPr>
          <w:highlight w:val="none"/>
        </w:rPr>
        <w:t xml:space="preserve">Листинг </w:t>
      </w:r>
      <w:r>
        <w:rPr>
          <w:highlight w:val="none"/>
          <w:lang w:val="en-US"/>
        </w:rPr>
        <w:t xml:space="preserve">3</w:t>
      </w:r>
      <w:r>
        <w:rPr>
          <w:highlight w:val="none"/>
        </w:rPr>
        <w:t xml:space="preserve"> — </w:t>
      </w:r>
      <w:r>
        <w:rPr>
          <w:highlight w:val="none"/>
        </w:rPr>
        <w:t xml:space="preserve">визуализация звуковой волны в частотной области</w:t>
      </w:r>
      <w:r>
        <w:rPr>
          <w:highlight w:val="none"/>
        </w:rPr>
      </w:r>
      <w:r/>
    </w:p>
    <w:tbl>
      <w:tblPr>
        <w:tblStyle w:val="852"/>
        <w:tblW w:w="0" w:type="auto"/>
        <w:tblLook w:val="04A0" w:firstRow="1" w:lastRow="0" w:firstColumn="1" w:lastColumn="0" w:noHBand="0" w:noVBand="1"/>
      </w:tblPr>
      <w:tblGrid>
        <w:gridCol w:w="9852"/>
      </w:tblGrid>
      <w:tr>
        <w:trPr/>
        <w:tc>
          <w:tcPr>
            <w:tcW w:w="9852" w:type="dxa"/>
            <w:textDirection w:val="lrTb"/>
            <w:noWrap w:val="false"/>
          </w:tcPr>
          <w:p>
            <w:pPr>
              <w:pStyle w:val="871"/>
            </w:pPr>
            <w:r>
              <w:t xml:space="preserve">% Формирование спектра мощности</w:t>
            </w:r>
            <w:r/>
          </w:p>
          <w:p>
            <w:pPr>
              <w:pStyle w:val="871"/>
            </w:pPr>
            <w:r>
              <w:t xml:space="preserve">[fpNotes,freq]=periodogram(gamma_notes,rectwin(length(gamma_notes)),...</w:t>
            </w:r>
            <w:r/>
          </w:p>
          <w:p>
            <w:pPr>
              <w:pStyle w:val="871"/>
            </w:pPr>
            <w:r>
              <w:t xml:space="preserve">    length(gamma_notes),fd,'power'); % Формирование значений</w:t>
            </w:r>
            <w:r/>
          </w:p>
          <w:p>
            <w:pPr>
              <w:pStyle w:val="871"/>
            </w:pPr>
            <w:r>
              <w:t xml:space="preserve">% Формирование графика</w:t>
            </w:r>
            <w:r/>
          </w:p>
          <w:p>
            <w:pPr>
              <w:pStyle w:val="871"/>
            </w:pPr>
            <w:r>
              <w:t xml:space="preserve">figure; plot(freq,fpNotes,'Color',fColor);</w:t>
            </w:r>
            <w:r/>
          </w:p>
          <w:p>
            <w:pPr>
              <w:pStyle w:val="871"/>
            </w:pPr>
            <w:r>
              <w:t xml:space="preserve">saveas(gcf,'figure_1','epsc')</w:t>
            </w:r>
            <w:r/>
          </w:p>
          <w:p>
            <w:pPr>
              <w:pStyle w:val="871"/>
            </w:pPr>
            <w:r>
              <w:t xml:space="preserve">set(get(gcf,'CurrentAxes'),'FontSize',fontSize); % Изменение шрифта</w:t>
            </w:r>
            <w:r/>
          </w:p>
          <w:p>
            <w:pPr>
              <w:pStyle w:val="871"/>
            </w:pPr>
            <w:r>
              <w:t xml:space="preserve">title({'\rm Спектр мощности звукового ряда первой октавы'}); % Заголовок</w:t>
            </w:r>
            <w:r/>
          </w:p>
          <w:p>
            <w:pPr>
              <w:pStyle w:val="871"/>
            </w:pPr>
            <w:r>
              <w:t xml:space="preserve">xlabel('Частота,\it f\rm,Гц'); % Надпись оси абсцисс</w:t>
            </w:r>
            <w:r/>
          </w:p>
          <w:p>
            <w:pPr>
              <w:pStyle w:val="871"/>
            </w:pPr>
            <w:r>
              <w:t xml:space="preserve">ylabel('Мощность'); % Надпись оси ординат</w:t>
            </w:r>
            <w:r/>
          </w:p>
          <w:p>
            <w:pPr>
              <w:pStyle w:val="871"/>
            </w:pPr>
            <w:r>
              <w:t xml:space="preserve">yticks([]); % Нет значений на оси ординат</w:t>
            </w:r>
            <w:r/>
          </w:p>
        </w:tc>
      </w:tr>
    </w:tbl>
    <w:p>
      <w:pPr>
        <w:pStyle w:val="869"/>
        <w:jc w:val="both"/>
        <w:spacing w:before="85" w:beforeAutospacing="0"/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</w:r>
      <w:r>
        <w:rPr>
          <w:sz w:val="16"/>
          <w:szCs w:val="16"/>
          <w:highlight w:val="yellow"/>
        </w:rPr>
      </w:r>
      <w:r/>
    </w:p>
    <w:tbl>
      <w:tblPr>
        <w:tblStyle w:val="852"/>
        <w:tblW w:w="0" w:type="auto"/>
        <w:jc w:val="center"/>
        <w:tblLook w:val="04A0" w:firstRow="1" w:lastRow="0" w:firstColumn="1" w:lastColumn="0" w:noHBand="0" w:noVBand="1"/>
      </w:tblPr>
      <w:tblGrid>
        <w:gridCol w:w="6052"/>
      </w:tblGrid>
      <w:tr>
        <w:trPr>
          <w:trHeight w:val="4316"/>
        </w:trPr>
        <w:tc>
          <w:tcPr>
            <w:tcW w:w="6052" w:type="dxa"/>
            <w:textDirection w:val="lrTb"/>
            <w:noWrap w:val="false"/>
          </w:tcPr>
          <w:p>
            <w:pPr>
              <w:pStyle w:val="869"/>
              <w:jc w:val="center"/>
              <w:spacing w:before="85" w:beforeAutospacing="0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4748870" cy="3962471"/>
                      <wp:effectExtent l="0" t="0" r="0" b="0"/>
                      <wp:docPr id="2" name="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54722256" name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3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4748869" cy="3962471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" o:spid="_x0000_s1" type="#_x0000_t75" style="mso-wrap-distance-left:0.0pt;mso-wrap-distance-top:0.0pt;mso-wrap-distance-right:0.0pt;mso-wrap-distance-bottom:0.0pt;width:373.9pt;height:312.0pt;" stroked="false">
                      <v:path textboxrect="0,0,0,0"/>
                      <v:imagedata r:id="rId13" o:title=""/>
                    </v:shape>
                  </w:pict>
                </mc:Fallback>
              </mc:AlternateContent>
            </w:r>
            <w:r>
              <w:rPr>
                <w:highlight w:val="none"/>
              </w:rPr>
            </w:r>
            <w:r/>
          </w:p>
        </w:tc>
      </w:tr>
    </w:tbl>
    <w:p>
      <w:pPr>
        <w:pStyle w:val="869"/>
        <w:jc w:val="center"/>
        <w:spacing w:before="85" w:beforeAutospacing="0"/>
        <w:rPr>
          <w:highlight w:val="none"/>
        </w:rPr>
      </w:pPr>
      <w:r>
        <w:rPr>
          <w:highlight w:val="none"/>
        </w:rPr>
        <w:t xml:space="preserve">Рисунок 5 — спектр мощности звукового ряда первой октавы</w:t>
      </w:r>
      <w:r>
        <w:rPr>
          <w:highlight w:val="none"/>
        </w:rPr>
      </w:r>
      <w:r/>
    </w:p>
    <w:p>
      <w:pPr>
        <w:pStyle w:val="869"/>
        <w:ind w:firstLine="708"/>
        <w:jc w:val="both"/>
        <w:spacing w:before="0" w:beforeAutospacing="0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В листинге 4 приведен исходный код для построения </w:t>
      </w:r>
      <w:r>
        <w:rPr>
          <w:highlight w:val="none"/>
        </w:rPr>
        <w:t xml:space="preserve">зашумленного звукового ряда. На рисунке 6 продемонстрирован результат.</w:t>
      </w:r>
      <w:r>
        <w:rPr>
          <w:highlight w:val="none"/>
        </w:rPr>
      </w:r>
      <w:r/>
    </w:p>
    <w:p>
      <w:pPr>
        <w:pStyle w:val="869"/>
        <w:ind w:firstLine="0"/>
        <w:jc w:val="both"/>
        <w:spacing w:before="0" w:beforeAutospacing="0"/>
        <w:rPr>
          <w:highlight w:val="none"/>
        </w:rPr>
      </w:pPr>
      <w:r>
        <w:rPr>
          <w:highlight w:val="none"/>
        </w:rPr>
        <w:t xml:space="preserve">Листинг 4 — </w:t>
      </w:r>
      <w:r>
        <w:rPr>
          <w:highlight w:val="none"/>
        </w:rPr>
        <w:t xml:space="preserve">построение </w:t>
      </w:r>
      <w:r>
        <w:rPr>
          <w:highlight w:val="none"/>
        </w:rPr>
        <w:t xml:space="preserve">зашумленного звукового ряда</w:t>
      </w:r>
      <w:r>
        <w:rPr>
          <w:highlight w:val="none"/>
        </w:rPr>
      </w:r>
      <w:r/>
    </w:p>
    <w:tbl>
      <w:tblPr>
        <w:tblStyle w:val="852"/>
        <w:tblW w:w="0" w:type="auto"/>
        <w:tblLook w:val="04A0" w:firstRow="1" w:lastRow="0" w:firstColumn="1" w:lastColumn="0" w:noHBand="0" w:noVBand="1"/>
      </w:tblPr>
      <w:tblGrid>
        <w:gridCol w:w="9852"/>
      </w:tblGrid>
      <w:tr>
        <w:trPr/>
        <w:tc>
          <w:tcPr>
            <w:tcW w:w="9852" w:type="dxa"/>
            <w:textDirection w:val="lrTb"/>
            <w:noWrap w:val="false"/>
          </w:tcPr>
          <w:p>
            <w:pPr>
              <w:pStyle w:val="871"/>
              <w:rPr>
                <w:highlight w:val="none"/>
              </w:rPr>
            </w:pPr>
            <w:r>
              <w:rPr>
                <w:highlight w:val="none"/>
              </w:rPr>
              <w:t xml:space="preserve">% Проигрывание гаммы</w:t>
            </w:r>
            <w:r>
              <w:rPr>
                <w:highlight w:val="none"/>
              </w:rPr>
            </w:r>
            <w:r/>
          </w:p>
          <w:p>
            <w:pPr>
              <w:pStyle w:val="871"/>
              <w:rPr>
                <w:highlight w:val="none"/>
              </w:rPr>
            </w:pPr>
            <w:r>
              <w:rPr>
                <w:highlight w:val="none"/>
              </w:rPr>
              <w:t xml:space="preserve">sound(gamma_notes,fd);</w:t>
            </w:r>
            <w:r>
              <w:rPr>
                <w:highlight w:val="none"/>
              </w:rPr>
            </w:r>
            <w:r/>
          </w:p>
          <w:p>
            <w:pPr>
              <w:pStyle w:val="871"/>
              <w:rPr>
                <w:highlight w:val="none"/>
              </w:rPr>
            </w:pPr>
            <w:r>
              <w:rPr>
                <w:highlight w:val="none"/>
              </w:rPr>
              <w:t xml:space="preserve">% % Запись мелодии в WAV-файл</w:t>
            </w:r>
            <w:r>
              <w:rPr>
                <w:highlight w:val="none"/>
              </w:rPr>
            </w:r>
            <w:r/>
          </w:p>
          <w:p>
            <w:pPr>
              <w:pStyle w:val="871"/>
              <w:rPr>
                <w:highlight w:val="none"/>
              </w:rPr>
            </w:pPr>
            <w:r>
              <w:rPr>
                <w:highlight w:val="none"/>
              </w:rPr>
              <w:t xml:space="preserve">audiowrite('gamma.wav',gamma_notes,fd); </w:t>
            </w:r>
            <w:r>
              <w:rPr>
                <w:highlight w:val="none"/>
              </w:rPr>
            </w:r>
            <w:r/>
          </w:p>
          <w:p>
            <w:pPr>
              <w:pStyle w:val="871"/>
              <w:rPr>
                <w:highlight w:val="none"/>
              </w:rPr>
            </w:pPr>
            <w:r>
              <w:rPr>
                <w:highlight w:val="none"/>
              </w:rPr>
              <w:t xml:space="preserve">disp('Нажмите любую клавишу для продолжения...');</w:t>
            </w:r>
            <w:r>
              <w:rPr>
                <w:highlight w:val="none"/>
              </w:rPr>
            </w:r>
            <w:r/>
          </w:p>
          <w:p>
            <w:pPr>
              <w:pStyle w:val="871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pause; % Пауза перед следующей мелодией </w:t>
            </w:r>
            <w:r>
              <w:rPr>
                <w:highlight w:val="none"/>
              </w:rPr>
            </w:r>
            <w:r/>
          </w:p>
          <w:p>
            <w:pPr>
              <w:pStyle w:val="871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  <w:p>
            <w:pPr>
              <w:pStyle w:val="871"/>
              <w:rPr>
                <w:highlight w:val="none"/>
              </w:rPr>
            </w:pPr>
            <w:r>
              <w:rPr>
                <w:highlight w:val="none"/>
              </w:rPr>
              <w:t xml:space="preserve">close all;</w:t>
            </w:r>
            <w:r>
              <w:rPr>
                <w:highlight w:val="none"/>
              </w:rPr>
            </w:r>
            <w:r/>
          </w:p>
          <w:p>
            <w:pPr>
              <w:pStyle w:val="871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  <w:p>
            <w:pPr>
              <w:pStyle w:val="871"/>
              <w:rPr>
                <w:highlight w:val="none"/>
              </w:rPr>
            </w:pPr>
            <w:r>
              <w:rPr>
                <w:highlight w:val="none"/>
              </w:rPr>
              <w:t xml:space="preserve">% Формирование шума нотной последовательности</w:t>
            </w:r>
            <w:r>
              <w:rPr>
                <w:highlight w:val="none"/>
              </w:rPr>
            </w:r>
            <w:r/>
          </w:p>
          <w:p>
            <w:pPr>
              <w:pStyle w:val="871"/>
              <w:rPr>
                <w:highlight w:val="none"/>
              </w:rPr>
            </w:pPr>
            <w:r>
              <w:rPr>
                <w:highlight w:val="none"/>
              </w:rPr>
              <w:t xml:space="preserve">ngamma_notes=awgn(gamma_notes,snrSound);</w:t>
            </w:r>
            <w:r>
              <w:rPr>
                <w:highlight w:val="none"/>
              </w:rPr>
            </w:r>
            <w:r/>
          </w:p>
          <w:p>
            <w:pPr>
              <w:pStyle w:val="871"/>
              <w:rPr>
                <w:highlight w:val="none"/>
              </w:rPr>
            </w:pPr>
            <w:r>
              <w:rPr>
                <w:highlight w:val="none"/>
              </w:rPr>
              <w:t xml:space="preserve">ngamma_notes=ngamma_notes/max(ngamma_notes);</w:t>
            </w:r>
            <w:r>
              <w:rPr>
                <w:highlight w:val="none"/>
              </w:rPr>
            </w:r>
            <w:r/>
          </w:p>
          <w:p>
            <w:pPr>
              <w:pStyle w:val="871"/>
              <w:rPr>
                <w:highlight w:val="none"/>
              </w:rPr>
            </w:pPr>
            <w:r>
              <w:rPr>
                <w:highlight w:val="none"/>
              </w:rPr>
              <w:t xml:space="preserve">% Формирование графика </w:t>
            </w:r>
            <w:r>
              <w:rPr>
                <w:highlight w:val="none"/>
              </w:rPr>
            </w:r>
            <w:r/>
          </w:p>
          <w:p>
            <w:pPr>
              <w:pStyle w:val="871"/>
              <w:rPr>
                <w:highlight w:val="none"/>
              </w:rPr>
            </w:pPr>
            <w:r>
              <w:rPr>
                <w:highlight w:val="none"/>
              </w:rPr>
              <w:t xml:space="preserve">figure; plot(xtime,ngamma_notes,'Color',tColor);</w:t>
            </w:r>
            <w:r>
              <w:rPr>
                <w:highlight w:val="none"/>
              </w:rPr>
            </w:r>
            <w:r/>
          </w:p>
          <w:p>
            <w:pPr>
              <w:pStyle w:val="871"/>
              <w:rPr>
                <w:highlight w:val="none"/>
              </w:rPr>
            </w:pPr>
            <w:r>
              <w:rPr>
                <w:highlight w:val="none"/>
              </w:rPr>
              <w:t xml:space="preserve">saveas(gcf,'figure_2','epsc')</w:t>
            </w:r>
            <w:r>
              <w:rPr>
                <w:highlight w:val="none"/>
              </w:rPr>
            </w:r>
            <w:r/>
          </w:p>
          <w:p>
            <w:pPr>
              <w:pStyle w:val="871"/>
              <w:rPr>
                <w:highlight w:val="none"/>
              </w:rPr>
            </w:pPr>
            <w:r>
              <w:rPr>
                <w:highlight w:val="none"/>
              </w:rPr>
              <w:t xml:space="preserve">set(get(gcf,'CurrentAxes'),'FontSize',fontSize); % Изменение шрифта</w:t>
            </w:r>
            <w:r>
              <w:rPr>
                <w:highlight w:val="none"/>
              </w:rPr>
            </w:r>
            <w:r/>
          </w:p>
          <w:p>
            <w:pPr>
              <w:pStyle w:val="871"/>
              <w:rPr>
                <w:highlight w:val="none"/>
              </w:rPr>
            </w:pPr>
            <w:r>
              <w:rPr>
                <w:highlight w:val="none"/>
              </w:rPr>
              <w:t xml:space="preserve">title({'\rm Зашумленный звуковой ряд'}); % Заголовок</w:t>
            </w:r>
            <w:r>
              <w:rPr>
                <w:highlight w:val="none"/>
              </w:rPr>
            </w:r>
            <w:r/>
          </w:p>
          <w:p>
            <w:pPr>
              <w:pStyle w:val="871"/>
              <w:rPr>
                <w:highlight w:val="none"/>
              </w:rPr>
            </w:pPr>
            <w:r>
              <w:rPr>
                <w:highlight w:val="none"/>
              </w:rPr>
              <w:t xml:space="preserve">xlabel ('Время,\it nT_д\rm,с'); % Надпись оси абсцисс</w:t>
            </w:r>
            <w:r>
              <w:rPr>
                <w:highlight w:val="none"/>
              </w:rPr>
            </w:r>
            <w:r/>
          </w:p>
          <w:p>
            <w:pPr>
              <w:pStyle w:val="871"/>
              <w:rPr>
                <w:highlight w:val="none"/>
              </w:rPr>
            </w:pPr>
            <w:r>
              <w:rPr>
                <w:highlight w:val="none"/>
              </w:rPr>
              <w:t xml:space="preserve">ylabel('Уровень громкости'); % Надпись оси ординат</w:t>
            </w:r>
            <w:r>
              <w:rPr>
                <w:highlight w:val="none"/>
              </w:rPr>
            </w:r>
            <w:r/>
          </w:p>
          <w:p>
            <w:pPr>
              <w:pStyle w:val="871"/>
              <w:rPr>
                <w:highlight w:val="none"/>
              </w:rPr>
            </w:pPr>
            <w:r>
              <w:rPr>
                <w:highlight w:val="none"/>
              </w:rPr>
              <w:t xml:space="preserve">yticks([]); % Нет значений на оси ординат</w:t>
            </w:r>
            <w:r>
              <w:rPr>
                <w:highlight w:val="none"/>
              </w:rPr>
            </w:r>
            <w:r/>
          </w:p>
          <w:p>
            <w:pPr>
              <w:pStyle w:val="871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</w:tr>
    </w:tbl>
    <w:p>
      <w:pPr>
        <w:pStyle w:val="869"/>
        <w:ind w:firstLine="0"/>
        <w:jc w:val="both"/>
        <w:spacing w:before="85" w:beforeAutospacing="0"/>
        <w:rPr>
          <w:highlight w:val="yellow"/>
        </w:rPr>
      </w:pPr>
      <w:r>
        <w:rPr>
          <w:highlight w:val="yellow"/>
        </w:rPr>
      </w:r>
      <w:r>
        <w:rPr>
          <w:highlight w:val="yellow"/>
        </w:rPr>
      </w:r>
      <w:r/>
    </w:p>
    <w:tbl>
      <w:tblPr>
        <w:tblStyle w:val="852"/>
        <w:tblW w:w="0" w:type="auto"/>
        <w:jc w:val="center"/>
        <w:tblLook w:val="04A0" w:firstRow="1" w:lastRow="0" w:firstColumn="1" w:lastColumn="0" w:noHBand="0" w:noVBand="1"/>
      </w:tblPr>
      <w:tblGrid>
        <w:gridCol w:w="6052"/>
      </w:tblGrid>
      <w:tr>
        <w:trPr>
          <w:trHeight w:val="4316"/>
        </w:trPr>
        <w:tc>
          <w:tcPr>
            <w:tcW w:w="6052" w:type="dxa"/>
            <w:textDirection w:val="lrTb"/>
            <w:noWrap w:val="false"/>
          </w:tcPr>
          <w:p>
            <w:pPr>
              <w:pStyle w:val="869"/>
              <w:jc w:val="center"/>
              <w:spacing w:before="85" w:beforeAutospacing="0"/>
              <w:rPr>
                <w:highlight w:val="yellow"/>
              </w:rPr>
            </w:pPr>
            <w:r>
              <w:rPr>
                <w:highlight w:val="yellow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4386920" cy="3805795"/>
                      <wp:effectExtent l="0" t="0" r="0" b="0"/>
                      <wp:docPr id="3" name="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25684620" name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4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4386919" cy="380579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" o:spid="_x0000_s2" type="#_x0000_t75" style="mso-wrap-distance-left:0.0pt;mso-wrap-distance-top:0.0pt;mso-wrap-distance-right:0.0pt;mso-wrap-distance-bottom:0.0pt;width:345.4pt;height:299.7pt;" stroked="false">
                      <v:path textboxrect="0,0,0,0"/>
                      <v:imagedata r:id="rId14" o:title=""/>
                    </v:shape>
                  </w:pict>
                </mc:Fallback>
              </mc:AlternateContent>
            </w:r>
            <w:r>
              <w:rPr>
                <w:highlight w:val="yellow"/>
              </w:rPr>
            </w:r>
            <w:r/>
          </w:p>
        </w:tc>
      </w:tr>
    </w:tbl>
    <w:p>
      <w:pPr>
        <w:pStyle w:val="869"/>
        <w:jc w:val="center"/>
        <w:spacing w:before="85" w:beforeAutospacing="0"/>
        <w:rPr>
          <w:highlight w:val="none"/>
          <w:lang w:val="ru-RU"/>
        </w:rPr>
      </w:pPr>
      <w:r>
        <w:rPr>
          <w:highlight w:val="none"/>
        </w:rPr>
        <w:t xml:space="preserve">Рисунок 6 —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ru-RU"/>
        </w:rPr>
        <w:t xml:space="preserve">за</w:t>
      </w:r>
      <w:r>
        <w:rPr>
          <w:highlight w:val="none"/>
          <w:lang w:val="ru-RU"/>
        </w:rPr>
        <w:t xml:space="preserve">шумленный звуковой ряд</w:t>
      </w:r>
      <w:r>
        <w:rPr>
          <w:highlight w:val="none"/>
          <w:lang w:val="ru-RU"/>
        </w:rPr>
      </w:r>
      <w:r/>
    </w:p>
    <w:p>
      <w:pPr>
        <w:pStyle w:val="869"/>
        <w:ind w:firstLine="708"/>
        <w:jc w:val="both"/>
        <w:spacing w:before="0" w:beforeAutospacing="0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В листинге 5 приведен исходный код для построения </w:t>
      </w:r>
      <w:r>
        <w:rPr>
          <w:highlight w:val="none"/>
        </w:rPr>
        <w:t xml:space="preserve">спектра мощности зашумленного звукового ряда. На рисунке 7 продемонстрирован результат.</w:t>
      </w:r>
      <w:r>
        <w:rPr>
          <w:highlight w:val="none"/>
        </w:rPr>
      </w:r>
      <w:r/>
    </w:p>
    <w:p>
      <w:pPr>
        <w:pStyle w:val="869"/>
        <w:ind w:firstLine="0"/>
        <w:jc w:val="both"/>
        <w:spacing w:before="0" w:beforeAutospacing="0"/>
        <w:rPr>
          <w:highlight w:val="none"/>
        </w:rPr>
      </w:pPr>
      <w:r>
        <w:rPr>
          <w:highlight w:val="none"/>
        </w:rPr>
        <w:t xml:space="preserve">Листинг 5 — </w:t>
      </w:r>
      <w:r>
        <w:rPr>
          <w:highlight w:val="none"/>
        </w:rPr>
        <w:t xml:space="preserve">построение </w:t>
      </w:r>
      <w:r>
        <w:rPr>
          <w:highlight w:val="none"/>
        </w:rPr>
        <w:t xml:space="preserve">спектра мощности зашумленного звукового ряда</w:t>
      </w:r>
      <w:r>
        <w:rPr>
          <w:highlight w:val="none"/>
        </w:rPr>
      </w:r>
      <w:r/>
    </w:p>
    <w:tbl>
      <w:tblPr>
        <w:tblStyle w:val="852"/>
        <w:tblW w:w="0" w:type="auto"/>
        <w:tblLook w:val="04A0" w:firstRow="1" w:lastRow="0" w:firstColumn="1" w:lastColumn="0" w:noHBand="0" w:noVBand="1"/>
      </w:tblPr>
      <w:tblGrid>
        <w:gridCol w:w="9852"/>
      </w:tblGrid>
      <w:tr>
        <w:trPr/>
        <w:tc>
          <w:tcPr>
            <w:tcW w:w="9852" w:type="dxa"/>
            <w:textDirection w:val="lrTb"/>
            <w:noWrap w:val="false"/>
          </w:tcPr>
          <w:p>
            <w:pPr>
              <w:pStyle w:val="871"/>
            </w:pPr>
            <w:r>
              <w:rPr>
                <w:highlight w:val="none"/>
              </w:rPr>
              <w:t xml:space="preserve">% Формирование спектра мощности</w:t>
            </w:r>
            <w:r>
              <w:rPr>
                <w:highlight w:val="none"/>
              </w:rPr>
            </w:r>
            <w:r/>
          </w:p>
          <w:p>
            <w:pPr>
              <w:pStyle w:val="871"/>
            </w:pPr>
            <w:r>
              <w:rPr>
                <w:highlight w:val="none"/>
              </w:rPr>
              <w:t xml:space="preserve">[fpnNotes,freq]=periodogram(ngamma_notes,rectwin(length(ngamma_notes)),...</w:t>
            </w:r>
            <w:r>
              <w:rPr>
                <w:highlight w:val="none"/>
              </w:rPr>
            </w:r>
            <w:r/>
          </w:p>
          <w:p>
            <w:pPr>
              <w:pStyle w:val="871"/>
            </w:pPr>
            <w:r>
              <w:rPr>
                <w:highlight w:val="none"/>
              </w:rPr>
              <w:t xml:space="preserve">    length(ngamma_notes),fd,'power'); % Формирование значений</w:t>
            </w:r>
            <w:r>
              <w:rPr>
                <w:highlight w:val="none"/>
              </w:rPr>
            </w:r>
            <w:r/>
          </w:p>
          <w:p>
            <w:pPr>
              <w:pStyle w:val="871"/>
            </w:pPr>
            <w:r>
              <w:rPr>
                <w:highlight w:val="none"/>
              </w:rPr>
              <w:t xml:space="preserve">% Формирование графика </w:t>
            </w:r>
            <w:r>
              <w:rPr>
                <w:highlight w:val="none"/>
              </w:rPr>
            </w:r>
            <w:r/>
          </w:p>
          <w:p>
            <w:pPr>
              <w:pStyle w:val="871"/>
            </w:pPr>
            <w:r>
              <w:rPr>
                <w:highlight w:val="none"/>
              </w:rPr>
              <w:t xml:space="preserve">figure; plot(freq,fpnNotes,'Color',fColor);</w:t>
            </w:r>
            <w:r>
              <w:rPr>
                <w:highlight w:val="none"/>
              </w:rPr>
            </w:r>
            <w:r/>
          </w:p>
          <w:p>
            <w:pPr>
              <w:pStyle w:val="871"/>
            </w:pPr>
            <w:r>
              <w:rPr>
                <w:highlight w:val="none"/>
              </w:rPr>
              <w:t xml:space="preserve">saveas(gcf,'figure_3','epsc')</w:t>
            </w:r>
            <w:r>
              <w:rPr>
                <w:highlight w:val="none"/>
              </w:rPr>
            </w:r>
            <w:r/>
          </w:p>
          <w:p>
            <w:pPr>
              <w:pStyle w:val="871"/>
            </w:pPr>
            <w:r>
              <w:rPr>
                <w:highlight w:val="none"/>
              </w:rPr>
              <w:t xml:space="preserve">set(get(gcf,'CurrentAxes'),'FontSize',fontSize); % Изменение шрифта</w:t>
            </w:r>
            <w:r>
              <w:rPr>
                <w:highlight w:val="none"/>
              </w:rPr>
            </w:r>
            <w:r/>
          </w:p>
          <w:p>
            <w:pPr>
              <w:pStyle w:val="871"/>
            </w:pPr>
            <w:r>
              <w:rPr>
                <w:highlight w:val="none"/>
              </w:rPr>
              <w:t xml:space="preserve">title({'\rm Спектр мощности зашумленного звукового ряда'}); % Заголовок</w:t>
            </w:r>
            <w:r>
              <w:rPr>
                <w:highlight w:val="none"/>
              </w:rPr>
            </w:r>
            <w:r/>
          </w:p>
          <w:p>
            <w:pPr>
              <w:pStyle w:val="871"/>
            </w:pPr>
            <w:r>
              <w:rPr>
                <w:highlight w:val="none"/>
              </w:rPr>
              <w:t xml:space="preserve">xlabel('Частота,\it f\rm,Гц'); % Надпись оси абсцисс</w:t>
            </w:r>
            <w:r>
              <w:rPr>
                <w:highlight w:val="none"/>
              </w:rPr>
            </w:r>
            <w:r/>
          </w:p>
          <w:p>
            <w:pPr>
              <w:pStyle w:val="871"/>
            </w:pPr>
            <w:r>
              <w:rPr>
                <w:highlight w:val="none"/>
              </w:rPr>
              <w:t xml:space="preserve">ylabel('Мощность'); % Надпись оси ординат</w:t>
            </w:r>
            <w:r>
              <w:rPr>
                <w:highlight w:val="none"/>
              </w:rPr>
            </w:r>
            <w:r/>
          </w:p>
          <w:p>
            <w:pPr>
              <w:pStyle w:val="871"/>
              <w:rPr>
                <w:highlight w:val="none"/>
              </w:rPr>
            </w:pPr>
            <w:r>
              <w:rPr>
                <w:highlight w:val="none"/>
              </w:rPr>
              <w:t xml:space="preserve">yticks([]); % Нет значений на оси ординат</w:t>
            </w:r>
            <w:r>
              <w:rPr>
                <w:highlight w:val="none"/>
              </w:rPr>
            </w:r>
            <w:r/>
          </w:p>
          <w:p>
            <w:pPr>
              <w:pStyle w:val="871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</w:tr>
    </w:tbl>
    <w:tbl>
      <w:tblPr>
        <w:tblStyle w:val="852"/>
        <w:tblW w:w="0" w:type="auto"/>
        <w:jc w:val="center"/>
        <w:tblLook w:val="04A0" w:firstRow="1" w:lastRow="0" w:firstColumn="1" w:lastColumn="0" w:noHBand="0" w:noVBand="1"/>
      </w:tblPr>
      <w:tblGrid>
        <w:gridCol w:w="6052"/>
      </w:tblGrid>
      <w:tr>
        <w:trPr>
          <w:trHeight w:val="4316"/>
        </w:trPr>
        <w:tc>
          <w:tcPr>
            <w:tcW w:w="6052" w:type="dxa"/>
            <w:textDirection w:val="lrTb"/>
            <w:noWrap w:val="false"/>
          </w:tcPr>
          <w:p>
            <w:pPr>
              <w:pStyle w:val="869"/>
              <w:jc w:val="center"/>
              <w:spacing w:before="85" w:beforeAutospacing="0"/>
              <w:rPr>
                <w:highlight w:val="yellow"/>
              </w:rPr>
            </w:pPr>
            <w:r>
              <w:rPr>
                <w:highlight w:val="yellow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4176345" cy="3590925"/>
                      <wp:effectExtent l="0" t="0" r="0" b="0"/>
                      <wp:docPr id="4" name="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242175" name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5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4176344" cy="359092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3" o:spid="_x0000_s3" type="#_x0000_t75" style="mso-wrap-distance-left:0.0pt;mso-wrap-distance-top:0.0pt;mso-wrap-distance-right:0.0pt;mso-wrap-distance-bottom:0.0pt;width:328.8pt;height:282.8pt;" stroked="false">
                      <v:path textboxrect="0,0,0,0"/>
                      <v:imagedata r:id="rId15" o:title=""/>
                    </v:shape>
                  </w:pict>
                </mc:Fallback>
              </mc:AlternateContent>
            </w:r>
            <w:r>
              <w:rPr>
                <w:highlight w:val="yellow"/>
              </w:rPr>
            </w:r>
            <w:r/>
          </w:p>
        </w:tc>
      </w:tr>
    </w:tbl>
    <w:p>
      <w:pPr>
        <w:pStyle w:val="869"/>
        <w:jc w:val="center"/>
        <w:spacing w:before="85" w:beforeAutospacing="0"/>
        <w:rPr>
          <w:highlight w:val="none"/>
          <w:lang w:val="ru-RU"/>
        </w:rPr>
      </w:pPr>
      <w:r>
        <w:rPr>
          <w:highlight w:val="none"/>
        </w:rPr>
        <w:t xml:space="preserve">Рисунок 7 —</w:t>
      </w:r>
      <w:r>
        <w:rPr>
          <w:highlight w:val="none"/>
          <w:lang w:val="en-US"/>
        </w:rPr>
        <w:t xml:space="preserve"> </w:t>
      </w:r>
      <w:r>
        <w:rPr>
          <w:highlight w:val="none"/>
        </w:rPr>
        <w:t xml:space="preserve">спектр мощности зашумленного звукового ряда</w:t>
      </w:r>
      <w:r>
        <w:rPr>
          <w:highlight w:val="none"/>
          <w:lang w:val="ru-RU"/>
        </w:rPr>
      </w:r>
      <w:r/>
    </w:p>
    <w:p>
      <w:pPr>
        <w:pStyle w:val="869"/>
        <w:ind w:firstLine="708"/>
        <w:jc w:val="both"/>
        <w:spacing w:before="0" w:beforeAutospacing="0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В листинге 6 приведен исходный код для построения </w:t>
      </w:r>
      <w:r>
        <w:rPr>
          <w:highlight w:val="none"/>
        </w:rPr>
        <w:t xml:space="preserve">спектрограммы зашумленного звукового ряда. На рисунке 8 продемонстрирован результат.</w:t>
      </w:r>
      <w:r>
        <w:rPr>
          <w:highlight w:val="none"/>
        </w:rPr>
      </w:r>
      <w:r/>
    </w:p>
    <w:p>
      <w:pPr>
        <w:pStyle w:val="869"/>
        <w:ind w:firstLine="0"/>
        <w:jc w:val="both"/>
        <w:spacing w:before="0" w:beforeAutospacing="0"/>
        <w:rPr>
          <w:highlight w:val="none"/>
        </w:rPr>
      </w:pPr>
      <w:r>
        <w:rPr>
          <w:highlight w:val="none"/>
        </w:rPr>
        <w:t xml:space="preserve">Листинг 6 — </w:t>
      </w:r>
      <w:r>
        <w:rPr>
          <w:highlight w:val="none"/>
        </w:rPr>
        <w:t xml:space="preserve">построение </w:t>
      </w:r>
      <w:r>
        <w:rPr>
          <w:highlight w:val="none"/>
        </w:rPr>
        <w:t xml:space="preserve">спектрограммы зашумленного звукового ряда</w:t>
      </w:r>
      <w:r>
        <w:rPr>
          <w:highlight w:val="none"/>
        </w:rPr>
      </w:r>
      <w:r/>
    </w:p>
    <w:tbl>
      <w:tblPr>
        <w:tblStyle w:val="852"/>
        <w:tblW w:w="0" w:type="auto"/>
        <w:tblLook w:val="04A0" w:firstRow="1" w:lastRow="0" w:firstColumn="1" w:lastColumn="0" w:noHBand="0" w:noVBand="1"/>
      </w:tblPr>
      <w:tblGrid>
        <w:gridCol w:w="9852"/>
      </w:tblGrid>
      <w:tr>
        <w:trPr/>
        <w:tc>
          <w:tcPr>
            <w:tcW w:w="9852" w:type="dxa"/>
            <w:textDirection w:val="lrTb"/>
            <w:noWrap w:val="false"/>
          </w:tcPr>
          <w:p>
            <w:pPr>
              <w:pStyle w:val="871"/>
            </w:pPr>
            <w:r>
              <w:rPr>
                <w:highlight w:val="none"/>
              </w:rPr>
              <w:t xml:space="preserve">% Формирование спектрограммы звукового ряда</w:t>
            </w:r>
            <w:r>
              <w:rPr>
                <w:highlight w:val="none"/>
              </w:rPr>
            </w:r>
            <w:r/>
          </w:p>
          <w:p>
            <w:pPr>
              <w:pStyle w:val="871"/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  <w:p>
            <w:pPr>
              <w:pStyle w:val="871"/>
            </w:pPr>
            <w:r>
              <w:rPr>
                <w:highlight w:val="none"/>
              </w:rPr>
              <w:t xml:space="preserve">figure; spectrogram(ngamma_notes,256,0,[],fd);</w:t>
            </w:r>
            <w:r>
              <w:rPr>
                <w:highlight w:val="none"/>
              </w:rPr>
            </w:r>
            <w:r/>
          </w:p>
          <w:p>
            <w:pPr>
              <w:pStyle w:val="871"/>
            </w:pPr>
            <w:r>
              <w:rPr>
                <w:highlight w:val="none"/>
              </w:rPr>
              <w:t xml:space="preserve">saveas(gcf,'figure_4','epsc');</w:t>
            </w:r>
            <w:r>
              <w:rPr>
                <w:highlight w:val="none"/>
              </w:rPr>
            </w:r>
            <w:r/>
          </w:p>
          <w:p>
            <w:pPr>
              <w:pStyle w:val="871"/>
            </w:pPr>
            <w:r>
              <w:rPr>
                <w:highlight w:val="none"/>
              </w:rPr>
              <w:t xml:space="preserve">set(get(gcf,'CurrentAxes'),'FontSize',fontSize); % Изменение шрифта</w:t>
            </w:r>
            <w:r>
              <w:rPr>
                <w:highlight w:val="none"/>
              </w:rPr>
            </w:r>
            <w:r/>
          </w:p>
          <w:p>
            <w:pPr>
              <w:pStyle w:val="871"/>
            </w:pPr>
            <w:r>
              <w:rPr>
                <w:highlight w:val="none"/>
              </w:rPr>
              <w:t xml:space="preserve">title({'\rm Спектрограмма зашумленного звукового ряда'}); % Заголовок</w:t>
            </w:r>
            <w:r>
              <w:rPr>
                <w:highlight w:val="none"/>
              </w:rPr>
            </w:r>
            <w:r/>
          </w:p>
          <w:p>
            <w:pPr>
              <w:pStyle w:val="871"/>
            </w:pPr>
            <w:r>
              <w:rPr>
                <w:highlight w:val="none"/>
              </w:rPr>
              <w:t xml:space="preserve">xlabel('Частота,\it f\rm, Гц'); % Надпись оси абсцисс</w:t>
            </w:r>
            <w:r>
              <w:rPr>
                <w:highlight w:val="none"/>
              </w:rPr>
            </w:r>
            <w:r/>
          </w:p>
          <w:p>
            <w:pPr>
              <w:pStyle w:val="871"/>
            </w:pPr>
            <w:r>
              <w:rPr>
                <w:highlight w:val="none"/>
              </w:rPr>
              <w:t xml:space="preserve">ylabel ('Время,\it nT_д\rm, с'); % Надпись оси ординат</w:t>
            </w:r>
            <w:r>
              <w:rPr>
                <w:highlight w:val="none"/>
              </w:rPr>
            </w:r>
            <w:r/>
          </w:p>
          <w:p>
            <w:pPr>
              <w:pStyle w:val="871"/>
            </w:pPr>
            <w:r>
              <w:rPr>
                <w:highlight w:val="none"/>
              </w:rPr>
              <w:t xml:space="preserve">h=colorbar;</w:t>
            </w:r>
            <w:r>
              <w:rPr>
                <w:highlight w:val="none"/>
              </w:rPr>
            </w:r>
            <w:r/>
          </w:p>
          <w:p>
            <w:pPr>
              <w:pStyle w:val="871"/>
            </w:pPr>
            <w:r>
              <w:rPr>
                <w:highlight w:val="none"/>
              </w:rPr>
              <w:t xml:space="preserve">h.Label.String='Спектральная мощность, \it S(f)\rm, дБ/Гц';</w:t>
            </w:r>
            <w:r>
              <w:rPr>
                <w:highlight w:val="none"/>
              </w:rPr>
            </w:r>
            <w:r/>
          </w:p>
          <w:p>
            <w:pPr>
              <w:pStyle w:val="871"/>
              <w:rPr>
                <w:highlight w:val="none"/>
              </w:rPr>
            </w:pPr>
            <w:r>
              <w:rPr>
                <w:highlight w:val="none"/>
              </w:rPr>
              <w:t xml:space="preserve">h.Label.FontSize=12;</w:t>
            </w:r>
            <w:r>
              <w:rPr>
                <w:highlight w:val="none"/>
              </w:rPr>
            </w:r>
            <w:r/>
          </w:p>
        </w:tc>
      </w:tr>
    </w:tbl>
    <w:tbl>
      <w:tblPr>
        <w:tblStyle w:val="852"/>
        <w:tblW w:w="0" w:type="auto"/>
        <w:jc w:val="center"/>
        <w:tblLook w:val="04A0" w:firstRow="1" w:lastRow="0" w:firstColumn="1" w:lastColumn="0" w:noHBand="0" w:noVBand="1"/>
      </w:tblPr>
      <w:tblGrid>
        <w:gridCol w:w="6052"/>
      </w:tblGrid>
      <w:tr>
        <w:trPr>
          <w:trHeight w:val="4316"/>
        </w:trPr>
        <w:tc>
          <w:tcPr>
            <w:tcW w:w="6052" w:type="dxa"/>
            <w:textDirection w:val="lrTb"/>
            <w:noWrap w:val="false"/>
          </w:tcPr>
          <w:p>
            <w:pPr>
              <w:pStyle w:val="869"/>
              <w:jc w:val="center"/>
              <w:spacing w:before="85" w:beforeAutospacing="0"/>
              <w:rPr>
                <w:highlight w:val="yellow"/>
              </w:rPr>
            </w:pPr>
            <w:r>
              <w:rPr>
                <w:highlight w:val="yellow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4962743" cy="3863435"/>
                      <wp:effectExtent l="0" t="0" r="0" b="0"/>
                      <wp:docPr id="5" name="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687810" name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6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4962743" cy="386343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4" o:spid="_x0000_s4" type="#_x0000_t75" style="mso-wrap-distance-left:0.0pt;mso-wrap-distance-top:0.0pt;mso-wrap-distance-right:0.0pt;mso-wrap-distance-bottom:0.0pt;width:390.8pt;height:304.2pt;" stroked="false">
                      <v:path textboxrect="0,0,0,0"/>
                      <v:imagedata r:id="rId16" o:title=""/>
                    </v:shape>
                  </w:pict>
                </mc:Fallback>
              </mc:AlternateContent>
            </w:r>
            <w:r>
              <w:rPr>
                <w:highlight w:val="yellow"/>
              </w:rPr>
            </w:r>
            <w:r/>
          </w:p>
        </w:tc>
      </w:tr>
    </w:tbl>
    <w:p>
      <w:pPr>
        <w:pStyle w:val="869"/>
        <w:jc w:val="center"/>
        <w:spacing w:before="85" w:beforeAutospacing="0"/>
        <w:rPr>
          <w:highlight w:val="none"/>
          <w:lang w:val="ru-RU"/>
        </w:rPr>
      </w:pPr>
      <w:r>
        <w:rPr>
          <w:highlight w:val="none"/>
        </w:rPr>
        <w:t xml:space="preserve">Рисунок 8 —</w:t>
      </w:r>
      <w:r>
        <w:rPr>
          <w:highlight w:val="none"/>
          <w:lang w:val="en-US"/>
        </w:rPr>
        <w:t xml:space="preserve"> </w:t>
      </w:r>
      <w:r>
        <w:rPr>
          <w:highlight w:val="none"/>
        </w:rPr>
        <w:t xml:space="preserve">спектрограмма зашумленного звукового ряда</w:t>
      </w:r>
      <w:r>
        <w:rPr>
          <w:highlight w:val="none"/>
          <w:lang w:val="ru-RU"/>
        </w:rPr>
      </w:r>
      <w:r/>
    </w:p>
    <w:p>
      <w:pPr>
        <w:pStyle w:val="869"/>
        <w:jc w:val="both"/>
        <w:spacing w:before="0" w:beforeAutospacing="0"/>
        <w:rPr>
          <w:highlight w:val="yellow"/>
        </w:rPr>
      </w:pPr>
      <w:r>
        <w:rPr>
          <w:highlight w:val="none"/>
        </w:rPr>
        <w:tab/>
      </w:r>
      <w:r>
        <w:rPr>
          <w:highlight w:val="none"/>
        </w:rPr>
        <w:t xml:space="preserve">В листинге 7 приведен исходный код для генерации мелодии</w:t>
      </w:r>
      <w:r>
        <w:rPr>
          <w:highlight w:val="none"/>
        </w:rPr>
        <w:t xml:space="preserve">. </w:t>
      </w:r>
      <w:r>
        <w:rPr>
          <w:highlight w:val="yellow"/>
        </w:rPr>
      </w:r>
      <w:r/>
    </w:p>
    <w:p>
      <w:pPr>
        <w:pStyle w:val="869"/>
        <w:jc w:val="both"/>
        <w:spacing w:before="0" w:beforeAutospacing="0"/>
        <w:rPr>
          <w:highlight w:val="none"/>
        </w:rPr>
      </w:pPr>
      <w:r>
        <w:rPr>
          <w:highlight w:val="none"/>
          <w:lang w:val="ru-RU"/>
        </w:rPr>
        <w:t xml:space="preserve">Листинг 7 — </w:t>
      </w:r>
      <w:r>
        <w:rPr>
          <w:highlight w:val="none"/>
          <w:lang w:val="ru-RU"/>
        </w:rPr>
        <w:t xml:space="preserve">генерация мелодии</w:t>
      </w:r>
      <w:r>
        <w:rPr>
          <w:highlight w:val="none"/>
        </w:rPr>
      </w:r>
      <w:r/>
    </w:p>
    <w:tbl>
      <w:tblPr>
        <w:tblStyle w:val="852"/>
        <w:tblW w:w="0" w:type="auto"/>
        <w:tblLook w:val="04A0" w:firstRow="1" w:lastRow="0" w:firstColumn="1" w:lastColumn="0" w:noHBand="0" w:noVBand="1"/>
      </w:tblPr>
      <w:tblGrid>
        <w:gridCol w:w="9852"/>
      </w:tblGrid>
      <w:tr>
        <w:trPr/>
        <w:tc>
          <w:tcPr>
            <w:tcW w:w="9852" w:type="dxa"/>
            <w:textDirection w:val="lrTb"/>
            <w:noWrap w:val="false"/>
          </w:tcPr>
          <w:p>
            <w:pPr>
              <w:pStyle w:val="871"/>
              <w:rPr>
                <w:highlight w:val="none"/>
              </w:rPr>
            </w:pPr>
            <w:r>
              <w:rPr>
                <w:highlight w:val="none"/>
              </w:rPr>
              <w:t xml:space="preserve">% Проигрывание гаммы</w:t>
            </w:r>
            <w:r>
              <w:rPr>
                <w:highlight w:val="none"/>
              </w:rPr>
            </w:r>
            <w:r/>
          </w:p>
          <w:p>
            <w:pPr>
              <w:pStyle w:val="871"/>
              <w:rPr>
                <w:highlight w:val="none"/>
              </w:rPr>
            </w:pPr>
            <w:r>
              <w:rPr>
                <w:highlight w:val="none"/>
              </w:rPr>
              <w:t xml:space="preserve">sound(ngamma_notes,fd);</w:t>
            </w:r>
            <w:r>
              <w:rPr>
                <w:highlight w:val="none"/>
              </w:rPr>
            </w:r>
            <w:r/>
          </w:p>
          <w:p>
            <w:pPr>
              <w:pStyle w:val="871"/>
              <w:rPr>
                <w:highlight w:val="none"/>
              </w:rPr>
            </w:pPr>
            <w:r>
              <w:rPr>
                <w:highlight w:val="none"/>
              </w:rPr>
              <w:t xml:space="preserve">% Запись мелодии в WAV-файл</w:t>
            </w:r>
            <w:r>
              <w:rPr>
                <w:highlight w:val="none"/>
              </w:rPr>
            </w:r>
            <w:r/>
          </w:p>
          <w:p>
            <w:pPr>
              <w:pStyle w:val="871"/>
              <w:rPr>
                <w:highlight w:val="none"/>
              </w:rPr>
            </w:pPr>
            <w:r>
              <w:rPr>
                <w:highlight w:val="none"/>
              </w:rPr>
              <w:t xml:space="preserve">audiowrite('ngamma.wav',ngamma_notes,fd); </w:t>
            </w:r>
            <w:r>
              <w:rPr>
                <w:highlight w:val="none"/>
              </w:rPr>
            </w:r>
            <w:r/>
          </w:p>
          <w:p>
            <w:pPr>
              <w:pStyle w:val="871"/>
              <w:rPr>
                <w:highlight w:val="none"/>
              </w:rPr>
            </w:pPr>
            <w:r>
              <w:rPr>
                <w:highlight w:val="none"/>
              </w:rPr>
              <w:t xml:space="preserve">disp('Нажмите любую клавишу для продолжения...');</w:t>
            </w:r>
            <w:r>
              <w:rPr>
                <w:highlight w:val="none"/>
              </w:rPr>
            </w:r>
            <w:r/>
          </w:p>
          <w:p>
            <w:pPr>
              <w:pStyle w:val="871"/>
              <w:rPr>
                <w:highlight w:val="none"/>
              </w:rPr>
            </w:pPr>
            <w:r>
              <w:rPr>
                <w:highlight w:val="none"/>
              </w:rPr>
              <w:t xml:space="preserve">pause; % Пауза перед следующей мелодией</w:t>
            </w:r>
            <w:r>
              <w:rPr>
                <w:highlight w:val="none"/>
              </w:rPr>
            </w:r>
            <w:r/>
          </w:p>
          <w:p>
            <w:pPr>
              <w:pStyle w:val="871"/>
              <w:rPr>
                <w:highlight w:val="none"/>
              </w:rPr>
            </w:pPr>
            <w:r>
              <w:rPr>
                <w:highlight w:val="none"/>
              </w:rPr>
              <w:t xml:space="preserve">close all;</w:t>
            </w:r>
            <w:r>
              <w:rPr>
                <w:highlight w:val="none"/>
              </w:rPr>
            </w:r>
            <w:r/>
          </w:p>
          <w:p>
            <w:pPr>
              <w:pStyle w:val="871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  <w:p>
            <w:pPr>
              <w:pStyle w:val="871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  <w:p>
            <w:pPr>
              <w:pStyle w:val="871"/>
              <w:rPr>
                <w:highlight w:val="none"/>
              </w:rPr>
            </w:pPr>
            <w:r>
              <w:rPr>
                <w:highlight w:val="none"/>
              </w:rPr>
              <w:t xml:space="preserve">% Формирование массива-мелодии</w:t>
            </w:r>
            <w:r>
              <w:rPr>
                <w:highlight w:val="none"/>
              </w:rPr>
            </w:r>
            <w:r/>
          </w:p>
          <w:p>
            <w:pPr>
              <w:pStyle w:val="871"/>
              <w:rPr>
                <w:highlight w:val="none"/>
              </w:rPr>
            </w:pPr>
            <w:r>
              <w:rPr>
                <w:highlight w:val="none"/>
              </w:rPr>
              <w:t xml:space="preserve">sw_notes=[getNote(D3,t05),getNote(D3,t05),getNote(D3,t05),getNote(G3,t15),...</w:t>
            </w:r>
            <w:r>
              <w:rPr>
                <w:highlight w:val="none"/>
              </w:rPr>
            </w:r>
            <w:r/>
          </w:p>
          <w:p>
            <w:pPr>
              <w:pStyle w:val="871"/>
              <w:rPr>
                <w:highlight w:val="none"/>
              </w:rPr>
            </w:pPr>
            <w:r>
              <w:rPr>
                <w:highlight w:val="none"/>
              </w:rPr>
              <w:t xml:space="preserve">    getNote(D3,t15),getNote(C4,t05),getNote(B3,t05),getNote(A3,t05),...</w:t>
            </w:r>
            <w:r>
              <w:rPr>
                <w:highlight w:val="none"/>
              </w:rPr>
            </w:r>
            <w:r/>
          </w:p>
          <w:p>
            <w:pPr>
              <w:pStyle w:val="871"/>
              <w:rPr>
                <w:highlight w:val="none"/>
              </w:rPr>
            </w:pPr>
            <w:r>
              <w:rPr>
                <w:highlight w:val="none"/>
              </w:rPr>
              <w:t xml:space="preserve">    getNote(G4,t15),getNote(D3,t07),getNote(C4,t05),getNote(B3,t05),... </w:t>
            </w:r>
            <w:r>
              <w:rPr>
                <w:highlight w:val="none"/>
              </w:rPr>
            </w:r>
            <w:r/>
          </w:p>
          <w:p>
            <w:pPr>
              <w:pStyle w:val="871"/>
              <w:rPr>
                <w:highlight w:val="none"/>
              </w:rPr>
            </w:pPr>
            <w:r>
              <w:rPr>
                <w:highlight w:val="none"/>
              </w:rPr>
              <w:t xml:space="preserve">    getNote(A3,t05),getNote(G4,t15),getNote(D3,t07),getNote(C4,t05),...</w:t>
            </w:r>
            <w:r>
              <w:rPr>
                <w:highlight w:val="none"/>
              </w:rPr>
            </w:r>
            <w:r/>
          </w:p>
          <w:p>
            <w:pPr>
              <w:pStyle w:val="871"/>
              <w:rPr>
                <w:highlight w:val="none"/>
              </w:rPr>
            </w:pPr>
            <w:r>
              <w:rPr>
                <w:highlight w:val="none"/>
              </w:rPr>
              <w:t xml:space="preserve">    getNote(B3,t05),getNote(C4,t05),getNote(A3,t15),getNote(D3,t07),...</w:t>
            </w:r>
            <w:r>
              <w:rPr>
                <w:highlight w:val="none"/>
              </w:rPr>
            </w:r>
            <w:r/>
          </w:p>
          <w:p>
            <w:pPr>
              <w:pStyle w:val="871"/>
              <w:rPr>
                <w:highlight w:val="none"/>
              </w:rPr>
            </w:pPr>
            <w:r>
              <w:rPr>
                <w:highlight w:val="none"/>
              </w:rPr>
              <w:t xml:space="preserve">    getNote(D3,t05),getNote(G3,t15),getNote(D3,t15),getNote(C4,t05),...</w:t>
            </w:r>
            <w:r>
              <w:rPr>
                <w:highlight w:val="none"/>
              </w:rPr>
            </w:r>
            <w:r/>
          </w:p>
          <w:p>
            <w:pPr>
              <w:pStyle w:val="871"/>
              <w:rPr>
                <w:highlight w:val="none"/>
              </w:rPr>
            </w:pPr>
            <w:r>
              <w:rPr>
                <w:highlight w:val="none"/>
              </w:rPr>
              <w:t xml:space="preserve">    getNote(B3,t05),getNote(A3,t05),getNote(G4,t15),getNote(D3,t07),...</w:t>
            </w:r>
            <w:r>
              <w:rPr>
                <w:highlight w:val="none"/>
              </w:rPr>
            </w:r>
            <w:r/>
          </w:p>
          <w:p>
            <w:pPr>
              <w:pStyle w:val="871"/>
              <w:rPr>
                <w:highlight w:val="none"/>
              </w:rPr>
            </w:pPr>
            <w:r>
              <w:rPr>
                <w:highlight w:val="none"/>
              </w:rPr>
              <w:t xml:space="preserve">    getNote(C4,t05),getNote(B3,t05),getNote(A3,t05),getNote(G4,t15),...</w:t>
            </w:r>
            <w:r>
              <w:rPr>
                <w:highlight w:val="none"/>
              </w:rPr>
            </w:r>
            <w:r/>
          </w:p>
          <w:p>
            <w:pPr>
              <w:pStyle w:val="871"/>
              <w:rPr>
                <w:highlight w:val="none"/>
              </w:rPr>
            </w:pPr>
            <w:r>
              <w:rPr>
                <w:highlight w:val="none"/>
              </w:rPr>
              <w:t xml:space="preserve">    getNote(D3,t07),getNote(C4,t05),getNote(B3,t05),getNote(C4,t05),...</w:t>
            </w:r>
            <w:r>
              <w:rPr>
                <w:highlight w:val="none"/>
              </w:rPr>
            </w:r>
            <w:r/>
          </w:p>
          <w:p>
            <w:pPr>
              <w:pStyle w:val="871"/>
              <w:rPr>
                <w:highlight w:val="none"/>
              </w:rPr>
            </w:pPr>
            <w:r>
              <w:rPr>
                <w:highlight w:val="none"/>
              </w:rPr>
              <w:t xml:space="preserve">    getNote(A3,t15),getNote(D3,t07),getNote(D3,t05),getNote(E3,t09),...</w:t>
            </w:r>
            <w:r>
              <w:rPr>
                <w:highlight w:val="none"/>
              </w:rPr>
            </w:r>
            <w:r/>
          </w:p>
          <w:p>
            <w:pPr>
              <w:pStyle w:val="871"/>
              <w:rPr>
                <w:highlight w:val="none"/>
              </w:rPr>
            </w:pPr>
            <w:r>
              <w:rPr>
                <w:highlight w:val="none"/>
              </w:rPr>
              <w:t xml:space="preserve">    getNote(E3,t07),getNote(C4,t07),getNote(B3,t07),getNote(A3,t07),...</w:t>
            </w:r>
            <w:r>
              <w:rPr>
                <w:highlight w:val="none"/>
              </w:rPr>
            </w:r>
            <w:r/>
          </w:p>
          <w:p>
            <w:pPr>
              <w:pStyle w:val="871"/>
              <w:rPr>
                <w:highlight w:val="none"/>
              </w:rPr>
            </w:pPr>
            <w:r>
              <w:rPr>
                <w:highlight w:val="none"/>
              </w:rPr>
              <w:t xml:space="preserve">    getNote(G3,t07),getNote(G3,t05),getNote(A3,t05),getNote(B3,t05),...</w:t>
            </w:r>
            <w:r>
              <w:rPr>
                <w:highlight w:val="none"/>
              </w:rPr>
            </w:r>
            <w:r/>
          </w:p>
          <w:p>
            <w:pPr>
              <w:pStyle w:val="871"/>
              <w:rPr>
                <w:highlight w:val="none"/>
              </w:rPr>
            </w:pPr>
            <w:r>
              <w:rPr>
                <w:highlight w:val="none"/>
              </w:rPr>
              <w:t xml:space="preserve">    getNote(A3,t07),getNote(E3,t05),getNote(F3d,t09),getNote(D3,t07),...</w:t>
            </w:r>
            <w:r>
              <w:rPr>
                <w:highlight w:val="none"/>
              </w:rPr>
            </w:r>
            <w:r/>
          </w:p>
          <w:p>
            <w:pPr>
              <w:pStyle w:val="871"/>
              <w:rPr>
                <w:highlight w:val="none"/>
              </w:rPr>
            </w:pPr>
            <w:r>
              <w:rPr>
                <w:highlight w:val="none"/>
              </w:rPr>
              <w:t xml:space="preserve">    getNote(D3,t05),getNote(E3,t09),getNote(E3,t07),getNote(C4,t07),...</w:t>
            </w:r>
            <w:r>
              <w:rPr>
                <w:highlight w:val="none"/>
              </w:rPr>
            </w:r>
            <w:r/>
          </w:p>
          <w:p>
            <w:pPr>
              <w:pStyle w:val="871"/>
              <w:rPr>
                <w:highlight w:val="none"/>
              </w:rPr>
            </w:pPr>
            <w:r>
              <w:rPr>
                <w:highlight w:val="none"/>
              </w:rPr>
              <w:t xml:space="preserve">    getNote(B3,t07),getNote(A3,t07),getNote(G3,t07),getNote(D3,t07),...</w:t>
            </w:r>
            <w:r>
              <w:rPr>
                <w:highlight w:val="none"/>
              </w:rPr>
            </w:r>
            <w:r/>
          </w:p>
          <w:p>
            <w:pPr>
              <w:pStyle w:val="871"/>
              <w:rPr>
                <w:highlight w:val="none"/>
              </w:rPr>
            </w:pPr>
            <w:r>
              <w:rPr>
                <w:highlight w:val="none"/>
              </w:rPr>
              <w:t xml:space="preserve">    getNote(A3,t05),getNote(A3,t15),getNote(D3,t07),getNote(D3,t05),...</w:t>
            </w:r>
            <w:r>
              <w:rPr>
                <w:highlight w:val="none"/>
              </w:rPr>
            </w:r>
            <w:r/>
          </w:p>
          <w:p>
            <w:pPr>
              <w:pStyle w:val="871"/>
              <w:rPr>
                <w:highlight w:val="none"/>
              </w:rPr>
            </w:pPr>
            <w:r>
              <w:rPr>
                <w:highlight w:val="none"/>
              </w:rPr>
              <w:t xml:space="preserve">    getNote(E3,t09),getNote(E3,t07),getNote(C4,t07),getNote(B3,t07),...</w:t>
            </w:r>
            <w:r>
              <w:rPr>
                <w:highlight w:val="none"/>
              </w:rPr>
            </w:r>
            <w:r/>
          </w:p>
          <w:p>
            <w:pPr>
              <w:pStyle w:val="871"/>
              <w:rPr>
                <w:highlight w:val="none"/>
              </w:rPr>
            </w:pPr>
            <w:r>
              <w:rPr>
                <w:highlight w:val="none"/>
              </w:rPr>
              <w:t xml:space="preserve">    getNote(A3,t07),getNote(G3,t07),getNote(G3,t05),getNote(A3,t05),...</w:t>
            </w:r>
            <w:r>
              <w:rPr>
                <w:highlight w:val="none"/>
              </w:rPr>
            </w:r>
            <w:r/>
          </w:p>
          <w:p>
            <w:pPr>
              <w:pStyle w:val="871"/>
              <w:rPr>
                <w:highlight w:val="none"/>
              </w:rPr>
            </w:pPr>
            <w:r>
              <w:rPr>
                <w:highlight w:val="none"/>
              </w:rPr>
              <w:t xml:space="preserve">    getNote(B3,t05),getNote(A3,t07),getNote(E3,t07),getNote(F3d,t05),...</w:t>
            </w:r>
            <w:r>
              <w:rPr>
                <w:highlight w:val="none"/>
              </w:rPr>
            </w:r>
            <w:r/>
          </w:p>
          <w:p>
            <w:pPr>
              <w:pStyle w:val="871"/>
              <w:rPr>
                <w:highlight w:val="none"/>
              </w:rPr>
            </w:pPr>
            <w:r>
              <w:rPr>
                <w:highlight w:val="none"/>
              </w:rPr>
              <w:t xml:space="preserve">    getNote(D3,t09),getNote(D3,t05),getNote(G4,t07),getNote(F4,t05),...</w:t>
            </w:r>
            <w:r>
              <w:rPr>
                <w:highlight w:val="none"/>
              </w:rPr>
            </w:r>
            <w:r/>
          </w:p>
          <w:p>
            <w:pPr>
              <w:pStyle w:val="871"/>
              <w:rPr>
                <w:highlight w:val="none"/>
              </w:rPr>
            </w:pPr>
            <w:r>
              <w:rPr>
                <w:highlight w:val="none"/>
              </w:rPr>
              <w:t xml:space="preserve">    getNote(D3,t07),getNote(D4,t05),getNote(C4,t07),getNote(A3,t05),...</w:t>
            </w:r>
            <w:r>
              <w:rPr>
                <w:highlight w:val="none"/>
              </w:rPr>
            </w:r>
            <w:r/>
          </w:p>
          <w:p>
            <w:pPr>
              <w:pStyle w:val="871"/>
              <w:rPr>
                <w:highlight w:val="none"/>
              </w:rPr>
            </w:pPr>
            <w:r>
              <w:rPr>
                <w:highlight w:val="none"/>
              </w:rPr>
              <w:t xml:space="preserve">    getNote(A3,t07),getNote(G3,t05),getNote(D3,t30)];</w:t>
            </w:r>
            <w:r>
              <w:rPr>
                <w:highlight w:val="none"/>
              </w:rPr>
            </w:r>
            <w:r/>
          </w:p>
          <w:p>
            <w:pPr>
              <w:pStyle w:val="871"/>
              <w:rPr>
                <w:highlight w:val="none"/>
              </w:rPr>
            </w:pPr>
            <w:r>
              <w:rPr>
                <w:highlight w:val="none"/>
              </w:rPr>
              <w:t xml:space="preserve">% Проигрывание мелодии</w:t>
            </w:r>
            <w:r>
              <w:rPr>
                <w:highlight w:val="none"/>
              </w:rPr>
            </w:r>
            <w:r/>
          </w:p>
          <w:p>
            <w:pPr>
              <w:pStyle w:val="871"/>
              <w:rPr>
                <w:highlight w:val="none"/>
              </w:rPr>
            </w:pPr>
            <w:r>
              <w:rPr>
                <w:highlight w:val="none"/>
              </w:rPr>
              <w:t xml:space="preserve">sound(sw_notes,fd); </w:t>
            </w:r>
            <w:r>
              <w:rPr>
                <w:highlight w:val="none"/>
              </w:rPr>
            </w:r>
            <w:r/>
          </w:p>
          <w:p>
            <w:pPr>
              <w:pStyle w:val="871"/>
              <w:rPr>
                <w:highlight w:val="none"/>
              </w:rPr>
            </w:pPr>
            <w:r>
              <w:rPr>
                <w:highlight w:val="none"/>
              </w:rPr>
              <w:t xml:space="preserve">% Запись мелодии в WAV-файл</w:t>
            </w:r>
            <w:r>
              <w:rPr>
                <w:highlight w:val="none"/>
              </w:rPr>
            </w:r>
            <w:r/>
          </w:p>
          <w:p>
            <w:pPr>
              <w:pStyle w:val="871"/>
              <w:rPr>
                <w:highlight w:val="none"/>
              </w:rPr>
            </w:pPr>
            <w:r>
              <w:rPr>
                <w:highlight w:val="none"/>
              </w:rPr>
              <w:t xml:space="preserve">audiowrite('melody.wav',sw_notes,fd); </w:t>
            </w:r>
            <w:r>
              <w:rPr>
                <w:highlight w:val="none"/>
              </w:rPr>
            </w:r>
            <w:r/>
          </w:p>
        </w:tc>
      </w:tr>
    </w:tbl>
    <w:p>
      <w:pPr>
        <w:shd w:val="nil" w:color="auto"/>
        <w:rPr>
          <w:highlight w:val="yellow"/>
        </w:rPr>
      </w:pPr>
      <w:r>
        <w:rPr>
          <w:highlight w:val="none"/>
        </w:rPr>
        <w:br w:type="page"/>
      </w:r>
      <w:r>
        <w:rPr>
          <w:highlight w:val="none"/>
        </w:rPr>
      </w:r>
      <w:r/>
    </w:p>
    <w:p>
      <w:pPr>
        <w:pStyle w:val="670"/>
        <w:ind w:firstLine="708"/>
        <w:jc w:val="left"/>
        <w:rPr>
          <w:highlight w:val="none"/>
        </w:rPr>
      </w:pPr>
      <w:r/>
      <w:bookmarkStart w:id="6" w:name="_Toc6"/>
      <w:r>
        <w:rPr>
          <w:highlight w:val="none"/>
          <w:lang w:val="en-US"/>
        </w:rPr>
        <w:t xml:space="preserve">3 </w:t>
      </w:r>
      <w:r>
        <w:rPr>
          <w:highlight w:val="none"/>
          <w:lang w:val="ru-RU"/>
        </w:rPr>
        <w:t xml:space="preserve">Контрольные вопросы</w:t>
      </w:r>
      <w:r>
        <w:rPr>
          <w:highlight w:val="none"/>
        </w:rPr>
      </w:r>
      <w:bookmarkEnd w:id="6"/>
      <w:r/>
      <w:r/>
    </w:p>
    <w:p>
      <w:pPr>
        <w:pStyle w:val="869"/>
        <w:jc w:val="both"/>
        <w:rPr>
          <w:highlight w:val="none"/>
        </w:rPr>
      </w:pPr>
      <w:r>
        <w:rPr>
          <w:highlight w:val="none"/>
        </w:rPr>
        <w:tab/>
        <w:t xml:space="preserve">В заключение лабораторной работы студенту необходимо ответить на контрольные вопросы, приведенные ниже:</w:t>
      </w:r>
      <w:r>
        <w:rPr>
          <w:highlight w:val="none"/>
        </w:rPr>
      </w:r>
      <w:r/>
    </w:p>
    <w:p>
      <w:pPr>
        <w:pStyle w:val="869"/>
        <w:numPr>
          <w:ilvl w:val="0"/>
          <w:numId w:val="9"/>
        </w:numPr>
        <w:jc w:val="both"/>
        <w:rPr>
          <w:highlight w:val="none"/>
        </w:rPr>
      </w:pPr>
      <w:r>
        <w:rPr>
          <w:highlight w:val="none"/>
        </w:rPr>
        <w:t xml:space="preserve">Что из себя представляет математическая модель звукового сигнала постоянной тональности?</w:t>
      </w:r>
      <w:r>
        <w:rPr>
          <w:highlight w:val="none"/>
        </w:rPr>
      </w:r>
      <w:r/>
    </w:p>
    <w:p>
      <w:pPr>
        <w:pStyle w:val="869"/>
        <w:numPr>
          <w:ilvl w:val="0"/>
          <w:numId w:val="9"/>
        </w:numPr>
        <w:jc w:val="both"/>
        <w:rPr>
          <w:highlight w:val="none"/>
        </w:rPr>
      </w:pPr>
      <w:r>
        <w:rPr>
          <w:highlight w:val="none"/>
        </w:rPr>
        <w:t xml:space="preserve">Какой частотный диапазон занимает человеческая речь?</w:t>
      </w:r>
      <w:r>
        <w:rPr>
          <w:highlight w:val="none"/>
        </w:rPr>
      </w:r>
      <w:r/>
    </w:p>
    <w:p>
      <w:pPr>
        <w:pStyle w:val="869"/>
        <w:numPr>
          <w:ilvl w:val="0"/>
          <w:numId w:val="9"/>
        </w:numPr>
        <w:jc w:val="both"/>
        <w:rPr>
          <w:highlight w:val="none"/>
        </w:rPr>
      </w:pPr>
      <w:r>
        <w:rPr>
          <w:highlight w:val="none"/>
        </w:rPr>
        <w:t xml:space="preserve">Какой частотный диапазон воспринимает человеческий орган слуха?</w:t>
      </w:r>
      <w:r>
        <w:rPr>
          <w:highlight w:val="none"/>
        </w:rPr>
      </w:r>
      <w:r/>
    </w:p>
    <w:p>
      <w:pPr>
        <w:pStyle w:val="869"/>
        <w:numPr>
          <w:ilvl w:val="0"/>
          <w:numId w:val="9"/>
        </w:numPr>
        <w:jc w:val="both"/>
        <w:rPr>
          <w:highlight w:val="none"/>
        </w:rPr>
      </w:pPr>
      <w:r>
        <w:rPr>
          <w:highlight w:val="none"/>
        </w:rPr>
        <w:t xml:space="preserve">На какую величину отличаются соседние тона при равномерной темперации?</w:t>
      </w:r>
      <w:r>
        <w:rPr>
          <w:highlight w:val="none"/>
        </w:rPr>
      </w:r>
      <w:r/>
    </w:p>
    <w:p>
      <w:pPr>
        <w:pStyle w:val="869"/>
        <w:numPr>
          <w:ilvl w:val="0"/>
          <w:numId w:val="9"/>
        </w:numPr>
        <w:jc w:val="both"/>
        <w:rPr>
          <w:highlight w:val="none"/>
        </w:rPr>
      </w:pPr>
      <w:r>
        <w:rPr>
          <w:highlight w:val="none"/>
        </w:rPr>
        <w:t xml:space="preserve">Чему равна частота ноты </w:t>
      </w:r>
      <w:r>
        <w:rPr>
          <w:highlight w:val="none"/>
        </w:rPr>
        <w:t xml:space="preserve">«ля»</w:t>
      </w:r>
      <w:r>
        <w:rPr>
          <w:highlight w:val="none"/>
        </w:rPr>
        <w:t xml:space="preserve"> третьей октавы, если частота ноты «ля» первой октавы равна 440 Гц?</w:t>
      </w:r>
      <w:r>
        <w:rPr>
          <w:highlight w:val="none"/>
        </w:rPr>
      </w:r>
      <w:r/>
    </w:p>
    <w:p>
      <w:pPr>
        <w:pStyle w:val="869"/>
        <w:numPr>
          <w:ilvl w:val="0"/>
          <w:numId w:val="9"/>
        </w:numPr>
        <w:jc w:val="both"/>
        <w:rPr>
          <w:highlight w:val="none"/>
        </w:rPr>
      </w:pPr>
      <w:r>
        <w:rPr>
          <w:highlight w:val="none"/>
        </w:rPr>
        <w:t xml:space="preserve">В чем преимущество визуального анализа сигналов с помощью спектрограммы по сравнению с графиком спектра?</w:t>
      </w:r>
      <w:r>
        <w:rPr>
          <w:highlight w:val="none"/>
        </w:rPr>
      </w:r>
      <w:r/>
    </w:p>
    <w:p>
      <w:pPr>
        <w:shd w:val="nil" w:color="auto"/>
        <w:rPr>
          <w:highlight w:val="none"/>
        </w:rPr>
      </w:pPr>
      <w:r>
        <w:rPr>
          <w:highlight w:val="none"/>
        </w:rPr>
        <w:br w:type="page"/>
      </w:r>
      <w:r>
        <w:rPr>
          <w:highlight w:val="none"/>
        </w:rPr>
      </w:r>
      <w:r/>
    </w:p>
    <w:p>
      <w:pPr>
        <w:pStyle w:val="670"/>
        <w:rPr>
          <w:highlight w:val="none"/>
        </w:rPr>
      </w:pPr>
      <w:r/>
      <w:bookmarkStart w:id="7" w:name="_Toc7"/>
      <w:r>
        <w:rPr>
          <w:highlight w:val="none"/>
        </w:rPr>
        <w:t xml:space="preserve">Заключение</w:t>
      </w:r>
      <w:r>
        <w:rPr>
          <w:highlight w:val="none"/>
        </w:rPr>
      </w:r>
      <w:bookmarkEnd w:id="7"/>
      <w:r/>
      <w:r>
        <w:rPr>
          <w:highlight w:val="none"/>
        </w:rPr>
      </w:r>
    </w:p>
    <w:p>
      <w:pPr>
        <w:pStyle w:val="869"/>
        <w:ind w:firstLine="708"/>
        <w:jc w:val="both"/>
        <w:rPr>
          <w:highlight w:val="none"/>
        </w:rPr>
      </w:pPr>
      <w:r>
        <w:rPr>
          <w:b/>
          <w:bCs/>
          <w:sz w:val="28"/>
          <w:szCs w:val="28"/>
          <w:highlight w:val="none"/>
        </w:rPr>
      </w:r>
      <w:r>
        <w:rPr>
          <w:b w:val="false"/>
          <w:bCs/>
          <w:sz w:val="28"/>
          <w:szCs w:val="28"/>
          <w:highlight w:val="none"/>
        </w:rPr>
        <w:t xml:space="preserve">В ходе педагогической была разработана</w:t>
      </w:r>
      <w:r>
        <w:rPr>
          <w:b w:val="false"/>
          <w:bCs/>
          <w:sz w:val="28"/>
          <w:szCs w:val="28"/>
          <w:highlight w:val="none"/>
          <w:lang w:val="en-US"/>
        </w:rPr>
        <w:t xml:space="preserve"> </w:t>
      </w:r>
      <w:r>
        <w:rPr>
          <w:b w:val="false"/>
          <w:bCs/>
          <w:sz w:val="28"/>
          <w:szCs w:val="28"/>
          <w:highlight w:val="none"/>
        </w:rPr>
        <w:t xml:space="preserve">программа лабораторной работы</w:t>
      </w:r>
      <w:r>
        <w:rPr>
          <w:b w:val="false"/>
          <w:bCs/>
          <w:sz w:val="28"/>
          <w:szCs w:val="28"/>
          <w:highlight w:val="none"/>
          <w:lang w:val="en-US"/>
        </w:rPr>
        <w:t xml:space="preserve"> </w:t>
      </w:r>
      <w:r>
        <w:rPr>
          <w:b w:val="false"/>
          <w:bCs/>
          <w:sz w:val="28"/>
          <w:szCs w:val="28"/>
          <w:highlight w:val="none"/>
          <w:lang w:val="ru-RU"/>
        </w:rPr>
        <w:t xml:space="preserve">по </w:t>
      </w:r>
      <w:r>
        <w:rPr>
          <w:b w:val="false"/>
          <w:bCs/>
          <w:sz w:val="28"/>
          <w:szCs w:val="28"/>
          <w:highlight w:val="none"/>
        </w:rPr>
        <w:t xml:space="preserve">курсу </w:t>
      </w:r>
      <w:r>
        <w:rPr>
          <w:b w:val="false"/>
          <w:bCs/>
          <w:sz w:val="28"/>
          <w:szCs w:val="28"/>
          <w:highlight w:val="none"/>
          <w:lang w:val="en-US"/>
        </w:rPr>
        <w:t xml:space="preserve">“</w:t>
      </w:r>
      <w:r>
        <w:rPr>
          <w:b w:val="false"/>
          <w:bCs/>
          <w:sz w:val="28"/>
          <w:szCs w:val="28"/>
          <w:highlight w:val="none"/>
          <w:lang w:val="en-US"/>
        </w:rPr>
        <w:t xml:space="preserve">Цифровая обработка сигналов </w:t>
      </w:r>
      <w:r>
        <w:rPr>
          <w:b w:val="false"/>
          <w:bCs/>
          <w:sz w:val="28"/>
          <w:szCs w:val="28"/>
          <w:highlight w:val="none"/>
          <w:lang w:val="en-US"/>
        </w:rPr>
        <w:t xml:space="preserve">информационно-управляющих систем</w:t>
      </w:r>
      <w:r>
        <w:rPr>
          <w:b w:val="false"/>
          <w:bCs/>
          <w:sz w:val="28"/>
          <w:szCs w:val="28"/>
          <w:highlight w:val="none"/>
          <w:lang w:val="en-US"/>
        </w:rPr>
        <w:t xml:space="preserve">”</w:t>
      </w:r>
      <w:r>
        <w:rPr>
          <w:b w:val="false"/>
          <w:bCs/>
          <w:sz w:val="28"/>
          <w:szCs w:val="28"/>
          <w:highlight w:val="none"/>
        </w:rPr>
        <w:t xml:space="preserve"> по теме </w:t>
      </w:r>
      <w:r>
        <w:rPr>
          <w:b w:val="false"/>
          <w:bCs/>
          <w:sz w:val="28"/>
          <w:szCs w:val="28"/>
          <w:highlight w:val="none"/>
          <w:lang w:val="en-US"/>
        </w:rPr>
        <w:t xml:space="preserve">“</w:t>
      </w:r>
      <w:r>
        <w:rPr>
          <w:b w:val="false"/>
          <w:bCs/>
          <w:sz w:val="28"/>
          <w:szCs w:val="28"/>
          <w:highlight w:val="none"/>
          <w:lang w:val="en-US"/>
        </w:rPr>
        <w:t xml:space="preserve">Звуковые сигналы</w:t>
      </w:r>
      <w:r>
        <w:rPr>
          <w:b w:val="false"/>
          <w:bCs/>
          <w:sz w:val="28"/>
          <w:szCs w:val="28"/>
          <w:highlight w:val="none"/>
          <w:lang w:val="en-US"/>
        </w:rPr>
        <w:t xml:space="preserve">”</w:t>
      </w:r>
      <w:r>
        <w:rPr>
          <w:b w:val="false"/>
          <w:bCs/>
          <w:sz w:val="28"/>
          <w:szCs w:val="28"/>
          <w:highlight w:val="none"/>
          <w:lang w:val="ru-RU"/>
        </w:rPr>
        <w:t xml:space="preserve"> и углублены собственные знания в этой теме</w:t>
      </w:r>
      <w:r>
        <w:rPr>
          <w:b w:val="false"/>
          <w:bCs/>
          <w:sz w:val="28"/>
          <w:szCs w:val="28"/>
          <w:highlight w:val="none"/>
          <w:lang w:val="en-US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869"/>
        <w:jc w:val="both"/>
        <w:rPr>
          <w:b w:val="false"/>
          <w:sz w:val="28"/>
          <w:szCs w:val="28"/>
          <w:highlight w:val="none"/>
        </w:rPr>
      </w:pPr>
      <w:r>
        <w:rPr>
          <w:highlight w:val="none"/>
        </w:rPr>
        <w:tab/>
      </w:r>
      <w:r>
        <w:rPr>
          <w:b w:val="false"/>
          <w:bCs/>
          <w:sz w:val="28"/>
          <w:szCs w:val="28"/>
          <w:highlight w:val="none"/>
          <w:lang w:val="ru-RU"/>
        </w:rPr>
        <w:t xml:space="preserve">Разработанные методические указания содержат теоретический материал, инструкцию по выполнению практического задания и контрольные вопросы. Кроме того, инструкции для практического задания были проверены опытным путем.</w:t>
      </w:r>
      <w:r>
        <w:rPr>
          <w:b w:val="false"/>
          <w:sz w:val="28"/>
          <w:szCs w:val="28"/>
          <w:highlight w:val="none"/>
        </w:rPr>
      </w:r>
      <w:r>
        <w:rPr>
          <w:highlight w:val="none"/>
        </w:rPr>
      </w:r>
    </w:p>
    <w:p>
      <w:pPr>
        <w:shd w:val="nil" w:color="auto"/>
        <w:rPr>
          <w:highlight w:val="yellow"/>
        </w:rPr>
      </w:pPr>
      <w:r>
        <w:rPr>
          <w:highlight w:val="yellow"/>
        </w:rPr>
        <w:br w:type="page"/>
      </w:r>
      <w:r>
        <w:rPr>
          <w:highlight w:val="yellow"/>
        </w:rPr>
      </w:r>
      <w:r/>
    </w:p>
    <w:p>
      <w:pPr>
        <w:pStyle w:val="670"/>
        <w:rPr>
          <w:b/>
          <w:highlight w:val="none"/>
        </w:rPr>
      </w:pPr>
      <w:r/>
      <w:bookmarkStart w:id="8" w:name="_Toc8"/>
      <w:r>
        <w:rPr>
          <w:b/>
          <w:bCs/>
          <w:sz w:val="28"/>
          <w:szCs w:val="28"/>
          <w:highlight w:val="none"/>
          <w:lang w:val="ru-RU"/>
        </w:rPr>
        <w:t xml:space="preserve">Список использованных источников</w:t>
      </w:r>
      <w:r>
        <w:rPr>
          <w:b/>
          <w:highlight w:val="none"/>
        </w:rPr>
      </w:r>
      <w:bookmarkEnd w:id="8"/>
      <w:r/>
      <w:r>
        <w:rPr>
          <w:highlight w:val="none"/>
        </w:rPr>
      </w:r>
    </w:p>
    <w:p>
      <w:pPr>
        <w:pStyle w:val="869"/>
        <w:numPr>
          <w:ilvl w:val="0"/>
          <w:numId w:val="7"/>
        </w:numPr>
        <w:jc w:val="both"/>
        <w:rPr>
          <w:highlight w:val="none"/>
        </w:rPr>
      </w:pPr>
      <w:r>
        <w:rPr>
          <w:highlight w:val="none"/>
          <w:lang w:val="ru-RU"/>
        </w:rPr>
      </w:r>
      <w:r>
        <w:rPr>
          <w:highlight w:val="none"/>
        </w:rPr>
        <w:t xml:space="preserve">Волошинов А.В. Математика и искусство. Просвещение, 2000, с. 335.</w:t>
      </w:r>
      <w:r>
        <w:rPr>
          <w:highlight w:val="none"/>
          <w:lang w:val="ru-RU"/>
        </w:rPr>
      </w:r>
      <w:r>
        <w:rPr>
          <w:highlight w:val="none"/>
        </w:rPr>
      </w:r>
    </w:p>
    <w:p>
      <w:pPr>
        <w:pStyle w:val="869"/>
        <w:numPr>
          <w:ilvl w:val="0"/>
          <w:numId w:val="7"/>
        </w:numPr>
        <w:jc w:val="both"/>
        <w:rPr>
          <w:highlight w:val="none"/>
        </w:rPr>
      </w:pPr>
      <w:r>
        <w:rPr>
          <w:highlight w:val="none"/>
        </w:rPr>
        <w:t xml:space="preserve">Основные характеристики слуха человека // Audionika : сайт. – URL: https://audionika.ru/info/nash-slukh/osnovnye-kharakteristiki-slukha-cheloveka.html (дата обращения: 10.0</w:t>
      </w:r>
      <w:r>
        <w:rPr>
          <w:highlight w:val="none"/>
          <w:lang w:val="en-US"/>
        </w:rPr>
        <w:t xml:space="preserve">4</w:t>
      </w:r>
      <w:r>
        <w:rPr>
          <w:highlight w:val="none"/>
        </w:rPr>
        <w:t xml:space="preserve">.2024)</w:t>
      </w:r>
      <w:r>
        <w:rPr>
          <w:highlight w:val="none"/>
        </w:rPr>
      </w:r>
    </w:p>
    <w:p>
      <w:pPr>
        <w:pStyle w:val="869"/>
        <w:numPr>
          <w:ilvl w:val="0"/>
          <w:numId w:val="7"/>
        </w:numPr>
        <w:jc w:val="both"/>
        <w:rPr>
          <w:highlight w:val="none"/>
        </w:rPr>
      </w:pPr>
      <w:r>
        <w:rPr>
          <w:highlight w:val="none"/>
        </w:rPr>
        <w:t xml:space="preserve">Рождение современного музыкального строя // Snob : сайт. – URL: https://snob.ru/profile/23533/blog/38325/ (дата обращения: </w:t>
      </w:r>
      <w:r>
        <w:rPr>
          <w:highlight w:val="none"/>
          <w:lang w:val="en-US"/>
        </w:rPr>
        <w:t xml:space="preserve">20</w:t>
      </w:r>
      <w:r>
        <w:rPr>
          <w:highlight w:val="none"/>
        </w:rPr>
        <w:t xml:space="preserve">.0</w:t>
      </w:r>
      <w:r>
        <w:rPr>
          <w:highlight w:val="none"/>
          <w:lang w:val="en-US"/>
        </w:rPr>
        <w:t xml:space="preserve">4</w:t>
      </w:r>
      <w:r>
        <w:rPr>
          <w:highlight w:val="none"/>
        </w:rPr>
        <w:t xml:space="preserve">.2024)</w:t>
      </w:r>
      <w:r>
        <w:rPr>
          <w:highlight w:val="none"/>
        </w:rPr>
      </w:r>
    </w:p>
    <w:p>
      <w:pPr>
        <w:pStyle w:val="869"/>
        <w:numPr>
          <w:ilvl w:val="0"/>
          <w:numId w:val="7"/>
        </w:numPr>
        <w:jc w:val="both"/>
        <w:rPr>
          <w:highlight w:val="none"/>
        </w:rPr>
      </w:pPr>
      <w:r>
        <w:rPr>
          <w:highlight w:val="none"/>
        </w:rPr>
        <w:t xml:space="preserve">Развитие цифровой аудиозаписи // habr : сайт. – URL: https://habr.com/ru/articles/515738/ (дата обращения: </w:t>
      </w:r>
      <w:r>
        <w:rPr>
          <w:highlight w:val="none"/>
          <w:lang w:val="en-US"/>
        </w:rPr>
        <w:t xml:space="preserve">03</w:t>
      </w:r>
      <w:r>
        <w:rPr>
          <w:highlight w:val="none"/>
        </w:rPr>
        <w:t xml:space="preserve">.05.2024)</w:t>
      </w:r>
      <w:r>
        <w:rPr>
          <w:highlight w:val="none"/>
        </w:rPr>
      </w:r>
    </w:p>
    <w:p>
      <w:pPr>
        <w:pStyle w:val="869"/>
        <w:numPr>
          <w:ilvl w:val="0"/>
          <w:numId w:val="7"/>
        </w:numPr>
        <w:jc w:val="both"/>
        <w:rPr>
          <w:highlight w:val="none"/>
        </w:rPr>
      </w:pPr>
      <w:r>
        <w:rPr>
          <w:highlight w:val="none"/>
        </w:rPr>
        <w:t xml:space="preserve">Форматы цифрового звука // Digital Music Academy : сайт. – URL: https://digitalmusicacademy.ru/lesson-digital-audio-formats (дата обращения: 10.05.2024)</w:t>
      </w:r>
      <w:r>
        <w:rPr>
          <w:highlight w:val="none"/>
        </w:rPr>
      </w:r>
      <w:r>
        <w:rPr>
          <w:highlight w:val="none"/>
        </w:rPr>
      </w:r>
    </w:p>
    <w:sectPr>
      <w:footerReference w:type="default" r:id="rId10"/>
      <w:footnotePr/>
      <w:endnotePr/>
      <w:type w:val="nextPage"/>
      <w:pgSz w:w="11906" w:h="16838" w:orient="portrait"/>
      <w:pgMar w:top="1134" w:right="851" w:bottom="1134" w:left="1418" w:header="709" w:footer="709" w:gutter="0"/>
      <w:pgNumType w:start="1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405030504060302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Consolas">
    <w:panose1 w:val="020B0609020204030204"/>
  </w:font>
  <w:font w:name="Calibri">
    <w:panose1 w:val="020F0502020204030204"/>
  </w:font>
  <w:font w:name="Tahoma">
    <w:panose1 w:val="020B0604030504040204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66"/>
      <w:jc w:val="center"/>
    </w:pPr>
    <w:fldSimple w:instr="PAGE \* MERGEFORMAT">
      <w:r>
        <w:rPr>
          <w:sz w:val="28"/>
        </w:rPr>
        <w:t xml:space="preserve">1</w:t>
      </w:r>
    </w:fldSimple>
    <w:r>
      <w:rPr>
        <w:sz w:val="28"/>
      </w:rPr>
    </w:r>
    <w:r>
      <w:rPr>
        <w:sz w:val="28"/>
      </w:rPr>
    </w:r>
    <w:r/>
  </w:p>
  <w:p>
    <w:pPr>
      <w:pStyle w:val="866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95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955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115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>
      <w:start w:val="2"/>
      <w:numFmt w:val="decimal"/>
      <w:isLgl w:val="false"/>
      <w:suff w:val="tab"/>
      <w:lvlText w:val="%1."/>
      <w:lvlJc w:val="left"/>
      <w:pPr>
        <w:ind w:left="720" w:hanging="360"/>
      </w:pPr>
      <w:rPr>
        <w:rFonts w:ascii="Times New Roman" w:hAnsi="Times New Roman" w:hint="default"/>
        <w:b w:val="false"/>
        <w:i w:val="false"/>
        <w:sz w:val="28"/>
        <w:szCs w:val="24"/>
        <w:vertAlign w:val="baseli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3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5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7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ru-RU" w:bidi="ar-SA" w:eastAsia="ru-RU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70">
    <w:name w:val="Heading 1"/>
    <w:basedOn w:val="869"/>
    <w:next w:val="844"/>
    <w:link w:val="671"/>
    <w:qFormat/>
    <w:uiPriority w:val="9"/>
    <w:rPr>
      <w:b/>
      <w:bCs/>
      <w:sz w:val="28"/>
      <w:szCs w:val="28"/>
      <w:lang w:val="ru-RU"/>
    </w:rPr>
    <w:pPr>
      <w:jc w:val="center"/>
    </w:pPr>
  </w:style>
  <w:style w:type="character" w:styleId="671">
    <w:name w:val="Heading 1 Char"/>
    <w:link w:val="670"/>
    <w:uiPriority w:val="9"/>
    <w:rPr>
      <w:b/>
      <w:bCs/>
      <w:sz w:val="28"/>
      <w:szCs w:val="28"/>
      <w:lang w:val="ru-RU"/>
    </w:rPr>
  </w:style>
  <w:style w:type="paragraph" w:styleId="672">
    <w:name w:val="Heading 2"/>
    <w:basedOn w:val="844"/>
    <w:next w:val="844"/>
    <w:link w:val="673"/>
    <w:qFormat/>
    <w:uiPriority w:val="9"/>
    <w:unhideWhenUsed/>
    <w:pPr>
      <w:spacing w:lineRule="auto" w:line="360"/>
    </w:pPr>
  </w:style>
  <w:style w:type="character" w:styleId="673">
    <w:name w:val="Heading 2 Char"/>
    <w:basedOn w:val="868"/>
    <w:link w:val="672"/>
    <w:uiPriority w:val="9"/>
    <w:rPr>
      <w:rFonts w:ascii="Times New Roman" w:hAnsi="Times New Roman" w:cs="Times New Roman" w:eastAsia="Times New Roman"/>
      <w:b/>
      <w:bCs/>
      <w:lang w:val="en-US"/>
    </w:rPr>
  </w:style>
  <w:style w:type="paragraph" w:styleId="674">
    <w:name w:val="Heading 3"/>
    <w:basedOn w:val="844"/>
    <w:next w:val="844"/>
    <w:link w:val="675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75">
    <w:name w:val="Heading 3 Char"/>
    <w:basedOn w:val="845"/>
    <w:link w:val="674"/>
    <w:uiPriority w:val="9"/>
    <w:rPr>
      <w:rFonts w:ascii="Arial" w:hAnsi="Arial" w:cs="Arial" w:eastAsia="Arial"/>
      <w:sz w:val="30"/>
      <w:szCs w:val="30"/>
    </w:rPr>
  </w:style>
  <w:style w:type="paragraph" w:styleId="676">
    <w:name w:val="Heading 4"/>
    <w:basedOn w:val="844"/>
    <w:next w:val="844"/>
    <w:link w:val="677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77">
    <w:name w:val="Heading 4 Char"/>
    <w:basedOn w:val="845"/>
    <w:link w:val="676"/>
    <w:uiPriority w:val="9"/>
    <w:rPr>
      <w:rFonts w:ascii="Arial" w:hAnsi="Arial" w:cs="Arial" w:eastAsia="Arial"/>
      <w:b/>
      <w:bCs/>
      <w:sz w:val="26"/>
      <w:szCs w:val="26"/>
    </w:rPr>
  </w:style>
  <w:style w:type="paragraph" w:styleId="678">
    <w:name w:val="Heading 5"/>
    <w:basedOn w:val="844"/>
    <w:next w:val="844"/>
    <w:link w:val="679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79">
    <w:name w:val="Heading 5 Char"/>
    <w:basedOn w:val="845"/>
    <w:link w:val="678"/>
    <w:uiPriority w:val="9"/>
    <w:rPr>
      <w:rFonts w:ascii="Arial" w:hAnsi="Arial" w:cs="Arial" w:eastAsia="Arial"/>
      <w:b/>
      <w:bCs/>
      <w:sz w:val="24"/>
      <w:szCs w:val="24"/>
    </w:rPr>
  </w:style>
  <w:style w:type="paragraph" w:styleId="680">
    <w:name w:val="Heading 6"/>
    <w:basedOn w:val="844"/>
    <w:next w:val="844"/>
    <w:link w:val="681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81">
    <w:name w:val="Heading 6 Char"/>
    <w:basedOn w:val="845"/>
    <w:link w:val="680"/>
    <w:uiPriority w:val="9"/>
    <w:rPr>
      <w:rFonts w:ascii="Arial" w:hAnsi="Arial" w:cs="Arial" w:eastAsia="Arial"/>
      <w:b/>
      <w:bCs/>
      <w:sz w:val="22"/>
      <w:szCs w:val="22"/>
    </w:rPr>
  </w:style>
  <w:style w:type="paragraph" w:styleId="682">
    <w:name w:val="Heading 7"/>
    <w:basedOn w:val="844"/>
    <w:next w:val="844"/>
    <w:link w:val="683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83">
    <w:name w:val="Heading 7 Char"/>
    <w:basedOn w:val="845"/>
    <w:link w:val="682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84">
    <w:name w:val="Heading 8"/>
    <w:basedOn w:val="844"/>
    <w:next w:val="844"/>
    <w:link w:val="685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85">
    <w:name w:val="Heading 8 Char"/>
    <w:basedOn w:val="845"/>
    <w:link w:val="684"/>
    <w:uiPriority w:val="9"/>
    <w:rPr>
      <w:rFonts w:ascii="Arial" w:hAnsi="Arial" w:cs="Arial" w:eastAsia="Arial"/>
      <w:i/>
      <w:iCs/>
      <w:sz w:val="22"/>
      <w:szCs w:val="22"/>
    </w:rPr>
  </w:style>
  <w:style w:type="paragraph" w:styleId="686">
    <w:name w:val="Heading 9"/>
    <w:basedOn w:val="844"/>
    <w:next w:val="844"/>
    <w:link w:val="687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87">
    <w:name w:val="Heading 9 Char"/>
    <w:basedOn w:val="845"/>
    <w:link w:val="686"/>
    <w:uiPriority w:val="9"/>
    <w:rPr>
      <w:rFonts w:ascii="Arial" w:hAnsi="Arial" w:cs="Arial" w:eastAsia="Arial"/>
      <w:i/>
      <w:iCs/>
      <w:sz w:val="21"/>
      <w:szCs w:val="21"/>
    </w:rPr>
  </w:style>
  <w:style w:type="paragraph" w:styleId="688">
    <w:name w:val="No Spacing"/>
    <w:qFormat/>
    <w:uiPriority w:val="1"/>
    <w:pPr>
      <w:spacing w:lineRule="auto" w:line="240" w:after="0" w:before="0"/>
    </w:pPr>
  </w:style>
  <w:style w:type="paragraph" w:styleId="689">
    <w:name w:val="Title"/>
    <w:basedOn w:val="844"/>
    <w:next w:val="844"/>
    <w:link w:val="690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90">
    <w:name w:val="Title Char"/>
    <w:basedOn w:val="845"/>
    <w:link w:val="689"/>
    <w:uiPriority w:val="10"/>
    <w:rPr>
      <w:sz w:val="48"/>
      <w:szCs w:val="48"/>
    </w:rPr>
  </w:style>
  <w:style w:type="paragraph" w:styleId="691">
    <w:name w:val="Subtitle"/>
    <w:basedOn w:val="844"/>
    <w:next w:val="844"/>
    <w:link w:val="692"/>
    <w:qFormat/>
    <w:uiPriority w:val="11"/>
    <w:rPr>
      <w:sz w:val="24"/>
      <w:szCs w:val="24"/>
    </w:rPr>
    <w:pPr>
      <w:spacing w:after="200" w:before="200"/>
    </w:pPr>
  </w:style>
  <w:style w:type="character" w:styleId="692">
    <w:name w:val="Subtitle Char"/>
    <w:basedOn w:val="845"/>
    <w:link w:val="691"/>
    <w:uiPriority w:val="11"/>
    <w:rPr>
      <w:sz w:val="24"/>
      <w:szCs w:val="24"/>
    </w:rPr>
  </w:style>
  <w:style w:type="paragraph" w:styleId="693">
    <w:name w:val="Quote"/>
    <w:basedOn w:val="844"/>
    <w:next w:val="844"/>
    <w:link w:val="694"/>
    <w:qFormat/>
    <w:uiPriority w:val="29"/>
    <w:rPr>
      <w:i/>
    </w:rPr>
    <w:pPr>
      <w:ind w:left="720" w:right="720"/>
    </w:pPr>
  </w:style>
  <w:style w:type="character" w:styleId="694">
    <w:name w:val="Quote Char"/>
    <w:link w:val="693"/>
    <w:uiPriority w:val="29"/>
    <w:rPr>
      <w:i/>
    </w:rPr>
  </w:style>
  <w:style w:type="paragraph" w:styleId="695">
    <w:name w:val="Intense Quote"/>
    <w:basedOn w:val="844"/>
    <w:next w:val="844"/>
    <w:link w:val="696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96">
    <w:name w:val="Intense Quote Char"/>
    <w:link w:val="695"/>
    <w:uiPriority w:val="30"/>
    <w:rPr>
      <w:i/>
    </w:rPr>
  </w:style>
  <w:style w:type="character" w:styleId="697">
    <w:name w:val="Header Char"/>
    <w:basedOn w:val="845"/>
    <w:link w:val="864"/>
    <w:uiPriority w:val="99"/>
  </w:style>
  <w:style w:type="character" w:styleId="698">
    <w:name w:val="Footer Char"/>
    <w:basedOn w:val="845"/>
    <w:link w:val="866"/>
    <w:uiPriority w:val="99"/>
  </w:style>
  <w:style w:type="paragraph" w:styleId="699">
    <w:name w:val="Caption"/>
    <w:basedOn w:val="844"/>
    <w:next w:val="844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700">
    <w:name w:val="Caption Char"/>
    <w:basedOn w:val="699"/>
    <w:link w:val="866"/>
    <w:uiPriority w:val="99"/>
  </w:style>
  <w:style w:type="table" w:styleId="701">
    <w:name w:val="Table Grid Light"/>
    <w:basedOn w:val="846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2">
    <w:name w:val="Plain Table 1"/>
    <w:basedOn w:val="846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fill="F2F2F2" w:themeFill="text1" w:themeFillTint="0D" w:themeColor="text1" w:themeTint="0D"/>
      </w:tcPr>
    </w:tblStylePr>
    <w:tblStylePr w:type="band1Vert">
      <w:tcPr>
        <w:shd w:val="clear" w:color="FFFFFF" w:fill="F2F2F2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3">
    <w:name w:val="Plain Table 2"/>
    <w:basedOn w:val="846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4">
    <w:name w:val="Plain Table 3"/>
    <w:basedOn w:val="84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fill="F2F2F2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2F2F2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5">
    <w:name w:val="Plain Table 4"/>
    <w:basedOn w:val="84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fill="F2F2F2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2F2F2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Plain Table 5"/>
    <w:basedOn w:val="84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fill="F2F2F2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2F2F2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707">
    <w:name w:val="Grid Table 1 Light"/>
    <w:basedOn w:val="8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1 Light - Accent 1"/>
    <w:basedOn w:val="8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>
    <w:name w:val="Grid Table 1 Light - Accent 2"/>
    <w:basedOn w:val="8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Grid Table 1 Light - Accent 3"/>
    <w:basedOn w:val="8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1">
    <w:name w:val="Grid Table 1 Light - Accent 4"/>
    <w:basedOn w:val="8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>
    <w:name w:val="Grid Table 1 Light - Accent 5"/>
    <w:basedOn w:val="8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3">
    <w:name w:val="Grid Table 1 Light - Accent 6"/>
    <w:basedOn w:val="8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>
    <w:name w:val="Grid Table 2"/>
    <w:basedOn w:val="8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CBCBCB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CBCBCB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715">
    <w:name w:val="Grid Table 2 - Accent 1"/>
    <w:basedOn w:val="8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DAE5F1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DAE5F1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716">
    <w:name w:val="Grid Table 2 - Accent 2"/>
    <w:basedOn w:val="8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2DCDB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2DCDB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17">
    <w:name w:val="Grid Table 2 - Accent 3"/>
    <w:basedOn w:val="8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EAF0DD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EAF0DD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18">
    <w:name w:val="Grid Table 2 - Accent 4"/>
    <w:basedOn w:val="8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E5DFEC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E5DFEC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19">
    <w:name w:val="Grid Table 2 - Accent 5"/>
    <w:basedOn w:val="8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DAEEF3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DAEEF3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20">
    <w:name w:val="Grid Table 2 - Accent 6"/>
    <w:basedOn w:val="8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DE9D8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DE9D8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21">
    <w:name w:val="Grid Table 3"/>
    <w:basedOn w:val="8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CBCBCB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CBCBCB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2">
    <w:name w:val="Grid Table 3 - Accent 1"/>
    <w:basedOn w:val="8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DAE5F1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DAE5F1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3">
    <w:name w:val="Grid Table 3 - Accent 2"/>
    <w:basedOn w:val="8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2DCDB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2DCDB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4">
    <w:name w:val="Grid Table 3 - Accent 3"/>
    <w:basedOn w:val="8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EAF0DD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EAF0DD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5">
    <w:name w:val="Grid Table 3 - Accent 4"/>
    <w:basedOn w:val="8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E5DFEC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E5DFEC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6">
    <w:name w:val="Grid Table 3 - Accent 5"/>
    <w:basedOn w:val="8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DAEEF3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DAEEF3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7">
    <w:name w:val="Grid Table 3 - Accent 6"/>
    <w:basedOn w:val="8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DE9D8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DE9D8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8">
    <w:name w:val="Grid Table 4"/>
    <w:basedOn w:val="84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CBCBCB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CBCBCB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000000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29">
    <w:name w:val="Grid Table 4 - Accent 1"/>
    <w:basedOn w:val="84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DCE6F1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DCE6F1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5D8DC2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30">
    <w:name w:val="Grid Table 4 - Accent 2"/>
    <w:basedOn w:val="84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2DCDB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2DCDB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D99694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31">
    <w:name w:val="Grid Table 4 - Accent 3"/>
    <w:basedOn w:val="84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EAF0DD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EAF0DD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9BBA59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32">
    <w:name w:val="Grid Table 4 - Accent 4"/>
    <w:basedOn w:val="84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E5DFEC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E5DFEC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B2A1C6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33">
    <w:name w:val="Grid Table 4 - Accent 5"/>
    <w:basedOn w:val="84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DAEEF3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DAEEF3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4BACC6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34">
    <w:name w:val="Grid Table 4 - Accent 6"/>
    <w:basedOn w:val="84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DE9D8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DE9D8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79646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35">
    <w:name w:val="Grid Table 5 Dark"/>
    <w:basedOn w:val="8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fill="BFBFBF" w:themeFill="text1" w:themeFillTint="40" w:themeColor="text1" w:themeTint="40"/>
    </w:tblPr>
    <w:tblStylePr w:type="band1Horz">
      <w:tcPr>
        <w:shd w:val="clear" w:color="FFFFFF" w:fill="8A8A8A" w:themeFill="text1" w:themeFillTint="75" w:themeColor="text1" w:themeTint="75"/>
      </w:tcPr>
    </w:tblStylePr>
    <w:tblStylePr w:type="band1Vert">
      <w:tcPr>
        <w:shd w:val="clear" w:color="FFFFFF" w:fill="8A8A8A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000000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000000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000000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fill="000000" w:themeFill="text1" w:themeColor="text1"/>
        <w:tcBorders>
          <w:top w:val="single" w:color="000000" w:sz="4" w:space="0" w:themeColor="light1"/>
        </w:tcBorders>
      </w:tcPr>
    </w:tblStylePr>
  </w:style>
  <w:style w:type="table" w:styleId="736">
    <w:name w:val="Grid Table 5 Dark- Accent 1"/>
    <w:basedOn w:val="8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fill="DAE5F1" w:themeFill="accent1" w:themeFillTint="34" w:themeColor="accent1" w:themeTint="34"/>
    </w:tblPr>
    <w:tblStylePr w:type="band1Horz">
      <w:tcPr>
        <w:shd w:val="clear" w:color="FFFFFF" w:fill="ADC5E0" w:themeFill="accent1" w:themeFillTint="75" w:themeColor="accent1" w:themeTint="75"/>
      </w:tcPr>
    </w:tblStylePr>
    <w:tblStylePr w:type="band1Vert">
      <w:tcPr>
        <w:shd w:val="clear" w:color="FFFFFF" w:fill="ADC5E0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4F81BD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4F81BD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4F81BD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fill="4F81BD" w:themeFill="accent1" w:themeColor="accent1"/>
        <w:tcBorders>
          <w:top w:val="single" w:color="000000" w:sz="4" w:space="0" w:themeColor="light1"/>
        </w:tcBorders>
      </w:tcPr>
    </w:tblStylePr>
  </w:style>
  <w:style w:type="table" w:styleId="737">
    <w:name w:val="Grid Table 5 Dark - Accent 2"/>
    <w:basedOn w:val="8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fill="F2DCDB" w:themeFill="accent2" w:themeFillTint="32" w:themeColor="accent2" w:themeTint="32"/>
    </w:tblPr>
    <w:tblStylePr w:type="band1Horz">
      <w:tcPr>
        <w:shd w:val="clear" w:color="FFFFFF" w:fill="E1ADAC" w:themeFill="accent2" w:themeFillTint="75" w:themeColor="accent2" w:themeTint="75"/>
      </w:tcPr>
    </w:tblStylePr>
    <w:tblStylePr w:type="band1Vert">
      <w:tcPr>
        <w:shd w:val="clear" w:color="FFFFFF" w:fill="E1ADAC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C0504D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C0504D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C0504D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fill="C0504D" w:themeFill="accent2" w:themeColor="accent2"/>
        <w:tcBorders>
          <w:top w:val="single" w:color="000000" w:sz="4" w:space="0" w:themeColor="light1"/>
        </w:tcBorders>
      </w:tcPr>
    </w:tblStylePr>
  </w:style>
  <w:style w:type="table" w:styleId="738">
    <w:name w:val="Grid Table 5 Dark - Accent 3"/>
    <w:basedOn w:val="8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fill="EAF0DD" w:themeFill="accent3" w:themeFillTint="34" w:themeColor="accent3" w:themeTint="34"/>
    </w:tblPr>
    <w:tblStylePr w:type="band1Horz">
      <w:tcPr>
        <w:shd w:val="clear" w:color="FFFFFF" w:fill="D1DFB2" w:themeFill="accent3" w:themeFillTint="75" w:themeColor="accent3" w:themeTint="75"/>
      </w:tcPr>
    </w:tblStylePr>
    <w:tblStylePr w:type="band1Vert">
      <w:tcPr>
        <w:shd w:val="clear" w:color="FFFFFF" w:fill="D1DFB2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9BBB59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9BBB59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9BBB59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fill="9BBB59" w:themeFill="accent3" w:themeColor="accent3"/>
        <w:tcBorders>
          <w:top w:val="single" w:color="000000" w:sz="4" w:space="0" w:themeColor="light1"/>
        </w:tcBorders>
      </w:tcPr>
    </w:tblStylePr>
  </w:style>
  <w:style w:type="table" w:styleId="739">
    <w:name w:val="Grid Table 5 Dark- Accent 4"/>
    <w:basedOn w:val="8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fill="E5DFEC" w:themeFill="accent4" w:themeFillTint="34" w:themeColor="accent4" w:themeTint="34"/>
    </w:tblPr>
    <w:tblStylePr w:type="band1Horz">
      <w:tcPr>
        <w:shd w:val="clear" w:color="FFFFFF" w:fill="C4B7D4" w:themeFill="accent4" w:themeFillTint="75" w:themeColor="accent4" w:themeTint="75"/>
      </w:tcPr>
    </w:tblStylePr>
    <w:tblStylePr w:type="band1Vert">
      <w:tcPr>
        <w:shd w:val="clear" w:color="FFFFFF" w:fill="C4B7D4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8064A2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8064A2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8064A2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fill="8064A2" w:themeFill="accent4" w:themeColor="accent4"/>
        <w:tcBorders>
          <w:top w:val="single" w:color="000000" w:sz="4" w:space="0" w:themeColor="light1"/>
        </w:tcBorders>
      </w:tcPr>
    </w:tblStylePr>
  </w:style>
  <w:style w:type="table" w:styleId="740">
    <w:name w:val="Grid Table 5 Dark - Accent 5"/>
    <w:basedOn w:val="8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fill="DAEEF3" w:themeFill="accent5" w:themeFillTint="34" w:themeColor="accent5" w:themeTint="34"/>
    </w:tblPr>
    <w:tblStylePr w:type="band1Horz">
      <w:tcPr>
        <w:shd w:val="clear" w:color="FFFFFF" w:fill="ABD9E4" w:themeFill="accent5" w:themeFillTint="75" w:themeColor="accent5" w:themeTint="75"/>
      </w:tcPr>
    </w:tblStylePr>
    <w:tblStylePr w:type="band1Vert">
      <w:tcPr>
        <w:shd w:val="clear" w:color="FFFFFF" w:fill="ABD9E4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4BACC6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4BACC6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4BACC6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fill="4BACC6" w:themeFill="accent5" w:themeColor="accent5"/>
        <w:tcBorders>
          <w:top w:val="single" w:color="000000" w:sz="4" w:space="0" w:themeColor="light1"/>
        </w:tcBorders>
      </w:tcPr>
    </w:tblStylePr>
  </w:style>
  <w:style w:type="table" w:styleId="741">
    <w:name w:val="Grid Table 5 Dark - Accent 6"/>
    <w:basedOn w:val="8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fill="FDE9D8" w:themeFill="accent6" w:themeFillTint="34" w:themeColor="accent6" w:themeTint="34"/>
    </w:tblPr>
    <w:tblStylePr w:type="band1Horz">
      <w:tcPr>
        <w:shd w:val="clear" w:color="FFFFFF" w:fill="FBCDA8" w:themeFill="accent6" w:themeFillTint="75" w:themeColor="accent6" w:themeTint="75"/>
      </w:tcPr>
    </w:tblStylePr>
    <w:tblStylePr w:type="band1Vert">
      <w:tcPr>
        <w:shd w:val="clear" w:color="FFFFFF" w:fill="FBCDA8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F79646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79646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F79646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fill="F79646" w:themeFill="accent6" w:themeColor="accent6"/>
        <w:tcBorders>
          <w:top w:val="single" w:color="000000" w:sz="4" w:space="0" w:themeColor="light1"/>
        </w:tcBorders>
      </w:tcPr>
    </w:tblStylePr>
  </w:style>
  <w:style w:type="table" w:styleId="742">
    <w:name w:val="Grid Table 6 Colorful"/>
    <w:basedOn w:val="8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fill="CBCBCB" w:themeFill="text1" w:themeFillTint="34" w:themeColor="text1" w:themeTint="34"/>
      </w:tcPr>
    </w:tblStylePr>
    <w:tblStylePr w:type="band1Vert">
      <w:tcPr>
        <w:shd w:val="clear" w:color="FFFFFF" w:fill="CBCBCB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3">
    <w:name w:val="Grid Table 6 Colorful - Accent 1"/>
    <w:basedOn w:val="8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fill="DAE5F1" w:themeFill="accent1" w:themeFillTint="34" w:themeColor="accent1" w:themeTint="34"/>
      </w:tcPr>
    </w:tblStylePr>
    <w:tblStylePr w:type="band1Vert">
      <w:tcPr>
        <w:shd w:val="clear" w:color="FFFFFF" w:fill="DAE5F1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4">
    <w:name w:val="Grid Table 6 Colorful - Accent 2"/>
    <w:basedOn w:val="8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fill="F2DCDB" w:themeFill="accent2" w:themeFillTint="32" w:themeColor="accent2" w:themeTint="32"/>
      </w:tcPr>
    </w:tblStylePr>
    <w:tblStylePr w:type="band1Vert">
      <w:tcPr>
        <w:shd w:val="clear" w:color="FFFFFF" w:fill="F2DCDB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5">
    <w:name w:val="Grid Table 6 Colorful - Accent 3"/>
    <w:basedOn w:val="8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fill="EAF0DD" w:themeFill="accent3" w:themeFillTint="34" w:themeColor="accent3" w:themeTint="34"/>
      </w:tcPr>
    </w:tblStylePr>
    <w:tblStylePr w:type="band1Vert">
      <w:tcPr>
        <w:shd w:val="clear" w:color="FFFFFF" w:fill="EAF0DD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6">
    <w:name w:val="Grid Table 6 Colorful - Accent 4"/>
    <w:basedOn w:val="8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fill="E5DFEC" w:themeFill="accent4" w:themeFillTint="34" w:themeColor="accent4" w:themeTint="34"/>
      </w:tcPr>
    </w:tblStylePr>
    <w:tblStylePr w:type="band1Vert">
      <w:tcPr>
        <w:shd w:val="clear" w:color="FFFFFF" w:fill="E5DFEC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7">
    <w:name w:val="Grid Table 6 Colorful - Accent 5"/>
    <w:basedOn w:val="8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fill="DAEEF3" w:themeFill="accent5" w:themeFillTint="34" w:themeColor="accent5" w:themeTint="34"/>
      </w:tcPr>
    </w:tblStylePr>
    <w:tblStylePr w:type="band1Vert">
      <w:tcPr>
        <w:shd w:val="clear" w:color="FFFFFF" w:fill="DAEEF3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8">
    <w:name w:val="Grid Table 6 Colorful - Accent 6"/>
    <w:basedOn w:val="8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fill="FDE9D8" w:themeFill="accent6" w:themeFillTint="34" w:themeColor="accent6" w:themeTint="34"/>
      </w:tcPr>
    </w:tblStylePr>
    <w:tblStylePr w:type="band1Vert">
      <w:tcPr>
        <w:shd w:val="clear" w:color="FFFFFF" w:fill="FDE9D8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9">
    <w:name w:val="Grid Table 7 Colorful"/>
    <w:basedOn w:val="8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fill="F2F2F2" w:themeFill="text1" w:themeFillTint="0D" w:themeColor="text1" w:themeTint="0D"/>
      </w:tcPr>
    </w:tblStylePr>
    <w:tblStylePr w:type="band1Vert">
      <w:tcPr>
        <w:shd w:val="clear" w:color="FFFFFF" w:fill="F2F2F2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50">
    <w:name w:val="Grid Table 7 Colorful - Accent 1"/>
    <w:basedOn w:val="8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fill="DAE5F1" w:themeFill="accent1" w:themeFillTint="34" w:themeColor="accent1" w:themeTint="34"/>
      </w:tcPr>
    </w:tblStylePr>
    <w:tblStylePr w:type="band1Vert">
      <w:tcPr>
        <w:shd w:val="clear" w:color="FFFFFF" w:fill="DAE5F1" w:themeFill="accent1" w:themeFillTint="34" w:themeColor="accent1" w:theme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51">
    <w:name w:val="Grid Table 7 Colorful - Accent 2"/>
    <w:basedOn w:val="8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fill="F2DCDB" w:themeFill="accent2" w:themeFillTint="32" w:themeColor="accent2" w:themeTint="32"/>
      </w:tcPr>
    </w:tblStylePr>
    <w:tblStylePr w:type="band1Vert">
      <w:tcPr>
        <w:shd w:val="clear" w:color="FFFFFF" w:fill="F2DCDB" w:themeFill="accent2" w:themeFillTint="32" w:themeColor="accent2" w:theme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52">
    <w:name w:val="Grid Table 7 Colorful - Accent 3"/>
    <w:basedOn w:val="8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fill="EAF0DD" w:themeFill="accent3" w:themeFillTint="34" w:themeColor="accent3" w:themeTint="34"/>
      </w:tcPr>
    </w:tblStylePr>
    <w:tblStylePr w:type="band1Vert">
      <w:tcPr>
        <w:shd w:val="clear" w:color="FFFFFF" w:fill="EAF0DD" w:themeFill="accent3" w:themeFillTint="34" w:themeColor="accent3" w:theme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53">
    <w:name w:val="Grid Table 7 Colorful - Accent 4"/>
    <w:basedOn w:val="8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fill="E5DFEC" w:themeFill="accent4" w:themeFillTint="34" w:themeColor="accent4" w:themeTint="34"/>
      </w:tcPr>
    </w:tblStylePr>
    <w:tblStylePr w:type="band1Vert">
      <w:tcPr>
        <w:shd w:val="clear" w:color="FFFFFF" w:fill="E5DFEC" w:themeFill="accent4" w:themeFillTint="34" w:themeColor="accent4" w:theme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54">
    <w:name w:val="Grid Table 7 Colorful - Accent 5"/>
    <w:basedOn w:val="8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fill="DAEEF3" w:themeFill="accent5" w:themeFillTint="34" w:themeColor="accent5" w:themeTint="34"/>
      </w:tcPr>
    </w:tblStylePr>
    <w:tblStylePr w:type="band1Vert">
      <w:tcPr>
        <w:shd w:val="clear" w:color="FFFFFF" w:fill="DAEEF3" w:themeFill="accent5" w:themeFillTint="34" w:themeColor="accent5" w:theme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55">
    <w:name w:val="Grid Table 7 Colorful - Accent 6"/>
    <w:basedOn w:val="8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fill="FDE9D8" w:themeFill="accent6" w:themeFillTint="34" w:themeColor="accent6" w:themeTint="34"/>
      </w:tcPr>
    </w:tblStylePr>
    <w:tblStylePr w:type="band1Vert">
      <w:tcPr>
        <w:shd w:val="clear" w:color="FFFFFF" w:fill="FDE9D8" w:themeFill="accent6" w:themeFillTint="34" w:themeColor="accent6" w:theme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56">
    <w:name w:val="List Table 1 Light"/>
    <w:basedOn w:val="84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fill="BFBFBF" w:themeFill="text1" w:themeFillTint="40" w:themeColor="text1" w:themeTint="40"/>
      </w:tcPr>
    </w:tblStylePr>
    <w:tblStylePr w:type="band1Vert">
      <w:tcPr>
        <w:shd w:val="clear" w:color="FFFFFF" w:fill="BFBFB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57">
    <w:name w:val="List Table 1 Light - Accent 1"/>
    <w:basedOn w:val="84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fill="D3E0EE" w:themeFill="accent1" w:themeFillTint="40" w:themeColor="accent1" w:themeTint="40"/>
      </w:tcPr>
    </w:tblStylePr>
    <w:tblStylePr w:type="band1Vert">
      <w:tcPr>
        <w:shd w:val="clear" w:color="FFFFFF" w:fill="D3E0EE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58">
    <w:name w:val="List Table 1 Light - Accent 2"/>
    <w:basedOn w:val="84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fill="EFD3D2" w:themeFill="accent2" w:themeFillTint="40" w:themeColor="accent2" w:themeTint="40"/>
      </w:tcPr>
    </w:tblStylePr>
    <w:tblStylePr w:type="band1Vert">
      <w:tcPr>
        <w:shd w:val="clear" w:color="FFFFFF" w:fill="EFD3D2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59">
    <w:name w:val="List Table 1 Light - Accent 3"/>
    <w:basedOn w:val="84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fill="E6EED5" w:themeFill="accent3" w:themeFillTint="40" w:themeColor="accent3" w:themeTint="40"/>
      </w:tcPr>
    </w:tblStylePr>
    <w:tblStylePr w:type="band1Vert">
      <w:tcPr>
        <w:shd w:val="clear" w:color="FFFFFF" w:fill="E6EED5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60">
    <w:name w:val="List Table 1 Light - Accent 4"/>
    <w:basedOn w:val="84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fill="DFD8E7" w:themeFill="accent4" w:themeFillTint="40" w:themeColor="accent4" w:themeTint="40"/>
      </w:tcPr>
    </w:tblStylePr>
    <w:tblStylePr w:type="band1Vert">
      <w:tcPr>
        <w:shd w:val="clear" w:color="FFFFFF" w:fill="DFD8E7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61">
    <w:name w:val="List Table 1 Light - Accent 5"/>
    <w:basedOn w:val="84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fill="D1EAF0" w:themeFill="accent5" w:themeFillTint="40" w:themeColor="accent5" w:themeTint="40"/>
      </w:tcPr>
    </w:tblStylePr>
    <w:tblStylePr w:type="band1Vert">
      <w:tcPr>
        <w:shd w:val="clear" w:color="FFFFFF" w:fill="D1EAF0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62">
    <w:name w:val="List Table 1 Light - Accent 6"/>
    <w:basedOn w:val="84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fill="FCE4D1" w:themeFill="accent6" w:themeFillTint="40" w:themeColor="accent6" w:themeTint="40"/>
      </w:tcPr>
    </w:tblStylePr>
    <w:tblStylePr w:type="band1Vert">
      <w:tcPr>
        <w:shd w:val="clear" w:color="FFFFFF" w:fill="FCE4D1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63">
    <w:name w:val="List Table 2"/>
    <w:basedOn w:val="8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BFBFB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BFBFB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64">
    <w:name w:val="List Table 2 - Accent 1"/>
    <w:basedOn w:val="8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D3E0EE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D3E0EE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65">
    <w:name w:val="List Table 2 - Accent 2"/>
    <w:basedOn w:val="8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EFD3D2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EFD3D2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66">
    <w:name w:val="List Table 2 - Accent 3"/>
    <w:basedOn w:val="8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E6EED5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E6EED5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67">
    <w:name w:val="List Table 2 - Accent 4"/>
    <w:basedOn w:val="8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DFD8E7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DFD8E7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68">
    <w:name w:val="List Table 2 - Accent 5"/>
    <w:basedOn w:val="8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D1EAF0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D1EAF0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69">
    <w:name w:val="List Table 2 - Accent 6"/>
    <w:basedOn w:val="8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CE4D1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CE4D1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70">
    <w:name w:val="List Table 3"/>
    <w:basedOn w:val="8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000000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3 - Accent 1"/>
    <w:basedOn w:val="8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4F81BD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3 - Accent 2"/>
    <w:basedOn w:val="8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D99694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3 - Accent 3"/>
    <w:basedOn w:val="8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C3D69B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3 - Accent 4"/>
    <w:basedOn w:val="8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B2A1C6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3 - Accent 5"/>
    <w:basedOn w:val="8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91CDDC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3 - Accent 6"/>
    <w:basedOn w:val="8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9BF90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4"/>
    <w:basedOn w:val="8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BFBFB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BFBFB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000000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4 - Accent 1"/>
    <w:basedOn w:val="8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D3E0EE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D3E0EE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4F81BD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4 - Accent 2"/>
    <w:basedOn w:val="8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EFD3D2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EFD3D2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C0504D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4 - Accent 3"/>
    <w:basedOn w:val="8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E6EED5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E6EED5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9BBB59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4 - Accent 4"/>
    <w:basedOn w:val="8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DFD8E7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DFD8E7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8064A2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4 - Accent 5"/>
    <w:basedOn w:val="8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D1EAF0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D1EAF0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4BACC6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4 - Accent 6"/>
    <w:basedOn w:val="8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CE4D1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CE4D1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79646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5 Dark"/>
    <w:basedOn w:val="8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fill="7F7F7F" w:themeFill="text1" w:themeFillTint="80" w:themeColor="text1" w:themeTint="80"/>
    </w:tblPr>
    <w:tblStylePr w:type="band1Horz">
      <w:tcPr>
        <w:shd w:val="clear" w:color="FFFFFF" w:fill="7F7F7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fill="7F7F7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fill="7F7F7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fill="7F7F7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5">
    <w:name w:val="List Table 5 Dark - Accent 1"/>
    <w:basedOn w:val="8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fill="4F81BD" w:themeFill="accent1" w:themeColor="accent1"/>
    </w:tblPr>
    <w:tblStylePr w:type="band1Horz">
      <w:tcPr>
        <w:shd w:val="clear" w:color="FFFFFF" w:fill="4F81BD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fill="4F81BD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fill="4F81BD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fill="4F81BD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6">
    <w:name w:val="List Table 5 Dark - Accent 2"/>
    <w:basedOn w:val="8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fill="D99694" w:themeFill="accent2" w:themeFillTint="97" w:themeColor="accent2" w:themeTint="97"/>
    </w:tblPr>
    <w:tblStylePr w:type="band1Horz">
      <w:tcPr>
        <w:shd w:val="clear" w:color="FFFFFF" w:fill="D99694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fill="D99694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fill="D99694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fill="D99694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7">
    <w:name w:val="List Table 5 Dark - Accent 3"/>
    <w:basedOn w:val="8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fill="C3D69B" w:themeFill="accent3" w:themeFillTint="98" w:themeColor="accent3" w:themeTint="98"/>
    </w:tblPr>
    <w:tblStylePr w:type="band1Horz">
      <w:tcPr>
        <w:shd w:val="clear" w:color="FFFFFF" w:fill="C3D69B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fill="C3D69B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fill="C3D69B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fill="C3D69B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8">
    <w:name w:val="List Table 5 Dark - Accent 4"/>
    <w:basedOn w:val="8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fill="B2A1C6" w:themeFill="accent4" w:themeFillTint="9A" w:themeColor="accent4" w:themeTint="9A"/>
    </w:tblPr>
    <w:tblStylePr w:type="band1Horz">
      <w:tcPr>
        <w:shd w:val="clear" w:color="FFFFFF" w:fill="B2A1C6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fill="B2A1C6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fill="B2A1C6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fill="B2A1C6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9">
    <w:name w:val="List Table 5 Dark - Accent 5"/>
    <w:basedOn w:val="8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fill="91CDDC" w:themeFill="accent5" w:themeFillTint="9A" w:themeColor="accent5" w:themeTint="9A"/>
    </w:tblPr>
    <w:tblStylePr w:type="band1Horz">
      <w:tcPr>
        <w:shd w:val="clear" w:color="FFFFFF" w:fill="91CDDC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fill="91CDDC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fill="91CDDC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fill="91CDDC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0">
    <w:name w:val="List Table 5 Dark - Accent 6"/>
    <w:basedOn w:val="8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fill="F9BF90" w:themeFill="accent6" w:themeFillTint="98" w:themeColor="accent6" w:themeTint="98"/>
    </w:tblPr>
    <w:tblStylePr w:type="band1Horz">
      <w:tcPr>
        <w:shd w:val="clear" w:color="FFFFFF" w:fill="F9BF90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fill="F9BF90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fill="F9BF90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fill="F9BF90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1">
    <w:name w:val="List Table 6 Colorful"/>
    <w:basedOn w:val="8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fill="BFBFBF" w:themeFill="text1" w:themeFillTint="40" w:themeColor="text1" w:themeTint="40"/>
      </w:tcPr>
    </w:tblStylePr>
    <w:tblStylePr w:type="band1Vert">
      <w:tcPr>
        <w:shd w:val="clear" w:color="FFFFFF" w:fill="BFBFB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92">
    <w:name w:val="List Table 6 Colorful - Accent 1"/>
    <w:basedOn w:val="8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fill="D3E0EE" w:themeFill="accent1" w:themeFillTint="40" w:themeColor="accent1" w:themeTint="40"/>
      </w:tcPr>
    </w:tblStylePr>
    <w:tblStylePr w:type="band1Vert">
      <w:tcPr>
        <w:shd w:val="clear" w:color="FFFFFF" w:fill="D3E0EE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93">
    <w:name w:val="List Table 6 Colorful - Accent 2"/>
    <w:basedOn w:val="8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fill="EFD3D2" w:themeFill="accent2" w:themeFillTint="40" w:themeColor="accent2" w:themeTint="40"/>
      </w:tcPr>
    </w:tblStylePr>
    <w:tblStylePr w:type="band1Vert">
      <w:tcPr>
        <w:shd w:val="clear" w:color="FFFFFF" w:fill="EFD3D2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94">
    <w:name w:val="List Table 6 Colorful - Accent 3"/>
    <w:basedOn w:val="8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fill="E6EED5" w:themeFill="accent3" w:themeFillTint="40" w:themeColor="accent3" w:themeTint="40"/>
      </w:tcPr>
    </w:tblStylePr>
    <w:tblStylePr w:type="band1Vert">
      <w:tcPr>
        <w:shd w:val="clear" w:color="FFFFFF" w:fill="E6EED5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95">
    <w:name w:val="List Table 6 Colorful - Accent 4"/>
    <w:basedOn w:val="8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fill="DFD8E7" w:themeFill="accent4" w:themeFillTint="40" w:themeColor="accent4" w:themeTint="40"/>
      </w:tcPr>
    </w:tblStylePr>
    <w:tblStylePr w:type="band1Vert">
      <w:tcPr>
        <w:shd w:val="clear" w:color="FFFFFF" w:fill="DFD8E7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96">
    <w:name w:val="List Table 6 Colorful - Accent 5"/>
    <w:basedOn w:val="8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fill="D1EAF0" w:themeFill="accent5" w:themeFillTint="40" w:themeColor="accent5" w:themeTint="40"/>
      </w:tcPr>
    </w:tblStylePr>
    <w:tblStylePr w:type="band1Vert">
      <w:tcPr>
        <w:shd w:val="clear" w:color="FFFFFF" w:fill="D1EAF0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97">
    <w:name w:val="List Table 6 Colorful - Accent 6"/>
    <w:basedOn w:val="8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fill="FCE4D1" w:themeFill="accent6" w:themeFillTint="40" w:themeColor="accent6" w:themeTint="40"/>
      </w:tcPr>
    </w:tblStylePr>
    <w:tblStylePr w:type="band1Vert">
      <w:tcPr>
        <w:shd w:val="clear" w:color="FFFFFF" w:fill="FCE4D1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98">
    <w:name w:val="List Table 7 Colorful"/>
    <w:basedOn w:val="8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fill="BFBFBF" w:themeFill="text1" w:themeFillTint="40" w:themeColor="text1" w:themeTint="40"/>
      </w:tcPr>
    </w:tblStylePr>
    <w:tblStylePr w:type="band1Vert">
      <w:tcPr>
        <w:shd w:val="clear" w:color="FFFFFF" w:fill="BFBFB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9">
    <w:name w:val="List Table 7 Colorful - Accent 1"/>
    <w:basedOn w:val="8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fill="D3E0EE" w:themeFill="accent1" w:themeFillTint="40" w:themeColor="accent1" w:themeTint="40"/>
      </w:tcPr>
    </w:tblStylePr>
    <w:tblStylePr w:type="band1Vert">
      <w:tcPr>
        <w:shd w:val="clear" w:color="FFFFFF" w:fill="D3E0EE" w:themeFill="accent1" w:themeFillTint="40" w:themeColor="accent1" w:theme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00">
    <w:name w:val="List Table 7 Colorful - Accent 2"/>
    <w:basedOn w:val="8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fill="EFD3D2" w:themeFill="accent2" w:themeFillTint="40" w:themeColor="accent2" w:themeTint="40"/>
      </w:tcPr>
    </w:tblStylePr>
    <w:tblStylePr w:type="band1Vert">
      <w:tcPr>
        <w:shd w:val="clear" w:color="FFFFFF" w:fill="EFD3D2" w:themeFill="accent2" w:themeFillTint="40" w:themeColor="accent2" w:theme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01">
    <w:name w:val="List Table 7 Colorful - Accent 3"/>
    <w:basedOn w:val="8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fill="E6EED5" w:themeFill="accent3" w:themeFillTint="40" w:themeColor="accent3" w:themeTint="40"/>
      </w:tcPr>
    </w:tblStylePr>
    <w:tblStylePr w:type="band1Vert">
      <w:tcPr>
        <w:shd w:val="clear" w:color="FFFFFF" w:fill="E6EED5" w:themeFill="accent3" w:themeFillTint="40" w:themeColor="accent3" w:theme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02">
    <w:name w:val="List Table 7 Colorful - Accent 4"/>
    <w:basedOn w:val="8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fill="DFD8E7" w:themeFill="accent4" w:themeFillTint="40" w:themeColor="accent4" w:themeTint="40"/>
      </w:tcPr>
    </w:tblStylePr>
    <w:tblStylePr w:type="band1Vert">
      <w:tcPr>
        <w:shd w:val="clear" w:color="FFFFFF" w:fill="DFD8E7" w:themeFill="accent4" w:themeFillTint="40" w:themeColor="accent4" w:theme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03">
    <w:name w:val="List Table 7 Colorful - Accent 5"/>
    <w:basedOn w:val="8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fill="D1EAF0" w:themeFill="accent5" w:themeFillTint="40" w:themeColor="accent5" w:themeTint="40"/>
      </w:tcPr>
    </w:tblStylePr>
    <w:tblStylePr w:type="band1Vert">
      <w:tcPr>
        <w:shd w:val="clear" w:color="FFFFFF" w:fill="D1EAF0" w:themeFill="accent5" w:themeFillTint="40" w:themeColor="accent5" w:theme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04">
    <w:name w:val="List Table 7 Colorful - Accent 6"/>
    <w:basedOn w:val="8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fill="FCE4D1" w:themeFill="accent6" w:themeFillTint="40" w:themeColor="accent6" w:themeTint="40"/>
      </w:tcPr>
    </w:tblStylePr>
    <w:tblStylePr w:type="band1Vert">
      <w:tcPr>
        <w:shd w:val="clear" w:color="FFFFFF" w:fill="FCE4D1" w:themeFill="accent6" w:themeFillTint="40" w:themeColor="accent6" w:theme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05">
    <w:name w:val="Lined - Accent"/>
    <w:basedOn w:val="84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2F2F2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2F2F2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7F7F7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7F7F7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7F7F7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7F7F7F" w:themeFill="text1" w:themeFillTint="80" w:themeColor="text1" w:themeTint="80"/>
      </w:tcPr>
    </w:tblStylePr>
  </w:style>
  <w:style w:type="table" w:styleId="806">
    <w:name w:val="Lined - Accent 1"/>
    <w:basedOn w:val="84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C7D7EA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C7D7EA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5D8DC2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5D8DC2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5D8DC2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5D8DC2" w:themeFill="accent1" w:themeFillTint="EA" w:themeColor="accent1" w:themeTint="EA"/>
      </w:tcPr>
    </w:tblStylePr>
  </w:style>
  <w:style w:type="table" w:styleId="807">
    <w:name w:val="Lined - Accent 2"/>
    <w:basedOn w:val="84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2DCDB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2DCDB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D99694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D99694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D99694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D99694" w:themeFill="accent2" w:themeFillTint="97" w:themeColor="accent2" w:themeTint="97"/>
      </w:tcPr>
    </w:tblStylePr>
  </w:style>
  <w:style w:type="table" w:styleId="808">
    <w:name w:val="Lined - Accent 3"/>
    <w:basedOn w:val="84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EAF0DD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EAF0DD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9BBA59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9BBA59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9BBA59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9BBA59" w:themeFill="accent3" w:themeFillTint="FE" w:themeColor="accent3" w:themeTint="FE"/>
      </w:tcPr>
    </w:tblStylePr>
  </w:style>
  <w:style w:type="table" w:styleId="809">
    <w:name w:val="Lined - Accent 4"/>
    <w:basedOn w:val="84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E5DFEC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E5DFEC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B2A1C6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B2A1C6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B2A1C6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B2A1C6" w:themeFill="accent4" w:themeFillTint="9A" w:themeColor="accent4" w:themeTint="9A"/>
      </w:tcPr>
    </w:tblStylePr>
  </w:style>
  <w:style w:type="table" w:styleId="810">
    <w:name w:val="Lined - Accent 5"/>
    <w:basedOn w:val="84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DAEEF3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DAEEF3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4BACC6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4BACC6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4BACC6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4BACC6" w:themeFill="accent5" w:themeColor="accent5"/>
      </w:tcPr>
    </w:tblStylePr>
  </w:style>
  <w:style w:type="table" w:styleId="811">
    <w:name w:val="Lined - Accent 6"/>
    <w:basedOn w:val="84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DE9D8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DE9D8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F79646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F79646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F79646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F79646" w:themeFill="accent6" w:themeColor="accent6"/>
      </w:tcPr>
    </w:tblStylePr>
  </w:style>
  <w:style w:type="table" w:styleId="812">
    <w:name w:val="Bordered &amp; Lined - Accent"/>
    <w:basedOn w:val="84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2F2F2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2F2F2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7F7F7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7F7F7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7F7F7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7F7F7F" w:themeFill="text1" w:themeFillTint="80" w:themeColor="text1" w:themeTint="80"/>
      </w:tcPr>
    </w:tblStylePr>
  </w:style>
  <w:style w:type="table" w:styleId="813">
    <w:name w:val="Bordered &amp; Lined - Accent 1"/>
    <w:basedOn w:val="84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C7D7EA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C7D7EA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5D8DC2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5D8DC2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5D8DC2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5D8DC2" w:themeFill="accent1" w:themeFillTint="EA" w:themeColor="accent1" w:themeTint="EA"/>
      </w:tcPr>
    </w:tblStylePr>
  </w:style>
  <w:style w:type="table" w:styleId="814">
    <w:name w:val="Bordered &amp; Lined - Accent 2"/>
    <w:basedOn w:val="84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2DCDB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2DCDB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D99694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D99694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D99694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D99694" w:themeFill="accent2" w:themeFillTint="97" w:themeColor="accent2" w:themeTint="97"/>
      </w:tcPr>
    </w:tblStylePr>
  </w:style>
  <w:style w:type="table" w:styleId="815">
    <w:name w:val="Bordered &amp; Lined - Accent 3"/>
    <w:basedOn w:val="84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EAF0DD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EAF0DD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9BBA59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9BBA59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9BBA59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9BBA59" w:themeFill="accent3" w:themeFillTint="FE" w:themeColor="accent3" w:themeTint="FE"/>
      </w:tcPr>
    </w:tblStylePr>
  </w:style>
  <w:style w:type="table" w:styleId="816">
    <w:name w:val="Bordered &amp; Lined - Accent 4"/>
    <w:basedOn w:val="84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E5DFEC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E5DFEC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B2A1C6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B2A1C6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B2A1C6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B2A1C6" w:themeFill="accent4" w:themeFillTint="9A" w:themeColor="accent4" w:themeTint="9A"/>
      </w:tcPr>
    </w:tblStylePr>
  </w:style>
  <w:style w:type="table" w:styleId="817">
    <w:name w:val="Bordered &amp; Lined - Accent 5"/>
    <w:basedOn w:val="84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DAEEF3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DAEEF3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4BACC6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4BACC6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4BACC6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4BACC6" w:themeFill="accent5" w:themeColor="accent5"/>
      </w:tcPr>
    </w:tblStylePr>
  </w:style>
  <w:style w:type="table" w:styleId="818">
    <w:name w:val="Bordered &amp; Lined - Accent 6"/>
    <w:basedOn w:val="84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DE9D8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DE9D8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F79646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F79646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F79646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F79646" w:themeFill="accent6" w:themeColor="accent6"/>
      </w:tcPr>
    </w:tblStylePr>
  </w:style>
  <w:style w:type="table" w:styleId="819">
    <w:name w:val="Bordered"/>
    <w:basedOn w:val="8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820">
    <w:name w:val="Bordered - Accent 1"/>
    <w:basedOn w:val="8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821">
    <w:name w:val="Bordered - Accent 2"/>
    <w:basedOn w:val="8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822">
    <w:name w:val="Bordered - Accent 3"/>
    <w:basedOn w:val="8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823">
    <w:name w:val="Bordered - Accent 4"/>
    <w:basedOn w:val="8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824">
    <w:name w:val="Bordered - Accent 5"/>
    <w:basedOn w:val="8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825">
    <w:name w:val="Bordered - Accent 6"/>
    <w:basedOn w:val="8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826">
    <w:name w:val="Hyperlink"/>
    <w:uiPriority w:val="99"/>
    <w:unhideWhenUsed/>
    <w:rPr>
      <w:color w:val="0000FF" w:themeColor="hyperlink"/>
      <w:u w:val="single"/>
    </w:rPr>
  </w:style>
  <w:style w:type="paragraph" w:styleId="827">
    <w:name w:val="footnote text"/>
    <w:basedOn w:val="844"/>
    <w:link w:val="828"/>
    <w:uiPriority w:val="99"/>
    <w:semiHidden/>
    <w:unhideWhenUsed/>
    <w:rPr>
      <w:sz w:val="18"/>
    </w:rPr>
    <w:pPr>
      <w:spacing w:lineRule="auto" w:line="240" w:after="40"/>
    </w:pPr>
  </w:style>
  <w:style w:type="character" w:styleId="828">
    <w:name w:val="Footnote Text Char"/>
    <w:link w:val="827"/>
    <w:uiPriority w:val="99"/>
    <w:rPr>
      <w:sz w:val="18"/>
    </w:rPr>
  </w:style>
  <w:style w:type="character" w:styleId="829">
    <w:name w:val="footnote reference"/>
    <w:basedOn w:val="845"/>
    <w:uiPriority w:val="99"/>
    <w:unhideWhenUsed/>
    <w:rPr>
      <w:vertAlign w:val="superscript"/>
    </w:rPr>
  </w:style>
  <w:style w:type="paragraph" w:styleId="830">
    <w:name w:val="endnote text"/>
    <w:basedOn w:val="844"/>
    <w:link w:val="831"/>
    <w:uiPriority w:val="99"/>
    <w:semiHidden/>
    <w:unhideWhenUsed/>
    <w:rPr>
      <w:sz w:val="20"/>
    </w:rPr>
    <w:pPr>
      <w:spacing w:lineRule="auto" w:line="240" w:after="0"/>
    </w:pPr>
  </w:style>
  <w:style w:type="character" w:styleId="831">
    <w:name w:val="Endnote Text Char"/>
    <w:link w:val="830"/>
    <w:uiPriority w:val="99"/>
    <w:rPr>
      <w:sz w:val="20"/>
    </w:rPr>
  </w:style>
  <w:style w:type="character" w:styleId="832">
    <w:name w:val="endnote reference"/>
    <w:basedOn w:val="845"/>
    <w:uiPriority w:val="99"/>
    <w:semiHidden/>
    <w:unhideWhenUsed/>
    <w:rPr>
      <w:vertAlign w:val="superscript"/>
    </w:rPr>
  </w:style>
  <w:style w:type="paragraph" w:styleId="833">
    <w:name w:val="toc 1"/>
    <w:basedOn w:val="844"/>
    <w:next w:val="844"/>
    <w:uiPriority w:val="39"/>
    <w:unhideWhenUsed/>
    <w:pPr>
      <w:ind w:left="0" w:right="0" w:firstLine="0"/>
      <w:spacing w:after="57"/>
    </w:pPr>
  </w:style>
  <w:style w:type="paragraph" w:styleId="834">
    <w:name w:val="toc 2"/>
    <w:basedOn w:val="844"/>
    <w:next w:val="844"/>
    <w:uiPriority w:val="39"/>
    <w:unhideWhenUsed/>
    <w:pPr>
      <w:ind w:left="283" w:right="0" w:firstLine="0"/>
      <w:spacing w:after="57"/>
    </w:pPr>
  </w:style>
  <w:style w:type="paragraph" w:styleId="835">
    <w:name w:val="toc 3"/>
    <w:basedOn w:val="844"/>
    <w:next w:val="844"/>
    <w:uiPriority w:val="39"/>
    <w:unhideWhenUsed/>
    <w:pPr>
      <w:ind w:left="567" w:right="0" w:firstLine="0"/>
      <w:spacing w:after="57"/>
    </w:pPr>
  </w:style>
  <w:style w:type="paragraph" w:styleId="836">
    <w:name w:val="toc 4"/>
    <w:basedOn w:val="844"/>
    <w:next w:val="844"/>
    <w:uiPriority w:val="39"/>
    <w:unhideWhenUsed/>
    <w:pPr>
      <w:ind w:left="850" w:right="0" w:firstLine="0"/>
      <w:spacing w:after="57"/>
    </w:pPr>
  </w:style>
  <w:style w:type="paragraph" w:styleId="837">
    <w:name w:val="toc 5"/>
    <w:basedOn w:val="844"/>
    <w:next w:val="844"/>
    <w:uiPriority w:val="39"/>
    <w:unhideWhenUsed/>
    <w:pPr>
      <w:ind w:left="1134" w:right="0" w:firstLine="0"/>
      <w:spacing w:after="57"/>
    </w:pPr>
  </w:style>
  <w:style w:type="paragraph" w:styleId="838">
    <w:name w:val="toc 6"/>
    <w:basedOn w:val="844"/>
    <w:next w:val="844"/>
    <w:uiPriority w:val="39"/>
    <w:unhideWhenUsed/>
    <w:pPr>
      <w:ind w:left="1417" w:right="0" w:firstLine="0"/>
      <w:spacing w:after="57"/>
    </w:pPr>
  </w:style>
  <w:style w:type="paragraph" w:styleId="839">
    <w:name w:val="toc 7"/>
    <w:basedOn w:val="844"/>
    <w:next w:val="844"/>
    <w:uiPriority w:val="39"/>
    <w:unhideWhenUsed/>
    <w:pPr>
      <w:ind w:left="1701" w:right="0" w:firstLine="0"/>
      <w:spacing w:after="57"/>
    </w:pPr>
  </w:style>
  <w:style w:type="paragraph" w:styleId="840">
    <w:name w:val="toc 8"/>
    <w:basedOn w:val="844"/>
    <w:next w:val="844"/>
    <w:uiPriority w:val="39"/>
    <w:unhideWhenUsed/>
    <w:pPr>
      <w:ind w:left="1984" w:right="0" w:firstLine="0"/>
      <w:spacing w:after="57"/>
    </w:pPr>
  </w:style>
  <w:style w:type="paragraph" w:styleId="841">
    <w:name w:val="toc 9"/>
    <w:basedOn w:val="844"/>
    <w:next w:val="844"/>
    <w:uiPriority w:val="39"/>
    <w:unhideWhenUsed/>
    <w:pPr>
      <w:ind w:left="2268" w:right="0" w:firstLine="0"/>
      <w:spacing w:after="57"/>
    </w:pPr>
  </w:style>
  <w:style w:type="paragraph" w:styleId="842">
    <w:name w:val="TOC Heading"/>
    <w:uiPriority w:val="39"/>
    <w:unhideWhenUsed/>
  </w:style>
  <w:style w:type="paragraph" w:styleId="843">
    <w:name w:val="table of figures"/>
    <w:basedOn w:val="844"/>
    <w:next w:val="844"/>
    <w:uiPriority w:val="99"/>
    <w:unhideWhenUsed/>
    <w:pPr>
      <w:spacing w:after="0" w:afterAutospacing="0"/>
    </w:pPr>
  </w:style>
  <w:style w:type="paragraph" w:styleId="844" w:default="1">
    <w:name w:val="Normal"/>
    <w:qFormat/>
    <w:rPr>
      <w:lang w:eastAsia="en-US"/>
    </w:rPr>
  </w:style>
  <w:style w:type="character" w:styleId="845" w:default="1">
    <w:name w:val="Default Paragraph Font"/>
    <w:uiPriority w:val="1"/>
    <w:semiHidden/>
    <w:unhideWhenUsed/>
  </w:style>
  <w:style w:type="table" w:styleId="84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47" w:default="1">
    <w:name w:val="No List"/>
    <w:uiPriority w:val="99"/>
    <w:semiHidden/>
    <w:unhideWhenUsed/>
  </w:style>
  <w:style w:type="paragraph" w:styleId="848">
    <w:name w:val="List Paragraph"/>
    <w:basedOn w:val="844"/>
    <w:qFormat/>
    <w:pPr>
      <w:ind w:left="720"/>
    </w:pPr>
  </w:style>
  <w:style w:type="character" w:styleId="849" w:customStyle="1">
    <w:name w:val="g-nobold"/>
    <w:basedOn w:val="845"/>
  </w:style>
  <w:style w:type="paragraph" w:styleId="850">
    <w:name w:val="Balloon Text"/>
    <w:basedOn w:val="844"/>
    <w:semiHidden/>
    <w:rPr>
      <w:rFonts w:ascii="Tahoma" w:hAnsi="Tahoma" w:cs="Tahoma"/>
      <w:sz w:val="16"/>
      <w:szCs w:val="16"/>
    </w:rPr>
  </w:style>
  <w:style w:type="paragraph" w:styleId="851">
    <w:name w:val="Normal (Web)"/>
    <w:basedOn w:val="844"/>
    <w:uiPriority w:val="99"/>
    <w:unhideWhenUsed/>
    <w:rPr>
      <w:sz w:val="24"/>
      <w:szCs w:val="24"/>
      <w:lang w:eastAsia="ru-RU"/>
    </w:rPr>
    <w:pPr>
      <w:spacing w:after="100" w:afterAutospacing="1" w:before="100" w:beforeAutospacing="1"/>
    </w:pPr>
  </w:style>
  <w:style w:type="table" w:styleId="852">
    <w:name w:val="Table Grid"/>
    <w:basedOn w:val="846"/>
    <w:uiPriority w:val="59"/>
    <w:rPr>
      <w:rFonts w:ascii="Calibri" w:hAnsi="Calibri" w:eastAsia="Calibri"/>
    </w:r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paragraph" w:styleId="853">
    <w:name w:val="Body Text 2"/>
    <w:basedOn w:val="844"/>
    <w:link w:val="854"/>
    <w:uiPriority w:val="99"/>
    <w:unhideWhenUsed/>
    <w:rPr>
      <w:rFonts w:ascii="Calibri" w:hAnsi="Calibri" w:eastAsia="Calibri"/>
      <w:sz w:val="22"/>
      <w:szCs w:val="22"/>
    </w:rPr>
    <w:pPr>
      <w:spacing w:lineRule="auto" w:line="480" w:after="120"/>
    </w:pPr>
  </w:style>
  <w:style w:type="character" w:styleId="854" w:customStyle="1">
    <w:name w:val="Основной текст 2 Знак"/>
    <w:basedOn w:val="845"/>
    <w:link w:val="853"/>
    <w:uiPriority w:val="99"/>
    <w:rPr>
      <w:rFonts w:ascii="Calibri" w:hAnsi="Calibri" w:eastAsia="Calibri"/>
      <w:sz w:val="22"/>
      <w:szCs w:val="22"/>
      <w:lang w:eastAsia="en-US"/>
    </w:rPr>
  </w:style>
  <w:style w:type="paragraph" w:styleId="855">
    <w:name w:val="Body Text 3"/>
    <w:basedOn w:val="844"/>
    <w:link w:val="856"/>
    <w:uiPriority w:val="99"/>
    <w:unhideWhenUsed/>
    <w:rPr>
      <w:rFonts w:ascii="Calibri" w:hAnsi="Calibri" w:eastAsia="Calibri"/>
      <w:sz w:val="16"/>
      <w:szCs w:val="16"/>
    </w:rPr>
    <w:pPr>
      <w:spacing w:after="120"/>
    </w:pPr>
  </w:style>
  <w:style w:type="character" w:styleId="856" w:customStyle="1">
    <w:name w:val="Основной текст 3 Знак"/>
    <w:basedOn w:val="845"/>
    <w:link w:val="855"/>
    <w:uiPriority w:val="99"/>
    <w:rPr>
      <w:rFonts w:ascii="Calibri" w:hAnsi="Calibri" w:eastAsia="Calibri"/>
      <w:sz w:val="16"/>
      <w:szCs w:val="16"/>
      <w:lang w:eastAsia="en-US"/>
    </w:rPr>
  </w:style>
  <w:style w:type="paragraph" w:styleId="857" w:customStyle="1">
    <w:name w:val="Обычный1"/>
    <w:pPr>
      <w:widowControl w:val="off"/>
    </w:pPr>
  </w:style>
  <w:style w:type="paragraph" w:styleId="858" w:customStyle="1">
    <w:name w:val="Обычный2"/>
    <w:pPr>
      <w:widowControl w:val="off"/>
    </w:pPr>
  </w:style>
  <w:style w:type="character" w:styleId="859">
    <w:name w:val="annotation reference"/>
    <w:basedOn w:val="845"/>
    <w:rPr>
      <w:sz w:val="16"/>
      <w:szCs w:val="16"/>
    </w:rPr>
  </w:style>
  <w:style w:type="paragraph" w:styleId="860">
    <w:name w:val="annotation text"/>
    <w:basedOn w:val="844"/>
    <w:link w:val="861"/>
  </w:style>
  <w:style w:type="character" w:styleId="861" w:customStyle="1">
    <w:name w:val="Текст примечания Знак"/>
    <w:basedOn w:val="845"/>
    <w:link w:val="860"/>
    <w:rPr>
      <w:lang w:eastAsia="en-US"/>
    </w:rPr>
  </w:style>
  <w:style w:type="paragraph" w:styleId="862">
    <w:name w:val="annotation subject"/>
    <w:basedOn w:val="860"/>
    <w:next w:val="860"/>
    <w:link w:val="863"/>
    <w:rPr>
      <w:b/>
      <w:bCs/>
    </w:rPr>
  </w:style>
  <w:style w:type="character" w:styleId="863" w:customStyle="1">
    <w:name w:val="Тема примечания Знак"/>
    <w:basedOn w:val="861"/>
    <w:link w:val="862"/>
    <w:rPr>
      <w:b/>
      <w:bCs/>
      <w:lang w:eastAsia="en-US"/>
    </w:rPr>
  </w:style>
  <w:style w:type="paragraph" w:styleId="864">
    <w:name w:val="Header"/>
    <w:basedOn w:val="844"/>
    <w:link w:val="865"/>
    <w:unhideWhenUsed/>
    <w:pPr>
      <w:tabs>
        <w:tab w:val="center" w:pos="4677" w:leader="none"/>
        <w:tab w:val="right" w:pos="9355" w:leader="none"/>
      </w:tabs>
    </w:pPr>
  </w:style>
  <w:style w:type="character" w:styleId="865" w:customStyle="1">
    <w:name w:val="Верхний колонтитул Знак"/>
    <w:basedOn w:val="845"/>
    <w:link w:val="864"/>
    <w:rPr>
      <w:lang w:eastAsia="en-US"/>
    </w:rPr>
  </w:style>
  <w:style w:type="paragraph" w:styleId="866">
    <w:name w:val="Footer"/>
    <w:basedOn w:val="844"/>
    <w:link w:val="867"/>
    <w:unhideWhenUsed/>
    <w:pPr>
      <w:tabs>
        <w:tab w:val="center" w:pos="4677" w:leader="none"/>
        <w:tab w:val="right" w:pos="9355" w:leader="none"/>
      </w:tabs>
    </w:pPr>
  </w:style>
  <w:style w:type="character" w:styleId="867" w:customStyle="1">
    <w:name w:val="Нижний колонтитул Знак"/>
    <w:basedOn w:val="845"/>
    <w:link w:val="866"/>
    <w:rPr>
      <w:lang w:eastAsia="en-US"/>
    </w:rPr>
  </w:style>
  <w:style w:type="character" w:styleId="868" w:customStyle="1">
    <w:name w:val="Обычный 2_character"/>
    <w:link w:val="869"/>
    <w:rPr>
      <w:sz w:val="28"/>
      <w:szCs w:val="28"/>
    </w:rPr>
  </w:style>
  <w:style w:type="paragraph" w:styleId="869" w:customStyle="1">
    <w:name w:val="Обычный 2"/>
    <w:basedOn w:val="844"/>
    <w:link w:val="868"/>
    <w:qFormat/>
    <w:rPr>
      <w:sz w:val="28"/>
      <w:szCs w:val="28"/>
    </w:rPr>
    <w:pPr>
      <w:jc w:val="center"/>
      <w:spacing w:lineRule="auto" w:line="360"/>
    </w:pPr>
  </w:style>
  <w:style w:type="character" w:styleId="870" w:customStyle="1">
    <w:name w:val="code_character"/>
    <w:link w:val="871"/>
    <w:rPr>
      <w:rFonts w:ascii="Consolas" w:hAnsi="Consolas" w:cs="Consolas" w:eastAsia="Consolas"/>
      <w:sz w:val="20"/>
      <w:szCs w:val="20"/>
    </w:rPr>
  </w:style>
  <w:style w:type="paragraph" w:styleId="871" w:customStyle="1">
    <w:name w:val="code"/>
    <w:basedOn w:val="869"/>
    <w:link w:val="870"/>
    <w:qFormat/>
    <w:rPr>
      <w:rFonts w:ascii="Consolas" w:hAnsi="Consolas" w:cs="Consolas" w:eastAsia="Consolas"/>
      <w:sz w:val="20"/>
      <w:szCs w:val="20"/>
    </w:rPr>
    <w:pPr>
      <w:jc w:val="both"/>
      <w:spacing w:lineRule="auto" w:line="276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Your text here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glossary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ajorAsci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20" w:default="1">
    <w:name w:val="Normal"/>
    <w:qFormat/>
  </w:style>
  <w:style w:type="character" w:styleId="1321" w:default="1">
    <w:name w:val="Default Paragraph Font"/>
    <w:uiPriority w:val="1"/>
    <w:semiHidden/>
    <w:unhideWhenUsed/>
  </w:style>
  <w:style w:type="numbering" w:styleId="1322" w:default="1">
    <w:name w:val="No List"/>
    <w:uiPriority w:val="99"/>
    <w:semiHidden/>
    <w:unhideWhenUsed/>
  </w:style>
  <w:style w:type="paragraph" w:styleId="1323">
    <w:name w:val="Heading 1"/>
    <w:basedOn w:val="1320"/>
    <w:next w:val="1320"/>
    <w:link w:val="1324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324">
    <w:name w:val="Heading 1 Char"/>
    <w:basedOn w:val="1321"/>
    <w:link w:val="1323"/>
    <w:uiPriority w:val="9"/>
    <w:rPr>
      <w:rFonts w:ascii="Arial" w:hAnsi="Arial" w:cs="Arial" w:eastAsia="Arial"/>
      <w:sz w:val="40"/>
      <w:szCs w:val="40"/>
    </w:rPr>
  </w:style>
  <w:style w:type="paragraph" w:styleId="1325">
    <w:name w:val="Heading 2"/>
    <w:basedOn w:val="1320"/>
    <w:next w:val="1320"/>
    <w:link w:val="1326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326">
    <w:name w:val="Heading 2 Char"/>
    <w:basedOn w:val="1321"/>
    <w:link w:val="1325"/>
    <w:uiPriority w:val="9"/>
    <w:rPr>
      <w:rFonts w:ascii="Arial" w:hAnsi="Arial" w:cs="Arial" w:eastAsia="Arial"/>
      <w:sz w:val="34"/>
    </w:rPr>
  </w:style>
  <w:style w:type="paragraph" w:styleId="1327">
    <w:name w:val="Heading 3"/>
    <w:basedOn w:val="1320"/>
    <w:next w:val="1320"/>
    <w:link w:val="1328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328">
    <w:name w:val="Heading 3 Char"/>
    <w:basedOn w:val="1321"/>
    <w:link w:val="1327"/>
    <w:uiPriority w:val="9"/>
    <w:rPr>
      <w:rFonts w:ascii="Arial" w:hAnsi="Arial" w:cs="Arial" w:eastAsia="Arial"/>
      <w:sz w:val="30"/>
      <w:szCs w:val="30"/>
    </w:rPr>
  </w:style>
  <w:style w:type="paragraph" w:styleId="1329">
    <w:name w:val="Heading 4"/>
    <w:basedOn w:val="1320"/>
    <w:next w:val="1320"/>
    <w:link w:val="1330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330">
    <w:name w:val="Heading 4 Char"/>
    <w:basedOn w:val="1321"/>
    <w:link w:val="1329"/>
    <w:uiPriority w:val="9"/>
    <w:rPr>
      <w:rFonts w:ascii="Arial" w:hAnsi="Arial" w:cs="Arial" w:eastAsia="Arial"/>
      <w:b/>
      <w:bCs/>
      <w:sz w:val="26"/>
      <w:szCs w:val="26"/>
    </w:rPr>
  </w:style>
  <w:style w:type="paragraph" w:styleId="1331">
    <w:name w:val="Heading 5"/>
    <w:basedOn w:val="1320"/>
    <w:next w:val="1320"/>
    <w:link w:val="1332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1332">
    <w:name w:val="Heading 5 Char"/>
    <w:basedOn w:val="1321"/>
    <w:link w:val="1331"/>
    <w:uiPriority w:val="9"/>
    <w:rPr>
      <w:rFonts w:ascii="Arial" w:hAnsi="Arial" w:cs="Arial" w:eastAsia="Arial"/>
      <w:b/>
      <w:bCs/>
      <w:sz w:val="24"/>
      <w:szCs w:val="24"/>
    </w:rPr>
  </w:style>
  <w:style w:type="paragraph" w:styleId="1333">
    <w:name w:val="Heading 6"/>
    <w:basedOn w:val="1320"/>
    <w:next w:val="1320"/>
    <w:link w:val="1334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1334">
    <w:name w:val="Heading 6 Char"/>
    <w:basedOn w:val="1321"/>
    <w:link w:val="1333"/>
    <w:uiPriority w:val="9"/>
    <w:rPr>
      <w:rFonts w:ascii="Arial" w:hAnsi="Arial" w:cs="Arial" w:eastAsia="Arial"/>
      <w:b/>
      <w:bCs/>
      <w:sz w:val="22"/>
      <w:szCs w:val="22"/>
    </w:rPr>
  </w:style>
  <w:style w:type="paragraph" w:styleId="1335">
    <w:name w:val="Heading 7"/>
    <w:basedOn w:val="1320"/>
    <w:next w:val="1320"/>
    <w:link w:val="1336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1336">
    <w:name w:val="Heading 7 Char"/>
    <w:basedOn w:val="1321"/>
    <w:link w:val="1335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1337">
    <w:name w:val="Heading 8"/>
    <w:basedOn w:val="1320"/>
    <w:next w:val="1320"/>
    <w:link w:val="1338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1338">
    <w:name w:val="Heading 8 Char"/>
    <w:basedOn w:val="1321"/>
    <w:link w:val="1337"/>
    <w:uiPriority w:val="9"/>
    <w:rPr>
      <w:rFonts w:ascii="Arial" w:hAnsi="Arial" w:cs="Arial" w:eastAsia="Arial"/>
      <w:i/>
      <w:iCs/>
      <w:sz w:val="22"/>
      <w:szCs w:val="22"/>
    </w:rPr>
  </w:style>
  <w:style w:type="paragraph" w:styleId="1339">
    <w:name w:val="Heading 9"/>
    <w:basedOn w:val="1320"/>
    <w:next w:val="1320"/>
    <w:link w:val="1340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1340">
    <w:name w:val="Heading 9 Char"/>
    <w:basedOn w:val="1321"/>
    <w:link w:val="1339"/>
    <w:uiPriority w:val="9"/>
    <w:rPr>
      <w:rFonts w:ascii="Arial" w:hAnsi="Arial" w:cs="Arial" w:eastAsia="Arial"/>
      <w:i/>
      <w:iCs/>
      <w:sz w:val="21"/>
      <w:szCs w:val="21"/>
    </w:rPr>
  </w:style>
  <w:style w:type="paragraph" w:styleId="1341">
    <w:name w:val="List Paragraph"/>
    <w:basedOn w:val="1320"/>
    <w:qFormat/>
    <w:uiPriority w:val="34"/>
    <w:pPr>
      <w:contextualSpacing w:val="true"/>
      <w:ind w:left="720"/>
    </w:pPr>
  </w:style>
  <w:style w:type="table" w:styleId="134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1343">
    <w:name w:val="No Spacing"/>
    <w:qFormat/>
    <w:uiPriority w:val="1"/>
    <w:pPr>
      <w:spacing w:lineRule="auto" w:line="240" w:after="0" w:before="0"/>
    </w:pPr>
  </w:style>
  <w:style w:type="paragraph" w:styleId="1344">
    <w:name w:val="Title"/>
    <w:basedOn w:val="1320"/>
    <w:next w:val="1320"/>
    <w:link w:val="1345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1345">
    <w:name w:val="Title Char"/>
    <w:basedOn w:val="1321"/>
    <w:link w:val="1344"/>
    <w:uiPriority w:val="10"/>
    <w:rPr>
      <w:sz w:val="48"/>
      <w:szCs w:val="48"/>
    </w:rPr>
  </w:style>
  <w:style w:type="paragraph" w:styleId="1346">
    <w:name w:val="Subtitle"/>
    <w:basedOn w:val="1320"/>
    <w:next w:val="1320"/>
    <w:link w:val="1347"/>
    <w:qFormat/>
    <w:uiPriority w:val="11"/>
    <w:rPr>
      <w:sz w:val="24"/>
      <w:szCs w:val="24"/>
    </w:rPr>
    <w:pPr>
      <w:spacing w:after="200" w:before="200"/>
    </w:pPr>
  </w:style>
  <w:style w:type="character" w:styleId="1347">
    <w:name w:val="Subtitle Char"/>
    <w:basedOn w:val="1321"/>
    <w:link w:val="1346"/>
    <w:uiPriority w:val="11"/>
    <w:rPr>
      <w:sz w:val="24"/>
      <w:szCs w:val="24"/>
    </w:rPr>
  </w:style>
  <w:style w:type="paragraph" w:styleId="1348">
    <w:name w:val="Quote"/>
    <w:basedOn w:val="1320"/>
    <w:next w:val="1320"/>
    <w:link w:val="1349"/>
    <w:qFormat/>
    <w:uiPriority w:val="29"/>
    <w:rPr>
      <w:i/>
    </w:rPr>
    <w:pPr>
      <w:ind w:left="720" w:right="720"/>
    </w:pPr>
  </w:style>
  <w:style w:type="character" w:styleId="1349">
    <w:name w:val="Quote Char"/>
    <w:link w:val="1348"/>
    <w:uiPriority w:val="29"/>
    <w:rPr>
      <w:i/>
    </w:rPr>
  </w:style>
  <w:style w:type="paragraph" w:styleId="1350">
    <w:name w:val="Intense Quote"/>
    <w:basedOn w:val="1320"/>
    <w:next w:val="1320"/>
    <w:link w:val="1351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1351">
    <w:name w:val="Intense Quote Char"/>
    <w:link w:val="1350"/>
    <w:uiPriority w:val="30"/>
    <w:rPr>
      <w:i/>
    </w:rPr>
  </w:style>
  <w:style w:type="paragraph" w:styleId="1352">
    <w:name w:val="Header"/>
    <w:basedOn w:val="1320"/>
    <w:link w:val="1353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1353">
    <w:name w:val="Header Char"/>
    <w:basedOn w:val="1321"/>
    <w:link w:val="1352"/>
    <w:uiPriority w:val="99"/>
  </w:style>
  <w:style w:type="paragraph" w:styleId="1354">
    <w:name w:val="Footer"/>
    <w:basedOn w:val="1320"/>
    <w:link w:val="1357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1355">
    <w:name w:val="Footer Char"/>
    <w:basedOn w:val="1321"/>
    <w:link w:val="1354"/>
    <w:uiPriority w:val="99"/>
  </w:style>
  <w:style w:type="paragraph" w:styleId="1356">
    <w:name w:val="Caption"/>
    <w:basedOn w:val="1320"/>
    <w:next w:val="1320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1357">
    <w:name w:val="Caption Char"/>
    <w:basedOn w:val="1356"/>
    <w:link w:val="1354"/>
    <w:uiPriority w:val="99"/>
  </w:style>
  <w:style w:type="table" w:styleId="1358">
    <w:name w:val="Table Grid"/>
    <w:basedOn w:val="1342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359">
    <w:name w:val="Table Grid Light"/>
    <w:basedOn w:val="1342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360">
    <w:name w:val="Plain Table 1"/>
    <w:basedOn w:val="1342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fill="F2F2F2" w:themeFill="text1" w:themeFillTint="0D" w:themeColor="text1" w:themeTint="0D"/>
      </w:tcPr>
    </w:tblStylePr>
    <w:tblStylePr w:type="band1Vert">
      <w:tcPr>
        <w:shd w:val="clear" w:color="FFFFFF" w:fill="F2F2F2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61">
    <w:name w:val="Plain Table 2"/>
    <w:basedOn w:val="1342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62">
    <w:name w:val="Plain Table 3"/>
    <w:basedOn w:val="134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fill="F2F2F2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2F2F2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363">
    <w:name w:val="Plain Table 4"/>
    <w:basedOn w:val="134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fill="F2F2F2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2F2F2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64">
    <w:name w:val="Plain Table 5"/>
    <w:basedOn w:val="134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fill="F2F2F2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2F2F2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1365">
    <w:name w:val="Grid Table 1 Light"/>
    <w:basedOn w:val="13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66">
    <w:name w:val="Grid Table 1 Light - Accent 1"/>
    <w:basedOn w:val="13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67">
    <w:name w:val="Grid Table 1 Light - Accent 2"/>
    <w:basedOn w:val="13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68">
    <w:name w:val="Grid Table 1 Light - Accent 3"/>
    <w:basedOn w:val="13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69">
    <w:name w:val="Grid Table 1 Light - Accent 4"/>
    <w:basedOn w:val="13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70">
    <w:name w:val="Grid Table 1 Light - Accent 5"/>
    <w:basedOn w:val="13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71">
    <w:name w:val="Grid Table 1 Light - Accent 6"/>
    <w:basedOn w:val="13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72">
    <w:name w:val="Grid Table 2"/>
    <w:basedOn w:val="13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CBCBCB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CBCBCB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1373">
    <w:name w:val="Grid Table 2 - Accent 1"/>
    <w:basedOn w:val="13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DAE5F1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DAE5F1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1374">
    <w:name w:val="Grid Table 2 - Accent 2"/>
    <w:basedOn w:val="13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2DCDB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2DCDB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1375">
    <w:name w:val="Grid Table 2 - Accent 3"/>
    <w:basedOn w:val="13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EAF0DD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EAF0DD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1376">
    <w:name w:val="Grid Table 2 - Accent 4"/>
    <w:basedOn w:val="13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E5DFEC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E5DFEC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1377">
    <w:name w:val="Grid Table 2 - Accent 5"/>
    <w:basedOn w:val="13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DAEEF3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DAEEF3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378">
    <w:name w:val="Grid Table 2 - Accent 6"/>
    <w:basedOn w:val="13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DE9D8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DE9D8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379">
    <w:name w:val="Grid Table 3"/>
    <w:basedOn w:val="13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CBCBCB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CBCBCB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380">
    <w:name w:val="Grid Table 3 - Accent 1"/>
    <w:basedOn w:val="13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DAE5F1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DAE5F1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381">
    <w:name w:val="Grid Table 3 - Accent 2"/>
    <w:basedOn w:val="13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2DCDB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2DCDB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382">
    <w:name w:val="Grid Table 3 - Accent 3"/>
    <w:basedOn w:val="13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EAF0DD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EAF0DD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383">
    <w:name w:val="Grid Table 3 - Accent 4"/>
    <w:basedOn w:val="13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E5DFEC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E5DFEC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384">
    <w:name w:val="Grid Table 3 - Accent 5"/>
    <w:basedOn w:val="13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DAEEF3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DAEEF3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385">
    <w:name w:val="Grid Table 3 - Accent 6"/>
    <w:basedOn w:val="13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DE9D8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DE9D8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386">
    <w:name w:val="Grid Table 4"/>
    <w:basedOn w:val="134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CBCBCB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CBCBCB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000000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1387">
    <w:name w:val="Grid Table 4 - Accent 1"/>
    <w:basedOn w:val="134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DCE6F1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DCE6F1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5D8DC2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1388">
    <w:name w:val="Grid Table 4 - Accent 2"/>
    <w:basedOn w:val="134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2DCDB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2DCDB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D99694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1389">
    <w:name w:val="Grid Table 4 - Accent 3"/>
    <w:basedOn w:val="134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EAF0DD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EAF0DD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9BBA59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1390">
    <w:name w:val="Grid Table 4 - Accent 4"/>
    <w:basedOn w:val="134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E5DFEC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E5DFEC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B2A1C6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1391">
    <w:name w:val="Grid Table 4 - Accent 5"/>
    <w:basedOn w:val="134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DAEEF3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DAEEF3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4BACC6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1392">
    <w:name w:val="Grid Table 4 - Accent 6"/>
    <w:basedOn w:val="134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DE9D8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DE9D8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79646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1393">
    <w:name w:val="Grid Table 5 Dark"/>
    <w:basedOn w:val="13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fill="BFBFBF" w:themeFill="text1" w:themeFillTint="40" w:themeColor="text1" w:themeTint="40"/>
    </w:tblPr>
    <w:tblStylePr w:type="band1Horz">
      <w:tcPr>
        <w:shd w:val="clear" w:color="FFFFFF" w:fill="8A8A8A" w:themeFill="text1" w:themeFillTint="75" w:themeColor="text1" w:themeTint="75"/>
      </w:tcPr>
    </w:tblStylePr>
    <w:tblStylePr w:type="band1Vert">
      <w:tcPr>
        <w:shd w:val="clear" w:color="FFFFFF" w:fill="8A8A8A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000000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000000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000000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fill="000000" w:themeFill="text1" w:themeColor="text1"/>
        <w:tcBorders>
          <w:top w:val="single" w:color="000000" w:sz="4" w:space="0" w:themeColor="light1"/>
        </w:tcBorders>
      </w:tcPr>
    </w:tblStylePr>
  </w:style>
  <w:style w:type="table" w:styleId="1394">
    <w:name w:val="Grid Table 5 Dark- Accent 1"/>
    <w:basedOn w:val="13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fill="DAE5F1" w:themeFill="accent1" w:themeFillTint="34" w:themeColor="accent1" w:themeTint="34"/>
    </w:tblPr>
    <w:tblStylePr w:type="band1Horz">
      <w:tcPr>
        <w:shd w:val="clear" w:color="FFFFFF" w:fill="ADC5E0" w:themeFill="accent1" w:themeFillTint="75" w:themeColor="accent1" w:themeTint="75"/>
      </w:tcPr>
    </w:tblStylePr>
    <w:tblStylePr w:type="band1Vert">
      <w:tcPr>
        <w:shd w:val="clear" w:color="FFFFFF" w:fill="ADC5E0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4F81BD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4F81BD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4F81BD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fill="4F81BD" w:themeFill="accent1" w:themeColor="accent1"/>
        <w:tcBorders>
          <w:top w:val="single" w:color="000000" w:sz="4" w:space="0" w:themeColor="light1"/>
        </w:tcBorders>
      </w:tcPr>
    </w:tblStylePr>
  </w:style>
  <w:style w:type="table" w:styleId="1395">
    <w:name w:val="Grid Table 5 Dark - Accent 2"/>
    <w:basedOn w:val="13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fill="F2DCDB" w:themeFill="accent2" w:themeFillTint="32" w:themeColor="accent2" w:themeTint="32"/>
    </w:tblPr>
    <w:tblStylePr w:type="band1Horz">
      <w:tcPr>
        <w:shd w:val="clear" w:color="FFFFFF" w:fill="E1ADAC" w:themeFill="accent2" w:themeFillTint="75" w:themeColor="accent2" w:themeTint="75"/>
      </w:tcPr>
    </w:tblStylePr>
    <w:tblStylePr w:type="band1Vert">
      <w:tcPr>
        <w:shd w:val="clear" w:color="FFFFFF" w:fill="E1ADAC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C0504D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C0504D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C0504D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fill="C0504D" w:themeFill="accent2" w:themeColor="accent2"/>
        <w:tcBorders>
          <w:top w:val="single" w:color="000000" w:sz="4" w:space="0" w:themeColor="light1"/>
        </w:tcBorders>
      </w:tcPr>
    </w:tblStylePr>
  </w:style>
  <w:style w:type="table" w:styleId="1396">
    <w:name w:val="Grid Table 5 Dark - Accent 3"/>
    <w:basedOn w:val="13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fill="EAF0DD" w:themeFill="accent3" w:themeFillTint="34" w:themeColor="accent3" w:themeTint="34"/>
    </w:tblPr>
    <w:tblStylePr w:type="band1Horz">
      <w:tcPr>
        <w:shd w:val="clear" w:color="FFFFFF" w:fill="D1DFB2" w:themeFill="accent3" w:themeFillTint="75" w:themeColor="accent3" w:themeTint="75"/>
      </w:tcPr>
    </w:tblStylePr>
    <w:tblStylePr w:type="band1Vert">
      <w:tcPr>
        <w:shd w:val="clear" w:color="FFFFFF" w:fill="D1DFB2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9BBB59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9BBB59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9BBB59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fill="9BBB59" w:themeFill="accent3" w:themeColor="accent3"/>
        <w:tcBorders>
          <w:top w:val="single" w:color="000000" w:sz="4" w:space="0" w:themeColor="light1"/>
        </w:tcBorders>
      </w:tcPr>
    </w:tblStylePr>
  </w:style>
  <w:style w:type="table" w:styleId="1397">
    <w:name w:val="Grid Table 5 Dark- Accent 4"/>
    <w:basedOn w:val="13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fill="E5DFEC" w:themeFill="accent4" w:themeFillTint="34" w:themeColor="accent4" w:themeTint="34"/>
    </w:tblPr>
    <w:tblStylePr w:type="band1Horz">
      <w:tcPr>
        <w:shd w:val="clear" w:color="FFFFFF" w:fill="C4B7D4" w:themeFill="accent4" w:themeFillTint="75" w:themeColor="accent4" w:themeTint="75"/>
      </w:tcPr>
    </w:tblStylePr>
    <w:tblStylePr w:type="band1Vert">
      <w:tcPr>
        <w:shd w:val="clear" w:color="FFFFFF" w:fill="C4B7D4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8064A2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8064A2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8064A2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fill="8064A2" w:themeFill="accent4" w:themeColor="accent4"/>
        <w:tcBorders>
          <w:top w:val="single" w:color="000000" w:sz="4" w:space="0" w:themeColor="light1"/>
        </w:tcBorders>
      </w:tcPr>
    </w:tblStylePr>
  </w:style>
  <w:style w:type="table" w:styleId="1398">
    <w:name w:val="Grid Table 5 Dark - Accent 5"/>
    <w:basedOn w:val="13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fill="DAEEF3" w:themeFill="accent5" w:themeFillTint="34" w:themeColor="accent5" w:themeTint="34"/>
    </w:tblPr>
    <w:tblStylePr w:type="band1Horz">
      <w:tcPr>
        <w:shd w:val="clear" w:color="FFFFFF" w:fill="ABD9E4" w:themeFill="accent5" w:themeFillTint="75" w:themeColor="accent5" w:themeTint="75"/>
      </w:tcPr>
    </w:tblStylePr>
    <w:tblStylePr w:type="band1Vert">
      <w:tcPr>
        <w:shd w:val="clear" w:color="FFFFFF" w:fill="ABD9E4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4BACC6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4BACC6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4BACC6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fill="4BACC6" w:themeFill="accent5" w:themeColor="accent5"/>
        <w:tcBorders>
          <w:top w:val="single" w:color="000000" w:sz="4" w:space="0" w:themeColor="light1"/>
        </w:tcBorders>
      </w:tcPr>
    </w:tblStylePr>
  </w:style>
  <w:style w:type="table" w:styleId="1399">
    <w:name w:val="Grid Table 5 Dark - Accent 6"/>
    <w:basedOn w:val="13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fill="FDE9D8" w:themeFill="accent6" w:themeFillTint="34" w:themeColor="accent6" w:themeTint="34"/>
    </w:tblPr>
    <w:tblStylePr w:type="band1Horz">
      <w:tcPr>
        <w:shd w:val="clear" w:color="FFFFFF" w:fill="FBCDA8" w:themeFill="accent6" w:themeFillTint="75" w:themeColor="accent6" w:themeTint="75"/>
      </w:tcPr>
    </w:tblStylePr>
    <w:tblStylePr w:type="band1Vert">
      <w:tcPr>
        <w:shd w:val="clear" w:color="FFFFFF" w:fill="FBCDA8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F79646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79646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F79646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fill="F79646" w:themeFill="accent6" w:themeColor="accent6"/>
        <w:tcBorders>
          <w:top w:val="single" w:color="000000" w:sz="4" w:space="0" w:themeColor="light1"/>
        </w:tcBorders>
      </w:tcPr>
    </w:tblStylePr>
  </w:style>
  <w:style w:type="table" w:styleId="1400">
    <w:name w:val="Grid Table 6 Colorful"/>
    <w:basedOn w:val="13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fill="CBCBCB" w:themeFill="text1" w:themeFillTint="34" w:themeColor="text1" w:themeTint="34"/>
      </w:tcPr>
    </w:tblStylePr>
    <w:tblStylePr w:type="band1Vert">
      <w:tcPr>
        <w:shd w:val="clear" w:color="FFFFFF" w:fill="CBCBCB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401">
    <w:name w:val="Grid Table 6 Colorful - Accent 1"/>
    <w:basedOn w:val="13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fill="DAE5F1" w:themeFill="accent1" w:themeFillTint="34" w:themeColor="accent1" w:themeTint="34"/>
      </w:tcPr>
    </w:tblStylePr>
    <w:tblStylePr w:type="band1Vert">
      <w:tcPr>
        <w:shd w:val="clear" w:color="FFFFFF" w:fill="DAE5F1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402">
    <w:name w:val="Grid Table 6 Colorful - Accent 2"/>
    <w:basedOn w:val="13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fill="F2DCDB" w:themeFill="accent2" w:themeFillTint="32" w:themeColor="accent2" w:themeTint="32"/>
      </w:tcPr>
    </w:tblStylePr>
    <w:tblStylePr w:type="band1Vert">
      <w:tcPr>
        <w:shd w:val="clear" w:color="FFFFFF" w:fill="F2DCDB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403">
    <w:name w:val="Grid Table 6 Colorful - Accent 3"/>
    <w:basedOn w:val="13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fill="EAF0DD" w:themeFill="accent3" w:themeFillTint="34" w:themeColor="accent3" w:themeTint="34"/>
      </w:tcPr>
    </w:tblStylePr>
    <w:tblStylePr w:type="band1Vert">
      <w:tcPr>
        <w:shd w:val="clear" w:color="FFFFFF" w:fill="EAF0DD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404">
    <w:name w:val="Grid Table 6 Colorful - Accent 4"/>
    <w:basedOn w:val="13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fill="E5DFEC" w:themeFill="accent4" w:themeFillTint="34" w:themeColor="accent4" w:themeTint="34"/>
      </w:tcPr>
    </w:tblStylePr>
    <w:tblStylePr w:type="band1Vert">
      <w:tcPr>
        <w:shd w:val="clear" w:color="FFFFFF" w:fill="E5DFEC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405">
    <w:name w:val="Grid Table 6 Colorful - Accent 5"/>
    <w:basedOn w:val="13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fill="DAEEF3" w:themeFill="accent5" w:themeFillTint="34" w:themeColor="accent5" w:themeTint="34"/>
      </w:tcPr>
    </w:tblStylePr>
    <w:tblStylePr w:type="band1Vert">
      <w:tcPr>
        <w:shd w:val="clear" w:color="FFFFFF" w:fill="DAEEF3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406">
    <w:name w:val="Grid Table 6 Colorful - Accent 6"/>
    <w:basedOn w:val="13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fill="FDE9D8" w:themeFill="accent6" w:themeFillTint="34" w:themeColor="accent6" w:themeTint="34"/>
      </w:tcPr>
    </w:tblStylePr>
    <w:tblStylePr w:type="band1Vert">
      <w:tcPr>
        <w:shd w:val="clear" w:color="FFFFFF" w:fill="FDE9D8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407">
    <w:name w:val="Grid Table 7 Colorful"/>
    <w:basedOn w:val="13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fill="F2F2F2" w:themeFill="text1" w:themeFillTint="0D" w:themeColor="text1" w:themeTint="0D"/>
      </w:tcPr>
    </w:tblStylePr>
    <w:tblStylePr w:type="band1Vert">
      <w:tcPr>
        <w:shd w:val="clear" w:color="FFFFFF" w:fill="F2F2F2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1408">
    <w:name w:val="Grid Table 7 Colorful - Accent 1"/>
    <w:basedOn w:val="13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fill="DAE5F1" w:themeFill="accent1" w:themeFillTint="34" w:themeColor="accent1" w:themeTint="34"/>
      </w:tcPr>
    </w:tblStylePr>
    <w:tblStylePr w:type="band1Vert">
      <w:tcPr>
        <w:shd w:val="clear" w:color="FFFFFF" w:fill="DAE5F1" w:themeFill="accent1" w:themeFillTint="34" w:themeColor="accent1" w:theme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1409">
    <w:name w:val="Grid Table 7 Colorful - Accent 2"/>
    <w:basedOn w:val="13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fill="F2DCDB" w:themeFill="accent2" w:themeFillTint="32" w:themeColor="accent2" w:themeTint="32"/>
      </w:tcPr>
    </w:tblStylePr>
    <w:tblStylePr w:type="band1Vert">
      <w:tcPr>
        <w:shd w:val="clear" w:color="FFFFFF" w:fill="F2DCDB" w:themeFill="accent2" w:themeFillTint="32" w:themeColor="accent2" w:theme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1410">
    <w:name w:val="Grid Table 7 Colorful - Accent 3"/>
    <w:basedOn w:val="13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fill="EAF0DD" w:themeFill="accent3" w:themeFillTint="34" w:themeColor="accent3" w:themeTint="34"/>
      </w:tcPr>
    </w:tblStylePr>
    <w:tblStylePr w:type="band1Vert">
      <w:tcPr>
        <w:shd w:val="clear" w:color="FFFFFF" w:fill="EAF0DD" w:themeFill="accent3" w:themeFillTint="34" w:themeColor="accent3" w:theme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1411">
    <w:name w:val="Grid Table 7 Colorful - Accent 4"/>
    <w:basedOn w:val="13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fill="E5DFEC" w:themeFill="accent4" w:themeFillTint="34" w:themeColor="accent4" w:themeTint="34"/>
      </w:tcPr>
    </w:tblStylePr>
    <w:tblStylePr w:type="band1Vert">
      <w:tcPr>
        <w:shd w:val="clear" w:color="FFFFFF" w:fill="E5DFEC" w:themeFill="accent4" w:themeFillTint="34" w:themeColor="accent4" w:theme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1412">
    <w:name w:val="Grid Table 7 Colorful - Accent 5"/>
    <w:basedOn w:val="13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fill="DAEEF3" w:themeFill="accent5" w:themeFillTint="34" w:themeColor="accent5" w:themeTint="34"/>
      </w:tcPr>
    </w:tblStylePr>
    <w:tblStylePr w:type="band1Vert">
      <w:tcPr>
        <w:shd w:val="clear" w:color="FFFFFF" w:fill="DAEEF3" w:themeFill="accent5" w:themeFillTint="34" w:themeColor="accent5" w:theme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1413">
    <w:name w:val="Grid Table 7 Colorful - Accent 6"/>
    <w:basedOn w:val="13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fill="FDE9D8" w:themeFill="accent6" w:themeFillTint="34" w:themeColor="accent6" w:themeTint="34"/>
      </w:tcPr>
    </w:tblStylePr>
    <w:tblStylePr w:type="band1Vert">
      <w:tcPr>
        <w:shd w:val="clear" w:color="FFFFFF" w:fill="FDE9D8" w:themeFill="accent6" w:themeFillTint="34" w:themeColor="accent6" w:theme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1414">
    <w:name w:val="List Table 1 Light"/>
    <w:basedOn w:val="134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fill="BFBFBF" w:themeFill="text1" w:themeFillTint="40" w:themeColor="text1" w:themeTint="40"/>
      </w:tcPr>
    </w:tblStylePr>
    <w:tblStylePr w:type="band1Vert">
      <w:tcPr>
        <w:shd w:val="clear" w:color="FFFFFF" w:fill="BFBFB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415">
    <w:name w:val="List Table 1 Light - Accent 1"/>
    <w:basedOn w:val="134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fill="D3E0EE" w:themeFill="accent1" w:themeFillTint="40" w:themeColor="accent1" w:themeTint="40"/>
      </w:tcPr>
    </w:tblStylePr>
    <w:tblStylePr w:type="band1Vert">
      <w:tcPr>
        <w:shd w:val="clear" w:color="FFFFFF" w:fill="D3E0EE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416">
    <w:name w:val="List Table 1 Light - Accent 2"/>
    <w:basedOn w:val="134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fill="EFD3D2" w:themeFill="accent2" w:themeFillTint="40" w:themeColor="accent2" w:themeTint="40"/>
      </w:tcPr>
    </w:tblStylePr>
    <w:tblStylePr w:type="band1Vert">
      <w:tcPr>
        <w:shd w:val="clear" w:color="FFFFFF" w:fill="EFD3D2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417">
    <w:name w:val="List Table 1 Light - Accent 3"/>
    <w:basedOn w:val="134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fill="E6EED5" w:themeFill="accent3" w:themeFillTint="40" w:themeColor="accent3" w:themeTint="40"/>
      </w:tcPr>
    </w:tblStylePr>
    <w:tblStylePr w:type="band1Vert">
      <w:tcPr>
        <w:shd w:val="clear" w:color="FFFFFF" w:fill="E6EED5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418">
    <w:name w:val="List Table 1 Light - Accent 4"/>
    <w:basedOn w:val="134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fill="DFD8E7" w:themeFill="accent4" w:themeFillTint="40" w:themeColor="accent4" w:themeTint="40"/>
      </w:tcPr>
    </w:tblStylePr>
    <w:tblStylePr w:type="band1Vert">
      <w:tcPr>
        <w:shd w:val="clear" w:color="FFFFFF" w:fill="DFD8E7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419">
    <w:name w:val="List Table 1 Light - Accent 5"/>
    <w:basedOn w:val="134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fill="D1EAF0" w:themeFill="accent5" w:themeFillTint="40" w:themeColor="accent5" w:themeTint="40"/>
      </w:tcPr>
    </w:tblStylePr>
    <w:tblStylePr w:type="band1Vert">
      <w:tcPr>
        <w:shd w:val="clear" w:color="FFFFFF" w:fill="D1EAF0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420">
    <w:name w:val="List Table 1 Light - Accent 6"/>
    <w:basedOn w:val="134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fill="FCE4D1" w:themeFill="accent6" w:themeFillTint="40" w:themeColor="accent6" w:themeTint="40"/>
      </w:tcPr>
    </w:tblStylePr>
    <w:tblStylePr w:type="band1Vert">
      <w:tcPr>
        <w:shd w:val="clear" w:color="FFFFFF" w:fill="FCE4D1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421">
    <w:name w:val="List Table 2"/>
    <w:basedOn w:val="13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BFBFB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BFBFB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422">
    <w:name w:val="List Table 2 - Accent 1"/>
    <w:basedOn w:val="13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D3E0EE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D3E0EE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423">
    <w:name w:val="List Table 2 - Accent 2"/>
    <w:basedOn w:val="13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EFD3D2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EFD3D2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424">
    <w:name w:val="List Table 2 - Accent 3"/>
    <w:basedOn w:val="13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E6EED5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E6EED5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425">
    <w:name w:val="List Table 2 - Accent 4"/>
    <w:basedOn w:val="13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DFD8E7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DFD8E7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426">
    <w:name w:val="List Table 2 - Accent 5"/>
    <w:basedOn w:val="13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D1EAF0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D1EAF0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427">
    <w:name w:val="List Table 2 - Accent 6"/>
    <w:basedOn w:val="13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CE4D1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CE4D1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428">
    <w:name w:val="List Table 3"/>
    <w:basedOn w:val="13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000000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29">
    <w:name w:val="List Table 3 - Accent 1"/>
    <w:basedOn w:val="13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4F81BD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30">
    <w:name w:val="List Table 3 - Accent 2"/>
    <w:basedOn w:val="13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D99694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31">
    <w:name w:val="List Table 3 - Accent 3"/>
    <w:basedOn w:val="13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C3D69B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32">
    <w:name w:val="List Table 3 - Accent 4"/>
    <w:basedOn w:val="13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B2A1C6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33">
    <w:name w:val="List Table 3 - Accent 5"/>
    <w:basedOn w:val="13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91CDDC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34">
    <w:name w:val="List Table 3 - Accent 6"/>
    <w:basedOn w:val="13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9BF90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35">
    <w:name w:val="List Table 4"/>
    <w:basedOn w:val="13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BFBFB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BFBFB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000000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36">
    <w:name w:val="List Table 4 - Accent 1"/>
    <w:basedOn w:val="13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D3E0EE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D3E0EE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4F81BD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37">
    <w:name w:val="List Table 4 - Accent 2"/>
    <w:basedOn w:val="13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EFD3D2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EFD3D2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C0504D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38">
    <w:name w:val="List Table 4 - Accent 3"/>
    <w:basedOn w:val="13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E6EED5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E6EED5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9BBB59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39">
    <w:name w:val="List Table 4 - Accent 4"/>
    <w:basedOn w:val="13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DFD8E7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DFD8E7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8064A2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40">
    <w:name w:val="List Table 4 - Accent 5"/>
    <w:basedOn w:val="13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D1EAF0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D1EAF0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4BACC6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41">
    <w:name w:val="List Table 4 - Accent 6"/>
    <w:basedOn w:val="13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CE4D1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CE4D1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79646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42">
    <w:name w:val="List Table 5 Dark"/>
    <w:basedOn w:val="13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fill="7F7F7F" w:themeFill="text1" w:themeFillTint="80" w:themeColor="text1" w:themeTint="80"/>
    </w:tblPr>
    <w:tblStylePr w:type="band1Horz">
      <w:tcPr>
        <w:shd w:val="clear" w:color="FFFFFF" w:fill="7F7F7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fill="7F7F7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fill="7F7F7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fill="7F7F7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43">
    <w:name w:val="List Table 5 Dark - Accent 1"/>
    <w:basedOn w:val="13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fill="4F81BD" w:themeFill="accent1" w:themeColor="accent1"/>
    </w:tblPr>
    <w:tblStylePr w:type="band1Horz">
      <w:tcPr>
        <w:shd w:val="clear" w:color="FFFFFF" w:fill="4F81BD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fill="4F81BD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fill="4F81BD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fill="4F81BD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44">
    <w:name w:val="List Table 5 Dark - Accent 2"/>
    <w:basedOn w:val="13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fill="D99694" w:themeFill="accent2" w:themeFillTint="97" w:themeColor="accent2" w:themeTint="97"/>
    </w:tblPr>
    <w:tblStylePr w:type="band1Horz">
      <w:tcPr>
        <w:shd w:val="clear" w:color="FFFFFF" w:fill="D99694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fill="D99694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fill="D99694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fill="D99694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45">
    <w:name w:val="List Table 5 Dark - Accent 3"/>
    <w:basedOn w:val="13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fill="C3D69B" w:themeFill="accent3" w:themeFillTint="98" w:themeColor="accent3" w:themeTint="98"/>
    </w:tblPr>
    <w:tblStylePr w:type="band1Horz">
      <w:tcPr>
        <w:shd w:val="clear" w:color="FFFFFF" w:fill="C3D69B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fill="C3D69B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fill="C3D69B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fill="C3D69B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46">
    <w:name w:val="List Table 5 Dark - Accent 4"/>
    <w:basedOn w:val="13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fill="B2A1C6" w:themeFill="accent4" w:themeFillTint="9A" w:themeColor="accent4" w:themeTint="9A"/>
    </w:tblPr>
    <w:tblStylePr w:type="band1Horz">
      <w:tcPr>
        <w:shd w:val="clear" w:color="FFFFFF" w:fill="B2A1C6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fill="B2A1C6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fill="B2A1C6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fill="B2A1C6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47">
    <w:name w:val="List Table 5 Dark - Accent 5"/>
    <w:basedOn w:val="13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fill="91CDDC" w:themeFill="accent5" w:themeFillTint="9A" w:themeColor="accent5" w:themeTint="9A"/>
    </w:tblPr>
    <w:tblStylePr w:type="band1Horz">
      <w:tcPr>
        <w:shd w:val="clear" w:color="FFFFFF" w:fill="91CDDC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fill="91CDDC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fill="91CDDC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fill="91CDDC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48">
    <w:name w:val="List Table 5 Dark - Accent 6"/>
    <w:basedOn w:val="13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fill="F9BF90" w:themeFill="accent6" w:themeFillTint="98" w:themeColor="accent6" w:themeTint="98"/>
    </w:tblPr>
    <w:tblStylePr w:type="band1Horz">
      <w:tcPr>
        <w:shd w:val="clear" w:color="FFFFFF" w:fill="F9BF90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fill="F9BF90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fill="F9BF90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fill="F9BF90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49">
    <w:name w:val="List Table 6 Colorful"/>
    <w:basedOn w:val="13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fill="BFBFBF" w:themeFill="text1" w:themeFillTint="40" w:themeColor="text1" w:themeTint="40"/>
      </w:tcPr>
    </w:tblStylePr>
    <w:tblStylePr w:type="band1Vert">
      <w:tcPr>
        <w:shd w:val="clear" w:color="FFFFFF" w:fill="BFBFB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450">
    <w:name w:val="List Table 6 Colorful - Accent 1"/>
    <w:basedOn w:val="13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fill="D3E0EE" w:themeFill="accent1" w:themeFillTint="40" w:themeColor="accent1" w:themeTint="40"/>
      </w:tcPr>
    </w:tblStylePr>
    <w:tblStylePr w:type="band1Vert">
      <w:tcPr>
        <w:shd w:val="clear" w:color="FFFFFF" w:fill="D3E0EE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451">
    <w:name w:val="List Table 6 Colorful - Accent 2"/>
    <w:basedOn w:val="13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fill="EFD3D2" w:themeFill="accent2" w:themeFillTint="40" w:themeColor="accent2" w:themeTint="40"/>
      </w:tcPr>
    </w:tblStylePr>
    <w:tblStylePr w:type="band1Vert">
      <w:tcPr>
        <w:shd w:val="clear" w:color="FFFFFF" w:fill="EFD3D2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52">
    <w:name w:val="List Table 6 Colorful - Accent 3"/>
    <w:basedOn w:val="13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fill="E6EED5" w:themeFill="accent3" w:themeFillTint="40" w:themeColor="accent3" w:themeTint="40"/>
      </w:tcPr>
    </w:tblStylePr>
    <w:tblStylePr w:type="band1Vert">
      <w:tcPr>
        <w:shd w:val="clear" w:color="FFFFFF" w:fill="E6EED5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53">
    <w:name w:val="List Table 6 Colorful - Accent 4"/>
    <w:basedOn w:val="13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fill="DFD8E7" w:themeFill="accent4" w:themeFillTint="40" w:themeColor="accent4" w:themeTint="40"/>
      </w:tcPr>
    </w:tblStylePr>
    <w:tblStylePr w:type="band1Vert">
      <w:tcPr>
        <w:shd w:val="clear" w:color="FFFFFF" w:fill="DFD8E7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54">
    <w:name w:val="List Table 6 Colorful - Accent 5"/>
    <w:basedOn w:val="13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fill="D1EAF0" w:themeFill="accent5" w:themeFillTint="40" w:themeColor="accent5" w:themeTint="40"/>
      </w:tcPr>
    </w:tblStylePr>
    <w:tblStylePr w:type="band1Vert">
      <w:tcPr>
        <w:shd w:val="clear" w:color="FFFFFF" w:fill="D1EAF0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55">
    <w:name w:val="List Table 6 Colorful - Accent 6"/>
    <w:basedOn w:val="13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fill="FCE4D1" w:themeFill="accent6" w:themeFillTint="40" w:themeColor="accent6" w:themeTint="40"/>
      </w:tcPr>
    </w:tblStylePr>
    <w:tblStylePr w:type="band1Vert">
      <w:tcPr>
        <w:shd w:val="clear" w:color="FFFFFF" w:fill="FCE4D1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56">
    <w:name w:val="List Table 7 Colorful"/>
    <w:basedOn w:val="13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fill="BFBFBF" w:themeFill="text1" w:themeFillTint="40" w:themeColor="text1" w:themeTint="40"/>
      </w:tcPr>
    </w:tblStylePr>
    <w:tblStylePr w:type="band1Vert">
      <w:tcPr>
        <w:shd w:val="clear" w:color="FFFFFF" w:fill="BFBFB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7">
    <w:name w:val="List Table 7 Colorful - Accent 1"/>
    <w:basedOn w:val="13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fill="D3E0EE" w:themeFill="accent1" w:themeFillTint="40" w:themeColor="accent1" w:themeTint="40"/>
      </w:tcPr>
    </w:tblStylePr>
    <w:tblStylePr w:type="band1Vert">
      <w:tcPr>
        <w:shd w:val="clear" w:color="FFFFFF" w:fill="D3E0EE" w:themeFill="accent1" w:themeFillTint="40" w:themeColor="accent1" w:theme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58">
    <w:name w:val="List Table 7 Colorful - Accent 2"/>
    <w:basedOn w:val="13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fill="EFD3D2" w:themeFill="accent2" w:themeFillTint="40" w:themeColor="accent2" w:themeTint="40"/>
      </w:tcPr>
    </w:tblStylePr>
    <w:tblStylePr w:type="band1Vert">
      <w:tcPr>
        <w:shd w:val="clear" w:color="FFFFFF" w:fill="EFD3D2" w:themeFill="accent2" w:themeFillTint="40" w:themeColor="accent2" w:theme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59">
    <w:name w:val="List Table 7 Colorful - Accent 3"/>
    <w:basedOn w:val="13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fill="E6EED5" w:themeFill="accent3" w:themeFillTint="40" w:themeColor="accent3" w:themeTint="40"/>
      </w:tcPr>
    </w:tblStylePr>
    <w:tblStylePr w:type="band1Vert">
      <w:tcPr>
        <w:shd w:val="clear" w:color="FFFFFF" w:fill="E6EED5" w:themeFill="accent3" w:themeFillTint="40" w:themeColor="accent3" w:theme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60">
    <w:name w:val="List Table 7 Colorful - Accent 4"/>
    <w:basedOn w:val="13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fill="DFD8E7" w:themeFill="accent4" w:themeFillTint="40" w:themeColor="accent4" w:themeTint="40"/>
      </w:tcPr>
    </w:tblStylePr>
    <w:tblStylePr w:type="band1Vert">
      <w:tcPr>
        <w:shd w:val="clear" w:color="FFFFFF" w:fill="DFD8E7" w:themeFill="accent4" w:themeFillTint="40" w:themeColor="accent4" w:theme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61">
    <w:name w:val="List Table 7 Colorful - Accent 5"/>
    <w:basedOn w:val="13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fill="D1EAF0" w:themeFill="accent5" w:themeFillTint="40" w:themeColor="accent5" w:themeTint="40"/>
      </w:tcPr>
    </w:tblStylePr>
    <w:tblStylePr w:type="band1Vert">
      <w:tcPr>
        <w:shd w:val="clear" w:color="FFFFFF" w:fill="D1EAF0" w:themeFill="accent5" w:themeFillTint="40" w:themeColor="accent5" w:theme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462">
    <w:name w:val="List Table 7 Colorful - Accent 6"/>
    <w:basedOn w:val="13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fill="FCE4D1" w:themeFill="accent6" w:themeFillTint="40" w:themeColor="accent6" w:themeTint="40"/>
      </w:tcPr>
    </w:tblStylePr>
    <w:tblStylePr w:type="band1Vert">
      <w:tcPr>
        <w:shd w:val="clear" w:color="FFFFFF" w:fill="FCE4D1" w:themeFill="accent6" w:themeFillTint="40" w:themeColor="accent6" w:theme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463">
    <w:name w:val="Lined - Accent"/>
    <w:basedOn w:val="134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2F2F2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2F2F2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7F7F7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7F7F7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7F7F7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7F7F7F" w:themeFill="text1" w:themeFillTint="80" w:themeColor="text1" w:themeTint="80"/>
      </w:tcPr>
    </w:tblStylePr>
  </w:style>
  <w:style w:type="table" w:styleId="1464">
    <w:name w:val="Lined - Accent 1"/>
    <w:basedOn w:val="134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C7D7EA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C7D7EA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5D8DC2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5D8DC2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5D8DC2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5D8DC2" w:themeFill="accent1" w:themeFillTint="EA" w:themeColor="accent1" w:themeTint="EA"/>
      </w:tcPr>
    </w:tblStylePr>
  </w:style>
  <w:style w:type="table" w:styleId="1465">
    <w:name w:val="Lined - Accent 2"/>
    <w:basedOn w:val="134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2DCDB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2DCDB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D99694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D99694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D99694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D99694" w:themeFill="accent2" w:themeFillTint="97" w:themeColor="accent2" w:themeTint="97"/>
      </w:tcPr>
    </w:tblStylePr>
  </w:style>
  <w:style w:type="table" w:styleId="1466">
    <w:name w:val="Lined - Accent 3"/>
    <w:basedOn w:val="134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EAF0DD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EAF0DD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9BBA59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9BBA59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9BBA59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9BBA59" w:themeFill="accent3" w:themeFillTint="FE" w:themeColor="accent3" w:themeTint="FE"/>
      </w:tcPr>
    </w:tblStylePr>
  </w:style>
  <w:style w:type="table" w:styleId="1467">
    <w:name w:val="Lined - Accent 4"/>
    <w:basedOn w:val="134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E5DFEC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E5DFEC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B2A1C6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B2A1C6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B2A1C6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B2A1C6" w:themeFill="accent4" w:themeFillTint="9A" w:themeColor="accent4" w:themeTint="9A"/>
      </w:tcPr>
    </w:tblStylePr>
  </w:style>
  <w:style w:type="table" w:styleId="1468">
    <w:name w:val="Lined - Accent 5"/>
    <w:basedOn w:val="134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DAEEF3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DAEEF3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4BACC6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4BACC6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4BACC6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4BACC6" w:themeFill="accent5" w:themeColor="accent5"/>
      </w:tcPr>
    </w:tblStylePr>
  </w:style>
  <w:style w:type="table" w:styleId="1469">
    <w:name w:val="Lined - Accent 6"/>
    <w:basedOn w:val="134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DE9D8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DE9D8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F79646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F79646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F79646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F79646" w:themeFill="accent6" w:themeColor="accent6"/>
      </w:tcPr>
    </w:tblStylePr>
  </w:style>
  <w:style w:type="table" w:styleId="1470">
    <w:name w:val="Bordered &amp; Lined - Accent"/>
    <w:basedOn w:val="134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2F2F2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2F2F2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7F7F7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7F7F7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7F7F7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7F7F7F" w:themeFill="text1" w:themeFillTint="80" w:themeColor="text1" w:themeTint="80"/>
      </w:tcPr>
    </w:tblStylePr>
  </w:style>
  <w:style w:type="table" w:styleId="1471">
    <w:name w:val="Bordered &amp; Lined - Accent 1"/>
    <w:basedOn w:val="134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C7D7EA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C7D7EA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5D8DC2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5D8DC2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5D8DC2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5D8DC2" w:themeFill="accent1" w:themeFillTint="EA" w:themeColor="accent1" w:themeTint="EA"/>
      </w:tcPr>
    </w:tblStylePr>
  </w:style>
  <w:style w:type="table" w:styleId="1472">
    <w:name w:val="Bordered &amp; Lined - Accent 2"/>
    <w:basedOn w:val="134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2DCDB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2DCDB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D99694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D99694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D99694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D99694" w:themeFill="accent2" w:themeFillTint="97" w:themeColor="accent2" w:themeTint="97"/>
      </w:tcPr>
    </w:tblStylePr>
  </w:style>
  <w:style w:type="table" w:styleId="1473">
    <w:name w:val="Bordered &amp; Lined - Accent 3"/>
    <w:basedOn w:val="134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EAF0DD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EAF0DD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9BBA59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9BBA59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9BBA59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9BBA59" w:themeFill="accent3" w:themeFillTint="FE" w:themeColor="accent3" w:themeTint="FE"/>
      </w:tcPr>
    </w:tblStylePr>
  </w:style>
  <w:style w:type="table" w:styleId="1474">
    <w:name w:val="Bordered &amp; Lined - Accent 4"/>
    <w:basedOn w:val="134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E5DFEC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E5DFEC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B2A1C6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B2A1C6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B2A1C6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B2A1C6" w:themeFill="accent4" w:themeFillTint="9A" w:themeColor="accent4" w:themeTint="9A"/>
      </w:tcPr>
    </w:tblStylePr>
  </w:style>
  <w:style w:type="table" w:styleId="1475">
    <w:name w:val="Bordered &amp; Lined - Accent 5"/>
    <w:basedOn w:val="134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DAEEF3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DAEEF3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4BACC6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4BACC6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4BACC6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4BACC6" w:themeFill="accent5" w:themeColor="accent5"/>
      </w:tcPr>
    </w:tblStylePr>
  </w:style>
  <w:style w:type="table" w:styleId="1476">
    <w:name w:val="Bordered &amp; Lined - Accent 6"/>
    <w:basedOn w:val="134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DE9D8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DE9D8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F79646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F79646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F79646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F79646" w:themeFill="accent6" w:themeColor="accent6"/>
      </w:tcPr>
    </w:tblStylePr>
  </w:style>
  <w:style w:type="table" w:styleId="1477">
    <w:name w:val="Bordered"/>
    <w:basedOn w:val="13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478">
    <w:name w:val="Bordered - Accent 1"/>
    <w:basedOn w:val="13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479">
    <w:name w:val="Bordered - Accent 2"/>
    <w:basedOn w:val="13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480">
    <w:name w:val="Bordered - Accent 3"/>
    <w:basedOn w:val="13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481">
    <w:name w:val="Bordered - Accent 4"/>
    <w:basedOn w:val="13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482">
    <w:name w:val="Bordered - Accent 5"/>
    <w:basedOn w:val="13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483">
    <w:name w:val="Bordered - Accent 6"/>
    <w:basedOn w:val="134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484">
    <w:name w:val="Hyperlink"/>
    <w:uiPriority w:val="99"/>
    <w:unhideWhenUsed/>
    <w:rPr>
      <w:color w:val="0000FF" w:themeColor="hyperlink"/>
      <w:u w:val="single"/>
    </w:rPr>
  </w:style>
  <w:style w:type="paragraph" w:styleId="1485">
    <w:name w:val="footnote text"/>
    <w:basedOn w:val="1320"/>
    <w:link w:val="1486"/>
    <w:uiPriority w:val="99"/>
    <w:semiHidden/>
    <w:unhideWhenUsed/>
    <w:rPr>
      <w:sz w:val="18"/>
    </w:rPr>
    <w:pPr>
      <w:spacing w:lineRule="auto" w:line="240" w:after="40"/>
    </w:pPr>
  </w:style>
  <w:style w:type="character" w:styleId="1486">
    <w:name w:val="Footnote Text Char"/>
    <w:link w:val="1485"/>
    <w:uiPriority w:val="99"/>
    <w:rPr>
      <w:sz w:val="18"/>
    </w:rPr>
  </w:style>
  <w:style w:type="character" w:styleId="1487">
    <w:name w:val="footnote reference"/>
    <w:basedOn w:val="1321"/>
    <w:uiPriority w:val="99"/>
    <w:unhideWhenUsed/>
    <w:rPr>
      <w:vertAlign w:val="superscript"/>
    </w:rPr>
  </w:style>
  <w:style w:type="paragraph" w:styleId="1488">
    <w:name w:val="endnote text"/>
    <w:basedOn w:val="1320"/>
    <w:link w:val="1489"/>
    <w:uiPriority w:val="99"/>
    <w:semiHidden/>
    <w:unhideWhenUsed/>
    <w:rPr>
      <w:sz w:val="20"/>
    </w:rPr>
    <w:pPr>
      <w:spacing w:lineRule="auto" w:line="240" w:after="0"/>
    </w:pPr>
  </w:style>
  <w:style w:type="character" w:styleId="1489">
    <w:name w:val="Endnote Text Char"/>
    <w:link w:val="1488"/>
    <w:uiPriority w:val="99"/>
    <w:rPr>
      <w:sz w:val="20"/>
    </w:rPr>
  </w:style>
  <w:style w:type="character" w:styleId="1490">
    <w:name w:val="endnote reference"/>
    <w:basedOn w:val="1321"/>
    <w:uiPriority w:val="99"/>
    <w:semiHidden/>
    <w:unhideWhenUsed/>
    <w:rPr>
      <w:vertAlign w:val="superscript"/>
    </w:rPr>
  </w:style>
  <w:style w:type="paragraph" w:styleId="1491">
    <w:name w:val="toc 1"/>
    <w:basedOn w:val="1320"/>
    <w:next w:val="1320"/>
    <w:uiPriority w:val="39"/>
    <w:unhideWhenUsed/>
    <w:pPr>
      <w:ind w:left="0" w:right="0" w:firstLine="0"/>
      <w:spacing w:after="57"/>
    </w:pPr>
  </w:style>
  <w:style w:type="paragraph" w:styleId="1492">
    <w:name w:val="toc 2"/>
    <w:basedOn w:val="1320"/>
    <w:next w:val="1320"/>
    <w:uiPriority w:val="39"/>
    <w:unhideWhenUsed/>
    <w:pPr>
      <w:ind w:left="283" w:right="0" w:firstLine="0"/>
      <w:spacing w:after="57"/>
    </w:pPr>
  </w:style>
  <w:style w:type="paragraph" w:styleId="1493">
    <w:name w:val="toc 3"/>
    <w:basedOn w:val="1320"/>
    <w:next w:val="1320"/>
    <w:uiPriority w:val="39"/>
    <w:unhideWhenUsed/>
    <w:pPr>
      <w:ind w:left="567" w:right="0" w:firstLine="0"/>
      <w:spacing w:after="57"/>
    </w:pPr>
  </w:style>
  <w:style w:type="paragraph" w:styleId="1494">
    <w:name w:val="toc 4"/>
    <w:basedOn w:val="1320"/>
    <w:next w:val="1320"/>
    <w:uiPriority w:val="39"/>
    <w:unhideWhenUsed/>
    <w:pPr>
      <w:ind w:left="850" w:right="0" w:firstLine="0"/>
      <w:spacing w:after="57"/>
    </w:pPr>
  </w:style>
  <w:style w:type="paragraph" w:styleId="1495">
    <w:name w:val="toc 5"/>
    <w:basedOn w:val="1320"/>
    <w:next w:val="1320"/>
    <w:uiPriority w:val="39"/>
    <w:unhideWhenUsed/>
    <w:pPr>
      <w:ind w:left="1134" w:right="0" w:firstLine="0"/>
      <w:spacing w:after="57"/>
    </w:pPr>
  </w:style>
  <w:style w:type="paragraph" w:styleId="1496">
    <w:name w:val="toc 6"/>
    <w:basedOn w:val="1320"/>
    <w:next w:val="1320"/>
    <w:uiPriority w:val="39"/>
    <w:unhideWhenUsed/>
    <w:pPr>
      <w:ind w:left="1417" w:right="0" w:firstLine="0"/>
      <w:spacing w:after="57"/>
    </w:pPr>
  </w:style>
  <w:style w:type="paragraph" w:styleId="1497">
    <w:name w:val="toc 7"/>
    <w:basedOn w:val="1320"/>
    <w:next w:val="1320"/>
    <w:uiPriority w:val="39"/>
    <w:unhideWhenUsed/>
    <w:pPr>
      <w:ind w:left="1701" w:right="0" w:firstLine="0"/>
      <w:spacing w:after="57"/>
    </w:pPr>
  </w:style>
  <w:style w:type="paragraph" w:styleId="1498">
    <w:name w:val="toc 8"/>
    <w:basedOn w:val="1320"/>
    <w:next w:val="1320"/>
    <w:uiPriority w:val="39"/>
    <w:unhideWhenUsed/>
    <w:pPr>
      <w:ind w:left="1984" w:right="0" w:firstLine="0"/>
      <w:spacing w:after="57"/>
    </w:pPr>
  </w:style>
  <w:style w:type="paragraph" w:styleId="1499">
    <w:name w:val="toc 9"/>
    <w:basedOn w:val="1320"/>
    <w:next w:val="1320"/>
    <w:uiPriority w:val="39"/>
    <w:unhideWhenUsed/>
    <w:pPr>
      <w:ind w:left="2268" w:right="0" w:firstLine="0"/>
      <w:spacing w:after="57"/>
    </w:pPr>
  </w:style>
  <w:style w:type="paragraph" w:styleId="1500">
    <w:name w:val="TOC Heading"/>
    <w:uiPriority w:val="39"/>
    <w:unhideWhenUsed/>
  </w:style>
  <w:style w:type="paragraph" w:styleId="1501">
    <w:name w:val="table of figures"/>
    <w:basedOn w:val="1320"/>
    <w:next w:val="1320"/>
    <w:uiPriority w:val="99"/>
    <w:unhideWhenUsed/>
    <w:pPr>
      <w:spacing w:after="0" w:afterAutospacing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Company>bmstu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creator>pclab</dc:creator>
  <cp:revision>15</cp:revision>
  <dcterms:created xsi:type="dcterms:W3CDTF">2022-08-30T08:08:00Z</dcterms:created>
  <dcterms:modified xsi:type="dcterms:W3CDTF">2024-05-10T13:30:12Z</dcterms:modified>
</cp:coreProperties>
</file>