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D9EF9A" w14:textId="77777777" w:rsidR="00065816" w:rsidRDefault="00712AEC">
      <w:pPr>
        <w:spacing w:after="0" w:line="360" w:lineRule="auto"/>
        <w:jc w:val="center"/>
      </w:pPr>
      <w:r>
        <w:t>Московский государственный технический университет</w:t>
      </w:r>
    </w:p>
    <w:p w14:paraId="55C9CAD3" w14:textId="77777777" w:rsidR="00065816" w:rsidRDefault="00712AEC">
      <w:pPr>
        <w:pBdr>
          <w:bottom w:val="double" w:sz="6" w:space="1" w:color="000000"/>
        </w:pBdr>
        <w:spacing w:after="0" w:line="360" w:lineRule="auto"/>
        <w:jc w:val="center"/>
      </w:pPr>
      <w:r>
        <w:t>имени Н.Э. Баумана</w:t>
      </w:r>
    </w:p>
    <w:p w14:paraId="3976DF5D" w14:textId="77777777" w:rsidR="00065816" w:rsidRDefault="00065816">
      <w:pPr>
        <w:spacing w:after="0" w:line="360" w:lineRule="auto"/>
        <w:jc w:val="center"/>
      </w:pPr>
    </w:p>
    <w:p w14:paraId="2063BD0B" w14:textId="77777777" w:rsidR="00065816" w:rsidRDefault="00712AEC">
      <w:pPr>
        <w:spacing w:line="360" w:lineRule="auto"/>
        <w:jc w:val="center"/>
      </w:pPr>
      <w:r>
        <w:t>Факультет «Информатика и системы управления»</w:t>
      </w:r>
    </w:p>
    <w:p w14:paraId="2D5802B3" w14:textId="77777777" w:rsidR="00065816" w:rsidRDefault="00712AEC">
      <w:pPr>
        <w:spacing w:after="0" w:line="360" w:lineRule="auto"/>
        <w:jc w:val="center"/>
      </w:pPr>
      <w:r>
        <w:t>Кафедра «Компьютерные системы и сети»</w:t>
      </w:r>
    </w:p>
    <w:p w14:paraId="246C4D3E" w14:textId="77777777" w:rsidR="00065816" w:rsidRDefault="00065816">
      <w:pPr>
        <w:spacing w:after="0" w:line="360" w:lineRule="auto"/>
        <w:jc w:val="center"/>
      </w:pPr>
    </w:p>
    <w:p w14:paraId="69DC108C" w14:textId="77777777" w:rsidR="00065816" w:rsidRDefault="00065816">
      <w:pPr>
        <w:spacing w:after="0" w:line="360" w:lineRule="auto"/>
        <w:jc w:val="center"/>
      </w:pPr>
    </w:p>
    <w:p w14:paraId="3A73C093" w14:textId="337450B6" w:rsidR="00065816" w:rsidRDefault="00712AEC">
      <w:pPr>
        <w:spacing w:after="0"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Т.И. </w:t>
      </w:r>
      <w:proofErr w:type="spellStart"/>
      <w:r>
        <w:rPr>
          <w:b/>
          <w:sz w:val="32"/>
          <w:szCs w:val="32"/>
        </w:rPr>
        <w:t>Булдакова</w:t>
      </w:r>
      <w:proofErr w:type="spellEnd"/>
      <w:r>
        <w:rPr>
          <w:b/>
          <w:sz w:val="32"/>
          <w:szCs w:val="32"/>
        </w:rPr>
        <w:t xml:space="preserve">, </w:t>
      </w:r>
      <w:r w:rsidR="00402293">
        <w:rPr>
          <w:b/>
          <w:sz w:val="32"/>
          <w:szCs w:val="32"/>
        </w:rPr>
        <w:t>Ю</w:t>
      </w:r>
      <w:r>
        <w:rPr>
          <w:b/>
          <w:sz w:val="32"/>
          <w:szCs w:val="32"/>
        </w:rPr>
        <w:t xml:space="preserve">.А. </w:t>
      </w:r>
      <w:r w:rsidR="00402293">
        <w:rPr>
          <w:b/>
          <w:sz w:val="32"/>
          <w:szCs w:val="32"/>
        </w:rPr>
        <w:t>Вишневская</w:t>
      </w:r>
      <w:r w:rsidR="00953CE1">
        <w:rPr>
          <w:b/>
          <w:sz w:val="32"/>
          <w:szCs w:val="32"/>
        </w:rPr>
        <w:t xml:space="preserve">, </w:t>
      </w:r>
      <w:r w:rsidR="00935AD7">
        <w:rPr>
          <w:b/>
          <w:sz w:val="32"/>
          <w:szCs w:val="32"/>
        </w:rPr>
        <w:t xml:space="preserve">А.В. </w:t>
      </w:r>
      <w:r w:rsidR="00953CE1">
        <w:rPr>
          <w:b/>
          <w:sz w:val="32"/>
          <w:szCs w:val="32"/>
        </w:rPr>
        <w:t xml:space="preserve">Ланцберг </w:t>
      </w:r>
    </w:p>
    <w:p w14:paraId="05AF8898" w14:textId="77777777" w:rsidR="00065816" w:rsidRDefault="00065816">
      <w:pPr>
        <w:spacing w:after="0" w:line="360" w:lineRule="auto"/>
        <w:jc w:val="center"/>
        <w:rPr>
          <w:b/>
          <w:sz w:val="32"/>
          <w:szCs w:val="32"/>
        </w:rPr>
      </w:pPr>
    </w:p>
    <w:p w14:paraId="3A17E3BF" w14:textId="77777777" w:rsidR="00065816" w:rsidRDefault="00065816">
      <w:pPr>
        <w:spacing w:after="0" w:line="360" w:lineRule="auto"/>
        <w:jc w:val="center"/>
      </w:pPr>
    </w:p>
    <w:p w14:paraId="4188D687" w14:textId="05A50494" w:rsidR="00065816" w:rsidRDefault="00402293">
      <w:pPr>
        <w:spacing w:line="360" w:lineRule="auto"/>
        <w:jc w:val="center"/>
        <w:rPr>
          <w:b/>
          <w:caps/>
          <w:spacing w:val="-4"/>
          <w:sz w:val="56"/>
          <w:szCs w:val="56"/>
        </w:rPr>
      </w:pPr>
      <w:r>
        <w:rPr>
          <w:b/>
          <w:caps/>
          <w:spacing w:val="-4"/>
          <w:sz w:val="56"/>
          <w:szCs w:val="56"/>
        </w:rPr>
        <w:t>Дистанционный мониторинг</w:t>
      </w:r>
      <w:r w:rsidR="00535F84" w:rsidRPr="00535F84">
        <w:rPr>
          <w:b/>
          <w:caps/>
          <w:spacing w:val="-4"/>
          <w:sz w:val="56"/>
          <w:szCs w:val="56"/>
        </w:rPr>
        <w:t xml:space="preserve"> </w:t>
      </w:r>
      <w:r w:rsidR="00535F84">
        <w:rPr>
          <w:b/>
          <w:caps/>
          <w:spacing w:val="-4"/>
          <w:sz w:val="56"/>
          <w:szCs w:val="56"/>
        </w:rPr>
        <w:t>сложных</w:t>
      </w:r>
      <w:r>
        <w:rPr>
          <w:b/>
          <w:caps/>
          <w:spacing w:val="-4"/>
          <w:sz w:val="56"/>
          <w:szCs w:val="56"/>
        </w:rPr>
        <w:t xml:space="preserve"> систем</w:t>
      </w:r>
      <w:r w:rsidR="00535F84">
        <w:rPr>
          <w:b/>
          <w:caps/>
          <w:spacing w:val="-4"/>
          <w:sz w:val="56"/>
          <w:szCs w:val="56"/>
        </w:rPr>
        <w:t xml:space="preserve"> и процессов</w:t>
      </w:r>
    </w:p>
    <w:p w14:paraId="399ABF1A" w14:textId="77777777" w:rsidR="00065816" w:rsidRDefault="00065816">
      <w:pPr>
        <w:spacing w:after="0" w:line="360" w:lineRule="auto"/>
        <w:jc w:val="center"/>
        <w:rPr>
          <w:b/>
          <w:caps/>
          <w:spacing w:val="-4"/>
          <w:sz w:val="48"/>
          <w:szCs w:val="48"/>
        </w:rPr>
      </w:pPr>
    </w:p>
    <w:p w14:paraId="00A21BEB" w14:textId="77777777" w:rsidR="00065816" w:rsidRDefault="00065816">
      <w:pPr>
        <w:spacing w:after="0" w:line="360" w:lineRule="auto"/>
        <w:jc w:val="center"/>
        <w:rPr>
          <w:sz w:val="48"/>
          <w:szCs w:val="48"/>
        </w:rPr>
      </w:pPr>
    </w:p>
    <w:p w14:paraId="746DF524" w14:textId="71CA35D6" w:rsidR="00065816" w:rsidRPr="00970407" w:rsidRDefault="00712AEC" w:rsidP="00970407">
      <w:pPr>
        <w:spacing w:after="0" w:line="360" w:lineRule="auto"/>
        <w:jc w:val="center"/>
        <w:rPr>
          <w:sz w:val="36"/>
          <w:szCs w:val="36"/>
        </w:rPr>
      </w:pPr>
      <w:r w:rsidRPr="00970407">
        <w:rPr>
          <w:sz w:val="36"/>
          <w:szCs w:val="36"/>
        </w:rPr>
        <w:t>Учебно</w:t>
      </w:r>
      <w:r w:rsidR="00970407" w:rsidRPr="00970407">
        <w:rPr>
          <w:sz w:val="36"/>
          <w:szCs w:val="36"/>
        </w:rPr>
        <w:t>-методическое пособие</w:t>
      </w:r>
    </w:p>
    <w:p w14:paraId="396260D0" w14:textId="6B98B584" w:rsidR="00065816" w:rsidRDefault="00065816">
      <w:pPr>
        <w:spacing w:after="0" w:line="360" w:lineRule="auto"/>
        <w:jc w:val="center"/>
        <w:rPr>
          <w:i/>
        </w:rPr>
      </w:pPr>
    </w:p>
    <w:p w14:paraId="5C78899B" w14:textId="1743D481" w:rsidR="00970407" w:rsidRDefault="00970407">
      <w:pPr>
        <w:spacing w:after="0" w:line="360" w:lineRule="auto"/>
        <w:jc w:val="center"/>
        <w:rPr>
          <w:i/>
        </w:rPr>
      </w:pPr>
    </w:p>
    <w:p w14:paraId="203C207F" w14:textId="3DB7747D" w:rsidR="00970407" w:rsidRDefault="00970407">
      <w:pPr>
        <w:spacing w:after="0" w:line="360" w:lineRule="auto"/>
        <w:jc w:val="center"/>
        <w:rPr>
          <w:i/>
        </w:rPr>
      </w:pPr>
    </w:p>
    <w:p w14:paraId="41FCBCC5" w14:textId="17E2B7D9" w:rsidR="00970407" w:rsidRDefault="00970407">
      <w:pPr>
        <w:spacing w:after="0" w:line="360" w:lineRule="auto"/>
        <w:jc w:val="center"/>
        <w:rPr>
          <w:i/>
        </w:rPr>
      </w:pPr>
    </w:p>
    <w:p w14:paraId="6FB3B0FB" w14:textId="5B999361" w:rsidR="00970407" w:rsidRDefault="00970407">
      <w:pPr>
        <w:spacing w:after="0" w:line="360" w:lineRule="auto"/>
        <w:jc w:val="center"/>
        <w:rPr>
          <w:i/>
        </w:rPr>
      </w:pPr>
    </w:p>
    <w:p w14:paraId="0E28D36C" w14:textId="24BA66CE" w:rsidR="00065816" w:rsidRPr="00970407" w:rsidRDefault="00970407" w:rsidP="00970407">
      <w:pPr>
        <w:spacing w:after="0" w:line="360" w:lineRule="auto"/>
        <w:jc w:val="center"/>
        <w:rPr>
          <w:iCs/>
        </w:rPr>
      </w:pPr>
      <w:r w:rsidRPr="00970407">
        <w:rPr>
          <w:iCs/>
        </w:rPr>
        <w:t>М</w:t>
      </w:r>
      <w:r w:rsidR="00712AEC" w:rsidRPr="00970407">
        <w:rPr>
          <w:iCs/>
        </w:rPr>
        <w:t>осква</w:t>
      </w:r>
    </w:p>
    <w:p w14:paraId="67225A71" w14:textId="1C4D9E68" w:rsidR="00076389" w:rsidRDefault="00076389" w:rsidP="00076389">
      <w:pPr>
        <w:pStyle w:val="af4"/>
        <w:spacing w:after="0" w:line="240" w:lineRule="auto"/>
        <w:jc w:val="center"/>
        <w:rPr>
          <w:lang w:val="ru-RU"/>
        </w:rPr>
      </w:pPr>
      <w:r>
        <w:rPr>
          <w:lang w:val="ru-RU"/>
        </w:rPr>
        <w:t>Издательство МГТУ им. Н.Э. Баумана</w:t>
      </w:r>
    </w:p>
    <w:p w14:paraId="4F439121" w14:textId="64400250" w:rsidR="00065816" w:rsidRPr="00892761" w:rsidRDefault="00076389" w:rsidP="00076389">
      <w:pPr>
        <w:pStyle w:val="af4"/>
        <w:spacing w:after="0"/>
        <w:jc w:val="center"/>
        <w:rPr>
          <w:strike/>
          <w:sz w:val="18"/>
          <w:szCs w:val="18"/>
          <w:lang w:val="ru-RU"/>
        </w:rPr>
      </w:pPr>
      <w:r>
        <w:rPr>
          <w:lang w:val="ru-RU"/>
        </w:rPr>
        <w:t>2023</w:t>
      </w:r>
      <w:r w:rsidRPr="00076389">
        <w:rPr>
          <w:strike/>
          <w:sz w:val="18"/>
          <w:szCs w:val="18"/>
          <w:lang w:val="ru-RU"/>
        </w:rPr>
        <w:t xml:space="preserve"> </w:t>
      </w:r>
    </w:p>
    <w:p w14:paraId="44581769" w14:textId="77777777" w:rsidR="00935AD7" w:rsidRDefault="00935AD7">
      <w:pPr>
        <w:spacing w:after="0" w:line="360" w:lineRule="auto"/>
        <w:jc w:val="center"/>
        <w:rPr>
          <w:sz w:val="18"/>
          <w:szCs w:val="18"/>
        </w:rPr>
      </w:pPr>
    </w:p>
    <w:p w14:paraId="0E929CD1" w14:textId="77777777" w:rsidR="00935AD7" w:rsidRDefault="00935AD7">
      <w:pPr>
        <w:spacing w:after="0" w:line="360" w:lineRule="auto"/>
        <w:jc w:val="center"/>
        <w:rPr>
          <w:sz w:val="18"/>
          <w:szCs w:val="18"/>
        </w:rPr>
      </w:pPr>
    </w:p>
    <w:p w14:paraId="152944B5" w14:textId="77777777" w:rsidR="00935AD7" w:rsidRDefault="00935AD7">
      <w:pPr>
        <w:spacing w:after="0" w:line="360" w:lineRule="auto"/>
        <w:jc w:val="center"/>
        <w:rPr>
          <w:sz w:val="18"/>
          <w:szCs w:val="18"/>
        </w:rPr>
      </w:pPr>
    </w:p>
    <w:p w14:paraId="608BFDF2" w14:textId="77777777" w:rsidR="00065816" w:rsidRPr="00935AD7" w:rsidRDefault="00712AEC">
      <w:pPr>
        <w:spacing w:after="0" w:line="360" w:lineRule="auto"/>
        <w:rPr>
          <w:sz w:val="24"/>
          <w:szCs w:val="24"/>
        </w:rPr>
      </w:pPr>
      <w:r w:rsidRPr="00935AD7">
        <w:rPr>
          <w:sz w:val="24"/>
          <w:szCs w:val="24"/>
        </w:rPr>
        <w:t>УДК 303.732</w:t>
      </w:r>
    </w:p>
    <w:p w14:paraId="759A203A" w14:textId="5CD6B04A" w:rsidR="00065816" w:rsidRPr="00935AD7" w:rsidRDefault="00712AEC">
      <w:pPr>
        <w:spacing w:after="0" w:line="360" w:lineRule="auto"/>
        <w:rPr>
          <w:sz w:val="24"/>
          <w:szCs w:val="24"/>
        </w:rPr>
      </w:pPr>
      <w:r w:rsidRPr="00935AD7">
        <w:rPr>
          <w:sz w:val="24"/>
          <w:szCs w:val="24"/>
        </w:rPr>
        <w:t>ББК</w:t>
      </w:r>
      <w:r w:rsidR="00935AD7" w:rsidRPr="00935AD7">
        <w:rPr>
          <w:sz w:val="24"/>
          <w:szCs w:val="24"/>
        </w:rPr>
        <w:t xml:space="preserve"> </w:t>
      </w:r>
      <w:r w:rsidR="00935AD7" w:rsidRPr="00935AD7">
        <w:rPr>
          <w:color w:val="333333"/>
          <w:sz w:val="24"/>
          <w:szCs w:val="24"/>
          <w:shd w:val="clear" w:color="auto" w:fill="FFFFFF"/>
        </w:rPr>
        <w:t>32.972.11</w:t>
      </w:r>
      <w:r w:rsidRPr="00935AD7">
        <w:rPr>
          <w:sz w:val="24"/>
          <w:szCs w:val="24"/>
        </w:rPr>
        <w:t xml:space="preserve"> </w:t>
      </w:r>
      <w:r w:rsidR="00246CCB" w:rsidRPr="00935AD7">
        <w:rPr>
          <w:sz w:val="24"/>
          <w:szCs w:val="24"/>
        </w:rPr>
        <w:t xml:space="preserve">  </w:t>
      </w:r>
    </w:p>
    <w:p w14:paraId="34D33FD1" w14:textId="1AAB40D5" w:rsidR="00065816" w:rsidRDefault="00712AEC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Б</w:t>
      </w:r>
      <w:r w:rsidR="00246CCB">
        <w:rPr>
          <w:sz w:val="24"/>
          <w:szCs w:val="24"/>
        </w:rPr>
        <w:t xml:space="preserve">   </w:t>
      </w:r>
    </w:p>
    <w:p w14:paraId="2743FA63" w14:textId="77777777" w:rsidR="00065816" w:rsidRDefault="00712AEC">
      <w:pPr>
        <w:spacing w:after="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Издание доступно в электронном виде по адресу</w:t>
      </w:r>
    </w:p>
    <w:p w14:paraId="75E96A0C" w14:textId="77777777" w:rsidR="00065816" w:rsidRDefault="00065816">
      <w:pPr>
        <w:spacing w:after="0" w:line="360" w:lineRule="auto"/>
        <w:jc w:val="center"/>
        <w:rPr>
          <w:sz w:val="24"/>
          <w:szCs w:val="24"/>
        </w:rPr>
      </w:pPr>
    </w:p>
    <w:p w14:paraId="16965682" w14:textId="77777777" w:rsidR="00065816" w:rsidRDefault="00712AEC">
      <w:pPr>
        <w:spacing w:after="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Факультет «Информатика и системы управления»</w:t>
      </w:r>
    </w:p>
    <w:p w14:paraId="20816E5A" w14:textId="77777777" w:rsidR="00065816" w:rsidRDefault="00712AEC">
      <w:pPr>
        <w:spacing w:after="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Кафедра «Компьютерные системы и сети»</w:t>
      </w:r>
    </w:p>
    <w:p w14:paraId="20734438" w14:textId="77777777" w:rsidR="00065816" w:rsidRDefault="00065816">
      <w:pPr>
        <w:spacing w:after="0" w:line="360" w:lineRule="auto"/>
        <w:jc w:val="center"/>
        <w:rPr>
          <w:sz w:val="24"/>
          <w:szCs w:val="24"/>
        </w:rPr>
      </w:pPr>
    </w:p>
    <w:p w14:paraId="010CE3CD" w14:textId="77777777" w:rsidR="00065816" w:rsidRDefault="00712AEC">
      <w:pPr>
        <w:spacing w:after="0" w:line="360" w:lineRule="auto"/>
        <w:jc w:val="center"/>
      </w:pPr>
      <w:r>
        <w:rPr>
          <w:i/>
          <w:iCs/>
          <w:sz w:val="24"/>
          <w:szCs w:val="24"/>
        </w:rPr>
        <w:t>Рекомендовано Научно-методическим советом</w:t>
      </w:r>
    </w:p>
    <w:p w14:paraId="668BDF93" w14:textId="77777777" w:rsidR="00065816" w:rsidRDefault="00712AEC">
      <w:pPr>
        <w:spacing w:after="0" w:line="360" w:lineRule="auto"/>
        <w:jc w:val="center"/>
      </w:pPr>
      <w:r>
        <w:rPr>
          <w:i/>
          <w:iCs/>
          <w:sz w:val="24"/>
          <w:szCs w:val="24"/>
        </w:rPr>
        <w:t>МГТУ им. Н.Э. Баумана в качестве учебно-методического пособия</w:t>
      </w:r>
    </w:p>
    <w:p w14:paraId="1F0CFBC6" w14:textId="77777777" w:rsidR="00065816" w:rsidRDefault="00065816">
      <w:pPr>
        <w:spacing w:after="0" w:line="360" w:lineRule="auto"/>
        <w:jc w:val="center"/>
        <w:rPr>
          <w:i/>
          <w:iCs/>
          <w:sz w:val="24"/>
          <w:szCs w:val="24"/>
        </w:rPr>
      </w:pPr>
    </w:p>
    <w:p w14:paraId="5023930D" w14:textId="77777777" w:rsidR="00065816" w:rsidRDefault="00712AEC">
      <w:pPr>
        <w:spacing w:after="0" w:line="360" w:lineRule="auto"/>
        <w:jc w:val="center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Авторы:</w:t>
      </w:r>
    </w:p>
    <w:p w14:paraId="7FCD356E" w14:textId="5392543E" w:rsidR="00065816" w:rsidRDefault="00712AEC">
      <w:pPr>
        <w:spacing w:after="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Т.И. </w:t>
      </w:r>
      <w:proofErr w:type="spellStart"/>
      <w:r>
        <w:rPr>
          <w:sz w:val="24"/>
          <w:szCs w:val="24"/>
        </w:rPr>
        <w:t>Булдакова</w:t>
      </w:r>
      <w:proofErr w:type="spellEnd"/>
      <w:r>
        <w:rPr>
          <w:sz w:val="24"/>
          <w:szCs w:val="24"/>
        </w:rPr>
        <w:t xml:space="preserve">, </w:t>
      </w:r>
      <w:r w:rsidR="00246CCB">
        <w:rPr>
          <w:sz w:val="24"/>
          <w:szCs w:val="24"/>
        </w:rPr>
        <w:t>Ю</w:t>
      </w:r>
      <w:r>
        <w:rPr>
          <w:sz w:val="24"/>
          <w:szCs w:val="24"/>
        </w:rPr>
        <w:t xml:space="preserve">.А. </w:t>
      </w:r>
      <w:r w:rsidR="00246CCB">
        <w:rPr>
          <w:sz w:val="24"/>
          <w:szCs w:val="24"/>
        </w:rPr>
        <w:t>Вишневская</w:t>
      </w:r>
      <w:r w:rsidR="00953CE1">
        <w:rPr>
          <w:sz w:val="24"/>
          <w:szCs w:val="24"/>
        </w:rPr>
        <w:t>, А.В. Ланцберг</w:t>
      </w:r>
    </w:p>
    <w:p w14:paraId="7E87C9BF" w14:textId="77777777" w:rsidR="00065816" w:rsidRDefault="00065816">
      <w:pPr>
        <w:spacing w:after="0" w:line="360" w:lineRule="auto"/>
        <w:ind w:firstLine="360"/>
        <w:rPr>
          <w:i/>
          <w:sz w:val="22"/>
          <w:szCs w:val="22"/>
        </w:rPr>
      </w:pPr>
    </w:p>
    <w:p w14:paraId="3A53B047" w14:textId="2F54633B" w:rsidR="00065816" w:rsidRDefault="00F2304B">
      <w:pPr>
        <w:spacing w:after="0" w:line="360" w:lineRule="auto"/>
        <w:ind w:left="851" w:firstLine="567"/>
        <w:jc w:val="both"/>
        <w:rPr>
          <w:sz w:val="24"/>
          <w:szCs w:val="24"/>
        </w:rPr>
      </w:pPr>
      <w:bookmarkStart w:id="0" w:name="_Hlk127976180"/>
      <w:r w:rsidRPr="00F2304B">
        <w:rPr>
          <w:b/>
          <w:bCs/>
          <w:sz w:val="24"/>
          <w:szCs w:val="24"/>
        </w:rPr>
        <w:t>Дистанционный мониторинг</w:t>
      </w:r>
      <w:r>
        <w:rPr>
          <w:b/>
          <w:bCs/>
          <w:sz w:val="24"/>
          <w:szCs w:val="24"/>
        </w:rPr>
        <w:t xml:space="preserve"> с</w:t>
      </w:r>
      <w:r w:rsidR="00076389">
        <w:rPr>
          <w:b/>
          <w:bCs/>
          <w:sz w:val="24"/>
          <w:szCs w:val="24"/>
        </w:rPr>
        <w:t>ложных с</w:t>
      </w:r>
      <w:r>
        <w:rPr>
          <w:b/>
          <w:bCs/>
          <w:sz w:val="24"/>
          <w:szCs w:val="24"/>
        </w:rPr>
        <w:t>истем</w:t>
      </w:r>
      <w:bookmarkEnd w:id="0"/>
      <w:r w:rsidR="00076389">
        <w:rPr>
          <w:b/>
          <w:bCs/>
          <w:sz w:val="24"/>
          <w:szCs w:val="24"/>
        </w:rPr>
        <w:t xml:space="preserve"> и процессов</w:t>
      </w:r>
      <w:r w:rsidR="00712AEC">
        <w:rPr>
          <w:b/>
          <w:bCs/>
          <w:sz w:val="24"/>
          <w:szCs w:val="24"/>
        </w:rPr>
        <w:t>:</w:t>
      </w:r>
      <w:r w:rsidR="00712AEC">
        <w:rPr>
          <w:sz w:val="24"/>
          <w:szCs w:val="24"/>
        </w:rPr>
        <w:t xml:space="preserve"> </w:t>
      </w:r>
      <w:r w:rsidR="004E4EDF">
        <w:rPr>
          <w:sz w:val="24"/>
          <w:szCs w:val="24"/>
        </w:rPr>
        <w:t>учебно-методическое пособие</w:t>
      </w:r>
      <w:r w:rsidR="00712AEC">
        <w:rPr>
          <w:sz w:val="24"/>
          <w:szCs w:val="24"/>
        </w:rPr>
        <w:t xml:space="preserve"> / Т.И. </w:t>
      </w:r>
      <w:proofErr w:type="spellStart"/>
      <w:r w:rsidR="00712AEC">
        <w:rPr>
          <w:sz w:val="24"/>
          <w:szCs w:val="24"/>
        </w:rPr>
        <w:t>Булдакова</w:t>
      </w:r>
      <w:proofErr w:type="spellEnd"/>
      <w:r w:rsidR="00712AEC">
        <w:rPr>
          <w:sz w:val="24"/>
          <w:szCs w:val="24"/>
        </w:rPr>
        <w:t xml:space="preserve">, </w:t>
      </w:r>
      <w:r>
        <w:rPr>
          <w:sz w:val="24"/>
          <w:szCs w:val="24"/>
        </w:rPr>
        <w:t>Ю</w:t>
      </w:r>
      <w:r w:rsidR="00712AEC">
        <w:rPr>
          <w:sz w:val="24"/>
          <w:szCs w:val="24"/>
        </w:rPr>
        <w:t xml:space="preserve">.А. </w:t>
      </w:r>
      <w:r>
        <w:rPr>
          <w:sz w:val="24"/>
          <w:szCs w:val="24"/>
        </w:rPr>
        <w:t>Вишневская</w:t>
      </w:r>
      <w:r w:rsidR="00953CE1">
        <w:rPr>
          <w:sz w:val="24"/>
          <w:szCs w:val="24"/>
        </w:rPr>
        <w:t>, А.В. Ланцберг</w:t>
      </w:r>
      <w:r w:rsidR="00712AEC">
        <w:rPr>
          <w:sz w:val="24"/>
          <w:szCs w:val="24"/>
        </w:rPr>
        <w:t>. – Москва: Издательство МГТУ им. Н.Э. Баумана, 202</w:t>
      </w:r>
      <w:r w:rsidR="002A3DE8">
        <w:rPr>
          <w:sz w:val="24"/>
          <w:szCs w:val="24"/>
        </w:rPr>
        <w:t>3</w:t>
      </w:r>
      <w:r w:rsidR="00712AEC">
        <w:rPr>
          <w:sz w:val="24"/>
          <w:szCs w:val="24"/>
        </w:rPr>
        <w:t xml:space="preserve">. – </w:t>
      </w:r>
      <w:r>
        <w:rPr>
          <w:sz w:val="24"/>
          <w:szCs w:val="24"/>
        </w:rPr>
        <w:t>___</w:t>
      </w:r>
      <w:r w:rsidR="00712AEC">
        <w:rPr>
          <w:sz w:val="24"/>
          <w:szCs w:val="24"/>
        </w:rPr>
        <w:t xml:space="preserve"> с.</w:t>
      </w:r>
    </w:p>
    <w:p w14:paraId="7FF5DFBC" w14:textId="2C4AA60C" w:rsidR="00F2304B" w:rsidRDefault="00970407">
      <w:pPr>
        <w:spacing w:after="0" w:line="360" w:lineRule="auto"/>
        <w:ind w:left="851" w:firstLine="567"/>
        <w:jc w:val="both"/>
        <w:rPr>
          <w:sz w:val="24"/>
          <w:szCs w:val="24"/>
        </w:rPr>
      </w:pPr>
      <w:r w:rsidRPr="00D558D1">
        <w:rPr>
          <w:sz w:val="24"/>
          <w:szCs w:val="24"/>
        </w:rPr>
        <w:t>Учебно-методическое пособие</w:t>
      </w:r>
      <w:r w:rsidR="00712AEC" w:rsidRPr="00D558D1">
        <w:rPr>
          <w:sz w:val="24"/>
          <w:szCs w:val="24"/>
        </w:rPr>
        <w:t xml:space="preserve"> явля</w:t>
      </w:r>
      <w:r w:rsidRPr="00D558D1">
        <w:rPr>
          <w:sz w:val="24"/>
          <w:szCs w:val="24"/>
        </w:rPr>
        <w:t>е</w:t>
      </w:r>
      <w:r w:rsidR="00712AEC" w:rsidRPr="00D558D1">
        <w:rPr>
          <w:sz w:val="24"/>
          <w:szCs w:val="24"/>
        </w:rPr>
        <w:t>тся</w:t>
      </w:r>
      <w:r w:rsidR="00712AEC" w:rsidRPr="00970407">
        <w:rPr>
          <w:color w:val="2F5496" w:themeColor="accent1" w:themeShade="BF"/>
          <w:sz w:val="24"/>
          <w:szCs w:val="24"/>
        </w:rPr>
        <w:t xml:space="preserve"> </w:t>
      </w:r>
      <w:r w:rsidR="00712AEC">
        <w:rPr>
          <w:sz w:val="24"/>
          <w:szCs w:val="24"/>
        </w:rPr>
        <w:t>руководством для выполнения лабораторных работ по дисциплине «</w:t>
      </w:r>
      <w:r w:rsidR="00F2304B" w:rsidRPr="00F2304B">
        <w:rPr>
          <w:sz w:val="24"/>
          <w:szCs w:val="24"/>
        </w:rPr>
        <w:t>Дистанционный мониторинг сложных систем и процессов</w:t>
      </w:r>
      <w:r w:rsidR="00712AEC">
        <w:rPr>
          <w:sz w:val="24"/>
          <w:szCs w:val="24"/>
        </w:rPr>
        <w:t>». Они охватывают разделы, связанные с</w:t>
      </w:r>
      <w:r w:rsidR="00F2304B" w:rsidRPr="00F2304B">
        <w:rPr>
          <w:sz w:val="24"/>
          <w:szCs w:val="24"/>
        </w:rPr>
        <w:t xml:space="preserve"> </w:t>
      </w:r>
      <w:r w:rsidR="00F2304B">
        <w:rPr>
          <w:sz w:val="24"/>
          <w:szCs w:val="24"/>
        </w:rPr>
        <w:t>м</w:t>
      </w:r>
      <w:r w:rsidR="00F2304B" w:rsidRPr="00F2304B">
        <w:rPr>
          <w:sz w:val="24"/>
          <w:szCs w:val="24"/>
        </w:rPr>
        <w:t>оделирование</w:t>
      </w:r>
      <w:r w:rsidR="00F2304B">
        <w:rPr>
          <w:sz w:val="24"/>
          <w:szCs w:val="24"/>
        </w:rPr>
        <w:t>м</w:t>
      </w:r>
      <w:r w:rsidR="00F2304B" w:rsidRPr="00F2304B">
        <w:rPr>
          <w:sz w:val="24"/>
          <w:szCs w:val="24"/>
        </w:rPr>
        <w:t xml:space="preserve"> систем дистанционного мониторинга</w:t>
      </w:r>
      <w:r w:rsidR="00F2304B">
        <w:rPr>
          <w:sz w:val="24"/>
          <w:szCs w:val="24"/>
        </w:rPr>
        <w:t>, а также с методами</w:t>
      </w:r>
      <w:r w:rsidR="00F2304B" w:rsidRPr="00F2304B">
        <w:rPr>
          <w:sz w:val="24"/>
          <w:szCs w:val="24"/>
        </w:rPr>
        <w:t xml:space="preserve"> структурирования</w:t>
      </w:r>
      <w:r w:rsidR="00F2304B">
        <w:rPr>
          <w:sz w:val="24"/>
          <w:szCs w:val="24"/>
        </w:rPr>
        <w:t>, обработки</w:t>
      </w:r>
      <w:r w:rsidR="00F2304B" w:rsidRPr="00F2304B">
        <w:rPr>
          <w:sz w:val="24"/>
          <w:szCs w:val="24"/>
        </w:rPr>
        <w:t xml:space="preserve"> и анализа разнородных данных</w:t>
      </w:r>
      <w:r w:rsidR="00F2304B">
        <w:rPr>
          <w:sz w:val="24"/>
          <w:szCs w:val="24"/>
        </w:rPr>
        <w:t>.</w:t>
      </w:r>
    </w:p>
    <w:p w14:paraId="5498A93F" w14:textId="24F61E61" w:rsidR="00065816" w:rsidRDefault="00712AEC">
      <w:pPr>
        <w:spacing w:after="0" w:line="360" w:lineRule="auto"/>
        <w:ind w:left="851"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Издание предназначено для студентов МГТУ имени Н.Э. Баумана, обучающихся по </w:t>
      </w:r>
      <w:r w:rsidR="00EB65DF">
        <w:rPr>
          <w:sz w:val="24"/>
          <w:szCs w:val="24"/>
        </w:rPr>
        <w:t>направлению подготовки</w:t>
      </w:r>
      <w:r>
        <w:rPr>
          <w:sz w:val="24"/>
          <w:szCs w:val="24"/>
        </w:rPr>
        <w:t xml:space="preserve"> 09.0</w:t>
      </w:r>
      <w:r w:rsidR="00EB65DF">
        <w:rPr>
          <w:sz w:val="24"/>
          <w:szCs w:val="24"/>
        </w:rPr>
        <w:t>4</w:t>
      </w:r>
      <w:r>
        <w:rPr>
          <w:sz w:val="24"/>
          <w:szCs w:val="24"/>
        </w:rPr>
        <w:t>.01 «Информатика и вычислительная техника». Может быть также полезно студентам и аспирантам других специальностей</w:t>
      </w:r>
      <w:r w:rsidR="00EB65DF">
        <w:rPr>
          <w:sz w:val="24"/>
          <w:szCs w:val="24"/>
        </w:rPr>
        <w:t xml:space="preserve"> и направлений подготовки</w:t>
      </w:r>
      <w:r>
        <w:rPr>
          <w:sz w:val="24"/>
          <w:szCs w:val="24"/>
        </w:rPr>
        <w:t xml:space="preserve">, </w:t>
      </w:r>
      <w:r w:rsidR="00EB65DF">
        <w:rPr>
          <w:sz w:val="24"/>
          <w:szCs w:val="24"/>
        </w:rPr>
        <w:t xml:space="preserve">которые </w:t>
      </w:r>
      <w:r>
        <w:rPr>
          <w:sz w:val="24"/>
          <w:szCs w:val="24"/>
        </w:rPr>
        <w:t>интересую</w:t>
      </w:r>
      <w:r w:rsidR="00EB65DF">
        <w:rPr>
          <w:sz w:val="24"/>
          <w:szCs w:val="24"/>
        </w:rPr>
        <w:t>т</w:t>
      </w:r>
      <w:r>
        <w:rPr>
          <w:sz w:val="24"/>
          <w:szCs w:val="24"/>
        </w:rPr>
        <w:t xml:space="preserve">ся </w:t>
      </w:r>
      <w:r w:rsidR="006E491E">
        <w:rPr>
          <w:sz w:val="24"/>
          <w:szCs w:val="24"/>
        </w:rPr>
        <w:t>вопросами</w:t>
      </w:r>
      <w:r>
        <w:rPr>
          <w:sz w:val="24"/>
          <w:szCs w:val="24"/>
        </w:rPr>
        <w:t xml:space="preserve"> </w:t>
      </w:r>
      <w:r w:rsidR="00F16D9C">
        <w:rPr>
          <w:sz w:val="24"/>
          <w:szCs w:val="24"/>
        </w:rPr>
        <w:t xml:space="preserve">дистанционного мониторинга </w:t>
      </w:r>
      <w:r w:rsidR="005B7B30">
        <w:rPr>
          <w:sz w:val="24"/>
          <w:szCs w:val="24"/>
        </w:rPr>
        <w:t>состояния</w:t>
      </w:r>
      <w:r>
        <w:rPr>
          <w:sz w:val="24"/>
          <w:szCs w:val="24"/>
        </w:rPr>
        <w:t xml:space="preserve"> сложных систем.</w:t>
      </w:r>
    </w:p>
    <w:p w14:paraId="7FA1B411" w14:textId="77777777" w:rsidR="00065816" w:rsidRDefault="00065816">
      <w:pPr>
        <w:spacing w:after="0" w:line="360" w:lineRule="auto"/>
        <w:ind w:left="851" w:firstLine="567"/>
        <w:jc w:val="both"/>
        <w:rPr>
          <w:sz w:val="24"/>
          <w:szCs w:val="24"/>
        </w:rPr>
      </w:pPr>
    </w:p>
    <w:p w14:paraId="7985FCBD" w14:textId="4167CCC7" w:rsidR="00065816" w:rsidRDefault="00712AEC">
      <w:pPr>
        <w:spacing w:after="0" w:line="360" w:lineRule="auto"/>
        <w:ind w:left="851" w:firstLine="567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УДК </w:t>
      </w:r>
      <w:r w:rsidR="004D5949" w:rsidRPr="004D5949">
        <w:rPr>
          <w:sz w:val="24"/>
          <w:szCs w:val="24"/>
        </w:rPr>
        <w:t>004.9</w:t>
      </w:r>
    </w:p>
    <w:p w14:paraId="243DD593" w14:textId="6D0CC72E" w:rsidR="00065816" w:rsidRDefault="00712AEC">
      <w:pPr>
        <w:spacing w:after="0" w:line="360" w:lineRule="auto"/>
        <w:ind w:left="851" w:firstLine="567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ББК </w:t>
      </w:r>
      <w:r w:rsidR="00721CA8" w:rsidRPr="00935AD7">
        <w:rPr>
          <w:color w:val="333333"/>
          <w:sz w:val="24"/>
          <w:szCs w:val="24"/>
          <w:shd w:val="clear" w:color="auto" w:fill="FFFFFF"/>
        </w:rPr>
        <w:t>32.972.11</w:t>
      </w:r>
      <w:r w:rsidR="00721CA8" w:rsidRPr="00935AD7">
        <w:rPr>
          <w:sz w:val="24"/>
          <w:szCs w:val="24"/>
        </w:rPr>
        <w:t xml:space="preserve">   </w:t>
      </w:r>
    </w:p>
    <w:p w14:paraId="73372611" w14:textId="77777777" w:rsidR="00065816" w:rsidRDefault="00065816">
      <w:pPr>
        <w:spacing w:after="0" w:line="360" w:lineRule="auto"/>
        <w:ind w:firstLine="360"/>
        <w:rPr>
          <w:sz w:val="24"/>
          <w:szCs w:val="24"/>
        </w:rPr>
      </w:pPr>
    </w:p>
    <w:p w14:paraId="25BC46D3" w14:textId="77777777" w:rsidR="00065816" w:rsidRDefault="00065816">
      <w:pPr>
        <w:spacing w:after="0" w:line="360" w:lineRule="auto"/>
        <w:ind w:firstLine="360"/>
        <w:jc w:val="center"/>
      </w:pPr>
    </w:p>
    <w:p w14:paraId="42F5CED0" w14:textId="77777777" w:rsidR="00065816" w:rsidRDefault="00712AEC">
      <w:pPr>
        <w:spacing w:after="0" w:line="360" w:lineRule="auto"/>
        <w:ind w:right="-2" w:firstLine="357"/>
        <w:jc w:val="center"/>
      </w:pPr>
      <w:r>
        <w:br w:type="page"/>
      </w:r>
    </w:p>
    <w:p w14:paraId="7236BBCB" w14:textId="25800A5C" w:rsidR="00065816" w:rsidRDefault="00712AEC">
      <w:pPr>
        <w:pStyle w:val="1"/>
        <w:spacing w:before="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1" w:name="_Toc151504762"/>
      <w:bookmarkStart w:id="2" w:name="_GoBack"/>
      <w:bookmarkEnd w:id="2"/>
      <w:commentRangeStart w:id="3"/>
      <w:commentRangeEnd w:id="3"/>
      <w:r>
        <w:rPr>
          <w:rFonts w:ascii="Times New Roman" w:hAnsi="Times New Roman" w:cs="Times New Roman"/>
          <w:sz w:val="28"/>
          <w:szCs w:val="28"/>
        </w:rPr>
        <w:lastRenderedPageBreak/>
        <w:t>Лабораторная работа №</w:t>
      </w:r>
      <w:r w:rsidR="00C10CE9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br/>
        <w:t xml:space="preserve">Реконструкция модели </w:t>
      </w:r>
      <w:r w:rsidR="00C10CE9" w:rsidRPr="00C10CE9">
        <w:rPr>
          <w:rFonts w:ascii="Times New Roman" w:hAnsi="Times New Roman" w:cs="Times New Roman"/>
          <w:sz w:val="28"/>
          <w:szCs w:val="28"/>
        </w:rPr>
        <w:t xml:space="preserve">цифрового двойника человека-оператора в </w:t>
      </w:r>
      <w:proofErr w:type="spellStart"/>
      <w:r w:rsidR="00C10CE9" w:rsidRPr="00C10CE9">
        <w:rPr>
          <w:rFonts w:ascii="Times New Roman" w:hAnsi="Times New Roman" w:cs="Times New Roman"/>
          <w:sz w:val="28"/>
          <w:szCs w:val="28"/>
        </w:rPr>
        <w:t>киберфизической</w:t>
      </w:r>
      <w:proofErr w:type="spellEnd"/>
      <w:r w:rsidR="00C10CE9" w:rsidRPr="00C10CE9">
        <w:rPr>
          <w:rFonts w:ascii="Times New Roman" w:hAnsi="Times New Roman" w:cs="Times New Roman"/>
          <w:sz w:val="28"/>
          <w:szCs w:val="28"/>
        </w:rPr>
        <w:t xml:space="preserve"> системе</w:t>
      </w:r>
      <w:bookmarkEnd w:id="1"/>
    </w:p>
    <w:p w14:paraId="38CF51A8" w14:textId="77777777" w:rsidR="00065816" w:rsidRDefault="00065816">
      <w:pPr>
        <w:jc w:val="center"/>
      </w:pPr>
    </w:p>
    <w:p w14:paraId="047C7E11" w14:textId="1EBA3C67" w:rsidR="00065816" w:rsidRDefault="00712AEC">
      <w:pPr>
        <w:spacing w:after="0" w:line="360" w:lineRule="auto"/>
        <w:ind w:firstLine="709"/>
        <w:jc w:val="both"/>
      </w:pPr>
      <w:r>
        <w:rPr>
          <w:b/>
        </w:rPr>
        <w:t>Цель работы</w:t>
      </w:r>
      <w:r>
        <w:t xml:space="preserve"> – </w:t>
      </w:r>
      <w:r w:rsidR="00771C24">
        <w:t xml:space="preserve">Изучение особенностей построения </w:t>
      </w:r>
      <w:r w:rsidR="00C10CE9" w:rsidRPr="00C10CE9">
        <w:t>алгоритма реконструкции математической модели человека-оператора по временному ряду</w:t>
      </w:r>
      <w:r>
        <w:t>.</w:t>
      </w:r>
    </w:p>
    <w:p w14:paraId="36FCF219" w14:textId="77777777" w:rsidR="00065816" w:rsidRDefault="00065816">
      <w:pPr>
        <w:spacing w:after="0" w:line="360" w:lineRule="auto"/>
        <w:ind w:firstLine="709"/>
        <w:jc w:val="both"/>
      </w:pPr>
    </w:p>
    <w:p w14:paraId="20E06B19" w14:textId="77777777" w:rsidR="00065816" w:rsidRDefault="00712AEC">
      <w:pPr>
        <w:pStyle w:val="2"/>
        <w:spacing w:before="0" w:after="0" w:line="360" w:lineRule="auto"/>
        <w:jc w:val="center"/>
      </w:pPr>
      <w:bookmarkStart w:id="4" w:name="_Toc151504763"/>
      <w:r>
        <w:rPr>
          <w:rFonts w:ascii="Times New Roman" w:hAnsi="Times New Roman" w:cs="Times New Roman"/>
        </w:rPr>
        <w:t>Теоретическая часть</w:t>
      </w:r>
      <w:bookmarkEnd w:id="4"/>
    </w:p>
    <w:p w14:paraId="409089BB" w14:textId="6FDAB800" w:rsidR="00065816" w:rsidRDefault="009E2DF4">
      <w:pPr>
        <w:spacing w:after="0" w:line="360" w:lineRule="auto"/>
        <w:ind w:firstLine="709"/>
        <w:jc w:val="both"/>
      </w:pPr>
      <w:r>
        <w:t>Процесс р</w:t>
      </w:r>
      <w:r w:rsidR="00712AEC">
        <w:t>еконструкци</w:t>
      </w:r>
      <w:r>
        <w:t>и</w:t>
      </w:r>
      <w:r w:rsidR="00712AEC">
        <w:t xml:space="preserve"> – это получение математической модели системы (ММС) по экспериментальному временному ряду</w:t>
      </w:r>
      <w:r w:rsidR="00C20F4F">
        <w:t xml:space="preserve"> (ВР)</w:t>
      </w:r>
      <w:r w:rsidR="00712AEC"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(i</m:t>
        </m:r>
        <m:r>
          <m:rPr>
            <m:sty m:val="p"/>
          </m:rPr>
          <w:rPr>
            <w:rFonts w:ascii="Cambria Math" w:eastAsia="Symbol" w:hAnsi="Cambria Math" w:cs="Symbol"/>
          </w:rPr>
          <m:t>Δ</m:t>
        </m:r>
        <m:r>
          <w:rPr>
            <w:rFonts w:ascii="Cambria Math" w:hAnsi="Cambria Math"/>
          </w:rPr>
          <m:t>t)=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  i=1,…, N</m:t>
        </m:r>
      </m:oMath>
      <w:r w:rsidR="00712AEC">
        <w:t xml:space="preserve">. Ее целью является получение ММС в виде уравнений, решение которых с заданной степенью точности воспроизводит исходный ВР </w:t>
      </w:r>
      <m:oMath>
        <m:r>
          <w:rPr>
            <w:rFonts w:ascii="Cambria Math" w:hAnsi="Cambria Math"/>
          </w:rPr>
          <m:t>a(t)</m:t>
        </m:r>
      </m:oMath>
      <w:r w:rsidR="00712AEC">
        <w:t>. Этот подход применяется для решения различных задач, в том числе, записи и распознавания информации (кодирования и сжатия информации), защиты данных, анализа сигналов динамических систем органического происхождения (сердечно-сосудистой системы человека и др.).</w:t>
      </w:r>
    </w:p>
    <w:p w14:paraId="04009E08" w14:textId="403A23D9" w:rsidR="00065816" w:rsidRDefault="00712AEC">
      <w:pPr>
        <w:spacing w:after="0" w:line="360" w:lineRule="auto"/>
        <w:ind w:firstLine="709"/>
        <w:jc w:val="both"/>
      </w:pPr>
      <w:r>
        <w:t xml:space="preserve">Зная реконструированную математическую модель, можно прогнозировать состояние системы на время </w:t>
      </w:r>
      <m:oMath>
        <m:r>
          <w:rPr>
            <w:rFonts w:ascii="Cambria Math" w:hAnsi="Cambria Math"/>
          </w:rPr>
          <m:t>t&gt;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, 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– длительность экспериментальной реализации. Кроме того, наличие восстановленных уравнений позволяет определить поведен</w:t>
      </w:r>
      <w:proofErr w:type="spellStart"/>
      <w:r>
        <w:t>ие</w:t>
      </w:r>
      <w:proofErr w:type="spellEnd"/>
      <w:r>
        <w:t xml:space="preserve"> системы в зависимости от ее параметров.</w:t>
      </w:r>
    </w:p>
    <w:p w14:paraId="0FE34577" w14:textId="77777777" w:rsidR="00065816" w:rsidRDefault="00712AEC">
      <w:pPr>
        <w:pStyle w:val="ae"/>
        <w:tabs>
          <w:tab w:val="left" w:pos="-2410"/>
        </w:tabs>
        <w:spacing w:after="0" w:line="360" w:lineRule="auto"/>
        <w:ind w:left="0" w:firstLine="720"/>
        <w:jc w:val="both"/>
      </w:pPr>
      <w:r>
        <w:t>В общем случае для получения динамического описания системы на основе одномерного временного ряда следует реализовать два этапа: восстановление фазового портрета системы и определение конкретного вида эволюционного оператора.</w:t>
      </w:r>
    </w:p>
    <w:p w14:paraId="1CECA0FA" w14:textId="6A6AAC16" w:rsidR="00065816" w:rsidRDefault="00712AEC">
      <w:pPr>
        <w:pStyle w:val="ae"/>
        <w:tabs>
          <w:tab w:val="left" w:pos="-2410"/>
        </w:tabs>
        <w:spacing w:after="0" w:line="360" w:lineRule="auto"/>
        <w:ind w:left="0" w:firstLine="720"/>
        <w:jc w:val="both"/>
      </w:pPr>
      <w:r>
        <w:t xml:space="preserve">Для большинства физических систем, которые описываются дифференциальными уравнениями, в качестве вектора состояния </w:t>
      </w:r>
      <m:oMath>
        <m:r>
          <w:rPr>
            <w:rFonts w:ascii="Cambria Math" w:hAnsi="Cambria Math"/>
          </w:rPr>
          <m:t>X(t)</m:t>
        </m:r>
      </m:oMath>
      <w:r>
        <w:rPr>
          <w:iCs/>
        </w:rPr>
        <w:t xml:space="preserve"> </w:t>
      </w:r>
      <w:r>
        <w:t>удобнее брать совокупность производных:</w:t>
      </w:r>
    </w:p>
    <w:p w14:paraId="3CE859E2" w14:textId="268CD3CD" w:rsidR="00065816" w:rsidRPr="00967AC7" w:rsidRDefault="00967AC7">
      <w:pPr>
        <w:spacing w:after="0" w:line="360" w:lineRule="auto"/>
        <w:jc w:val="center"/>
        <w:rPr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w:lastRenderedPageBreak/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a(t),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m:rPr>
                      <m:lit/>
                    </m:rPr>
                    <w:rPr>
                      <w:rFonts w:ascii="Cambria Math" w:hAnsi="Cambria Math"/>
                      <w:lang w:val="en-US"/>
                    </w:rPr>
                    <m:t>da</m:t>
                  </m:r>
                  <m:r>
                    <w:rPr>
                      <w:rFonts w:ascii="Cambria Math" w:hAnsi="Cambria Math"/>
                      <w:lang w:val="en-US"/>
                    </w:rPr>
                    <m:t>(t)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dt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,…,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(n-1)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a(t)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(n-1)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.</m:t>
          </m:r>
        </m:oMath>
      </m:oMathPara>
    </w:p>
    <w:p w14:paraId="38CCFC62" w14:textId="02DAD74C" w:rsidR="00065816" w:rsidRDefault="00712AEC">
      <w:pPr>
        <w:pStyle w:val="ae"/>
        <w:spacing w:after="0" w:line="360" w:lineRule="auto"/>
        <w:ind w:left="0" w:firstLine="702"/>
        <w:jc w:val="both"/>
      </w:pPr>
      <w:r>
        <w:t xml:space="preserve">Здесь </w:t>
      </w:r>
      <m:oMath>
        <m:r>
          <w:rPr>
            <w:rFonts w:ascii="Cambria Math" w:hAnsi="Cambria Math"/>
          </w:rPr>
          <m:t>n</m:t>
        </m:r>
      </m:oMath>
      <w:r>
        <w:rPr>
          <w:iCs/>
        </w:rPr>
        <w:t xml:space="preserve"> – ко</w:t>
      </w:r>
      <w:proofErr w:type="spellStart"/>
      <w:r>
        <w:rPr>
          <w:iCs/>
        </w:rPr>
        <w:t>личество</w:t>
      </w:r>
      <w:proofErr w:type="spellEnd"/>
      <w:r>
        <w:rPr>
          <w:iCs/>
        </w:rPr>
        <w:t xml:space="preserve"> переменных состояния системы.</w:t>
      </w:r>
    </w:p>
    <w:p w14:paraId="2AFB07CE" w14:textId="77023E8E" w:rsidR="00065816" w:rsidRDefault="00712AEC">
      <w:pPr>
        <w:pStyle w:val="ae"/>
        <w:spacing w:after="0" w:line="360" w:lineRule="auto"/>
        <w:ind w:left="0" w:firstLine="702"/>
        <w:jc w:val="both"/>
      </w:pPr>
      <w:r>
        <w:t xml:space="preserve">Так как значения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известны только в дискретные моменты времени </w:t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eastAsia="Symbol" w:hAnsi="Cambria Math" w:cs="Symbol"/>
          </w:rPr>
          <m:t>Δ</m:t>
        </m:r>
        <m:r>
          <w:rPr>
            <w:rFonts w:ascii="Cambria Math" w:hAnsi="Cambria Math"/>
          </w:rPr>
          <m:t>t</m:t>
        </m:r>
      </m:oMath>
      <w:r>
        <w:t xml:space="preserve">, то координаты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 вектора </w:t>
      </w:r>
      <m:oMath>
        <m:r>
          <w:rPr>
            <w:rFonts w:ascii="Cambria Math" w:hAnsi="Cambria Math"/>
          </w:rPr>
          <m:t>X(t)</m:t>
        </m:r>
      </m:oMath>
      <w:r>
        <w:t xml:space="preserve"> определяются путем численного дифференцирования исходного временного ряда по приближенным математическим формулам. Обычно производные рассчитывают через конечные разности:</w:t>
      </w:r>
    </w:p>
    <w:p w14:paraId="7B673942" w14:textId="532474CA" w:rsidR="00065816" w:rsidRPr="00967AC7" w:rsidRDefault="00491502">
      <w:pPr>
        <w:pStyle w:val="ae"/>
        <w:spacing w:after="0" w:line="360" w:lineRule="auto"/>
        <w:ind w:left="0"/>
        <w:jc w:val="center"/>
        <w:rPr>
          <w:iCs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k+1</m:t>
                  </m:r>
                </m:e>
              </m:d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type m:val="lin"/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d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t+Δt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d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d>
            </m:num>
            <m:den>
              <m:r>
                <w:rPr>
                  <w:rFonts w:ascii="Cambria Math" w:hAnsi="Cambria Math"/>
                </w:rPr>
                <m:t>Δt</m:t>
              </m:r>
            </m:den>
          </m:f>
          <m:r>
            <w:rPr>
              <w:rFonts w:ascii="Cambria Math" w:hAnsi="Cambria Math"/>
            </w:rPr>
            <m:t>,</m:t>
          </m:r>
        </m:oMath>
      </m:oMathPara>
    </w:p>
    <w:p w14:paraId="420C877F" w14:textId="7398ACDA" w:rsidR="00065816" w:rsidRDefault="00712AEC">
      <w:pPr>
        <w:spacing w:after="0" w:line="360" w:lineRule="auto"/>
        <w:jc w:val="both"/>
      </w:pPr>
      <w:r>
        <w:t xml:space="preserve">где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(k)</m:t>
            </m:r>
          </m:sup>
        </m:sSup>
      </m:oMath>
      <w:r>
        <w:t xml:space="preserve"> – производная </w:t>
      </w:r>
      <w:r w:rsidR="00363DD5" w:rsidRPr="00B23D90">
        <w:t>-</w:t>
      </w:r>
      <w:r>
        <w:t xml:space="preserve">го порядка наблюдаемого сигнала </w:t>
      </w:r>
      <m:oMath>
        <m:r>
          <w:rPr>
            <w:rFonts w:ascii="Cambria Math" w:hAnsi="Cambria Math"/>
          </w:rPr>
          <m:t>a(t)</m:t>
        </m:r>
      </m:oMath>
      <w:r>
        <w:t>:</w:t>
      </w:r>
    </w:p>
    <w:p w14:paraId="75B6E9FA" w14:textId="68E192B6" w:rsidR="00065816" w:rsidRPr="00967AC7" w:rsidRDefault="00491502">
      <w:pPr>
        <w:pStyle w:val="ae"/>
        <w:spacing w:after="0" w:line="360" w:lineRule="auto"/>
        <w:ind w:left="0"/>
        <w:jc w:val="center"/>
        <w:rPr>
          <w:bCs/>
          <w:iCs/>
          <w:lang w:val="en-US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</m:d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(k)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dt</m:t>
                  </m:r>
                </m:e>
                <m:sup>
                  <m:r>
                    <w:rPr>
                      <w:rFonts w:ascii="Cambria Math" w:hAnsi="Cambria Math"/>
                    </w:rPr>
                    <m:t>(k)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.</m:t>
          </m:r>
        </m:oMath>
      </m:oMathPara>
    </w:p>
    <w:p w14:paraId="053B09AB" w14:textId="77777777" w:rsidR="00065816" w:rsidRDefault="00712AEC">
      <w:pPr>
        <w:pStyle w:val="ae"/>
        <w:spacing w:after="0" w:line="360" w:lineRule="auto"/>
        <w:ind w:left="0" w:firstLine="702"/>
        <w:jc w:val="both"/>
      </w:pPr>
      <w:r>
        <w:t>После восстановления фазового портрета необходимо определить конкретный вид эволюционного оператора, то есть построить математическую модель исследуемой системы:</w:t>
      </w:r>
    </w:p>
    <w:p w14:paraId="44EEA3B0" w14:textId="1788AF05" w:rsidR="00065816" w:rsidRPr="00967AC7" w:rsidRDefault="00491502">
      <w:pPr>
        <w:spacing w:after="0" w:line="360" w:lineRule="auto"/>
        <w:jc w:val="center"/>
        <w:rPr>
          <w:iCs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,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,…,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lang w:val="en-US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.</m:t>
          </m:r>
        </m:oMath>
      </m:oMathPara>
    </w:p>
    <w:p w14:paraId="120A641E" w14:textId="4D8F7DC6" w:rsidR="00065816" w:rsidRDefault="00712AEC">
      <w:pPr>
        <w:spacing w:after="0" w:line="360" w:lineRule="auto"/>
        <w:ind w:firstLine="709"/>
        <w:jc w:val="both"/>
      </w:pPr>
      <w:r>
        <w:t xml:space="preserve">Для получения конкретного вида эволюционного оператора необходима априорная информация о нелинейной функции </w:t>
      </w:r>
      <m:oMath>
        <m:r>
          <w:rPr>
            <w:rFonts w:ascii="Cambria Math" w:hAnsi="Cambria Math"/>
            <w:lang w:val="en-US"/>
          </w:rPr>
          <m:t>f</m:t>
        </m:r>
      </m:oMath>
      <w:r>
        <w:t xml:space="preserve">. Если же такие сведения отсутствуют, то, как начальное приближение, </w:t>
      </w:r>
      <w:r w:rsidR="008B23BA">
        <w:t>используют</w:t>
      </w:r>
      <w:r>
        <w:t xml:space="preserve"> полиномиальную аппроксимацию, </w:t>
      </w:r>
      <w:r w:rsidR="008B23BA">
        <w:t>так как</w:t>
      </w:r>
      <w:r>
        <w:t xml:space="preserve"> согласно теореме Вейерштрасса, полиномом достаточно высокой степени можно сколь угодно точно </w:t>
      </w:r>
      <w:r w:rsidR="008B23BA">
        <w:t>описать</w:t>
      </w:r>
      <w:r>
        <w:t xml:space="preserve"> гладкую функцию.</w:t>
      </w:r>
    </w:p>
    <w:p w14:paraId="33AF89D2" w14:textId="29008FEA" w:rsidR="00065816" w:rsidRDefault="00712AEC">
      <w:pPr>
        <w:spacing w:after="0" w:line="360" w:lineRule="auto"/>
        <w:ind w:firstLine="709"/>
        <w:jc w:val="both"/>
      </w:pPr>
      <w:r>
        <w:t xml:space="preserve">В случае полиномиальной аппроксимации функцию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)</m:t>
        </m:r>
      </m:oMath>
      <w:r>
        <w:t xml:space="preserve"> </w:t>
      </w:r>
      <w:r w:rsidR="001669A7">
        <w:t>можно представить</w:t>
      </w:r>
      <w:r>
        <w:t xml:space="preserve"> в виде полиномов степени </w:t>
      </w:r>
      <m:oMath>
        <m:r>
          <w:rPr>
            <w:rFonts w:ascii="Cambria Math" w:hAnsi="Cambria Math"/>
          </w:rPr>
          <m:t>ν</m:t>
        </m:r>
      </m:oMath>
      <w:r>
        <w:t>:</w:t>
      </w:r>
    </w:p>
    <w:p w14:paraId="222F8465" w14:textId="77777777" w:rsidR="00BF6265" w:rsidRPr="00BF6265" w:rsidRDefault="00BB4E39">
      <w:pPr>
        <w:spacing w:after="0" w:line="360" w:lineRule="auto"/>
        <w:jc w:val="center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=0</m:t>
              </m:r>
            </m:sub>
            <m:sup>
              <m:r>
                <w:rPr>
                  <w:rFonts w:ascii="Cambria Math" w:hAnsi="Cambria Math"/>
                </w:rPr>
                <m:t>ν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sub>
              </m:sSub>
              <m:nary>
                <m:naryPr>
                  <m:chr m:val="∏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sup>
                  </m:sSubSup>
                </m:e>
              </m:nary>
            </m:e>
          </m:nary>
          <m:r>
            <w:rPr>
              <w:rFonts w:ascii="Cambria Math" w:hAnsi="Cambria Math"/>
            </w:rPr>
            <m:t xml:space="preserve">, </m:t>
          </m:r>
        </m:oMath>
      </m:oMathPara>
    </w:p>
    <w:p w14:paraId="70471C98" w14:textId="731FB354" w:rsidR="00065816" w:rsidRDefault="00491502">
      <w:pPr>
        <w:spacing w:after="0" w:line="360" w:lineRule="auto"/>
        <w:jc w:val="center"/>
      </w:pPr>
      <m:oMathPara>
        <m:oMathParaPr>
          <m:jc m:val="center"/>
        </m:oMathParaPr>
        <m:oMath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≤</m:t>
              </m:r>
            </m:e>
          </m:nary>
          <m:r>
            <w:rPr>
              <w:rFonts w:ascii="Cambria Math" w:hAnsi="Cambria Math"/>
            </w:rPr>
            <m:t>ν</m:t>
          </m:r>
          <m:r>
            <m:rPr>
              <m:lit/>
              <m:nor/>
            </m:rPr>
            <w:rPr>
              <w:rFonts w:ascii="Cambria Math" w:hAnsi="Cambria Math"/>
            </w:rPr>
            <m:t>.</m:t>
          </m:r>
        </m:oMath>
      </m:oMathPara>
    </w:p>
    <w:p w14:paraId="7320F537" w14:textId="3E362E65" w:rsidR="00065816" w:rsidRDefault="00712AEC">
      <w:pPr>
        <w:spacing w:after="0" w:line="360" w:lineRule="auto"/>
        <w:ind w:firstLine="709"/>
        <w:jc w:val="both"/>
      </w:pPr>
      <w:r>
        <w:lastRenderedPageBreak/>
        <w:t xml:space="preserve">Здесь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sub>
        </m:sSub>
      </m:oMath>
      <w:r>
        <w:t xml:space="preserve"> – неизвестные коэффициенты,</w:t>
      </w:r>
      <w:r>
        <w:rPr>
          <w:i/>
        </w:rPr>
        <w:t xml:space="preserve"> </w:t>
      </w:r>
      <m:oMath>
        <m:r>
          <w:rPr>
            <w:rFonts w:ascii="Cambria Math" w:hAnsi="Cambria Math"/>
          </w:rPr>
          <m:t>ν</m:t>
        </m:r>
      </m:oMath>
      <w:r>
        <w:t xml:space="preserve"> – степень полиномов, </w:t>
      </w:r>
      <m:oMath>
        <m:r>
          <w:rPr>
            <w:rFonts w:ascii="Cambria Math" w:hAnsi="Cambria Math"/>
          </w:rPr>
          <m:t>n</m:t>
        </m:r>
      </m:oMath>
      <w:r>
        <w:t xml:space="preserve"> – размерность вложения.</w:t>
      </w:r>
    </w:p>
    <w:p w14:paraId="526C44E0" w14:textId="5AD58F71" w:rsidR="00065816" w:rsidRDefault="00760EC0" w:rsidP="00760EC0">
      <w:pPr>
        <w:spacing w:after="0" w:line="360" w:lineRule="auto"/>
        <w:ind w:firstLine="709"/>
        <w:jc w:val="both"/>
      </w:pPr>
      <w:r>
        <w:t>Количество</w:t>
      </w:r>
      <w:r w:rsidR="00712AEC">
        <w:t xml:space="preserve"> коэффициентов </w:t>
      </w:r>
      <m:oMath>
        <m:r>
          <w:rPr>
            <w:rFonts w:ascii="Cambria Math" w:hAnsi="Cambria Math"/>
            <w:lang w:val="en-US"/>
          </w:rPr>
          <m:t>k</m:t>
        </m:r>
      </m:oMath>
      <w:r w:rsidR="00712AEC">
        <w:t xml:space="preserve"> для функции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)</m:t>
        </m:r>
      </m:oMath>
      <w:r w:rsidR="00712AEC">
        <w:t xml:space="preserve"> определяется по формуле: </w:t>
      </w:r>
      <m:oMath>
        <m:r>
          <w:rPr>
            <w:rFonts w:ascii="Cambria Math" w:hAnsi="Cambria Math"/>
          </w:rPr>
          <m:t>k=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n+ν</m:t>
            </m:r>
          </m:e>
        </m:d>
        <m:r>
          <m:rPr>
            <m:lit/>
            <m:nor/>
          </m:rPr>
          <w:rPr>
            <w:rFonts w:ascii="Cambria Math" w:hAnsi="Cambria Math"/>
          </w:rPr>
          <m:t>!/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n!ν!</m:t>
            </m:r>
          </m:e>
        </m:d>
        <m:r>
          <m:rPr>
            <m:lit/>
            <m:nor/>
          </m:rPr>
          <w:rPr>
            <w:rFonts w:ascii="Cambria Math" w:hAnsi="Cambria Math"/>
          </w:rPr>
          <m:t>.</m:t>
        </m:r>
      </m:oMath>
    </w:p>
    <w:p w14:paraId="1E9B35FF" w14:textId="74AFD648" w:rsidR="00065816" w:rsidRDefault="00727BFA">
      <w:pPr>
        <w:spacing w:after="0" w:line="360" w:lineRule="auto"/>
        <w:ind w:firstLine="709"/>
        <w:jc w:val="both"/>
      </w:pPr>
      <w:r>
        <w:t xml:space="preserve">С увеличением размерности вектора </w:t>
      </w:r>
      <m:oMath>
        <m:r>
          <w:rPr>
            <w:rFonts w:ascii="Cambria Math" w:hAnsi="Cambria Math"/>
            <w:lang w:val="en-US"/>
          </w:rPr>
          <m:t>n</m:t>
        </m:r>
      </m:oMath>
      <w:r>
        <w:t xml:space="preserve"> и степени полинома </w:t>
      </w:r>
      <m:oMath>
        <m:r>
          <w:rPr>
            <w:rFonts w:ascii="Cambria Math" w:hAnsi="Cambria Math"/>
          </w:rPr>
          <m:t>ν</m:t>
        </m:r>
      </m:oMath>
      <w:r>
        <w:t xml:space="preserve"> количество</w:t>
      </w:r>
      <w:r w:rsidR="00712AEC">
        <w:t xml:space="preserve"> неизвестных коэффициентов быстро растет. </w:t>
      </w:r>
      <w:r w:rsidR="00981925">
        <w:t>Например</w:t>
      </w:r>
      <w:r w:rsidR="00712AEC">
        <w:t xml:space="preserve">, при </w:t>
      </w:r>
      <m:oMath>
        <m:r>
          <w:rPr>
            <w:rFonts w:ascii="Cambria Math" w:eastAsia="Symbol" w:hAnsi="Cambria Math" w:cs="Symbol"/>
          </w:rPr>
          <m:t>ν</m:t>
        </m:r>
        <m:r>
          <w:rPr>
            <w:rFonts w:ascii="Cambria Math" w:hAnsi="Cambria Math"/>
          </w:rPr>
          <m:t>=3</m:t>
        </m:r>
      </m:oMath>
      <w:r w:rsidR="00712AEC">
        <w:t xml:space="preserve"> </w:t>
      </w:r>
      <w:r w:rsidR="00981925">
        <w:t xml:space="preserve">и </w:t>
      </w:r>
      <m:oMath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=3</m:t>
        </m:r>
      </m:oMath>
      <w:r w:rsidR="00981925">
        <w:t xml:space="preserve"> получим</w:t>
      </w:r>
      <w:r w:rsidR="00712AEC">
        <w:t>:</w:t>
      </w:r>
    </w:p>
    <w:p w14:paraId="43732B56" w14:textId="4666111B" w:rsidR="00065816" w:rsidRDefault="00491502">
      <w:pPr>
        <w:spacing w:after="0" w:line="360" w:lineRule="auto"/>
        <w:jc w:val="center"/>
      </w:pPr>
      <m:oMathPara>
        <m:oMathParaPr>
          <m:jc m:val="center"/>
        </m:oMathParaPr>
        <m:oMath>
          <m:eqArr>
            <m:eqArrPr>
              <m:ctrlPr>
                <w:rPr>
                  <w:rFonts w:ascii="Cambria Math" w:hAnsi="Cambria Math"/>
                </w:rPr>
              </m:ctrlPr>
            </m:eqArr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>000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>100</m:t>
                  </m:r>
                </m:sub>
              </m:sSub>
              <m:r>
                <w:rPr>
                  <w:rFonts w:ascii="Cambria Math" w:hAnsi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>010</m:t>
                  </m:r>
                </m:sub>
              </m:sSub>
              <m:r>
                <w:rPr>
                  <w:rFonts w:ascii="Cambria Math" w:hAnsi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>001</m:t>
                  </m:r>
                </m:sub>
              </m:sSub>
              <m:r>
                <w:rPr>
                  <w:rFonts w:ascii="Cambria Math" w:hAnsi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>110</m:t>
                  </m:r>
                </m:sub>
              </m:sSub>
              <m:r>
                <w:rPr>
                  <w:rFonts w:ascii="Cambria Math" w:hAnsi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</m:e>
            <m:e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>011</m:t>
                  </m:r>
                </m:sub>
              </m:sSub>
              <m:r>
                <w:rPr>
                  <w:rFonts w:ascii="Cambria Math" w:hAnsi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>101</m:t>
                  </m:r>
                </m:sub>
              </m:sSub>
              <m:r>
                <w:rPr>
                  <w:rFonts w:ascii="Cambria Math" w:hAnsi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>200</m:t>
                  </m:r>
                </m:sub>
              </m:sSub>
              <m:r>
                <w:rPr>
                  <w:rFonts w:ascii="Cambria Math" w:hAnsi="Cambria Math"/>
                </w:rPr>
                <m:t>⋅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>020</m:t>
                  </m:r>
                </m:sub>
              </m:sSub>
              <m:r>
                <w:rPr>
                  <w:rFonts w:ascii="Cambria Math" w:hAnsi="Cambria Math"/>
                </w:rPr>
                <m:t>⋅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</m:e>
            <m:e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>002</m:t>
                  </m:r>
                </m:sub>
              </m:sSub>
              <m:r>
                <w:rPr>
                  <w:rFonts w:ascii="Cambria Math" w:hAnsi="Cambria Math"/>
                </w:rPr>
                <m:t>⋅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>111</m:t>
                  </m:r>
                </m:sub>
              </m:sSub>
              <m:r>
                <w:rPr>
                  <w:rFonts w:ascii="Cambria Math" w:hAnsi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>210</m:t>
                  </m:r>
                </m:sub>
              </m:sSub>
              <m:r>
                <w:rPr>
                  <w:rFonts w:ascii="Cambria Math" w:hAnsi="Cambria Math"/>
                </w:rPr>
                <m:t>⋅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</m:e>
            <m:e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>201</m:t>
                  </m:r>
                </m:sub>
              </m:sSub>
              <m:r>
                <w:rPr>
                  <w:rFonts w:ascii="Cambria Math" w:hAnsi="Cambria Math"/>
                </w:rPr>
                <m:t>⋅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>120</m:t>
                  </m:r>
                </m:sub>
              </m:sSub>
              <m:r>
                <w:rPr>
                  <w:rFonts w:ascii="Cambria Math" w:hAnsi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⋅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>021</m:t>
                  </m:r>
                </m:sub>
              </m:sSub>
              <m:r>
                <w:rPr>
                  <w:rFonts w:ascii="Cambria Math" w:hAnsi="Cambria Math"/>
                </w:rPr>
                <m:t>⋅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</m:e>
            <m:e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>102</m:t>
                  </m:r>
                </m:sub>
              </m:sSub>
              <m:r>
                <w:rPr>
                  <w:rFonts w:ascii="Cambria Math" w:hAnsi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⋅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>012</m:t>
                  </m:r>
                </m:sub>
              </m:sSub>
              <m:r>
                <w:rPr>
                  <w:rFonts w:ascii="Cambria Math" w:hAnsi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⋅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>300</m:t>
                  </m:r>
                </m:sub>
              </m:sSub>
              <m:r>
                <w:rPr>
                  <w:rFonts w:ascii="Cambria Math" w:hAnsi="Cambria Math"/>
                </w:rPr>
                <m:t>⋅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>030</m:t>
                  </m:r>
                </m:sub>
              </m:sSub>
              <m:r>
                <w:rPr>
                  <w:rFonts w:ascii="Cambria Math" w:hAnsi="Cambria Math"/>
                </w:rPr>
                <m:t>⋅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>003</m:t>
                  </m:r>
                </m:sub>
              </m:sSub>
              <m:r>
                <w:rPr>
                  <w:rFonts w:ascii="Cambria Math" w:hAnsi="Cambria Math"/>
                </w:rPr>
                <m:t>⋅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  <m:r>
                <m:rPr>
                  <m:lit/>
                  <m:nor/>
                </m:rPr>
                <w:rPr>
                  <w:rFonts w:ascii="Cambria Math" w:hAnsi="Cambria Math"/>
                </w:rPr>
                <m:t>.</m:t>
              </m:r>
            </m:e>
          </m:eqArr>
        </m:oMath>
      </m:oMathPara>
    </w:p>
    <w:p w14:paraId="345268D2" w14:textId="592B57B1" w:rsidR="00065816" w:rsidRDefault="00712AEC">
      <w:pPr>
        <w:spacing w:after="0" w:line="360" w:lineRule="auto"/>
        <w:ind w:firstLine="709"/>
        <w:jc w:val="both"/>
      </w:pPr>
      <w:r>
        <w:t xml:space="preserve">Для расчета коэффициентов необходимо построить систему </w:t>
      </w:r>
      <w:r>
        <w:rPr>
          <w:i/>
          <w:lang w:val="en-US"/>
        </w:rPr>
        <w:t>M</w:t>
      </w:r>
      <w:r>
        <w:t xml:space="preserve"> линейных алгебраических уравнений, в которой </w:t>
      </w:r>
      <w:r>
        <w:rPr>
          <w:i/>
          <w:lang w:val="en-US"/>
        </w:rPr>
        <w:t>M</w:t>
      </w:r>
      <w:r>
        <w:t xml:space="preserve"> равно количеству неизвестных коэффициентов. Значения координат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 считаются известными и задаются по исходному временному ряду. В число </w:t>
      </w:r>
      <m:oMath>
        <m:r>
          <w:rPr>
            <w:rFonts w:ascii="Cambria Math" w:hAnsi="Cambria Math"/>
            <w:lang w:val="en-US"/>
          </w:rPr>
          <m:t>M</m:t>
        </m:r>
      </m:oMath>
      <w:r>
        <w:t xml:space="preserve"> могут входить не все доступные точки, а только выборочные (например, каждая 20 точка исходного временного ряда).</w:t>
      </w:r>
    </w:p>
    <w:p w14:paraId="588C0D50" w14:textId="77777777" w:rsidR="00065816" w:rsidRDefault="00712AEC">
      <w:pPr>
        <w:spacing w:after="0" w:line="360" w:lineRule="auto"/>
        <w:ind w:firstLine="709"/>
        <w:jc w:val="both"/>
      </w:pPr>
      <w:r>
        <w:t xml:space="preserve">После нахождения неизвестных коэффициентов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sub>
        </m:sSub>
      </m:oMath>
      <w:r>
        <w:t xml:space="preserve"> будет окончательно сформирована математическая модель исследуемой системы.</w:t>
      </w:r>
    </w:p>
    <w:p w14:paraId="45B5B27B" w14:textId="77777777" w:rsidR="00065816" w:rsidRDefault="00712AEC">
      <w:pPr>
        <w:pStyle w:val="2"/>
        <w:spacing w:before="0" w:after="0" w:line="360" w:lineRule="auto"/>
        <w:jc w:val="center"/>
        <w:rPr>
          <w:rFonts w:ascii="Times New Roman" w:hAnsi="Times New Roman" w:cs="Times New Roman"/>
        </w:rPr>
      </w:pPr>
      <w:bookmarkStart w:id="5" w:name="_Toc151504764"/>
      <w:r>
        <w:rPr>
          <w:rFonts w:ascii="Times New Roman" w:hAnsi="Times New Roman" w:cs="Times New Roman"/>
        </w:rPr>
        <w:t>Практическая часть</w:t>
      </w:r>
      <w:bookmarkEnd w:id="5"/>
    </w:p>
    <w:p w14:paraId="3F63239A" w14:textId="0060B6AB" w:rsidR="002B7A05" w:rsidRDefault="002B7A05" w:rsidP="002B7A05">
      <w:pPr>
        <w:spacing w:after="0" w:line="360" w:lineRule="auto"/>
        <w:ind w:firstLine="709"/>
        <w:jc w:val="both"/>
      </w:pPr>
      <w:r>
        <w:t xml:space="preserve">В процессе выполнения данной лабораторной работы студенты закрепляют теоретические знания, полученные на лекциях, в том числе по </w:t>
      </w:r>
      <w:r w:rsidRPr="00535F1D">
        <w:t xml:space="preserve">темам </w:t>
      </w:r>
      <w:r w:rsidR="00535F1D" w:rsidRPr="00535F1D">
        <w:t xml:space="preserve">«Методы </w:t>
      </w:r>
      <w:r w:rsidR="00535F1D">
        <w:t>распознавания образов</w:t>
      </w:r>
      <w:r w:rsidR="00535F1D" w:rsidRPr="00535F1D">
        <w:t>»</w:t>
      </w:r>
      <w:r w:rsidR="00535F1D">
        <w:t>,</w:t>
      </w:r>
      <w:r w:rsidR="00535F1D" w:rsidRPr="00535F1D">
        <w:t xml:space="preserve"> </w:t>
      </w:r>
      <w:r w:rsidRPr="00535F1D">
        <w:t>«</w:t>
      </w:r>
      <w:r w:rsidR="00535F1D">
        <w:t>О</w:t>
      </w:r>
      <w:r w:rsidR="00535F1D" w:rsidRPr="00535F1D">
        <w:t>ценка состояния объектов с использованием математических моделей</w:t>
      </w:r>
      <w:r w:rsidRPr="00535F1D">
        <w:t>», «</w:t>
      </w:r>
      <w:r w:rsidR="00535F1D" w:rsidRPr="00535F1D">
        <w:t xml:space="preserve">Понятие адекватности моделей, </w:t>
      </w:r>
      <w:r w:rsidR="00535F1D">
        <w:t>оценка</w:t>
      </w:r>
      <w:r w:rsidR="00535F1D" w:rsidRPr="00535F1D">
        <w:t xml:space="preserve"> адекватности</w:t>
      </w:r>
      <w:r w:rsidRPr="00535F1D">
        <w:t>».</w:t>
      </w:r>
    </w:p>
    <w:p w14:paraId="2824A525" w14:textId="23E783C5" w:rsidR="002B7A05" w:rsidRDefault="002B7A05" w:rsidP="002B7A05">
      <w:pPr>
        <w:spacing w:after="0" w:line="360" w:lineRule="auto"/>
        <w:ind w:firstLine="709"/>
        <w:jc w:val="both"/>
      </w:pPr>
      <w:r w:rsidRPr="002B7A05">
        <w:t>В процессе лабораторной работы студент выбирает один из двух вариантов выполнении задания.</w:t>
      </w:r>
    </w:p>
    <w:p w14:paraId="0E6CB7F2" w14:textId="58AD2018" w:rsidR="002B7A05" w:rsidRPr="002B7A05" w:rsidRDefault="002B7A05" w:rsidP="002B7A05">
      <w:pPr>
        <w:suppressAutoHyphens w:val="0"/>
        <w:spacing w:after="0" w:line="360" w:lineRule="auto"/>
        <w:ind w:firstLine="720"/>
        <w:jc w:val="both"/>
        <w:rPr>
          <w:rFonts w:eastAsia="Times New Roman"/>
          <w:color w:val="000000"/>
          <w:szCs w:val="24"/>
          <w:lang w:eastAsia="ru-RU"/>
        </w:rPr>
      </w:pPr>
      <w:r w:rsidRPr="002B7A05">
        <w:rPr>
          <w:rFonts w:eastAsia="Times New Roman"/>
          <w:b/>
          <w:bCs/>
          <w:color w:val="000000"/>
          <w:szCs w:val="24"/>
          <w:lang w:eastAsia="ru-RU"/>
        </w:rPr>
        <w:t>Задание 1</w:t>
      </w:r>
      <w:proofErr w:type="gramStart"/>
      <w:r w:rsidRPr="002B7A05">
        <w:rPr>
          <w:rFonts w:eastAsia="Times New Roman"/>
          <w:color w:val="000000"/>
          <w:szCs w:val="24"/>
          <w:lang w:eastAsia="ru-RU"/>
        </w:rPr>
        <w:t xml:space="preserve">: </w:t>
      </w:r>
      <w:bookmarkStart w:id="6" w:name="_Hlk142405414"/>
      <w:r w:rsidR="0047298B">
        <w:rPr>
          <w:rFonts w:eastAsia="Times New Roman"/>
          <w:color w:val="000000"/>
          <w:szCs w:val="24"/>
          <w:lang w:eastAsia="ru-RU"/>
        </w:rPr>
        <w:t>При</w:t>
      </w:r>
      <w:proofErr w:type="gramEnd"/>
      <w:r w:rsidR="0047298B">
        <w:rPr>
          <w:rFonts w:eastAsia="Times New Roman"/>
          <w:color w:val="000000"/>
          <w:szCs w:val="24"/>
          <w:lang w:eastAsia="ru-RU"/>
        </w:rPr>
        <w:t xml:space="preserve"> выполнении</w:t>
      </w:r>
      <w:r w:rsidRPr="002B7A05">
        <w:rPr>
          <w:rFonts w:eastAsia="Times New Roman"/>
          <w:color w:val="000000"/>
          <w:szCs w:val="24"/>
          <w:lang w:eastAsia="ru-RU"/>
        </w:rPr>
        <w:t xml:space="preserve"> лабораторной работы студенты </w:t>
      </w:r>
      <w:bookmarkEnd w:id="6"/>
      <w:r w:rsidRPr="002B7A05">
        <w:rPr>
          <w:rFonts w:eastAsia="Times New Roman"/>
          <w:color w:val="000000"/>
          <w:szCs w:val="24"/>
          <w:lang w:eastAsia="ru-RU"/>
        </w:rPr>
        <w:t xml:space="preserve">индивидуально формируют временной ряд для заданного </w:t>
      </w:r>
      <w:proofErr w:type="spellStart"/>
      <w:r w:rsidRPr="002B7A05">
        <w:rPr>
          <w:rFonts w:eastAsia="Times New Roman"/>
          <w:color w:val="000000"/>
          <w:szCs w:val="24"/>
          <w:lang w:eastAsia="ru-RU"/>
        </w:rPr>
        <w:t>биосигнала</w:t>
      </w:r>
      <w:proofErr w:type="spellEnd"/>
      <w:r w:rsidRPr="002B7A05">
        <w:rPr>
          <w:rFonts w:eastAsia="Times New Roman"/>
          <w:color w:val="000000"/>
          <w:szCs w:val="24"/>
          <w:lang w:eastAsia="ru-RU"/>
        </w:rPr>
        <w:t xml:space="preserve"> и реализуют ал</w:t>
      </w:r>
      <w:r w:rsidRPr="002B7A05">
        <w:rPr>
          <w:rFonts w:eastAsia="Times New Roman"/>
          <w:color w:val="000000"/>
          <w:szCs w:val="24"/>
          <w:lang w:eastAsia="ru-RU"/>
        </w:rPr>
        <w:lastRenderedPageBreak/>
        <w:t xml:space="preserve">горитм реконструкции </w:t>
      </w:r>
      <w:r w:rsidR="00535F1D">
        <w:rPr>
          <w:rFonts w:eastAsia="Times New Roman"/>
          <w:color w:val="000000"/>
          <w:szCs w:val="24"/>
          <w:lang w:eastAsia="ru-RU"/>
        </w:rPr>
        <w:t>с использованием полиномиальной аппроксимации</w:t>
      </w:r>
      <w:r w:rsidRPr="002B7A05">
        <w:rPr>
          <w:rFonts w:eastAsia="Times New Roman"/>
          <w:color w:val="000000"/>
          <w:szCs w:val="24"/>
          <w:lang w:eastAsia="ru-RU"/>
        </w:rPr>
        <w:t xml:space="preserve">. </w:t>
      </w:r>
      <w:r w:rsidR="00535F1D">
        <w:rPr>
          <w:rFonts w:eastAsia="Times New Roman"/>
          <w:color w:val="000000"/>
          <w:szCs w:val="24"/>
          <w:lang w:eastAsia="ru-RU"/>
        </w:rPr>
        <w:t>Затем исследуют п</w:t>
      </w:r>
      <w:r w:rsidRPr="002B7A05">
        <w:rPr>
          <w:rFonts w:eastAsia="Times New Roman"/>
          <w:color w:val="000000"/>
          <w:szCs w:val="24"/>
          <w:lang w:eastAsia="ru-RU"/>
        </w:rPr>
        <w:t>олученную математическую модель, строят фазовые портреты исходной и модельной систем</w:t>
      </w:r>
      <w:r w:rsidR="00535F1D">
        <w:rPr>
          <w:rFonts w:eastAsia="Times New Roman"/>
          <w:color w:val="000000"/>
          <w:szCs w:val="24"/>
          <w:lang w:eastAsia="ru-RU"/>
        </w:rPr>
        <w:t>, оценивают адекватность полученной математической модели</w:t>
      </w:r>
      <w:r w:rsidRPr="002B7A05">
        <w:rPr>
          <w:rFonts w:eastAsia="Times New Roman"/>
          <w:color w:val="000000"/>
          <w:szCs w:val="24"/>
          <w:lang w:eastAsia="ru-RU"/>
        </w:rPr>
        <w:t xml:space="preserve">. </w:t>
      </w:r>
      <w:r w:rsidR="00535F1D">
        <w:rPr>
          <w:rFonts w:eastAsia="Times New Roman"/>
          <w:color w:val="000000"/>
          <w:szCs w:val="24"/>
          <w:lang w:eastAsia="ru-RU"/>
        </w:rPr>
        <w:t>Потом</w:t>
      </w:r>
      <w:r w:rsidRPr="002B7A05">
        <w:rPr>
          <w:rFonts w:eastAsia="Times New Roman"/>
          <w:color w:val="000000"/>
          <w:szCs w:val="24"/>
          <w:lang w:eastAsia="ru-RU"/>
        </w:rPr>
        <w:t xml:space="preserve"> студенты составляют отчет по лабораторной работе с результатами моделирования.</w:t>
      </w:r>
    </w:p>
    <w:p w14:paraId="7BD9886A" w14:textId="01605FCA" w:rsidR="002B7A05" w:rsidRPr="002B7A05" w:rsidRDefault="002B7A05" w:rsidP="002B7A05">
      <w:pPr>
        <w:suppressAutoHyphens w:val="0"/>
        <w:spacing w:after="0" w:line="360" w:lineRule="auto"/>
        <w:ind w:firstLine="720"/>
        <w:jc w:val="both"/>
        <w:rPr>
          <w:rFonts w:eastAsia="Times New Roman"/>
          <w:color w:val="000000"/>
          <w:szCs w:val="24"/>
          <w:lang w:eastAsia="ru-RU"/>
        </w:rPr>
      </w:pPr>
      <w:r w:rsidRPr="002B7A05">
        <w:rPr>
          <w:rFonts w:eastAsia="Times New Roman"/>
          <w:b/>
          <w:bCs/>
          <w:color w:val="000000"/>
          <w:szCs w:val="24"/>
          <w:lang w:eastAsia="ru-RU"/>
        </w:rPr>
        <w:t>Задание 2 (альтернативное)</w:t>
      </w:r>
      <w:proofErr w:type="gramStart"/>
      <w:r w:rsidRPr="002B7A05">
        <w:rPr>
          <w:rFonts w:eastAsia="Times New Roman"/>
          <w:color w:val="000000"/>
          <w:szCs w:val="24"/>
          <w:lang w:eastAsia="ru-RU"/>
        </w:rPr>
        <w:t xml:space="preserve">: </w:t>
      </w:r>
      <w:r w:rsidR="0047298B" w:rsidRPr="0047298B">
        <w:rPr>
          <w:rFonts w:eastAsia="Times New Roman"/>
          <w:color w:val="000000"/>
          <w:szCs w:val="24"/>
          <w:lang w:eastAsia="ru-RU"/>
        </w:rPr>
        <w:t>При</w:t>
      </w:r>
      <w:proofErr w:type="gramEnd"/>
      <w:r w:rsidR="0047298B" w:rsidRPr="0047298B">
        <w:rPr>
          <w:rFonts w:eastAsia="Times New Roman"/>
          <w:color w:val="000000"/>
          <w:szCs w:val="24"/>
          <w:lang w:eastAsia="ru-RU"/>
        </w:rPr>
        <w:t xml:space="preserve"> выполнении лабораторной работы студент</w:t>
      </w:r>
      <w:r w:rsidR="0047298B">
        <w:rPr>
          <w:rFonts w:eastAsia="Times New Roman"/>
          <w:color w:val="000000"/>
          <w:szCs w:val="24"/>
          <w:lang w:eastAsia="ru-RU"/>
        </w:rPr>
        <w:t>ам необходимо</w:t>
      </w:r>
      <w:r w:rsidR="0047298B" w:rsidRPr="0047298B">
        <w:rPr>
          <w:rFonts w:eastAsia="Times New Roman"/>
          <w:color w:val="000000"/>
          <w:szCs w:val="24"/>
          <w:lang w:eastAsia="ru-RU"/>
        </w:rPr>
        <w:t xml:space="preserve"> </w:t>
      </w:r>
      <w:r w:rsidRPr="002B7A05">
        <w:rPr>
          <w:rFonts w:eastAsia="Times New Roman"/>
          <w:color w:val="000000"/>
          <w:szCs w:val="24"/>
          <w:lang w:eastAsia="ru-RU"/>
        </w:rPr>
        <w:t xml:space="preserve">разработать цифровую модель эксперта, решающего задачу прогнозирования процесса (ситуации) по временному ряду. В этом случае вместо временного ряда </w:t>
      </w:r>
      <w:proofErr w:type="spellStart"/>
      <w:r w:rsidRPr="002B7A05">
        <w:rPr>
          <w:rFonts w:eastAsia="Times New Roman"/>
          <w:color w:val="000000"/>
          <w:szCs w:val="24"/>
          <w:lang w:eastAsia="ru-RU"/>
        </w:rPr>
        <w:t>биосигнала</w:t>
      </w:r>
      <w:proofErr w:type="spellEnd"/>
      <w:r w:rsidRPr="002B7A05">
        <w:rPr>
          <w:rFonts w:eastAsia="Times New Roman"/>
          <w:color w:val="000000"/>
          <w:szCs w:val="24"/>
          <w:lang w:eastAsia="ru-RU"/>
        </w:rPr>
        <w:t xml:space="preserve"> необходимо взять любой реальный временной ряд и создать систему прогнозирования </w:t>
      </w:r>
      <w:r w:rsidR="00535F1D">
        <w:rPr>
          <w:rFonts w:eastAsia="Times New Roman"/>
          <w:color w:val="000000"/>
          <w:szCs w:val="24"/>
          <w:lang w:eastAsia="ru-RU"/>
        </w:rPr>
        <w:t>исходного временного ряда</w:t>
      </w:r>
      <w:r w:rsidRPr="002B7A05">
        <w:rPr>
          <w:rFonts w:eastAsia="Times New Roman"/>
          <w:color w:val="000000"/>
          <w:szCs w:val="24"/>
          <w:lang w:eastAsia="ru-RU"/>
        </w:rPr>
        <w:t xml:space="preserve"> на будущий период</w:t>
      </w:r>
      <w:r w:rsidR="00535F1D">
        <w:rPr>
          <w:rFonts w:eastAsia="Times New Roman"/>
          <w:color w:val="000000"/>
          <w:szCs w:val="24"/>
          <w:lang w:eastAsia="ru-RU"/>
        </w:rPr>
        <w:t xml:space="preserve"> времени</w:t>
      </w:r>
      <w:r w:rsidRPr="002B7A05">
        <w:rPr>
          <w:rFonts w:eastAsia="Times New Roman"/>
          <w:color w:val="000000"/>
          <w:szCs w:val="24"/>
          <w:lang w:eastAsia="ru-RU"/>
        </w:rPr>
        <w:t>.</w:t>
      </w:r>
    </w:p>
    <w:p w14:paraId="668CF392" w14:textId="6BA04817" w:rsidR="00065816" w:rsidRDefault="00712AEC">
      <w:pPr>
        <w:spacing w:after="0" w:line="360" w:lineRule="auto"/>
        <w:ind w:firstLine="709"/>
        <w:jc w:val="both"/>
      </w:pPr>
      <w:r>
        <w:rPr>
          <w:b/>
        </w:rPr>
        <w:t>Задание</w:t>
      </w:r>
      <w:r>
        <w:t xml:space="preserve">: выполнить реконструкцию математической модели системы </w:t>
      </w:r>
      <w:r w:rsidR="0067187C">
        <w:t xml:space="preserve">(человека-оператора или эксперта) </w:t>
      </w:r>
      <w:r>
        <w:t>по временному ряду:</w:t>
      </w:r>
    </w:p>
    <w:p w14:paraId="48690E8A" w14:textId="05B44F50" w:rsidR="00065816" w:rsidRDefault="00712AEC">
      <w:pPr>
        <w:numPr>
          <w:ilvl w:val="0"/>
          <w:numId w:val="2"/>
        </w:numPr>
        <w:spacing w:after="0" w:line="360" w:lineRule="auto"/>
        <w:jc w:val="both"/>
      </w:pPr>
      <w:r>
        <w:t xml:space="preserve">Сформировать ВР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(i</m:t>
        </m:r>
        <m:r>
          <m:rPr>
            <m:sty m:val="p"/>
          </m:rPr>
          <w:rPr>
            <w:rFonts w:ascii="Cambria Math" w:eastAsia="Symbol" w:hAnsi="Cambria Math" w:cs="Symbol"/>
          </w:rPr>
          <m:t>Δ</m:t>
        </m:r>
        <m:r>
          <w:rPr>
            <w:rFonts w:ascii="Cambria Math" w:hAnsi="Cambria Math"/>
          </w:rPr>
          <m:t>t)=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  i=1,…, N</m:t>
        </m:r>
      </m:oMath>
      <w:r>
        <w:rPr>
          <w:i/>
          <w:iCs/>
        </w:rPr>
        <w:t xml:space="preserve">, </w:t>
      </w:r>
      <w:r>
        <w:t xml:space="preserve">где  </w:t>
      </w:r>
      <m:oMath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=400</m:t>
        </m:r>
        <m:r>
          <w:rPr>
            <w:rFonts w:ascii="Cambria Math" w:eastAsia="Symbol" w:hAnsi="Cambria Math" w:cs="Symbol"/>
          </w:rPr>
          <m:t>÷</m:t>
        </m:r>
        <m:r>
          <w:rPr>
            <w:rFonts w:ascii="Cambria Math" w:hAnsi="Cambria Math"/>
          </w:rPr>
          <m:t>500</m:t>
        </m:r>
      </m:oMath>
      <w:r>
        <w:t>;</w:t>
      </w:r>
    </w:p>
    <w:p w14:paraId="015FB08F" w14:textId="71CBD3D0" w:rsidR="00065816" w:rsidRDefault="00712AEC">
      <w:pPr>
        <w:numPr>
          <w:ilvl w:val="0"/>
          <w:numId w:val="2"/>
        </w:numPr>
        <w:spacing w:after="0" w:line="360" w:lineRule="auto"/>
        <w:jc w:val="both"/>
      </w:pPr>
      <w:r>
        <w:t xml:space="preserve">Восстановить вектор переменных состояния, задав </w:t>
      </w:r>
      <m:oMath>
        <m:r>
          <w:rPr>
            <w:rFonts w:ascii="Cambria Math" w:hAnsi="Cambria Math"/>
          </w:rPr>
          <m:t>n=3</m:t>
        </m:r>
      </m:oMath>
      <w:r>
        <w:t>;</w:t>
      </w:r>
    </w:p>
    <w:p w14:paraId="4F050B0E" w14:textId="282ABE40" w:rsidR="00065816" w:rsidRDefault="00C20F4F">
      <w:pPr>
        <w:numPr>
          <w:ilvl w:val="0"/>
          <w:numId w:val="2"/>
        </w:numPr>
        <w:spacing w:after="0" w:line="360" w:lineRule="auto"/>
        <w:jc w:val="both"/>
      </w:pPr>
      <w:r>
        <w:t>Разработать</w:t>
      </w:r>
      <w:r w:rsidR="00712AEC">
        <w:t xml:space="preserve"> </w:t>
      </w:r>
      <w:r>
        <w:t>математическую модель систему</w:t>
      </w:r>
      <w:r w:rsidR="00712AEC">
        <w:t>;</w:t>
      </w:r>
    </w:p>
    <w:p w14:paraId="229E9737" w14:textId="084141A3" w:rsidR="00065816" w:rsidRDefault="00712AEC" w:rsidP="005A0BEA">
      <w:pPr>
        <w:numPr>
          <w:ilvl w:val="0"/>
          <w:numId w:val="2"/>
        </w:numPr>
        <w:spacing w:after="0" w:line="360" w:lineRule="auto"/>
        <w:jc w:val="both"/>
      </w:pPr>
      <w:r>
        <w:t>Исследовать поведение системы и ее модели</w:t>
      </w:r>
      <w:r w:rsidR="00C20F4F">
        <w:t>, п</w:t>
      </w:r>
      <w:r>
        <w:t>острои</w:t>
      </w:r>
      <w:r w:rsidR="00C20F4F">
        <w:t>в</w:t>
      </w:r>
      <w:r>
        <w:t xml:space="preserve"> графики изменения сигналов и фазовые портреты</w:t>
      </w:r>
      <w:r w:rsidR="00C20F4F">
        <w:t>;</w:t>
      </w:r>
    </w:p>
    <w:p w14:paraId="2479FFFF" w14:textId="1FCCBADB" w:rsidR="00C20F4F" w:rsidRDefault="00C20F4F" w:rsidP="005A0BEA">
      <w:pPr>
        <w:numPr>
          <w:ilvl w:val="0"/>
          <w:numId w:val="2"/>
        </w:numPr>
        <w:spacing w:after="0" w:line="360" w:lineRule="auto"/>
        <w:jc w:val="both"/>
      </w:pPr>
      <w:r>
        <w:t>Оценить адекватность математической модели.</w:t>
      </w:r>
    </w:p>
    <w:p w14:paraId="391BE5B5" w14:textId="46CBE150" w:rsidR="00065816" w:rsidRDefault="00712AEC">
      <w:pPr>
        <w:spacing w:after="0" w:line="360" w:lineRule="auto"/>
        <w:ind w:firstLine="709"/>
        <w:jc w:val="both"/>
      </w:pPr>
      <w:r>
        <w:rPr>
          <w:b/>
        </w:rPr>
        <w:t>Исходные данные</w:t>
      </w:r>
      <w:r>
        <w:t xml:space="preserve">. В качестве регистрируемого сигнала </w:t>
      </w:r>
      <m:oMath>
        <m:r>
          <w:rPr>
            <w:rFonts w:ascii="Cambria Math" w:hAnsi="Cambria Math"/>
          </w:rPr>
          <m:t>a(t)</m:t>
        </m:r>
      </m:oMath>
      <w:r>
        <w:t xml:space="preserve"> взять </w:t>
      </w:r>
      <w:r w:rsidR="004E2B88">
        <w:t>реальный</w:t>
      </w:r>
      <w:r>
        <w:t xml:space="preserve"> временн</w:t>
      </w:r>
      <w:r w:rsidR="004E2B88">
        <w:t>ой</w:t>
      </w:r>
      <w:r>
        <w:t xml:space="preserve"> ряд</w:t>
      </w:r>
      <w:r w:rsidR="004E2B88">
        <w:t xml:space="preserve"> (например, </w:t>
      </w:r>
      <w:proofErr w:type="spellStart"/>
      <w:r w:rsidR="004E2B88">
        <w:t>биосигнал</w:t>
      </w:r>
      <w:proofErr w:type="spellEnd"/>
      <w:r w:rsidR="004E2B88">
        <w:t>)</w:t>
      </w:r>
      <w:r>
        <w:t>.</w:t>
      </w:r>
    </w:p>
    <w:p w14:paraId="5B023EE7" w14:textId="168FA058" w:rsidR="00065816" w:rsidRDefault="00712AEC">
      <w:pPr>
        <w:spacing w:after="0" w:line="360" w:lineRule="auto"/>
        <w:ind w:firstLine="709"/>
        <w:jc w:val="both"/>
      </w:pPr>
      <w:r>
        <w:rPr>
          <w:b/>
        </w:rPr>
        <w:t>Требования к отчету</w:t>
      </w:r>
      <w:r>
        <w:t>. Отчет должен содержать постановку задачи, исходные данные, результаты решения задачи, необходимые иллюстративные материалы.</w:t>
      </w:r>
    </w:p>
    <w:p w14:paraId="7AB492FB" w14:textId="49425271" w:rsidR="001F787D" w:rsidRPr="001F787D" w:rsidRDefault="001F787D">
      <w:pPr>
        <w:spacing w:after="0" w:line="360" w:lineRule="auto"/>
        <w:ind w:firstLine="709"/>
        <w:jc w:val="both"/>
        <w:rPr>
          <w:b/>
          <w:bCs/>
        </w:rPr>
      </w:pPr>
      <w:r w:rsidRPr="001F787D">
        <w:rPr>
          <w:b/>
          <w:bCs/>
        </w:rPr>
        <w:t>Требования к защите</w:t>
      </w:r>
    </w:p>
    <w:p w14:paraId="0A7EF397" w14:textId="77777777" w:rsidR="008B6EDF" w:rsidRDefault="008B6EDF" w:rsidP="008B6EDF">
      <w:pPr>
        <w:spacing w:after="0" w:line="360" w:lineRule="auto"/>
        <w:ind w:firstLine="709"/>
        <w:jc w:val="both"/>
      </w:pPr>
      <w:r>
        <w:t>Защита лабораторной работы происходит индивидуально. Система оценки – рейтинговая.</w:t>
      </w:r>
    </w:p>
    <w:p w14:paraId="435390D7" w14:textId="77777777" w:rsidR="008B6EDF" w:rsidRDefault="008B6EDF" w:rsidP="008B6EDF">
      <w:pPr>
        <w:spacing w:after="0" w:line="360" w:lineRule="auto"/>
        <w:ind w:firstLine="709"/>
        <w:jc w:val="both"/>
      </w:pPr>
      <w:r>
        <w:t>Критерии оценки:</w:t>
      </w:r>
    </w:p>
    <w:p w14:paraId="09412368" w14:textId="77777777" w:rsidR="004E2B88" w:rsidRDefault="004E2B88" w:rsidP="004E2B88">
      <w:pPr>
        <w:numPr>
          <w:ilvl w:val="0"/>
          <w:numId w:val="17"/>
        </w:numPr>
        <w:spacing w:after="0" w:line="360" w:lineRule="auto"/>
        <w:jc w:val="both"/>
      </w:pPr>
      <w:r>
        <w:t>корректность выполненного исследования;</w:t>
      </w:r>
    </w:p>
    <w:p w14:paraId="77E86FA7" w14:textId="1170C171" w:rsidR="008B6EDF" w:rsidRDefault="004E2B88" w:rsidP="008B6EDF">
      <w:pPr>
        <w:numPr>
          <w:ilvl w:val="0"/>
          <w:numId w:val="17"/>
        </w:numPr>
        <w:spacing w:after="0" w:line="360" w:lineRule="auto"/>
        <w:jc w:val="both"/>
      </w:pPr>
      <w:r>
        <w:lastRenderedPageBreak/>
        <w:t>адекватность</w:t>
      </w:r>
      <w:r w:rsidR="008B6EDF">
        <w:t xml:space="preserve"> полученных результатов;</w:t>
      </w:r>
    </w:p>
    <w:p w14:paraId="2D7CCFF3" w14:textId="6F3B8243" w:rsidR="008B6EDF" w:rsidRDefault="008B6EDF" w:rsidP="008B6EDF">
      <w:pPr>
        <w:numPr>
          <w:ilvl w:val="0"/>
          <w:numId w:val="17"/>
        </w:numPr>
        <w:spacing w:after="0" w:line="360" w:lineRule="auto"/>
        <w:jc w:val="both"/>
      </w:pPr>
      <w:r>
        <w:t>качество отчета;</w:t>
      </w:r>
    </w:p>
    <w:p w14:paraId="590145F7" w14:textId="64FF824E" w:rsidR="0024362A" w:rsidRDefault="0024362A" w:rsidP="008B6EDF">
      <w:pPr>
        <w:numPr>
          <w:ilvl w:val="0"/>
          <w:numId w:val="17"/>
        </w:numPr>
        <w:spacing w:after="0" w:line="360" w:lineRule="auto"/>
        <w:jc w:val="both"/>
      </w:pPr>
      <w:r>
        <w:t>качество ответов на контрольные вопросы;</w:t>
      </w:r>
    </w:p>
    <w:p w14:paraId="00341404" w14:textId="6222CBC8" w:rsidR="00065816" w:rsidRDefault="008B6EDF" w:rsidP="0024362A">
      <w:pPr>
        <w:numPr>
          <w:ilvl w:val="0"/>
          <w:numId w:val="17"/>
        </w:numPr>
        <w:spacing w:after="0" w:line="360" w:lineRule="auto"/>
        <w:jc w:val="both"/>
      </w:pPr>
      <w:r>
        <w:t>срок выполнения</w:t>
      </w:r>
      <w:r w:rsidR="0032561D">
        <w:t xml:space="preserve"> работы</w:t>
      </w:r>
      <w:r>
        <w:t>.</w:t>
      </w:r>
    </w:p>
    <w:p w14:paraId="68F086BD" w14:textId="77777777" w:rsidR="00065816" w:rsidRDefault="00712AEC">
      <w:pPr>
        <w:spacing w:after="0" w:line="360" w:lineRule="auto"/>
        <w:ind w:firstLine="709"/>
        <w:jc w:val="both"/>
        <w:rPr>
          <w:b/>
        </w:rPr>
      </w:pPr>
      <w:r w:rsidRPr="000435FE">
        <w:rPr>
          <w:b/>
        </w:rPr>
        <w:t>Пример выполнения задания</w:t>
      </w:r>
    </w:p>
    <w:p w14:paraId="12DD3123" w14:textId="317DFFA1" w:rsidR="00D56035" w:rsidRDefault="00477700" w:rsidP="00EC32F9">
      <w:pPr>
        <w:spacing w:after="0" w:line="360" w:lineRule="auto"/>
        <w:ind w:firstLine="709"/>
        <w:jc w:val="both"/>
      </w:pPr>
      <w:r>
        <w:t>В качестве временного ряда рассмотрим пример: количество пассажиров авиаперелетов по месяцам и годам.</w:t>
      </w:r>
      <w:r w:rsidR="006A151D">
        <w:t xml:space="preserve"> Пример данных представлен в таблице 4.</w:t>
      </w:r>
    </w:p>
    <w:p w14:paraId="1D145E9A" w14:textId="746AE684" w:rsidR="006A151D" w:rsidRDefault="006A151D" w:rsidP="006A151D">
      <w:pPr>
        <w:spacing w:after="0" w:line="360" w:lineRule="auto"/>
        <w:jc w:val="both"/>
      </w:pPr>
      <w:r>
        <w:t xml:space="preserve">Таблица </w:t>
      </w:r>
      <w:r w:rsidR="009F4417">
        <w:t>6</w:t>
      </w:r>
      <w:r>
        <w:t xml:space="preserve"> – Пример данных временного ряда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"/>
        <w:gridCol w:w="1267"/>
        <w:gridCol w:w="717"/>
      </w:tblGrid>
      <w:tr w:rsidR="006A151D" w:rsidRPr="006A151D" w14:paraId="0112669C" w14:textId="77777777" w:rsidTr="006A151D">
        <w:trPr>
          <w:tblHeader/>
          <w:jc w:val="center"/>
        </w:trPr>
        <w:tc>
          <w:tcPr>
            <w:tcW w:w="0" w:type="auto"/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5551FC" w14:textId="5E59FB48" w:rsidR="006A151D" w:rsidRPr="006A151D" w:rsidRDefault="006A151D" w:rsidP="006A151D">
            <w:pPr>
              <w:spacing w:after="0" w:line="360" w:lineRule="auto"/>
              <w:jc w:val="center"/>
              <w:rPr>
                <w:sz w:val="22"/>
              </w:rPr>
            </w:pPr>
            <w:r w:rsidRPr="0043039C">
              <w:rPr>
                <w:sz w:val="22"/>
              </w:rPr>
              <w:t>№</w:t>
            </w:r>
          </w:p>
        </w:tc>
        <w:tc>
          <w:tcPr>
            <w:tcW w:w="0" w:type="auto"/>
          </w:tcPr>
          <w:p w14:paraId="374A648B" w14:textId="0957DCCC" w:rsidR="006A151D" w:rsidRPr="0043039C" w:rsidRDefault="006A151D" w:rsidP="006A151D">
            <w:pPr>
              <w:spacing w:after="0" w:line="360" w:lineRule="auto"/>
              <w:jc w:val="center"/>
              <w:rPr>
                <w:sz w:val="22"/>
              </w:rPr>
            </w:pPr>
            <w:proofErr w:type="spellStart"/>
            <w:r w:rsidRPr="006A151D">
              <w:rPr>
                <w:sz w:val="22"/>
              </w:rPr>
              <w:t>date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36F99A" w14:textId="3D31B71B" w:rsidR="006A151D" w:rsidRPr="006A151D" w:rsidRDefault="006A151D" w:rsidP="006A151D">
            <w:pPr>
              <w:spacing w:after="0" w:line="360" w:lineRule="auto"/>
              <w:jc w:val="center"/>
              <w:rPr>
                <w:sz w:val="22"/>
              </w:rPr>
            </w:pPr>
            <w:proofErr w:type="spellStart"/>
            <w:r w:rsidRPr="006A151D">
              <w:rPr>
                <w:sz w:val="22"/>
              </w:rPr>
              <w:t>value</w:t>
            </w:r>
            <w:proofErr w:type="spellEnd"/>
          </w:p>
        </w:tc>
      </w:tr>
      <w:tr w:rsidR="006A151D" w:rsidRPr="006A151D" w14:paraId="4F7887D4" w14:textId="77777777" w:rsidTr="006A151D">
        <w:trPr>
          <w:jc w:val="center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F72419" w14:textId="3C973651" w:rsidR="006A151D" w:rsidRPr="006A151D" w:rsidRDefault="006A151D" w:rsidP="006A151D">
            <w:pPr>
              <w:spacing w:after="0" w:line="360" w:lineRule="auto"/>
              <w:jc w:val="center"/>
              <w:rPr>
                <w:sz w:val="22"/>
              </w:rPr>
            </w:pPr>
            <w:r w:rsidRPr="0043039C">
              <w:rPr>
                <w:sz w:val="22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309A1D" w14:textId="77777777" w:rsidR="006A151D" w:rsidRPr="006A151D" w:rsidRDefault="006A151D" w:rsidP="006A151D">
            <w:pPr>
              <w:spacing w:after="0" w:line="360" w:lineRule="auto"/>
              <w:jc w:val="center"/>
              <w:rPr>
                <w:sz w:val="22"/>
              </w:rPr>
            </w:pPr>
            <w:r w:rsidRPr="006A151D">
              <w:rPr>
                <w:sz w:val="22"/>
              </w:rPr>
              <w:t>1949-01-01</w:t>
            </w:r>
          </w:p>
        </w:tc>
        <w:tc>
          <w:tcPr>
            <w:tcW w:w="0" w:type="auto"/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953755" w14:textId="77777777" w:rsidR="006A151D" w:rsidRPr="006A151D" w:rsidRDefault="006A151D" w:rsidP="006A151D">
            <w:pPr>
              <w:spacing w:after="0" w:line="360" w:lineRule="auto"/>
              <w:jc w:val="center"/>
              <w:rPr>
                <w:sz w:val="22"/>
              </w:rPr>
            </w:pPr>
            <w:r w:rsidRPr="006A151D">
              <w:rPr>
                <w:sz w:val="22"/>
              </w:rPr>
              <w:t>112</w:t>
            </w:r>
          </w:p>
        </w:tc>
      </w:tr>
      <w:tr w:rsidR="006A151D" w:rsidRPr="006A151D" w14:paraId="6C754135" w14:textId="77777777" w:rsidTr="006A151D">
        <w:trPr>
          <w:jc w:val="center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FFA296" w14:textId="2A24DC4C" w:rsidR="006A151D" w:rsidRPr="006A151D" w:rsidRDefault="006A151D" w:rsidP="006A151D">
            <w:pPr>
              <w:spacing w:after="0" w:line="360" w:lineRule="auto"/>
              <w:jc w:val="center"/>
              <w:rPr>
                <w:sz w:val="22"/>
              </w:rPr>
            </w:pPr>
            <w:r w:rsidRPr="0043039C">
              <w:rPr>
                <w:sz w:val="22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0D34C7" w14:textId="77777777" w:rsidR="006A151D" w:rsidRPr="006A151D" w:rsidRDefault="006A151D" w:rsidP="006A151D">
            <w:pPr>
              <w:spacing w:after="0" w:line="360" w:lineRule="auto"/>
              <w:jc w:val="center"/>
              <w:rPr>
                <w:sz w:val="22"/>
              </w:rPr>
            </w:pPr>
            <w:r w:rsidRPr="006A151D">
              <w:rPr>
                <w:sz w:val="22"/>
              </w:rPr>
              <w:t>1949-02-01</w:t>
            </w:r>
          </w:p>
        </w:tc>
        <w:tc>
          <w:tcPr>
            <w:tcW w:w="0" w:type="auto"/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AE796E" w14:textId="77777777" w:rsidR="006A151D" w:rsidRPr="006A151D" w:rsidRDefault="006A151D" w:rsidP="006A151D">
            <w:pPr>
              <w:spacing w:after="0" w:line="360" w:lineRule="auto"/>
              <w:jc w:val="center"/>
              <w:rPr>
                <w:sz w:val="22"/>
              </w:rPr>
            </w:pPr>
            <w:r w:rsidRPr="006A151D">
              <w:rPr>
                <w:sz w:val="22"/>
              </w:rPr>
              <w:t>118</w:t>
            </w:r>
          </w:p>
        </w:tc>
      </w:tr>
      <w:tr w:rsidR="006A151D" w:rsidRPr="006A151D" w14:paraId="04E32BD5" w14:textId="77777777" w:rsidTr="006A151D">
        <w:trPr>
          <w:jc w:val="center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537CB2" w14:textId="7A5774FA" w:rsidR="006A151D" w:rsidRPr="006A151D" w:rsidRDefault="006A151D" w:rsidP="006A151D">
            <w:pPr>
              <w:spacing w:after="0" w:line="360" w:lineRule="auto"/>
              <w:jc w:val="center"/>
              <w:rPr>
                <w:sz w:val="22"/>
              </w:rPr>
            </w:pPr>
            <w:r w:rsidRPr="0043039C">
              <w:rPr>
                <w:sz w:val="22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E3AED3" w14:textId="77777777" w:rsidR="006A151D" w:rsidRPr="006A151D" w:rsidRDefault="006A151D" w:rsidP="006A151D">
            <w:pPr>
              <w:spacing w:after="0" w:line="360" w:lineRule="auto"/>
              <w:jc w:val="center"/>
              <w:rPr>
                <w:sz w:val="22"/>
              </w:rPr>
            </w:pPr>
            <w:r w:rsidRPr="006A151D">
              <w:rPr>
                <w:sz w:val="22"/>
              </w:rPr>
              <w:t>1949-03-01</w:t>
            </w:r>
          </w:p>
        </w:tc>
        <w:tc>
          <w:tcPr>
            <w:tcW w:w="0" w:type="auto"/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B6BFA7" w14:textId="77777777" w:rsidR="006A151D" w:rsidRPr="006A151D" w:rsidRDefault="006A151D" w:rsidP="006A151D">
            <w:pPr>
              <w:spacing w:after="0" w:line="360" w:lineRule="auto"/>
              <w:jc w:val="center"/>
              <w:rPr>
                <w:sz w:val="22"/>
              </w:rPr>
            </w:pPr>
            <w:r w:rsidRPr="006A151D">
              <w:rPr>
                <w:sz w:val="22"/>
              </w:rPr>
              <w:t>132</w:t>
            </w:r>
          </w:p>
        </w:tc>
      </w:tr>
      <w:tr w:rsidR="006A151D" w:rsidRPr="006A151D" w14:paraId="40BDE13A" w14:textId="77777777" w:rsidTr="006A151D">
        <w:trPr>
          <w:jc w:val="center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154CC5" w14:textId="10C90074" w:rsidR="006A151D" w:rsidRPr="006A151D" w:rsidRDefault="006A151D" w:rsidP="006A151D">
            <w:pPr>
              <w:spacing w:after="0" w:line="360" w:lineRule="auto"/>
              <w:jc w:val="center"/>
              <w:rPr>
                <w:sz w:val="22"/>
              </w:rPr>
            </w:pPr>
            <w:r w:rsidRPr="0043039C">
              <w:rPr>
                <w:sz w:val="22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2ED27F" w14:textId="77777777" w:rsidR="006A151D" w:rsidRPr="006A151D" w:rsidRDefault="006A151D" w:rsidP="006A151D">
            <w:pPr>
              <w:spacing w:after="0" w:line="360" w:lineRule="auto"/>
              <w:jc w:val="center"/>
              <w:rPr>
                <w:sz w:val="22"/>
              </w:rPr>
            </w:pPr>
            <w:r w:rsidRPr="006A151D">
              <w:rPr>
                <w:sz w:val="22"/>
              </w:rPr>
              <w:t>1949-04-01</w:t>
            </w:r>
          </w:p>
        </w:tc>
        <w:tc>
          <w:tcPr>
            <w:tcW w:w="0" w:type="auto"/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4E1D11" w14:textId="77777777" w:rsidR="006A151D" w:rsidRPr="006A151D" w:rsidRDefault="006A151D" w:rsidP="006A151D">
            <w:pPr>
              <w:spacing w:after="0" w:line="360" w:lineRule="auto"/>
              <w:jc w:val="center"/>
              <w:rPr>
                <w:sz w:val="22"/>
              </w:rPr>
            </w:pPr>
            <w:r w:rsidRPr="006A151D">
              <w:rPr>
                <w:sz w:val="22"/>
              </w:rPr>
              <w:t>129</w:t>
            </w:r>
          </w:p>
        </w:tc>
      </w:tr>
      <w:tr w:rsidR="006A151D" w:rsidRPr="006A151D" w14:paraId="65744111" w14:textId="77777777" w:rsidTr="006A151D">
        <w:trPr>
          <w:jc w:val="center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7655EC" w14:textId="7FD8B65E" w:rsidR="006A151D" w:rsidRPr="006A151D" w:rsidRDefault="006A151D" w:rsidP="006A151D">
            <w:pPr>
              <w:spacing w:after="0" w:line="360" w:lineRule="auto"/>
              <w:jc w:val="center"/>
              <w:rPr>
                <w:sz w:val="22"/>
              </w:rPr>
            </w:pPr>
            <w:r w:rsidRPr="0043039C">
              <w:rPr>
                <w:sz w:val="22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CB0F23" w14:textId="77777777" w:rsidR="006A151D" w:rsidRPr="006A151D" w:rsidRDefault="006A151D" w:rsidP="006A151D">
            <w:pPr>
              <w:spacing w:after="0" w:line="360" w:lineRule="auto"/>
              <w:jc w:val="center"/>
              <w:rPr>
                <w:sz w:val="22"/>
              </w:rPr>
            </w:pPr>
            <w:r w:rsidRPr="006A151D">
              <w:rPr>
                <w:sz w:val="22"/>
              </w:rPr>
              <w:t>1949-05-01</w:t>
            </w:r>
          </w:p>
        </w:tc>
        <w:tc>
          <w:tcPr>
            <w:tcW w:w="0" w:type="auto"/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10615E" w14:textId="77777777" w:rsidR="006A151D" w:rsidRPr="006A151D" w:rsidRDefault="006A151D" w:rsidP="006A151D">
            <w:pPr>
              <w:spacing w:after="0" w:line="360" w:lineRule="auto"/>
              <w:jc w:val="center"/>
              <w:rPr>
                <w:sz w:val="22"/>
              </w:rPr>
            </w:pPr>
            <w:r w:rsidRPr="006A151D">
              <w:rPr>
                <w:sz w:val="22"/>
              </w:rPr>
              <w:t>121</w:t>
            </w:r>
          </w:p>
        </w:tc>
      </w:tr>
      <w:tr w:rsidR="006A151D" w:rsidRPr="006A151D" w14:paraId="78C84B23" w14:textId="77777777" w:rsidTr="006A151D">
        <w:trPr>
          <w:jc w:val="center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F114EC" w14:textId="225596E5" w:rsidR="006A151D" w:rsidRPr="006A151D" w:rsidRDefault="006A151D" w:rsidP="006A151D">
            <w:pPr>
              <w:spacing w:after="0" w:line="360" w:lineRule="auto"/>
              <w:jc w:val="center"/>
              <w:rPr>
                <w:sz w:val="22"/>
              </w:rPr>
            </w:pPr>
            <w:r w:rsidRPr="0043039C">
              <w:rPr>
                <w:sz w:val="22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BC8338" w14:textId="77777777" w:rsidR="006A151D" w:rsidRPr="006A151D" w:rsidRDefault="006A151D" w:rsidP="006A151D">
            <w:pPr>
              <w:spacing w:after="0" w:line="360" w:lineRule="auto"/>
              <w:jc w:val="center"/>
              <w:rPr>
                <w:sz w:val="22"/>
              </w:rPr>
            </w:pPr>
            <w:r w:rsidRPr="006A151D">
              <w:rPr>
                <w:sz w:val="22"/>
              </w:rPr>
              <w:t>1949-06-01</w:t>
            </w:r>
          </w:p>
        </w:tc>
        <w:tc>
          <w:tcPr>
            <w:tcW w:w="0" w:type="auto"/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02BAE1" w14:textId="77777777" w:rsidR="006A151D" w:rsidRPr="006A151D" w:rsidRDefault="006A151D" w:rsidP="006A151D">
            <w:pPr>
              <w:spacing w:after="0" w:line="360" w:lineRule="auto"/>
              <w:jc w:val="center"/>
              <w:rPr>
                <w:sz w:val="22"/>
              </w:rPr>
            </w:pPr>
            <w:r w:rsidRPr="006A151D">
              <w:rPr>
                <w:sz w:val="22"/>
              </w:rPr>
              <w:t>135</w:t>
            </w:r>
          </w:p>
        </w:tc>
      </w:tr>
    </w:tbl>
    <w:p w14:paraId="3D2B9B0C" w14:textId="77014533" w:rsidR="006A151D" w:rsidRDefault="006A151D" w:rsidP="00EC32F9">
      <w:pPr>
        <w:spacing w:after="0" w:line="360" w:lineRule="auto"/>
        <w:ind w:firstLine="709"/>
        <w:jc w:val="both"/>
      </w:pPr>
      <w:r>
        <w:t xml:space="preserve">Визуализация данных представлена на рисунке </w:t>
      </w:r>
      <w:r w:rsidR="004732E9">
        <w:t>9</w:t>
      </w:r>
      <w:r>
        <w:t>.</w:t>
      </w:r>
    </w:p>
    <w:p w14:paraId="617383CD" w14:textId="4A13E352" w:rsidR="004E2B88" w:rsidRDefault="004732E9" w:rsidP="006A151D">
      <w:pPr>
        <w:spacing w:after="0"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49015538" wp14:editId="6F8B3241">
            <wp:extent cx="5935980" cy="2903220"/>
            <wp:effectExtent l="0" t="0" r="762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B4C1D" w14:textId="5B0DAE68" w:rsidR="006A151D" w:rsidRDefault="006A151D" w:rsidP="006A151D">
      <w:pPr>
        <w:spacing w:after="0" w:line="360" w:lineRule="auto"/>
        <w:jc w:val="center"/>
      </w:pPr>
      <w:r>
        <w:lastRenderedPageBreak/>
        <w:t xml:space="preserve">Рис. </w:t>
      </w:r>
      <w:r w:rsidR="004732E9">
        <w:t>9</w:t>
      </w:r>
      <w:r>
        <w:t xml:space="preserve"> Визуализация исходного временного ряда</w:t>
      </w:r>
    </w:p>
    <w:p w14:paraId="44CE3AFC" w14:textId="1765A815" w:rsidR="006A151D" w:rsidRDefault="006A151D" w:rsidP="006A151D">
      <w:pPr>
        <w:spacing w:after="0" w:line="360" w:lineRule="auto"/>
        <w:ind w:firstLine="709"/>
        <w:jc w:val="both"/>
      </w:pPr>
      <w:r>
        <w:t>Скользящее среднее и среднеквадратическое отклонение представлены на рисунке 1</w:t>
      </w:r>
      <w:r w:rsidR="004732E9">
        <w:t>0</w:t>
      </w:r>
      <w:r>
        <w:t xml:space="preserve">. </w:t>
      </w:r>
    </w:p>
    <w:p w14:paraId="163C0360" w14:textId="738FD6C1" w:rsidR="006A151D" w:rsidRDefault="007A3ED2" w:rsidP="006A151D">
      <w:pPr>
        <w:pStyle w:val="Default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3DB95152" wp14:editId="19DAA244">
            <wp:extent cx="5935980" cy="2903220"/>
            <wp:effectExtent l="0" t="0" r="762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B1A34" w14:textId="702E91F6" w:rsidR="006A151D" w:rsidRDefault="006A151D" w:rsidP="006A151D">
      <w:pPr>
        <w:spacing w:after="0" w:line="360" w:lineRule="auto"/>
        <w:ind w:firstLine="709"/>
        <w:jc w:val="center"/>
      </w:pPr>
      <w:r>
        <w:t>Рис. 1</w:t>
      </w:r>
      <w:r w:rsidR="004732E9">
        <w:t>0</w:t>
      </w:r>
      <w:r>
        <w:t xml:space="preserve"> Скользящее среднее и среднеквадратическое отклонение</w:t>
      </w:r>
    </w:p>
    <w:p w14:paraId="42337637" w14:textId="77777777" w:rsidR="00AD29B0" w:rsidRDefault="007A3ED2" w:rsidP="006A151D">
      <w:pPr>
        <w:spacing w:after="0" w:line="360" w:lineRule="auto"/>
        <w:ind w:firstLine="709"/>
        <w:jc w:val="center"/>
        <w:rPr>
          <w:sz w:val="24"/>
        </w:rPr>
      </w:pPr>
      <w:r>
        <w:rPr>
          <w:sz w:val="24"/>
        </w:rPr>
        <w:t xml:space="preserve">1 – </w:t>
      </w:r>
      <w:r w:rsidR="00AD29B0">
        <w:rPr>
          <w:sz w:val="24"/>
        </w:rPr>
        <w:t xml:space="preserve">оригинальная функция; 2 – скользящее среднее; </w:t>
      </w:r>
    </w:p>
    <w:p w14:paraId="45A28147" w14:textId="1F37FEB7" w:rsidR="007A3ED2" w:rsidRPr="007A3ED2" w:rsidRDefault="00AD29B0" w:rsidP="006A151D">
      <w:pPr>
        <w:spacing w:after="0" w:line="360" w:lineRule="auto"/>
        <w:ind w:firstLine="709"/>
        <w:jc w:val="center"/>
        <w:rPr>
          <w:sz w:val="24"/>
        </w:rPr>
      </w:pPr>
      <w:r>
        <w:rPr>
          <w:sz w:val="24"/>
        </w:rPr>
        <w:t>3 – среднеквадратическое отклонение</w:t>
      </w:r>
    </w:p>
    <w:p w14:paraId="63DC25C9" w14:textId="61C70FD1" w:rsidR="000435FE" w:rsidRDefault="000435FE" w:rsidP="000435FE">
      <w:pPr>
        <w:spacing w:after="0" w:line="360" w:lineRule="auto"/>
        <w:ind w:firstLine="709"/>
        <w:jc w:val="both"/>
      </w:pPr>
      <w:r>
        <w:t>Примеры графиков изменения сигналов, на основании которых можно исследовать поведение системы и оценить ее адекватность, представлены на рисунке 1</w:t>
      </w:r>
      <w:r w:rsidR="004732E9">
        <w:t>1</w:t>
      </w:r>
      <w:r>
        <w:t>.</w:t>
      </w:r>
    </w:p>
    <w:p w14:paraId="6767B92E" w14:textId="1C19A77D" w:rsidR="00732945" w:rsidRDefault="00994599" w:rsidP="00732945">
      <w:pPr>
        <w:spacing w:after="0"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43F695E1" wp14:editId="137C2164">
            <wp:extent cx="5935980" cy="1805940"/>
            <wp:effectExtent l="0" t="0" r="7620" b="381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80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80037" w14:textId="1F3B15B1" w:rsidR="00732945" w:rsidRDefault="00732945" w:rsidP="006A151D">
      <w:pPr>
        <w:spacing w:after="0" w:line="360" w:lineRule="auto"/>
        <w:ind w:firstLine="709"/>
        <w:jc w:val="center"/>
      </w:pPr>
      <w:r>
        <w:t>Рис. 1</w:t>
      </w:r>
      <w:r w:rsidR="004732E9">
        <w:t>1</w:t>
      </w:r>
      <w:r>
        <w:t xml:space="preserve"> Статистические графики зависимостей временного ряда</w:t>
      </w:r>
    </w:p>
    <w:p w14:paraId="1300FD66" w14:textId="0D2D49AB" w:rsidR="00994599" w:rsidRDefault="00994599" w:rsidP="00994599">
      <w:pPr>
        <w:spacing w:after="0" w:line="360" w:lineRule="auto"/>
        <w:ind w:firstLine="709"/>
        <w:jc w:val="center"/>
        <w:rPr>
          <w:sz w:val="24"/>
        </w:rPr>
      </w:pPr>
      <w:r>
        <w:rPr>
          <w:sz w:val="24"/>
        </w:rPr>
        <w:t xml:space="preserve">а – график ядерной оценки плотности; б – график квантиль-квантиль; </w:t>
      </w:r>
    </w:p>
    <w:p w14:paraId="38BBF261" w14:textId="29DB6DFE" w:rsidR="00994599" w:rsidRDefault="00994599" w:rsidP="00994599">
      <w:pPr>
        <w:spacing w:after="0" w:line="360" w:lineRule="auto"/>
        <w:ind w:firstLine="709"/>
        <w:jc w:val="center"/>
      </w:pPr>
      <w:r>
        <w:rPr>
          <w:sz w:val="24"/>
        </w:rPr>
        <w:t xml:space="preserve">в – </w:t>
      </w:r>
      <w:proofErr w:type="spellStart"/>
      <w:r>
        <w:rPr>
          <w:sz w:val="24"/>
        </w:rPr>
        <w:t>коррелограмма</w:t>
      </w:r>
      <w:proofErr w:type="spellEnd"/>
    </w:p>
    <w:p w14:paraId="71F5C82F" w14:textId="19D91BBC" w:rsidR="00732945" w:rsidRDefault="006A151D" w:rsidP="00732945">
      <w:pPr>
        <w:spacing w:after="0" w:line="360" w:lineRule="auto"/>
        <w:ind w:firstLine="709"/>
        <w:jc w:val="both"/>
      </w:pPr>
      <w:r>
        <w:t xml:space="preserve">Как видно из графиков, KDE линия близка к линии нормального распределения, набор данных близок к нормальному распределению – точки </w:t>
      </w:r>
      <w:r>
        <w:lastRenderedPageBreak/>
        <w:t xml:space="preserve">на графике квантиль-квантиль лежат близко к диагонали. Большинство точек на </w:t>
      </w:r>
      <w:proofErr w:type="spellStart"/>
      <w:r>
        <w:t>коррелограмме</w:t>
      </w:r>
      <w:proofErr w:type="spellEnd"/>
      <w:r>
        <w:t xml:space="preserve"> попадают в 95% доверительный интервал. </w:t>
      </w:r>
    </w:p>
    <w:p w14:paraId="0AF4B476" w14:textId="35F67D7A" w:rsidR="006C4998" w:rsidRDefault="006A151D" w:rsidP="006A151D">
      <w:pPr>
        <w:spacing w:after="0" w:line="360" w:lineRule="auto"/>
        <w:ind w:firstLine="709"/>
        <w:jc w:val="both"/>
      </w:pPr>
      <w:r>
        <w:t xml:space="preserve">Модель была использована, чтобы предсказать количество пассажиров в следующие 24 месяца. Результат представлен на рисунке </w:t>
      </w:r>
      <w:r w:rsidR="00732945">
        <w:t>1</w:t>
      </w:r>
      <w:r w:rsidR="004732E9">
        <w:t>2</w:t>
      </w:r>
    </w:p>
    <w:p w14:paraId="39D4A280" w14:textId="19BE3ABE" w:rsidR="00732945" w:rsidRDefault="00A077E3" w:rsidP="00732945">
      <w:pPr>
        <w:spacing w:after="0" w:line="360" w:lineRule="auto"/>
        <w:jc w:val="both"/>
      </w:pPr>
      <w:r>
        <w:rPr>
          <w:noProof/>
          <w:lang w:eastAsia="ru-RU"/>
        </w:rPr>
        <w:drawing>
          <wp:inline distT="0" distB="0" distL="0" distR="0" wp14:anchorId="5DEAA7D1" wp14:editId="1DA33894">
            <wp:extent cx="5943600" cy="3307080"/>
            <wp:effectExtent l="0" t="0" r="0" b="762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0FC98" w14:textId="2D205985" w:rsidR="00732945" w:rsidRDefault="00732945" w:rsidP="00732945">
      <w:pPr>
        <w:spacing w:after="0" w:line="360" w:lineRule="auto"/>
        <w:jc w:val="center"/>
      </w:pPr>
      <w:r>
        <w:t>Рис. 1</w:t>
      </w:r>
      <w:r w:rsidR="004732E9">
        <w:t>2</w:t>
      </w:r>
      <w:r>
        <w:t xml:space="preserve"> Предсказание модели на следующие 24 месяца</w:t>
      </w:r>
    </w:p>
    <w:p w14:paraId="1FCC4897" w14:textId="7319ADA1" w:rsidR="00732945" w:rsidRDefault="00236262" w:rsidP="00732945">
      <w:pPr>
        <w:spacing w:after="0" w:line="360" w:lineRule="auto"/>
        <w:ind w:firstLine="709"/>
        <w:jc w:val="both"/>
      </w:pPr>
      <w:r>
        <w:t xml:space="preserve">Предсказанные данные сравниваются с показателями реальных данных за 24 месяца. Полученные данные в результате сравнения показывает достаточно низкое отклонение, из чего можно сделать вывод, что предсказание является точным и допускает погрешность не более чем в 20 единиц. </w:t>
      </w:r>
    </w:p>
    <w:p w14:paraId="4CE17137" w14:textId="4FE89483" w:rsidR="00065816" w:rsidRDefault="00712AEC" w:rsidP="00EC32F9">
      <w:pPr>
        <w:spacing w:after="0" w:line="360" w:lineRule="auto"/>
        <w:ind w:firstLine="709"/>
        <w:jc w:val="both"/>
      </w:pPr>
      <w:r>
        <w:rPr>
          <w:b/>
        </w:rPr>
        <w:t>Время выполнения работы</w:t>
      </w:r>
      <w:r>
        <w:t xml:space="preserve"> – </w:t>
      </w:r>
      <w:r w:rsidR="006C4998">
        <w:t>5</w:t>
      </w:r>
      <w:r>
        <w:t xml:space="preserve"> академических час</w:t>
      </w:r>
      <w:r w:rsidR="004E2B88">
        <w:t>ов</w:t>
      </w:r>
      <w:r>
        <w:t>.</w:t>
      </w:r>
    </w:p>
    <w:p w14:paraId="7FC11874" w14:textId="77777777" w:rsidR="00065816" w:rsidRDefault="00712AEC">
      <w:pPr>
        <w:pStyle w:val="10"/>
        <w:spacing w:before="0" w:after="0" w:line="360" w:lineRule="auto"/>
        <w:ind w:firstLine="720"/>
        <w:jc w:val="both"/>
      </w:pPr>
      <w:r>
        <w:rPr>
          <w:b/>
          <w:sz w:val="28"/>
          <w:szCs w:val="28"/>
        </w:rPr>
        <w:t>Контрольные вопросы</w:t>
      </w:r>
    </w:p>
    <w:p w14:paraId="29D45A5D" w14:textId="529B6D50" w:rsidR="004A08B7" w:rsidRDefault="004A08B7" w:rsidP="004A08B7">
      <w:pPr>
        <w:spacing w:after="0" w:line="360" w:lineRule="auto"/>
        <w:ind w:firstLine="709"/>
        <w:jc w:val="both"/>
      </w:pPr>
      <w:r>
        <w:t>1. Приведите примеры временных рядов при создании цифровых двойников;</w:t>
      </w:r>
    </w:p>
    <w:p w14:paraId="00E79BAA" w14:textId="780C2CB8" w:rsidR="004A08B7" w:rsidRDefault="004A08B7" w:rsidP="004A08B7">
      <w:pPr>
        <w:spacing w:after="0" w:line="360" w:lineRule="auto"/>
        <w:ind w:firstLine="709"/>
        <w:jc w:val="both"/>
      </w:pPr>
      <w:r>
        <w:t xml:space="preserve">2. </w:t>
      </w:r>
      <w:r w:rsidRPr="004A08B7">
        <w:t>Что понимают под цифровым двойником эксперта?</w:t>
      </w:r>
    </w:p>
    <w:p w14:paraId="784B2675" w14:textId="07692CBE" w:rsidR="004E2B88" w:rsidRDefault="004A08B7" w:rsidP="004E2B88">
      <w:pPr>
        <w:spacing w:after="0" w:line="360" w:lineRule="auto"/>
        <w:ind w:firstLine="709"/>
        <w:jc w:val="both"/>
      </w:pPr>
      <w:r>
        <w:t>3</w:t>
      </w:r>
      <w:r w:rsidR="00712AEC">
        <w:t xml:space="preserve">. </w:t>
      </w:r>
      <w:r w:rsidR="004E2B88">
        <w:t>В чем состоит задача прогнозирования временных рядов?</w:t>
      </w:r>
    </w:p>
    <w:p w14:paraId="3BF53FDF" w14:textId="3EC80A95" w:rsidR="00065816" w:rsidRDefault="004E2B88">
      <w:pPr>
        <w:spacing w:after="0" w:line="360" w:lineRule="auto"/>
        <w:ind w:firstLine="709"/>
        <w:jc w:val="both"/>
      </w:pPr>
      <w:r>
        <w:t xml:space="preserve">4. </w:t>
      </w:r>
      <w:r w:rsidR="00712AEC">
        <w:t>Что понимается под реконструкцией математической модели системы?</w:t>
      </w:r>
      <w:r>
        <w:t xml:space="preserve"> </w:t>
      </w:r>
      <w:r w:rsidR="00712AEC">
        <w:t>Какова цель реконструкции</w:t>
      </w:r>
      <w:r w:rsidR="004A08B7" w:rsidRPr="004A08B7">
        <w:t xml:space="preserve"> </w:t>
      </w:r>
      <w:r>
        <w:t>ММС</w:t>
      </w:r>
      <w:r w:rsidR="00712AEC">
        <w:t>?</w:t>
      </w:r>
    </w:p>
    <w:p w14:paraId="4AA0321E" w14:textId="03787072" w:rsidR="00065816" w:rsidRDefault="004A08B7">
      <w:pPr>
        <w:spacing w:after="0" w:line="360" w:lineRule="auto"/>
        <w:ind w:firstLine="709"/>
        <w:jc w:val="both"/>
      </w:pPr>
      <w:r>
        <w:lastRenderedPageBreak/>
        <w:t>5</w:t>
      </w:r>
      <w:r w:rsidR="00712AEC">
        <w:t>. Что такое «переменная состояния» системы? Приведите примеры.</w:t>
      </w:r>
    </w:p>
    <w:p w14:paraId="7C50EA6D" w14:textId="12FAAD3E" w:rsidR="004A08B7" w:rsidRDefault="00EB4168" w:rsidP="004A08B7">
      <w:pPr>
        <w:spacing w:after="0" w:line="360" w:lineRule="auto"/>
        <w:ind w:firstLine="709"/>
        <w:jc w:val="both"/>
      </w:pPr>
      <w:r>
        <w:t>6</w:t>
      </w:r>
      <w:r w:rsidR="004A08B7">
        <w:t>. Перечислите основные этапы реконструкции математической модели системы</w:t>
      </w:r>
    </w:p>
    <w:p w14:paraId="2C052958" w14:textId="30A1CE87" w:rsidR="00EC32F9" w:rsidRDefault="00EB4168" w:rsidP="002B7A05">
      <w:pPr>
        <w:spacing w:after="0" w:line="360" w:lineRule="auto"/>
        <w:ind w:firstLine="709"/>
        <w:jc w:val="both"/>
      </w:pPr>
      <w:r>
        <w:t>7</w:t>
      </w:r>
      <w:r w:rsidR="007060F7">
        <w:t xml:space="preserve">. </w:t>
      </w:r>
      <w:r w:rsidR="007060F7" w:rsidRPr="007060F7">
        <w:t xml:space="preserve">Как оценить адекватность </w:t>
      </w:r>
      <w:r w:rsidR="007060F7">
        <w:t>разработанной</w:t>
      </w:r>
      <w:r w:rsidR="007060F7" w:rsidRPr="007060F7">
        <w:t xml:space="preserve"> модели?</w:t>
      </w:r>
    </w:p>
    <w:sectPr w:rsidR="00EC32F9" w:rsidSect="0048426F">
      <w:footerReference w:type="default" r:id="rId12"/>
      <w:pgSz w:w="11906" w:h="16838"/>
      <w:pgMar w:top="1406" w:right="839" w:bottom="1004" w:left="1701" w:header="0" w:footer="0" w:gutter="0"/>
      <w:cols w:space="720"/>
      <w:formProt w:val="0"/>
      <w:titlePg/>
      <w:docGrid w:linePitch="381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76D3AC4D" w16cex:dateUtc="2023-11-09T18:42:00Z"/>
  <w16cex:commentExtensible w16cex:durableId="6F0970BC" w16cex:dateUtc="2023-11-09T20:07:00Z"/>
  <w16cex:commentExtensible w16cex:durableId="0CB4B2C4" w16cex:dateUtc="2023-11-09T18:39:00Z"/>
  <w16cex:commentExtensible w16cex:durableId="239B05FC" w16cex:dateUtc="2023-11-09T18:38:00Z"/>
  <w16cex:commentExtensible w16cex:durableId="6688CC59" w16cex:dateUtc="2023-11-10T16:32:00Z"/>
  <w16cex:commentExtensible w16cex:durableId="76E1EF0A" w16cex:dateUtc="2023-11-09T18:38:00Z"/>
  <w16cex:commentExtensible w16cex:durableId="0B4F9794" w16cex:dateUtc="2023-11-09T18:55:00Z"/>
  <w16cex:commentExtensible w16cex:durableId="3D37777A" w16cex:dateUtc="2023-11-09T18:57:00Z"/>
  <w16cex:commentExtensible w16cex:durableId="36A6EE39" w16cex:dateUtc="2023-11-10T19:24:00Z"/>
  <w16cex:commentExtensible w16cex:durableId="50006FFA" w16cex:dateUtc="2023-11-12T16:26:00Z"/>
  <w16cex:commentExtensible w16cex:durableId="4E29D00E" w16cex:dateUtc="2023-11-10T16:40:00Z"/>
  <w16cex:commentExtensible w16cex:durableId="33F94456" w16cex:dateUtc="2023-11-10T16:41:00Z"/>
  <w16cex:commentExtensible w16cex:durableId="35DB767B" w16cex:dateUtc="2023-11-09T19:14:00Z"/>
  <w16cex:commentExtensible w16cex:durableId="462D04ED" w16cex:dateUtc="2023-11-09T19:14:00Z"/>
  <w16cex:commentExtensible w16cex:durableId="2997BE9D" w16cex:dateUtc="2023-11-10T16:43:00Z"/>
  <w16cex:commentExtensible w16cex:durableId="6BF92419" w16cex:dateUtc="2023-11-10T16:44:00Z"/>
  <w16cex:commentExtensible w16cex:durableId="6B45702B" w16cex:dateUtc="2023-11-10T16:45:00Z"/>
  <w16cex:commentExtensible w16cex:durableId="7D817677" w16cex:dateUtc="2023-11-10T16:47:00Z"/>
  <w16cex:commentExtensible w16cex:durableId="708A5367" w16cex:dateUtc="2023-11-10T16:48:00Z"/>
  <w16cex:commentExtensible w16cex:durableId="2F186309" w16cex:dateUtc="2023-11-10T19:05:00Z"/>
  <w16cex:commentExtensible w16cex:durableId="24462F9D" w16cex:dateUtc="2023-11-10T19:06:00Z"/>
  <w16cex:commentExtensible w16cex:durableId="7E75C34A" w16cex:dateUtc="2023-11-09T20:05:00Z"/>
  <w16cex:commentExtensible w16cex:durableId="5430069B" w16cex:dateUtc="2023-11-10T18:53:00Z"/>
  <w16cex:commentExtensible w16cex:durableId="4C65CB16" w16cex:dateUtc="2023-11-12T16:32:00Z"/>
  <w16cex:commentExtensible w16cex:durableId="2ADD755A" w16cex:dateUtc="2023-11-12T16:39:00Z"/>
  <w16cex:commentExtensible w16cex:durableId="528A4F0D" w16cex:dateUtc="2023-11-10T18:49:00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06AF99" w14:textId="77777777" w:rsidR="00491502" w:rsidRDefault="00491502" w:rsidP="001E2014">
      <w:pPr>
        <w:spacing w:after="0" w:line="240" w:lineRule="auto"/>
      </w:pPr>
      <w:r>
        <w:separator/>
      </w:r>
    </w:p>
  </w:endnote>
  <w:endnote w:type="continuationSeparator" w:id="0">
    <w:p w14:paraId="2C5A220B" w14:textId="77777777" w:rsidR="00491502" w:rsidRDefault="00491502" w:rsidP="001E20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;ＭＳ 明朝">
    <w:panose1 w:val="00000000000000000000"/>
    <w:charset w:val="8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  <w:sig w:usb0="E0000AFF" w:usb1="500078FF" w:usb2="00000021" w:usb3="00000000" w:csb0="000001BF" w:csb1="00000000"/>
  </w:font>
  <w:font w:name="Noto Sans SC Regular">
    <w:panose1 w:val="00000000000000000000"/>
    <w:charset w:val="00"/>
    <w:family w:val="roman"/>
    <w:notTrueType/>
    <w:pitch w:val="default"/>
  </w:font>
  <w:font w:name="Noto Sans Devanagari">
    <w:altName w:val="Mangal"/>
    <w:charset w:val="00"/>
    <w:family w:val="swiss"/>
    <w:pitch w:val="variable"/>
    <w:sig w:usb0="80008023" w:usb1="00002046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altName w:val="Calibri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31455761"/>
      <w:docPartObj>
        <w:docPartGallery w:val="Page Numbers (Bottom of Page)"/>
        <w:docPartUnique/>
      </w:docPartObj>
    </w:sdtPr>
    <w:sdtEndPr/>
    <w:sdtContent>
      <w:p w14:paraId="61FDBDC5" w14:textId="0C828244" w:rsidR="00861523" w:rsidRDefault="00861523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14:paraId="4B7E5ED5" w14:textId="530E2DBE" w:rsidR="00861523" w:rsidRDefault="00861523" w:rsidP="001E2014">
    <w:pPr>
      <w:pStyle w:val="af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9CF977" w14:textId="77777777" w:rsidR="00491502" w:rsidRDefault="00491502" w:rsidP="001E2014">
      <w:pPr>
        <w:spacing w:after="0" w:line="240" w:lineRule="auto"/>
      </w:pPr>
      <w:r>
        <w:separator/>
      </w:r>
    </w:p>
  </w:footnote>
  <w:footnote w:type="continuationSeparator" w:id="0">
    <w:p w14:paraId="7B280A12" w14:textId="77777777" w:rsidR="00491502" w:rsidRDefault="00491502" w:rsidP="001E20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80EA0"/>
    <w:multiLevelType w:val="hybridMultilevel"/>
    <w:tmpl w:val="97503DC8"/>
    <w:lvl w:ilvl="0" w:tplc="B3900B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62EA44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0FCE7F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48E57C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BCFAB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0BE530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9C66F5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EF8EB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C87B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BE2BDB"/>
    <w:multiLevelType w:val="multilevel"/>
    <w:tmpl w:val="4A785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eastAsia="MS Mincho;ＭＳ 明朝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9CF6EA2"/>
    <w:multiLevelType w:val="multilevel"/>
    <w:tmpl w:val="17E27D12"/>
    <w:lvl w:ilvl="0">
      <w:start w:val="1"/>
      <w:numFmt w:val="bullet"/>
      <w:lvlText w:val=""/>
      <w:lvlJc w:val="left"/>
      <w:pPr>
        <w:tabs>
          <w:tab w:val="num" w:pos="1789"/>
        </w:tabs>
        <w:ind w:left="1789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E7847E9"/>
    <w:multiLevelType w:val="hybridMultilevel"/>
    <w:tmpl w:val="2968E84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0EA33D6A"/>
    <w:multiLevelType w:val="multilevel"/>
    <w:tmpl w:val="4A785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eastAsia="MS Mincho;ＭＳ 明朝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A8D4D95"/>
    <w:multiLevelType w:val="hybridMultilevel"/>
    <w:tmpl w:val="3112D14E"/>
    <w:lvl w:ilvl="0" w:tplc="0B8404C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1C25EA"/>
    <w:multiLevelType w:val="multilevel"/>
    <w:tmpl w:val="5C520A8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1E1E12A5"/>
    <w:multiLevelType w:val="hybridMultilevel"/>
    <w:tmpl w:val="084CC130"/>
    <w:lvl w:ilvl="0" w:tplc="5F18A89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5810C0A"/>
    <w:multiLevelType w:val="multilevel"/>
    <w:tmpl w:val="38BE6190"/>
    <w:lvl w:ilvl="0">
      <w:start w:val="1"/>
      <w:numFmt w:val="bullet"/>
      <w:lvlText w:val=""/>
      <w:lvlJc w:val="left"/>
      <w:pPr>
        <w:tabs>
          <w:tab w:val="num" w:pos="1789"/>
        </w:tabs>
        <w:ind w:left="1789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7C56C17"/>
    <w:multiLevelType w:val="multilevel"/>
    <w:tmpl w:val="D66C716A"/>
    <w:lvl w:ilvl="0">
      <w:start w:val="1"/>
      <w:numFmt w:val="decimal"/>
      <w:lvlText w:val="%1."/>
      <w:lvlJc w:val="left"/>
      <w:pPr>
        <w:tabs>
          <w:tab w:val="num" w:pos="2149"/>
        </w:tabs>
        <w:ind w:left="2149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2A890AEE"/>
    <w:multiLevelType w:val="hybridMultilevel"/>
    <w:tmpl w:val="1A9AEA40"/>
    <w:lvl w:ilvl="0" w:tplc="0038E6E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C01576C"/>
    <w:multiLevelType w:val="multilevel"/>
    <w:tmpl w:val="0046D830"/>
    <w:lvl w:ilvl="0">
      <w:start w:val="1"/>
      <w:numFmt w:val="bullet"/>
      <w:lvlText w:val=""/>
      <w:lvlJc w:val="left"/>
      <w:pPr>
        <w:tabs>
          <w:tab w:val="num" w:pos="1789"/>
        </w:tabs>
        <w:ind w:left="1789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2FE106B8"/>
    <w:multiLevelType w:val="multilevel"/>
    <w:tmpl w:val="CD107454"/>
    <w:lvl w:ilvl="0">
      <w:start w:val="1"/>
      <w:numFmt w:val="bullet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30085966"/>
    <w:multiLevelType w:val="multilevel"/>
    <w:tmpl w:val="E9889272"/>
    <w:lvl w:ilvl="0">
      <w:start w:val="1"/>
      <w:numFmt w:val="decimal"/>
      <w:lvlText w:val="%1."/>
      <w:lvlJc w:val="left"/>
      <w:pPr>
        <w:tabs>
          <w:tab w:val="num" w:pos="0"/>
        </w:tabs>
        <w:ind w:left="1004" w:hanging="360"/>
      </w:pPr>
      <w:rPr>
        <w:sz w:val="28"/>
        <w:szCs w:val="28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31925F5A"/>
    <w:multiLevelType w:val="hybridMultilevel"/>
    <w:tmpl w:val="D75A21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0008FF"/>
    <w:multiLevelType w:val="hybridMultilevel"/>
    <w:tmpl w:val="7D12783A"/>
    <w:lvl w:ilvl="0" w:tplc="D820E6B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84AF4A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9708BC9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5918716A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4F4806DE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EDA2F2E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3B50F0BA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9ADA4D1A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38B61214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8195FE5"/>
    <w:multiLevelType w:val="multilevel"/>
    <w:tmpl w:val="339A20AC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7" w15:restartNumberingAfterBreak="0">
    <w:nsid w:val="38932F57"/>
    <w:multiLevelType w:val="hybridMultilevel"/>
    <w:tmpl w:val="CDBADA7C"/>
    <w:lvl w:ilvl="0" w:tplc="0038E6E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D61046A"/>
    <w:multiLevelType w:val="hybridMultilevel"/>
    <w:tmpl w:val="061230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F7B2076"/>
    <w:multiLevelType w:val="multilevel"/>
    <w:tmpl w:val="F68ABB38"/>
    <w:lvl w:ilvl="0">
      <w:start w:val="1"/>
      <w:numFmt w:val="bullet"/>
      <w:lvlText w:val=""/>
      <w:lvlJc w:val="left"/>
      <w:pPr>
        <w:tabs>
          <w:tab w:val="num" w:pos="2149"/>
        </w:tabs>
        <w:ind w:left="2149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416864D0"/>
    <w:multiLevelType w:val="hybridMultilevel"/>
    <w:tmpl w:val="CADAC404"/>
    <w:lvl w:ilvl="0" w:tplc="7DDCFC5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4289527E"/>
    <w:multiLevelType w:val="multilevel"/>
    <w:tmpl w:val="E9889272"/>
    <w:lvl w:ilvl="0">
      <w:start w:val="1"/>
      <w:numFmt w:val="decimal"/>
      <w:lvlText w:val="%1."/>
      <w:lvlJc w:val="left"/>
      <w:pPr>
        <w:tabs>
          <w:tab w:val="num" w:pos="0"/>
        </w:tabs>
        <w:ind w:left="1004" w:hanging="360"/>
      </w:pPr>
      <w:rPr>
        <w:sz w:val="28"/>
        <w:szCs w:val="28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42AE5202"/>
    <w:multiLevelType w:val="multilevel"/>
    <w:tmpl w:val="9C4472B4"/>
    <w:lvl w:ilvl="0">
      <w:start w:val="1"/>
      <w:numFmt w:val="bullet"/>
      <w:lvlText w:val=""/>
      <w:lvlJc w:val="left"/>
      <w:pPr>
        <w:tabs>
          <w:tab w:val="num" w:pos="1789"/>
        </w:tabs>
        <w:ind w:left="1789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43C2310D"/>
    <w:multiLevelType w:val="hybridMultilevel"/>
    <w:tmpl w:val="ED8A804E"/>
    <w:lvl w:ilvl="0" w:tplc="0038E6E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65330BE"/>
    <w:multiLevelType w:val="multilevel"/>
    <w:tmpl w:val="651C74F6"/>
    <w:lvl w:ilvl="0">
      <w:start w:val="1"/>
      <w:numFmt w:val="bullet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47E7255B"/>
    <w:multiLevelType w:val="hybridMultilevel"/>
    <w:tmpl w:val="ABEC0BAA"/>
    <w:lvl w:ilvl="0" w:tplc="CADE52F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56C74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58ED8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E66EB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730FB1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16EF5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A6370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40E2CD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CBCC1A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E210FA"/>
    <w:multiLevelType w:val="multilevel"/>
    <w:tmpl w:val="18B4F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57F635F2"/>
    <w:multiLevelType w:val="multilevel"/>
    <w:tmpl w:val="7FFEDA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656815C1"/>
    <w:multiLevelType w:val="multilevel"/>
    <w:tmpl w:val="8EA85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6D46715A"/>
    <w:multiLevelType w:val="hybridMultilevel"/>
    <w:tmpl w:val="90708012"/>
    <w:lvl w:ilvl="0" w:tplc="C7D8240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4A8F6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72AABA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22047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95C181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D267D9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DF4F00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506DA4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92A28D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BA4465"/>
    <w:multiLevelType w:val="hybridMultilevel"/>
    <w:tmpl w:val="48DECD52"/>
    <w:lvl w:ilvl="0" w:tplc="0B8404C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966D29"/>
    <w:multiLevelType w:val="multilevel"/>
    <w:tmpl w:val="4A785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eastAsia="MS Mincho;ＭＳ 明朝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71C97C0E"/>
    <w:multiLevelType w:val="multilevel"/>
    <w:tmpl w:val="E22A0F3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75D250FA"/>
    <w:multiLevelType w:val="hybridMultilevel"/>
    <w:tmpl w:val="9788C71E"/>
    <w:lvl w:ilvl="0" w:tplc="3920D24A">
      <w:start w:val="1"/>
      <w:numFmt w:val="bullet"/>
      <w:lvlText w:val="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75250E7"/>
    <w:multiLevelType w:val="hybridMultilevel"/>
    <w:tmpl w:val="07C0AA44"/>
    <w:lvl w:ilvl="0" w:tplc="8D0CB2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EB439C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5D4545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C06658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3DA1D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1D2BC4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E029FA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77EBDD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2D081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AFC6309"/>
    <w:multiLevelType w:val="multilevel"/>
    <w:tmpl w:val="358A4F96"/>
    <w:lvl w:ilvl="0">
      <w:start w:val="1"/>
      <w:numFmt w:val="bullet"/>
      <w:lvlText w:val=""/>
      <w:lvlJc w:val="left"/>
      <w:pPr>
        <w:tabs>
          <w:tab w:val="num" w:pos="1789"/>
        </w:tabs>
        <w:ind w:left="1789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7F646F68"/>
    <w:multiLevelType w:val="multilevel"/>
    <w:tmpl w:val="80409188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6"/>
  </w:num>
  <w:num w:numId="2">
    <w:abstractNumId w:val="28"/>
  </w:num>
  <w:num w:numId="3">
    <w:abstractNumId w:val="36"/>
  </w:num>
  <w:num w:numId="4">
    <w:abstractNumId w:val="21"/>
  </w:num>
  <w:num w:numId="5">
    <w:abstractNumId w:val="22"/>
  </w:num>
  <w:num w:numId="6">
    <w:abstractNumId w:val="35"/>
  </w:num>
  <w:num w:numId="7">
    <w:abstractNumId w:val="27"/>
  </w:num>
  <w:num w:numId="8">
    <w:abstractNumId w:val="6"/>
  </w:num>
  <w:num w:numId="9">
    <w:abstractNumId w:val="8"/>
  </w:num>
  <w:num w:numId="10">
    <w:abstractNumId w:val="11"/>
  </w:num>
  <w:num w:numId="11">
    <w:abstractNumId w:val="12"/>
  </w:num>
  <w:num w:numId="12">
    <w:abstractNumId w:val="2"/>
  </w:num>
  <w:num w:numId="13">
    <w:abstractNumId w:val="26"/>
  </w:num>
  <w:num w:numId="14">
    <w:abstractNumId w:val="32"/>
  </w:num>
  <w:num w:numId="15">
    <w:abstractNumId w:val="1"/>
  </w:num>
  <w:num w:numId="16">
    <w:abstractNumId w:val="9"/>
  </w:num>
  <w:num w:numId="17">
    <w:abstractNumId w:val="24"/>
  </w:num>
  <w:num w:numId="18">
    <w:abstractNumId w:val="19"/>
  </w:num>
  <w:num w:numId="19">
    <w:abstractNumId w:val="3"/>
  </w:num>
  <w:num w:numId="20">
    <w:abstractNumId w:val="17"/>
  </w:num>
  <w:num w:numId="21">
    <w:abstractNumId w:val="20"/>
  </w:num>
  <w:num w:numId="22">
    <w:abstractNumId w:val="31"/>
  </w:num>
  <w:num w:numId="23">
    <w:abstractNumId w:val="33"/>
  </w:num>
  <w:num w:numId="24">
    <w:abstractNumId w:val="15"/>
  </w:num>
  <w:num w:numId="25">
    <w:abstractNumId w:val="34"/>
  </w:num>
  <w:num w:numId="26">
    <w:abstractNumId w:val="29"/>
  </w:num>
  <w:num w:numId="27">
    <w:abstractNumId w:val="25"/>
  </w:num>
  <w:num w:numId="28">
    <w:abstractNumId w:val="10"/>
  </w:num>
  <w:num w:numId="29">
    <w:abstractNumId w:val="4"/>
  </w:num>
  <w:num w:numId="30">
    <w:abstractNumId w:val="23"/>
  </w:num>
  <w:num w:numId="31">
    <w:abstractNumId w:val="18"/>
  </w:num>
  <w:num w:numId="32">
    <w:abstractNumId w:val="7"/>
  </w:num>
  <w:num w:numId="33">
    <w:abstractNumId w:val="30"/>
  </w:num>
  <w:num w:numId="34">
    <w:abstractNumId w:val="5"/>
  </w:num>
  <w:num w:numId="35">
    <w:abstractNumId w:val="14"/>
  </w:num>
  <w:num w:numId="36">
    <w:abstractNumId w:val="0"/>
  </w:num>
  <w:num w:numId="37">
    <w:abstractNumId w:val="16"/>
  </w:num>
  <w:num w:numId="38">
    <w:abstractNumId w:val="16"/>
  </w:num>
  <w:num w:numId="39">
    <w:abstractNumId w:val="16"/>
  </w:num>
  <w:num w:numId="40">
    <w:abstractNumId w:val="16"/>
  </w:num>
  <w:num w:numId="41">
    <w:abstractNumId w:val="13"/>
  </w:num>
  <w:num w:numId="4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65816"/>
    <w:rsid w:val="00003C4E"/>
    <w:rsid w:val="00011365"/>
    <w:rsid w:val="00012CDC"/>
    <w:rsid w:val="000141D7"/>
    <w:rsid w:val="00014B64"/>
    <w:rsid w:val="0002669E"/>
    <w:rsid w:val="00035DA1"/>
    <w:rsid w:val="00036A7B"/>
    <w:rsid w:val="000435FE"/>
    <w:rsid w:val="00047FE5"/>
    <w:rsid w:val="00050309"/>
    <w:rsid w:val="00053710"/>
    <w:rsid w:val="00060B3C"/>
    <w:rsid w:val="00065816"/>
    <w:rsid w:val="000664FA"/>
    <w:rsid w:val="0006715B"/>
    <w:rsid w:val="00070DCB"/>
    <w:rsid w:val="00076389"/>
    <w:rsid w:val="00077EEE"/>
    <w:rsid w:val="00081287"/>
    <w:rsid w:val="00082394"/>
    <w:rsid w:val="00094EDA"/>
    <w:rsid w:val="000A5A8B"/>
    <w:rsid w:val="000B74D3"/>
    <w:rsid w:val="000C3127"/>
    <w:rsid w:val="000C57E6"/>
    <w:rsid w:val="000D5048"/>
    <w:rsid w:val="000E3B3A"/>
    <w:rsid w:val="000F1DDC"/>
    <w:rsid w:val="000F28FF"/>
    <w:rsid w:val="000F5D89"/>
    <w:rsid w:val="000F6DCE"/>
    <w:rsid w:val="0011095E"/>
    <w:rsid w:val="0011329D"/>
    <w:rsid w:val="00115C3C"/>
    <w:rsid w:val="00117179"/>
    <w:rsid w:val="00122C4F"/>
    <w:rsid w:val="00131DB6"/>
    <w:rsid w:val="00135E75"/>
    <w:rsid w:val="00137A0A"/>
    <w:rsid w:val="00142896"/>
    <w:rsid w:val="001441DA"/>
    <w:rsid w:val="00154054"/>
    <w:rsid w:val="00154330"/>
    <w:rsid w:val="00166480"/>
    <w:rsid w:val="001669A7"/>
    <w:rsid w:val="00172F68"/>
    <w:rsid w:val="00174009"/>
    <w:rsid w:val="0018523C"/>
    <w:rsid w:val="001913B1"/>
    <w:rsid w:val="00192F49"/>
    <w:rsid w:val="00194B8B"/>
    <w:rsid w:val="00195EDC"/>
    <w:rsid w:val="001A3534"/>
    <w:rsid w:val="001B0422"/>
    <w:rsid w:val="001B1F52"/>
    <w:rsid w:val="001C1877"/>
    <w:rsid w:val="001E2014"/>
    <w:rsid w:val="001F0F73"/>
    <w:rsid w:val="001F5BBC"/>
    <w:rsid w:val="001F787D"/>
    <w:rsid w:val="002016DF"/>
    <w:rsid w:val="002019A9"/>
    <w:rsid w:val="00202F39"/>
    <w:rsid w:val="00206E3E"/>
    <w:rsid w:val="00212C24"/>
    <w:rsid w:val="00214128"/>
    <w:rsid w:val="002215D3"/>
    <w:rsid w:val="002222B4"/>
    <w:rsid w:val="00224ED1"/>
    <w:rsid w:val="00236262"/>
    <w:rsid w:val="0024362A"/>
    <w:rsid w:val="00246CCB"/>
    <w:rsid w:val="002607BA"/>
    <w:rsid w:val="00262E68"/>
    <w:rsid w:val="0027219E"/>
    <w:rsid w:val="002733B1"/>
    <w:rsid w:val="0027388D"/>
    <w:rsid w:val="00274910"/>
    <w:rsid w:val="002776BA"/>
    <w:rsid w:val="0028249A"/>
    <w:rsid w:val="00291E8C"/>
    <w:rsid w:val="002A1EA8"/>
    <w:rsid w:val="002A3B3D"/>
    <w:rsid w:val="002A3DE8"/>
    <w:rsid w:val="002A655D"/>
    <w:rsid w:val="002A6AAE"/>
    <w:rsid w:val="002A7E59"/>
    <w:rsid w:val="002B7A05"/>
    <w:rsid w:val="002C1487"/>
    <w:rsid w:val="002C35C2"/>
    <w:rsid w:val="002C49F5"/>
    <w:rsid w:val="002C6521"/>
    <w:rsid w:val="002C6E9E"/>
    <w:rsid w:val="002D29E6"/>
    <w:rsid w:val="002E12EA"/>
    <w:rsid w:val="002E5CA6"/>
    <w:rsid w:val="002F5CA6"/>
    <w:rsid w:val="00301BD3"/>
    <w:rsid w:val="00305AE6"/>
    <w:rsid w:val="00306254"/>
    <w:rsid w:val="003117BF"/>
    <w:rsid w:val="003117C4"/>
    <w:rsid w:val="00313C5F"/>
    <w:rsid w:val="0031684F"/>
    <w:rsid w:val="00320574"/>
    <w:rsid w:val="00323329"/>
    <w:rsid w:val="0032561D"/>
    <w:rsid w:val="003324AC"/>
    <w:rsid w:val="00334547"/>
    <w:rsid w:val="00347E2D"/>
    <w:rsid w:val="003503BD"/>
    <w:rsid w:val="00352D67"/>
    <w:rsid w:val="003539C1"/>
    <w:rsid w:val="0035501A"/>
    <w:rsid w:val="0036224B"/>
    <w:rsid w:val="00363DD5"/>
    <w:rsid w:val="003656BF"/>
    <w:rsid w:val="00382325"/>
    <w:rsid w:val="00391ED7"/>
    <w:rsid w:val="003A14F3"/>
    <w:rsid w:val="003A369C"/>
    <w:rsid w:val="003D448B"/>
    <w:rsid w:val="003E18A9"/>
    <w:rsid w:val="003E7F1E"/>
    <w:rsid w:val="003F6AB7"/>
    <w:rsid w:val="003F74F2"/>
    <w:rsid w:val="00402293"/>
    <w:rsid w:val="004037A6"/>
    <w:rsid w:val="004039C5"/>
    <w:rsid w:val="004231AC"/>
    <w:rsid w:val="0043039C"/>
    <w:rsid w:val="00430533"/>
    <w:rsid w:val="004327AA"/>
    <w:rsid w:val="0043355C"/>
    <w:rsid w:val="00436B83"/>
    <w:rsid w:val="00441B9A"/>
    <w:rsid w:val="004452E8"/>
    <w:rsid w:val="00454590"/>
    <w:rsid w:val="00465AFB"/>
    <w:rsid w:val="0047298B"/>
    <w:rsid w:val="0047308D"/>
    <w:rsid w:val="004732E9"/>
    <w:rsid w:val="00474190"/>
    <w:rsid w:val="00477546"/>
    <w:rsid w:val="00477700"/>
    <w:rsid w:val="00480F4A"/>
    <w:rsid w:val="00483C1D"/>
    <w:rsid w:val="0048426F"/>
    <w:rsid w:val="0049032F"/>
    <w:rsid w:val="00491502"/>
    <w:rsid w:val="004A08B7"/>
    <w:rsid w:val="004B6D38"/>
    <w:rsid w:val="004C0CB4"/>
    <w:rsid w:val="004D03D2"/>
    <w:rsid w:val="004D08BB"/>
    <w:rsid w:val="004D0A39"/>
    <w:rsid w:val="004D120E"/>
    <w:rsid w:val="004D5949"/>
    <w:rsid w:val="004E2B88"/>
    <w:rsid w:val="004E4EDF"/>
    <w:rsid w:val="004E551A"/>
    <w:rsid w:val="004E582E"/>
    <w:rsid w:val="004F02CE"/>
    <w:rsid w:val="005102EE"/>
    <w:rsid w:val="005149B4"/>
    <w:rsid w:val="0052329C"/>
    <w:rsid w:val="00531524"/>
    <w:rsid w:val="00535F1D"/>
    <w:rsid w:val="00535F42"/>
    <w:rsid w:val="00535F84"/>
    <w:rsid w:val="00546612"/>
    <w:rsid w:val="00547D11"/>
    <w:rsid w:val="00554ECE"/>
    <w:rsid w:val="00564C2D"/>
    <w:rsid w:val="00583C50"/>
    <w:rsid w:val="00597180"/>
    <w:rsid w:val="005A0BEA"/>
    <w:rsid w:val="005B1097"/>
    <w:rsid w:val="005B715F"/>
    <w:rsid w:val="005B7B30"/>
    <w:rsid w:val="005C1286"/>
    <w:rsid w:val="005E582E"/>
    <w:rsid w:val="005E7023"/>
    <w:rsid w:val="005F2E58"/>
    <w:rsid w:val="006024D1"/>
    <w:rsid w:val="00603658"/>
    <w:rsid w:val="006075F6"/>
    <w:rsid w:val="0061246D"/>
    <w:rsid w:val="00613AD8"/>
    <w:rsid w:val="00615BDC"/>
    <w:rsid w:val="0061625A"/>
    <w:rsid w:val="0062168A"/>
    <w:rsid w:val="0062727C"/>
    <w:rsid w:val="0063774A"/>
    <w:rsid w:val="006429FA"/>
    <w:rsid w:val="00645086"/>
    <w:rsid w:val="00660439"/>
    <w:rsid w:val="00670D4A"/>
    <w:rsid w:val="0067187C"/>
    <w:rsid w:val="006959F0"/>
    <w:rsid w:val="006A151D"/>
    <w:rsid w:val="006A235A"/>
    <w:rsid w:val="006B13CD"/>
    <w:rsid w:val="006B1B20"/>
    <w:rsid w:val="006B3E34"/>
    <w:rsid w:val="006B55F0"/>
    <w:rsid w:val="006C4315"/>
    <w:rsid w:val="006C4998"/>
    <w:rsid w:val="006D04C8"/>
    <w:rsid w:val="006D4DA2"/>
    <w:rsid w:val="006E1189"/>
    <w:rsid w:val="006E2612"/>
    <w:rsid w:val="006E3701"/>
    <w:rsid w:val="006E491E"/>
    <w:rsid w:val="006F2EAB"/>
    <w:rsid w:val="006F688A"/>
    <w:rsid w:val="00700184"/>
    <w:rsid w:val="007060F7"/>
    <w:rsid w:val="00712AEC"/>
    <w:rsid w:val="00717EE9"/>
    <w:rsid w:val="00721835"/>
    <w:rsid w:val="00721CA8"/>
    <w:rsid w:val="00727BFA"/>
    <w:rsid w:val="00732945"/>
    <w:rsid w:val="0073458E"/>
    <w:rsid w:val="007362B7"/>
    <w:rsid w:val="00737A53"/>
    <w:rsid w:val="007448B6"/>
    <w:rsid w:val="007466C6"/>
    <w:rsid w:val="007556C5"/>
    <w:rsid w:val="00760EC0"/>
    <w:rsid w:val="0076147C"/>
    <w:rsid w:val="007628DA"/>
    <w:rsid w:val="007640F4"/>
    <w:rsid w:val="00764500"/>
    <w:rsid w:val="00766FDD"/>
    <w:rsid w:val="007671D2"/>
    <w:rsid w:val="00771C24"/>
    <w:rsid w:val="00773B81"/>
    <w:rsid w:val="00776650"/>
    <w:rsid w:val="00784194"/>
    <w:rsid w:val="007A178D"/>
    <w:rsid w:val="007A3ED2"/>
    <w:rsid w:val="007A6989"/>
    <w:rsid w:val="007B191D"/>
    <w:rsid w:val="007B42FA"/>
    <w:rsid w:val="007B7998"/>
    <w:rsid w:val="007C064F"/>
    <w:rsid w:val="007C3E9C"/>
    <w:rsid w:val="007C571E"/>
    <w:rsid w:val="007F672E"/>
    <w:rsid w:val="007F7032"/>
    <w:rsid w:val="00812265"/>
    <w:rsid w:val="0086025E"/>
    <w:rsid w:val="00861523"/>
    <w:rsid w:val="00884D4E"/>
    <w:rsid w:val="008858A3"/>
    <w:rsid w:val="00892761"/>
    <w:rsid w:val="008A4D1E"/>
    <w:rsid w:val="008A71C2"/>
    <w:rsid w:val="008B2145"/>
    <w:rsid w:val="008B238D"/>
    <w:rsid w:val="008B23BA"/>
    <w:rsid w:val="008B4BB1"/>
    <w:rsid w:val="008B6EDF"/>
    <w:rsid w:val="008C195B"/>
    <w:rsid w:val="008D4F81"/>
    <w:rsid w:val="008E2F3D"/>
    <w:rsid w:val="008E53D8"/>
    <w:rsid w:val="008F3D49"/>
    <w:rsid w:val="00900837"/>
    <w:rsid w:val="00902E41"/>
    <w:rsid w:val="00903D3F"/>
    <w:rsid w:val="00913E1A"/>
    <w:rsid w:val="009159F4"/>
    <w:rsid w:val="00916923"/>
    <w:rsid w:val="009265EE"/>
    <w:rsid w:val="009270BB"/>
    <w:rsid w:val="00935AD7"/>
    <w:rsid w:val="00950D23"/>
    <w:rsid w:val="00951121"/>
    <w:rsid w:val="00951CF5"/>
    <w:rsid w:val="00953CE1"/>
    <w:rsid w:val="0095654B"/>
    <w:rsid w:val="00956BA0"/>
    <w:rsid w:val="00964AE9"/>
    <w:rsid w:val="009651CE"/>
    <w:rsid w:val="009657F2"/>
    <w:rsid w:val="00966524"/>
    <w:rsid w:val="00967AC7"/>
    <w:rsid w:val="00970407"/>
    <w:rsid w:val="009769B3"/>
    <w:rsid w:val="00981925"/>
    <w:rsid w:val="0099037C"/>
    <w:rsid w:val="00994599"/>
    <w:rsid w:val="009A1FEF"/>
    <w:rsid w:val="009A5474"/>
    <w:rsid w:val="009A7585"/>
    <w:rsid w:val="009E2DF4"/>
    <w:rsid w:val="009E3C53"/>
    <w:rsid w:val="009F4417"/>
    <w:rsid w:val="00A02E81"/>
    <w:rsid w:val="00A05C35"/>
    <w:rsid w:val="00A077E3"/>
    <w:rsid w:val="00A179F1"/>
    <w:rsid w:val="00A40976"/>
    <w:rsid w:val="00A43125"/>
    <w:rsid w:val="00A43206"/>
    <w:rsid w:val="00A56E7E"/>
    <w:rsid w:val="00A629FA"/>
    <w:rsid w:val="00A66A55"/>
    <w:rsid w:val="00A85E09"/>
    <w:rsid w:val="00A86EAE"/>
    <w:rsid w:val="00A93721"/>
    <w:rsid w:val="00AA3348"/>
    <w:rsid w:val="00AA614C"/>
    <w:rsid w:val="00AA7E66"/>
    <w:rsid w:val="00AC4319"/>
    <w:rsid w:val="00AC6604"/>
    <w:rsid w:val="00AD29B0"/>
    <w:rsid w:val="00AD7006"/>
    <w:rsid w:val="00AF1597"/>
    <w:rsid w:val="00AF6750"/>
    <w:rsid w:val="00B0238D"/>
    <w:rsid w:val="00B06F98"/>
    <w:rsid w:val="00B23D90"/>
    <w:rsid w:val="00B25404"/>
    <w:rsid w:val="00B26F36"/>
    <w:rsid w:val="00B37C8A"/>
    <w:rsid w:val="00B37FA2"/>
    <w:rsid w:val="00B43D6A"/>
    <w:rsid w:val="00B64A59"/>
    <w:rsid w:val="00B7304F"/>
    <w:rsid w:val="00B92FE9"/>
    <w:rsid w:val="00B94A83"/>
    <w:rsid w:val="00B958E7"/>
    <w:rsid w:val="00BA262F"/>
    <w:rsid w:val="00BA372B"/>
    <w:rsid w:val="00BB1FD3"/>
    <w:rsid w:val="00BB4E39"/>
    <w:rsid w:val="00BD149C"/>
    <w:rsid w:val="00BD1D34"/>
    <w:rsid w:val="00BE4FB5"/>
    <w:rsid w:val="00BE6A3E"/>
    <w:rsid w:val="00BE7BDB"/>
    <w:rsid w:val="00BF6210"/>
    <w:rsid w:val="00BF6265"/>
    <w:rsid w:val="00BF6CE4"/>
    <w:rsid w:val="00C00B9B"/>
    <w:rsid w:val="00C04699"/>
    <w:rsid w:val="00C05BE0"/>
    <w:rsid w:val="00C10570"/>
    <w:rsid w:val="00C10CE9"/>
    <w:rsid w:val="00C16C28"/>
    <w:rsid w:val="00C16D92"/>
    <w:rsid w:val="00C20143"/>
    <w:rsid w:val="00C209A7"/>
    <w:rsid w:val="00C20F4F"/>
    <w:rsid w:val="00C21F38"/>
    <w:rsid w:val="00C322D0"/>
    <w:rsid w:val="00C41343"/>
    <w:rsid w:val="00C518BF"/>
    <w:rsid w:val="00C529E9"/>
    <w:rsid w:val="00C60377"/>
    <w:rsid w:val="00C60BEB"/>
    <w:rsid w:val="00C60C07"/>
    <w:rsid w:val="00C645E6"/>
    <w:rsid w:val="00C64B00"/>
    <w:rsid w:val="00C67807"/>
    <w:rsid w:val="00C7109C"/>
    <w:rsid w:val="00C75D7A"/>
    <w:rsid w:val="00C764AA"/>
    <w:rsid w:val="00C87466"/>
    <w:rsid w:val="00C912A2"/>
    <w:rsid w:val="00C97E04"/>
    <w:rsid w:val="00CB1C8B"/>
    <w:rsid w:val="00CB2AF2"/>
    <w:rsid w:val="00CB2CB7"/>
    <w:rsid w:val="00CB70E5"/>
    <w:rsid w:val="00CC2C9A"/>
    <w:rsid w:val="00CC3BE6"/>
    <w:rsid w:val="00CE242B"/>
    <w:rsid w:val="00CF1BEA"/>
    <w:rsid w:val="00CF69A8"/>
    <w:rsid w:val="00CF79E1"/>
    <w:rsid w:val="00D059DA"/>
    <w:rsid w:val="00D06091"/>
    <w:rsid w:val="00D105D7"/>
    <w:rsid w:val="00D205A9"/>
    <w:rsid w:val="00D236DA"/>
    <w:rsid w:val="00D27CEE"/>
    <w:rsid w:val="00D301DE"/>
    <w:rsid w:val="00D31275"/>
    <w:rsid w:val="00D33241"/>
    <w:rsid w:val="00D50463"/>
    <w:rsid w:val="00D558D1"/>
    <w:rsid w:val="00D56035"/>
    <w:rsid w:val="00D758F8"/>
    <w:rsid w:val="00D910AD"/>
    <w:rsid w:val="00D940CD"/>
    <w:rsid w:val="00D94C3D"/>
    <w:rsid w:val="00DA2597"/>
    <w:rsid w:val="00DA3C1C"/>
    <w:rsid w:val="00DA416B"/>
    <w:rsid w:val="00DC5108"/>
    <w:rsid w:val="00DD020F"/>
    <w:rsid w:val="00DD51DB"/>
    <w:rsid w:val="00DE7F9B"/>
    <w:rsid w:val="00DF1C64"/>
    <w:rsid w:val="00E030C6"/>
    <w:rsid w:val="00E078AA"/>
    <w:rsid w:val="00E10805"/>
    <w:rsid w:val="00E200F7"/>
    <w:rsid w:val="00E25D02"/>
    <w:rsid w:val="00E305D1"/>
    <w:rsid w:val="00E37415"/>
    <w:rsid w:val="00E458C1"/>
    <w:rsid w:val="00E5451A"/>
    <w:rsid w:val="00E612F9"/>
    <w:rsid w:val="00E6153E"/>
    <w:rsid w:val="00E61951"/>
    <w:rsid w:val="00E63FF2"/>
    <w:rsid w:val="00E67AB6"/>
    <w:rsid w:val="00E70125"/>
    <w:rsid w:val="00E80A1C"/>
    <w:rsid w:val="00E868D4"/>
    <w:rsid w:val="00E8730B"/>
    <w:rsid w:val="00E90729"/>
    <w:rsid w:val="00EA0624"/>
    <w:rsid w:val="00EA2C1C"/>
    <w:rsid w:val="00EB22A4"/>
    <w:rsid w:val="00EB2D54"/>
    <w:rsid w:val="00EB4168"/>
    <w:rsid w:val="00EB4AB1"/>
    <w:rsid w:val="00EB65DF"/>
    <w:rsid w:val="00EC32F9"/>
    <w:rsid w:val="00EC7483"/>
    <w:rsid w:val="00ED234C"/>
    <w:rsid w:val="00ED2546"/>
    <w:rsid w:val="00ED748B"/>
    <w:rsid w:val="00EE3880"/>
    <w:rsid w:val="00EF5828"/>
    <w:rsid w:val="00EF5B37"/>
    <w:rsid w:val="00EF5CF3"/>
    <w:rsid w:val="00F010F0"/>
    <w:rsid w:val="00F021D4"/>
    <w:rsid w:val="00F06B38"/>
    <w:rsid w:val="00F11CA5"/>
    <w:rsid w:val="00F12DC9"/>
    <w:rsid w:val="00F15CE0"/>
    <w:rsid w:val="00F16D9C"/>
    <w:rsid w:val="00F171BD"/>
    <w:rsid w:val="00F20352"/>
    <w:rsid w:val="00F2304B"/>
    <w:rsid w:val="00F2632A"/>
    <w:rsid w:val="00F31473"/>
    <w:rsid w:val="00F34B1A"/>
    <w:rsid w:val="00F36EA1"/>
    <w:rsid w:val="00F43683"/>
    <w:rsid w:val="00F46820"/>
    <w:rsid w:val="00F65506"/>
    <w:rsid w:val="00F711EE"/>
    <w:rsid w:val="00F82C09"/>
    <w:rsid w:val="00F93575"/>
    <w:rsid w:val="00F9609E"/>
    <w:rsid w:val="00FA0B1E"/>
    <w:rsid w:val="00FA1042"/>
    <w:rsid w:val="00FA13C6"/>
    <w:rsid w:val="00FB1226"/>
    <w:rsid w:val="00FC0CBF"/>
    <w:rsid w:val="00FC6317"/>
    <w:rsid w:val="00FD1A52"/>
    <w:rsid w:val="00FD391F"/>
    <w:rsid w:val="00FD62E1"/>
    <w:rsid w:val="00FE1A70"/>
    <w:rsid w:val="00FE1DF4"/>
    <w:rsid w:val="00FE2295"/>
    <w:rsid w:val="00FE4219"/>
    <w:rsid w:val="00FF6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EFD9B"/>
  <w15:docId w15:val="{13BA16B7-DB2B-CA40-ADA3-5046C31AA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SC Regular" w:hAnsi="Liberation Serif" w:cs="Noto Sans Devanagari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 w:qFormat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15C3C"/>
    <w:pPr>
      <w:spacing w:after="200" w:line="276" w:lineRule="auto"/>
    </w:pPr>
    <w:rPr>
      <w:rFonts w:ascii="Times New Roman" w:eastAsia="Calibri" w:hAnsi="Times New Roman" w:cs="Times New Roman"/>
      <w:sz w:val="28"/>
      <w:szCs w:val="28"/>
      <w:lang w:val="ru-RU" w:bidi="ar-SA"/>
    </w:rPr>
  </w:style>
  <w:style w:type="paragraph" w:styleId="1">
    <w:name w:val="heading 1"/>
    <w:basedOn w:val="a"/>
    <w:next w:val="a"/>
    <w:uiPriority w:val="9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0">
    <w:name w:val="WW8Num3z0"/>
    <w:qFormat/>
  </w:style>
  <w:style w:type="character" w:customStyle="1" w:styleId="WW8Num3z1">
    <w:name w:val="WW8Num3z1"/>
    <w:qFormat/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WW8Num4z0">
    <w:name w:val="WW8Num4z0"/>
    <w:qFormat/>
  </w:style>
  <w:style w:type="character" w:customStyle="1" w:styleId="WW8Num4z1">
    <w:name w:val="WW8Num4z1"/>
    <w:qFormat/>
  </w:style>
  <w:style w:type="character" w:customStyle="1" w:styleId="WW8Num4z2">
    <w:name w:val="WW8Num4z2"/>
    <w:qFormat/>
  </w:style>
  <w:style w:type="character" w:customStyle="1" w:styleId="WW8Num4z3">
    <w:name w:val="WW8Num4z3"/>
    <w:qFormat/>
  </w:style>
  <w:style w:type="character" w:customStyle="1" w:styleId="WW8Num4z4">
    <w:name w:val="WW8Num4z4"/>
    <w:qFormat/>
  </w:style>
  <w:style w:type="character" w:customStyle="1" w:styleId="WW8Num4z5">
    <w:name w:val="WW8Num4z5"/>
    <w:qFormat/>
  </w:style>
  <w:style w:type="character" w:customStyle="1" w:styleId="WW8Num4z6">
    <w:name w:val="WW8Num4z6"/>
    <w:qFormat/>
  </w:style>
  <w:style w:type="character" w:customStyle="1" w:styleId="WW8Num4z7">
    <w:name w:val="WW8Num4z7"/>
    <w:qFormat/>
  </w:style>
  <w:style w:type="character" w:customStyle="1" w:styleId="WW8Num4z8">
    <w:name w:val="WW8Num4z8"/>
    <w:qFormat/>
  </w:style>
  <w:style w:type="character" w:customStyle="1" w:styleId="WW8Num5z0">
    <w:name w:val="WW8Num5z0"/>
    <w:qFormat/>
  </w:style>
  <w:style w:type="character" w:customStyle="1" w:styleId="WW8Num5z1">
    <w:name w:val="WW8Num5z1"/>
    <w:qFormat/>
  </w:style>
  <w:style w:type="character" w:customStyle="1" w:styleId="WW8Num5z2">
    <w:name w:val="WW8Num5z2"/>
    <w:qFormat/>
  </w:style>
  <w:style w:type="character" w:customStyle="1" w:styleId="WW8Num5z3">
    <w:name w:val="WW8Num5z3"/>
    <w:qFormat/>
  </w:style>
  <w:style w:type="character" w:customStyle="1" w:styleId="WW8Num5z4">
    <w:name w:val="WW8Num5z4"/>
    <w:qFormat/>
  </w:style>
  <w:style w:type="character" w:customStyle="1" w:styleId="WW8Num5z5">
    <w:name w:val="WW8Num5z5"/>
    <w:qFormat/>
  </w:style>
  <w:style w:type="character" w:customStyle="1" w:styleId="WW8Num5z6">
    <w:name w:val="WW8Num5z6"/>
    <w:qFormat/>
  </w:style>
  <w:style w:type="character" w:customStyle="1" w:styleId="WW8Num5z7">
    <w:name w:val="WW8Num5z7"/>
    <w:qFormat/>
  </w:style>
  <w:style w:type="character" w:customStyle="1" w:styleId="WW8Num5z8">
    <w:name w:val="WW8Num5z8"/>
    <w:qFormat/>
  </w:style>
  <w:style w:type="character" w:customStyle="1" w:styleId="WW8Num6z0">
    <w:name w:val="WW8Num6z0"/>
    <w:qFormat/>
  </w:style>
  <w:style w:type="character" w:customStyle="1" w:styleId="WW8Num6z1">
    <w:name w:val="WW8Num6z1"/>
    <w:qFormat/>
  </w:style>
  <w:style w:type="character" w:customStyle="1" w:styleId="WW8Num6z2">
    <w:name w:val="WW8Num6z2"/>
    <w:qFormat/>
  </w:style>
  <w:style w:type="character" w:customStyle="1" w:styleId="WW8Num6z3">
    <w:name w:val="WW8Num6z3"/>
    <w:qFormat/>
  </w:style>
  <w:style w:type="character" w:customStyle="1" w:styleId="WW8Num6z4">
    <w:name w:val="WW8Num6z4"/>
    <w:qFormat/>
  </w:style>
  <w:style w:type="character" w:customStyle="1" w:styleId="WW8Num6z5">
    <w:name w:val="WW8Num6z5"/>
    <w:qFormat/>
  </w:style>
  <w:style w:type="character" w:customStyle="1" w:styleId="WW8Num6z6">
    <w:name w:val="WW8Num6z6"/>
    <w:qFormat/>
  </w:style>
  <w:style w:type="character" w:customStyle="1" w:styleId="WW8Num6z7">
    <w:name w:val="WW8Num6z7"/>
    <w:qFormat/>
  </w:style>
  <w:style w:type="character" w:customStyle="1" w:styleId="WW8Num6z8">
    <w:name w:val="WW8Num6z8"/>
    <w:qFormat/>
  </w:style>
  <w:style w:type="character" w:customStyle="1" w:styleId="WW8Num7z0">
    <w:name w:val="WW8Num7z0"/>
    <w:qFormat/>
  </w:style>
  <w:style w:type="character" w:customStyle="1" w:styleId="WW8Num7z1">
    <w:name w:val="WW8Num7z1"/>
    <w:qFormat/>
  </w:style>
  <w:style w:type="character" w:customStyle="1" w:styleId="WW8Num7z2">
    <w:name w:val="WW8Num7z2"/>
    <w:qFormat/>
  </w:style>
  <w:style w:type="character" w:customStyle="1" w:styleId="WW8Num7z3">
    <w:name w:val="WW8Num7z3"/>
    <w:qFormat/>
  </w:style>
  <w:style w:type="character" w:customStyle="1" w:styleId="WW8Num7z4">
    <w:name w:val="WW8Num7z4"/>
    <w:qFormat/>
  </w:style>
  <w:style w:type="character" w:customStyle="1" w:styleId="WW8Num7z5">
    <w:name w:val="WW8Num7z5"/>
    <w:qFormat/>
  </w:style>
  <w:style w:type="character" w:customStyle="1" w:styleId="WW8Num7z6">
    <w:name w:val="WW8Num7z6"/>
    <w:qFormat/>
  </w:style>
  <w:style w:type="character" w:customStyle="1" w:styleId="WW8Num7z7">
    <w:name w:val="WW8Num7z7"/>
    <w:qFormat/>
  </w:style>
  <w:style w:type="character" w:customStyle="1" w:styleId="WW8Num7z8">
    <w:name w:val="WW8Num7z8"/>
    <w:qFormat/>
  </w:style>
  <w:style w:type="character" w:customStyle="1" w:styleId="WW8Num8z0">
    <w:name w:val="WW8Num8z0"/>
    <w:qFormat/>
  </w:style>
  <w:style w:type="character" w:customStyle="1" w:styleId="WW8Num8z1">
    <w:name w:val="WW8Num8z1"/>
    <w:qFormat/>
  </w:style>
  <w:style w:type="character" w:customStyle="1" w:styleId="WW8Num8z2">
    <w:name w:val="WW8Num8z2"/>
    <w:qFormat/>
  </w:style>
  <w:style w:type="character" w:customStyle="1" w:styleId="WW8Num8z3">
    <w:name w:val="WW8Num8z3"/>
    <w:qFormat/>
  </w:style>
  <w:style w:type="character" w:customStyle="1" w:styleId="WW8Num8z4">
    <w:name w:val="WW8Num8z4"/>
    <w:qFormat/>
  </w:style>
  <w:style w:type="character" w:customStyle="1" w:styleId="WW8Num8z5">
    <w:name w:val="WW8Num8z5"/>
    <w:qFormat/>
  </w:style>
  <w:style w:type="character" w:customStyle="1" w:styleId="WW8Num8z6">
    <w:name w:val="WW8Num8z6"/>
    <w:qFormat/>
  </w:style>
  <w:style w:type="character" w:customStyle="1" w:styleId="WW8Num8z7">
    <w:name w:val="WW8Num8z7"/>
    <w:qFormat/>
  </w:style>
  <w:style w:type="character" w:customStyle="1" w:styleId="WW8Num8z8">
    <w:name w:val="WW8Num8z8"/>
    <w:qFormat/>
  </w:style>
  <w:style w:type="character" w:customStyle="1" w:styleId="WW8Num9z0">
    <w:name w:val="WW8Num9z0"/>
    <w:qFormat/>
  </w:style>
  <w:style w:type="character" w:customStyle="1" w:styleId="WW8Num9z1">
    <w:name w:val="WW8Num9z1"/>
    <w:qFormat/>
  </w:style>
  <w:style w:type="character" w:customStyle="1" w:styleId="WW8Num9z2">
    <w:name w:val="WW8Num9z2"/>
    <w:qFormat/>
  </w:style>
  <w:style w:type="character" w:customStyle="1" w:styleId="WW8Num9z3">
    <w:name w:val="WW8Num9z3"/>
    <w:qFormat/>
  </w:style>
  <w:style w:type="character" w:customStyle="1" w:styleId="WW8Num9z4">
    <w:name w:val="WW8Num9z4"/>
    <w:qFormat/>
  </w:style>
  <w:style w:type="character" w:customStyle="1" w:styleId="WW8Num9z5">
    <w:name w:val="WW8Num9z5"/>
    <w:qFormat/>
  </w:style>
  <w:style w:type="character" w:customStyle="1" w:styleId="WW8Num9z6">
    <w:name w:val="WW8Num9z6"/>
    <w:qFormat/>
  </w:style>
  <w:style w:type="character" w:customStyle="1" w:styleId="WW8Num9z7">
    <w:name w:val="WW8Num9z7"/>
    <w:qFormat/>
  </w:style>
  <w:style w:type="character" w:customStyle="1" w:styleId="WW8Num9z8">
    <w:name w:val="WW8Num9z8"/>
    <w:qFormat/>
  </w:style>
  <w:style w:type="character" w:customStyle="1" w:styleId="WW8Num10z0">
    <w:name w:val="WW8Num10z0"/>
    <w:qFormat/>
  </w:style>
  <w:style w:type="character" w:customStyle="1" w:styleId="WW8Num10z1">
    <w:name w:val="WW8Num10z1"/>
    <w:qFormat/>
  </w:style>
  <w:style w:type="character" w:customStyle="1" w:styleId="WW8Num11z0">
    <w:name w:val="WW8Num11z0"/>
    <w:qFormat/>
    <w:rPr>
      <w:rFonts w:ascii="Symbol" w:hAnsi="Symbol" w:cs="Symbol"/>
    </w:rPr>
  </w:style>
  <w:style w:type="character" w:customStyle="1" w:styleId="WW8Num11z1">
    <w:name w:val="WW8Num11z1"/>
    <w:qFormat/>
    <w:rPr>
      <w:rFonts w:ascii="Courier New" w:hAnsi="Courier New" w:cs="Courier New"/>
    </w:rPr>
  </w:style>
  <w:style w:type="character" w:customStyle="1" w:styleId="WW8Num11z2">
    <w:name w:val="WW8Num11z2"/>
    <w:qFormat/>
    <w:rPr>
      <w:rFonts w:ascii="Wingdings" w:hAnsi="Wingdings" w:cs="Wingdings"/>
    </w:rPr>
  </w:style>
  <w:style w:type="character" w:customStyle="1" w:styleId="WW8Num12z0">
    <w:name w:val="WW8Num12z0"/>
    <w:qFormat/>
  </w:style>
  <w:style w:type="character" w:customStyle="1" w:styleId="WW8Num12z1">
    <w:name w:val="WW8Num12z1"/>
    <w:qFormat/>
  </w:style>
  <w:style w:type="character" w:customStyle="1" w:styleId="WW8Num12z2">
    <w:name w:val="WW8Num12z2"/>
    <w:qFormat/>
  </w:style>
  <w:style w:type="character" w:customStyle="1" w:styleId="WW8Num12z3">
    <w:name w:val="WW8Num12z3"/>
    <w:qFormat/>
  </w:style>
  <w:style w:type="character" w:customStyle="1" w:styleId="WW8Num12z4">
    <w:name w:val="WW8Num12z4"/>
    <w:qFormat/>
  </w:style>
  <w:style w:type="character" w:customStyle="1" w:styleId="WW8Num12z5">
    <w:name w:val="WW8Num12z5"/>
    <w:qFormat/>
  </w:style>
  <w:style w:type="character" w:customStyle="1" w:styleId="WW8Num12z6">
    <w:name w:val="WW8Num12z6"/>
    <w:qFormat/>
  </w:style>
  <w:style w:type="character" w:customStyle="1" w:styleId="WW8Num12z7">
    <w:name w:val="WW8Num12z7"/>
    <w:qFormat/>
  </w:style>
  <w:style w:type="character" w:customStyle="1" w:styleId="WW8Num12z8">
    <w:name w:val="WW8Num12z8"/>
    <w:qFormat/>
  </w:style>
  <w:style w:type="character" w:customStyle="1" w:styleId="WW8Num13z0">
    <w:name w:val="WW8Num13z0"/>
    <w:qFormat/>
    <w:rPr>
      <w:rFonts w:ascii="Symbol" w:hAnsi="Symbol" w:cs="Symbol"/>
    </w:rPr>
  </w:style>
  <w:style w:type="character" w:customStyle="1" w:styleId="WW8Num13z1">
    <w:name w:val="WW8Num13z1"/>
    <w:qFormat/>
    <w:rPr>
      <w:rFonts w:ascii="Courier New" w:hAnsi="Courier New" w:cs="Courier New"/>
    </w:rPr>
  </w:style>
  <w:style w:type="character" w:customStyle="1" w:styleId="WW8Num13z2">
    <w:name w:val="WW8Num13z2"/>
    <w:qFormat/>
    <w:rPr>
      <w:rFonts w:ascii="Wingdings" w:hAnsi="Wingdings" w:cs="Wingdings"/>
    </w:rPr>
  </w:style>
  <w:style w:type="character" w:customStyle="1" w:styleId="WW8Num14z0">
    <w:name w:val="WW8Num14z0"/>
    <w:qFormat/>
  </w:style>
  <w:style w:type="character" w:customStyle="1" w:styleId="WW8Num14z1">
    <w:name w:val="WW8Num14z1"/>
    <w:qFormat/>
  </w:style>
  <w:style w:type="character" w:customStyle="1" w:styleId="WW8Num14z2">
    <w:name w:val="WW8Num14z2"/>
    <w:qFormat/>
  </w:style>
  <w:style w:type="character" w:customStyle="1" w:styleId="WW8Num14z3">
    <w:name w:val="WW8Num14z3"/>
    <w:qFormat/>
  </w:style>
  <w:style w:type="character" w:customStyle="1" w:styleId="WW8Num14z4">
    <w:name w:val="WW8Num14z4"/>
    <w:qFormat/>
  </w:style>
  <w:style w:type="character" w:customStyle="1" w:styleId="WW8Num14z5">
    <w:name w:val="WW8Num14z5"/>
    <w:qFormat/>
  </w:style>
  <w:style w:type="character" w:customStyle="1" w:styleId="WW8Num14z6">
    <w:name w:val="WW8Num14z6"/>
    <w:qFormat/>
  </w:style>
  <w:style w:type="character" w:customStyle="1" w:styleId="WW8Num14z7">
    <w:name w:val="WW8Num14z7"/>
    <w:qFormat/>
  </w:style>
  <w:style w:type="character" w:customStyle="1" w:styleId="WW8Num14z8">
    <w:name w:val="WW8Num14z8"/>
    <w:qFormat/>
  </w:style>
  <w:style w:type="character" w:customStyle="1" w:styleId="WW8Num15z0">
    <w:name w:val="WW8Num15z0"/>
    <w:qFormat/>
    <w:rPr>
      <w:b/>
      <w:i w:val="0"/>
    </w:rPr>
  </w:style>
  <w:style w:type="character" w:customStyle="1" w:styleId="WW8Num15z1">
    <w:name w:val="WW8Num15z1"/>
    <w:qFormat/>
  </w:style>
  <w:style w:type="character" w:customStyle="1" w:styleId="WW8Num15z2">
    <w:name w:val="WW8Num15z2"/>
    <w:qFormat/>
  </w:style>
  <w:style w:type="character" w:customStyle="1" w:styleId="WW8Num15z3">
    <w:name w:val="WW8Num15z3"/>
    <w:qFormat/>
  </w:style>
  <w:style w:type="character" w:customStyle="1" w:styleId="WW8Num15z4">
    <w:name w:val="WW8Num15z4"/>
    <w:qFormat/>
  </w:style>
  <w:style w:type="character" w:customStyle="1" w:styleId="WW8Num15z5">
    <w:name w:val="WW8Num15z5"/>
    <w:qFormat/>
  </w:style>
  <w:style w:type="character" w:customStyle="1" w:styleId="WW8Num15z6">
    <w:name w:val="WW8Num15z6"/>
    <w:qFormat/>
  </w:style>
  <w:style w:type="character" w:customStyle="1" w:styleId="WW8Num15z7">
    <w:name w:val="WW8Num15z7"/>
    <w:qFormat/>
  </w:style>
  <w:style w:type="character" w:customStyle="1" w:styleId="WW8Num15z8">
    <w:name w:val="WW8Num15z8"/>
    <w:qFormat/>
  </w:style>
  <w:style w:type="character" w:customStyle="1" w:styleId="WW8Num16z0">
    <w:name w:val="WW8Num16z0"/>
    <w:qFormat/>
  </w:style>
  <w:style w:type="character" w:customStyle="1" w:styleId="WW8Num16z1">
    <w:name w:val="WW8Num16z1"/>
    <w:qFormat/>
  </w:style>
  <w:style w:type="character" w:customStyle="1" w:styleId="WW8Num16z2">
    <w:name w:val="WW8Num16z2"/>
    <w:qFormat/>
  </w:style>
  <w:style w:type="character" w:customStyle="1" w:styleId="WW8Num16z3">
    <w:name w:val="WW8Num16z3"/>
    <w:qFormat/>
  </w:style>
  <w:style w:type="character" w:customStyle="1" w:styleId="WW8Num16z4">
    <w:name w:val="WW8Num16z4"/>
    <w:qFormat/>
  </w:style>
  <w:style w:type="character" w:customStyle="1" w:styleId="WW8Num16z5">
    <w:name w:val="WW8Num16z5"/>
    <w:qFormat/>
  </w:style>
  <w:style w:type="character" w:customStyle="1" w:styleId="WW8Num16z6">
    <w:name w:val="WW8Num16z6"/>
    <w:qFormat/>
  </w:style>
  <w:style w:type="character" w:customStyle="1" w:styleId="WW8Num16z7">
    <w:name w:val="WW8Num16z7"/>
    <w:qFormat/>
  </w:style>
  <w:style w:type="character" w:customStyle="1" w:styleId="WW8Num16z8">
    <w:name w:val="WW8Num16z8"/>
    <w:qFormat/>
  </w:style>
  <w:style w:type="character" w:customStyle="1" w:styleId="WW8Num17z0">
    <w:name w:val="WW8Num17z0"/>
    <w:qFormat/>
  </w:style>
  <w:style w:type="character" w:customStyle="1" w:styleId="WW8Num18z0">
    <w:name w:val="WW8Num18z0"/>
    <w:qFormat/>
  </w:style>
  <w:style w:type="character" w:customStyle="1" w:styleId="WW8Num18z1">
    <w:name w:val="WW8Num18z1"/>
    <w:qFormat/>
  </w:style>
  <w:style w:type="character" w:customStyle="1" w:styleId="WW8Num18z2">
    <w:name w:val="WW8Num18z2"/>
    <w:qFormat/>
  </w:style>
  <w:style w:type="character" w:customStyle="1" w:styleId="WW8Num18z3">
    <w:name w:val="WW8Num18z3"/>
    <w:qFormat/>
  </w:style>
  <w:style w:type="character" w:customStyle="1" w:styleId="WW8Num18z4">
    <w:name w:val="WW8Num18z4"/>
    <w:qFormat/>
  </w:style>
  <w:style w:type="character" w:customStyle="1" w:styleId="WW8Num18z5">
    <w:name w:val="WW8Num18z5"/>
    <w:qFormat/>
  </w:style>
  <w:style w:type="character" w:customStyle="1" w:styleId="WW8Num18z6">
    <w:name w:val="WW8Num18z6"/>
    <w:qFormat/>
  </w:style>
  <w:style w:type="character" w:customStyle="1" w:styleId="WW8Num18z7">
    <w:name w:val="WW8Num18z7"/>
    <w:qFormat/>
  </w:style>
  <w:style w:type="character" w:customStyle="1" w:styleId="WW8Num18z8">
    <w:name w:val="WW8Num18z8"/>
    <w:qFormat/>
  </w:style>
  <w:style w:type="character" w:customStyle="1" w:styleId="WW8Num19z0">
    <w:name w:val="WW8Num19z0"/>
    <w:qFormat/>
  </w:style>
  <w:style w:type="character" w:customStyle="1" w:styleId="WW8Num19z1">
    <w:name w:val="WW8Num19z1"/>
    <w:qFormat/>
  </w:style>
  <w:style w:type="character" w:customStyle="1" w:styleId="WW8Num19z2">
    <w:name w:val="WW8Num19z2"/>
    <w:qFormat/>
  </w:style>
  <w:style w:type="character" w:customStyle="1" w:styleId="WW8Num19z3">
    <w:name w:val="WW8Num19z3"/>
    <w:qFormat/>
  </w:style>
  <w:style w:type="character" w:customStyle="1" w:styleId="WW8Num19z4">
    <w:name w:val="WW8Num19z4"/>
    <w:qFormat/>
  </w:style>
  <w:style w:type="character" w:customStyle="1" w:styleId="WW8Num19z5">
    <w:name w:val="WW8Num19z5"/>
    <w:qFormat/>
  </w:style>
  <w:style w:type="character" w:customStyle="1" w:styleId="WW8Num19z6">
    <w:name w:val="WW8Num19z6"/>
    <w:qFormat/>
  </w:style>
  <w:style w:type="character" w:customStyle="1" w:styleId="WW8Num19z7">
    <w:name w:val="WW8Num19z7"/>
    <w:qFormat/>
  </w:style>
  <w:style w:type="character" w:customStyle="1" w:styleId="WW8Num19z8">
    <w:name w:val="WW8Num19z8"/>
    <w:qFormat/>
  </w:style>
  <w:style w:type="character" w:customStyle="1" w:styleId="WW8Num20z0">
    <w:name w:val="WW8Num20z0"/>
    <w:qFormat/>
    <w:rPr>
      <w:sz w:val="28"/>
      <w:szCs w:val="28"/>
    </w:rPr>
  </w:style>
  <w:style w:type="character" w:customStyle="1" w:styleId="WW8Num20z1">
    <w:name w:val="WW8Num20z1"/>
    <w:qFormat/>
  </w:style>
  <w:style w:type="character" w:customStyle="1" w:styleId="WW8Num20z2">
    <w:name w:val="WW8Num20z2"/>
    <w:qFormat/>
  </w:style>
  <w:style w:type="character" w:customStyle="1" w:styleId="WW8Num20z3">
    <w:name w:val="WW8Num20z3"/>
    <w:qFormat/>
  </w:style>
  <w:style w:type="character" w:customStyle="1" w:styleId="WW8Num20z4">
    <w:name w:val="WW8Num20z4"/>
    <w:qFormat/>
  </w:style>
  <w:style w:type="character" w:customStyle="1" w:styleId="WW8Num20z5">
    <w:name w:val="WW8Num20z5"/>
    <w:qFormat/>
  </w:style>
  <w:style w:type="character" w:customStyle="1" w:styleId="WW8Num20z6">
    <w:name w:val="WW8Num20z6"/>
    <w:qFormat/>
  </w:style>
  <w:style w:type="character" w:customStyle="1" w:styleId="WW8Num20z7">
    <w:name w:val="WW8Num20z7"/>
    <w:qFormat/>
  </w:style>
  <w:style w:type="character" w:customStyle="1" w:styleId="WW8Num20z8">
    <w:name w:val="WW8Num20z8"/>
    <w:qFormat/>
  </w:style>
  <w:style w:type="character" w:customStyle="1" w:styleId="WW8Num21z0">
    <w:name w:val="WW8Num21z0"/>
    <w:qFormat/>
    <w:rPr>
      <w:rFonts w:ascii="Symbol" w:hAnsi="Symbol" w:cs="Symbol"/>
    </w:rPr>
  </w:style>
  <w:style w:type="character" w:customStyle="1" w:styleId="WW8Num21z1">
    <w:name w:val="WW8Num21z1"/>
    <w:qFormat/>
    <w:rPr>
      <w:rFonts w:ascii="Wingdings" w:hAnsi="Wingdings" w:cs="Wingdings"/>
    </w:rPr>
  </w:style>
  <w:style w:type="character" w:customStyle="1" w:styleId="WW8Num22z0">
    <w:name w:val="WW8Num22z0"/>
    <w:qFormat/>
    <w:rPr>
      <w:rFonts w:ascii="Symbol" w:hAnsi="Symbol" w:cs="Symbol"/>
    </w:rPr>
  </w:style>
  <w:style w:type="character" w:customStyle="1" w:styleId="WW8Num22z1">
    <w:name w:val="WW8Num22z1"/>
    <w:qFormat/>
  </w:style>
  <w:style w:type="character" w:customStyle="1" w:styleId="WW8Num22z2">
    <w:name w:val="WW8Num22z2"/>
    <w:qFormat/>
  </w:style>
  <w:style w:type="character" w:customStyle="1" w:styleId="WW8Num22z3">
    <w:name w:val="WW8Num22z3"/>
    <w:qFormat/>
  </w:style>
  <w:style w:type="character" w:customStyle="1" w:styleId="WW8Num22z4">
    <w:name w:val="WW8Num22z4"/>
    <w:qFormat/>
  </w:style>
  <w:style w:type="character" w:customStyle="1" w:styleId="WW8Num22z5">
    <w:name w:val="WW8Num22z5"/>
    <w:qFormat/>
  </w:style>
  <w:style w:type="character" w:customStyle="1" w:styleId="WW8Num22z6">
    <w:name w:val="WW8Num22z6"/>
    <w:qFormat/>
  </w:style>
  <w:style w:type="character" w:customStyle="1" w:styleId="WW8Num22z7">
    <w:name w:val="WW8Num22z7"/>
    <w:qFormat/>
  </w:style>
  <w:style w:type="character" w:customStyle="1" w:styleId="WW8Num22z8">
    <w:name w:val="WW8Num22z8"/>
    <w:qFormat/>
  </w:style>
  <w:style w:type="character" w:customStyle="1" w:styleId="WW8Num23z0">
    <w:name w:val="WW8Num23z0"/>
    <w:qFormat/>
    <w:rPr>
      <w:rFonts w:ascii="Symbol" w:hAnsi="Symbol" w:cs="Symbol"/>
    </w:rPr>
  </w:style>
  <w:style w:type="character" w:customStyle="1" w:styleId="WW8Num23z1">
    <w:name w:val="WW8Num23z1"/>
    <w:qFormat/>
    <w:rPr>
      <w:rFonts w:ascii="Wingdings" w:hAnsi="Wingdings" w:cs="Wingdings"/>
    </w:rPr>
  </w:style>
  <w:style w:type="character" w:customStyle="1" w:styleId="WW8Num24z0">
    <w:name w:val="WW8Num24z0"/>
    <w:qFormat/>
    <w:rPr>
      <w:rFonts w:ascii="Wingdings" w:hAnsi="Wingdings" w:cs="Wingdings"/>
    </w:rPr>
  </w:style>
  <w:style w:type="character" w:customStyle="1" w:styleId="WW8Num24z1">
    <w:name w:val="WW8Num24z1"/>
    <w:qFormat/>
    <w:rPr>
      <w:rFonts w:ascii="Symbol" w:hAnsi="Symbol" w:cs="Symbol"/>
    </w:rPr>
  </w:style>
  <w:style w:type="character" w:customStyle="1" w:styleId="WW8Num25z0">
    <w:name w:val="WW8Num25z0"/>
    <w:qFormat/>
  </w:style>
  <w:style w:type="character" w:customStyle="1" w:styleId="WW8Num25z1">
    <w:name w:val="WW8Num25z1"/>
    <w:qFormat/>
    <w:rPr>
      <w:rFonts w:ascii="Courier New" w:hAnsi="Courier New" w:cs="Courier New"/>
    </w:rPr>
  </w:style>
  <w:style w:type="character" w:customStyle="1" w:styleId="WW8Num25z2">
    <w:name w:val="WW8Num25z2"/>
    <w:qFormat/>
    <w:rPr>
      <w:rFonts w:ascii="Wingdings" w:hAnsi="Wingdings" w:cs="Wingdings"/>
    </w:rPr>
  </w:style>
  <w:style w:type="character" w:customStyle="1" w:styleId="WW8Num25z3">
    <w:name w:val="WW8Num25z3"/>
    <w:qFormat/>
    <w:rPr>
      <w:rFonts w:ascii="Symbol" w:hAnsi="Symbol" w:cs="Symbol"/>
    </w:rPr>
  </w:style>
  <w:style w:type="character" w:customStyle="1" w:styleId="WW8Num26z0">
    <w:name w:val="WW8Num26z0"/>
    <w:qFormat/>
  </w:style>
  <w:style w:type="character" w:customStyle="1" w:styleId="WW8Num26z1">
    <w:name w:val="WW8Num26z1"/>
    <w:qFormat/>
  </w:style>
  <w:style w:type="character" w:customStyle="1" w:styleId="WW8Num26z2">
    <w:name w:val="WW8Num26z2"/>
    <w:qFormat/>
  </w:style>
  <w:style w:type="character" w:customStyle="1" w:styleId="WW8Num26z3">
    <w:name w:val="WW8Num26z3"/>
    <w:qFormat/>
  </w:style>
  <w:style w:type="character" w:customStyle="1" w:styleId="WW8Num26z4">
    <w:name w:val="WW8Num26z4"/>
    <w:qFormat/>
  </w:style>
  <w:style w:type="character" w:customStyle="1" w:styleId="WW8Num26z5">
    <w:name w:val="WW8Num26z5"/>
    <w:qFormat/>
  </w:style>
  <w:style w:type="character" w:customStyle="1" w:styleId="WW8Num26z6">
    <w:name w:val="WW8Num26z6"/>
    <w:qFormat/>
  </w:style>
  <w:style w:type="character" w:customStyle="1" w:styleId="WW8Num26z7">
    <w:name w:val="WW8Num26z7"/>
    <w:qFormat/>
  </w:style>
  <w:style w:type="character" w:customStyle="1" w:styleId="WW8Num26z8">
    <w:name w:val="WW8Num26z8"/>
    <w:qFormat/>
  </w:style>
  <w:style w:type="character" w:customStyle="1" w:styleId="WW8Num27z0">
    <w:name w:val="WW8Num27z0"/>
    <w:qFormat/>
    <w:rPr>
      <w:rFonts w:ascii="Symbol" w:hAnsi="Symbol" w:cs="Symbol"/>
    </w:rPr>
  </w:style>
  <w:style w:type="character" w:customStyle="1" w:styleId="WW8Num27z1">
    <w:name w:val="WW8Num27z1"/>
    <w:qFormat/>
    <w:rPr>
      <w:rFonts w:ascii="Courier New" w:hAnsi="Courier New" w:cs="Courier New"/>
    </w:rPr>
  </w:style>
  <w:style w:type="character" w:customStyle="1" w:styleId="WW8Num27z2">
    <w:name w:val="WW8Num27z2"/>
    <w:qFormat/>
    <w:rPr>
      <w:rFonts w:ascii="Wingdings" w:hAnsi="Wingdings" w:cs="Wingdings"/>
    </w:rPr>
  </w:style>
  <w:style w:type="character" w:customStyle="1" w:styleId="WW8Num28z0">
    <w:name w:val="WW8Num28z0"/>
    <w:qFormat/>
    <w:rPr>
      <w:rFonts w:ascii="Symbol" w:hAnsi="Symbol" w:cs="Symbol"/>
    </w:rPr>
  </w:style>
  <w:style w:type="character" w:customStyle="1" w:styleId="WW8Num28z1">
    <w:name w:val="WW8Num28z1"/>
    <w:qFormat/>
    <w:rPr>
      <w:rFonts w:ascii="Courier New" w:hAnsi="Courier New" w:cs="Courier New"/>
    </w:rPr>
  </w:style>
  <w:style w:type="character" w:customStyle="1" w:styleId="WW8Num28z2">
    <w:name w:val="WW8Num28z2"/>
    <w:qFormat/>
    <w:rPr>
      <w:rFonts w:ascii="Wingdings" w:hAnsi="Wingdings" w:cs="Wingdings"/>
    </w:rPr>
  </w:style>
  <w:style w:type="character" w:customStyle="1" w:styleId="WW8Num29z0">
    <w:name w:val="WW8Num29z0"/>
    <w:qFormat/>
    <w:rPr>
      <w:rFonts w:ascii="Symbol" w:hAnsi="Symbol" w:cs="Symbol"/>
      <w:color w:val="000000"/>
      <w:sz w:val="28"/>
      <w:szCs w:val="28"/>
    </w:rPr>
  </w:style>
  <w:style w:type="character" w:customStyle="1" w:styleId="WW8Num29z1">
    <w:name w:val="WW8Num29z1"/>
    <w:qFormat/>
    <w:rPr>
      <w:rFonts w:ascii="Courier New" w:hAnsi="Courier New" w:cs="Courier New"/>
    </w:rPr>
  </w:style>
  <w:style w:type="character" w:customStyle="1" w:styleId="WW8Num29z2">
    <w:name w:val="WW8Num29z2"/>
    <w:qFormat/>
    <w:rPr>
      <w:rFonts w:ascii="Wingdings" w:hAnsi="Wingdings" w:cs="Wingdings"/>
    </w:rPr>
  </w:style>
  <w:style w:type="character" w:customStyle="1" w:styleId="WW8Num30z0">
    <w:name w:val="WW8Num30z0"/>
    <w:qFormat/>
    <w:rPr>
      <w:rFonts w:ascii="Symbol" w:hAnsi="Symbol" w:cs="Symbol"/>
    </w:rPr>
  </w:style>
  <w:style w:type="character" w:customStyle="1" w:styleId="WW8Num30z1">
    <w:name w:val="WW8Num30z1"/>
    <w:qFormat/>
    <w:rPr>
      <w:rFonts w:ascii="Wingdings" w:hAnsi="Wingdings" w:cs="Wingdings"/>
    </w:rPr>
  </w:style>
  <w:style w:type="character" w:customStyle="1" w:styleId="WW8Num30z2">
    <w:name w:val="WW8Num30z2"/>
    <w:qFormat/>
  </w:style>
  <w:style w:type="character" w:customStyle="1" w:styleId="WW8Num30z3">
    <w:name w:val="WW8Num30z3"/>
    <w:qFormat/>
  </w:style>
  <w:style w:type="character" w:customStyle="1" w:styleId="WW8Num30z4">
    <w:name w:val="WW8Num30z4"/>
    <w:qFormat/>
  </w:style>
  <w:style w:type="character" w:customStyle="1" w:styleId="WW8Num30z5">
    <w:name w:val="WW8Num30z5"/>
    <w:qFormat/>
  </w:style>
  <w:style w:type="character" w:customStyle="1" w:styleId="WW8Num30z6">
    <w:name w:val="WW8Num30z6"/>
    <w:qFormat/>
  </w:style>
  <w:style w:type="character" w:customStyle="1" w:styleId="WW8Num30z7">
    <w:name w:val="WW8Num30z7"/>
    <w:qFormat/>
  </w:style>
  <w:style w:type="character" w:customStyle="1" w:styleId="WW8Num30z8">
    <w:name w:val="WW8Num30z8"/>
    <w:qFormat/>
  </w:style>
  <w:style w:type="character" w:customStyle="1" w:styleId="WW8Num31z0">
    <w:name w:val="WW8Num31z0"/>
    <w:qFormat/>
  </w:style>
  <w:style w:type="character" w:customStyle="1" w:styleId="WW8Num31z1">
    <w:name w:val="WW8Num31z1"/>
    <w:qFormat/>
    <w:rPr>
      <w:rFonts w:ascii="Symbol" w:hAnsi="Symbol" w:cs="Symbol"/>
    </w:rPr>
  </w:style>
  <w:style w:type="character" w:customStyle="1" w:styleId="WW8Num31z2">
    <w:name w:val="WW8Num31z2"/>
    <w:qFormat/>
  </w:style>
  <w:style w:type="character" w:customStyle="1" w:styleId="WW8Num31z3">
    <w:name w:val="WW8Num31z3"/>
    <w:qFormat/>
  </w:style>
  <w:style w:type="character" w:customStyle="1" w:styleId="WW8Num31z4">
    <w:name w:val="WW8Num31z4"/>
    <w:qFormat/>
  </w:style>
  <w:style w:type="character" w:customStyle="1" w:styleId="WW8Num31z5">
    <w:name w:val="WW8Num31z5"/>
    <w:qFormat/>
  </w:style>
  <w:style w:type="character" w:customStyle="1" w:styleId="WW8Num31z6">
    <w:name w:val="WW8Num31z6"/>
    <w:qFormat/>
  </w:style>
  <w:style w:type="character" w:customStyle="1" w:styleId="WW8Num31z7">
    <w:name w:val="WW8Num31z7"/>
    <w:qFormat/>
  </w:style>
  <w:style w:type="character" w:customStyle="1" w:styleId="WW8Num31z8">
    <w:name w:val="WW8Num31z8"/>
    <w:qFormat/>
  </w:style>
  <w:style w:type="character" w:customStyle="1" w:styleId="WW8Num32z0">
    <w:name w:val="WW8Num32z0"/>
    <w:qFormat/>
  </w:style>
  <w:style w:type="character" w:customStyle="1" w:styleId="WW8Num32z1">
    <w:name w:val="WW8Num32z1"/>
    <w:qFormat/>
    <w:rPr>
      <w:rFonts w:ascii="Courier New" w:hAnsi="Courier New" w:cs="Courier New"/>
    </w:rPr>
  </w:style>
  <w:style w:type="character" w:customStyle="1" w:styleId="WW8Num32z2">
    <w:name w:val="WW8Num32z2"/>
    <w:qFormat/>
    <w:rPr>
      <w:rFonts w:ascii="Wingdings" w:hAnsi="Wingdings" w:cs="Wingdings"/>
    </w:rPr>
  </w:style>
  <w:style w:type="character" w:customStyle="1" w:styleId="WW8Num32z3">
    <w:name w:val="WW8Num32z3"/>
    <w:qFormat/>
    <w:rPr>
      <w:rFonts w:ascii="Symbol" w:hAnsi="Symbol" w:cs="Symbol"/>
    </w:rPr>
  </w:style>
  <w:style w:type="character" w:customStyle="1" w:styleId="WW8Num33z0">
    <w:name w:val="WW8Num33z0"/>
    <w:qFormat/>
    <w:rPr>
      <w:lang w:val="en-US"/>
    </w:rPr>
  </w:style>
  <w:style w:type="character" w:customStyle="1" w:styleId="WW8Num33z1">
    <w:name w:val="WW8Num33z1"/>
    <w:qFormat/>
  </w:style>
  <w:style w:type="character" w:customStyle="1" w:styleId="WW8Num33z2">
    <w:name w:val="WW8Num33z2"/>
    <w:qFormat/>
  </w:style>
  <w:style w:type="character" w:customStyle="1" w:styleId="WW8Num33z3">
    <w:name w:val="WW8Num33z3"/>
    <w:qFormat/>
  </w:style>
  <w:style w:type="character" w:customStyle="1" w:styleId="WW8Num33z4">
    <w:name w:val="WW8Num33z4"/>
    <w:qFormat/>
  </w:style>
  <w:style w:type="character" w:customStyle="1" w:styleId="WW8Num33z5">
    <w:name w:val="WW8Num33z5"/>
    <w:qFormat/>
  </w:style>
  <w:style w:type="character" w:customStyle="1" w:styleId="WW8Num33z6">
    <w:name w:val="WW8Num33z6"/>
    <w:qFormat/>
  </w:style>
  <w:style w:type="character" w:customStyle="1" w:styleId="WW8Num33z7">
    <w:name w:val="WW8Num33z7"/>
    <w:qFormat/>
  </w:style>
  <w:style w:type="character" w:customStyle="1" w:styleId="WW8Num33z8">
    <w:name w:val="WW8Num33z8"/>
    <w:qFormat/>
  </w:style>
  <w:style w:type="character" w:customStyle="1" w:styleId="WW8Num34z0">
    <w:name w:val="WW8Num34z0"/>
    <w:qFormat/>
    <w:rPr>
      <w:rFonts w:eastAsia="MS Mincho;ＭＳ 明朝"/>
    </w:rPr>
  </w:style>
  <w:style w:type="character" w:customStyle="1" w:styleId="WW8Num34z1">
    <w:name w:val="WW8Num34z1"/>
    <w:qFormat/>
    <w:rPr>
      <w:rFonts w:ascii="Symbol" w:hAnsi="Symbol" w:cs="Symbol"/>
    </w:rPr>
  </w:style>
  <w:style w:type="character" w:customStyle="1" w:styleId="WW8Num34z2">
    <w:name w:val="WW8Num34z2"/>
    <w:qFormat/>
  </w:style>
  <w:style w:type="character" w:customStyle="1" w:styleId="WW8Num34z3">
    <w:name w:val="WW8Num34z3"/>
    <w:qFormat/>
  </w:style>
  <w:style w:type="character" w:customStyle="1" w:styleId="WW8Num34z4">
    <w:name w:val="WW8Num34z4"/>
    <w:qFormat/>
  </w:style>
  <w:style w:type="character" w:customStyle="1" w:styleId="WW8Num34z5">
    <w:name w:val="WW8Num34z5"/>
    <w:qFormat/>
  </w:style>
  <w:style w:type="character" w:customStyle="1" w:styleId="WW8Num34z6">
    <w:name w:val="WW8Num34z6"/>
    <w:qFormat/>
  </w:style>
  <w:style w:type="character" w:customStyle="1" w:styleId="WW8Num34z7">
    <w:name w:val="WW8Num34z7"/>
    <w:qFormat/>
  </w:style>
  <w:style w:type="character" w:customStyle="1" w:styleId="WW8Num34z8">
    <w:name w:val="WW8Num34z8"/>
    <w:qFormat/>
  </w:style>
  <w:style w:type="character" w:customStyle="1" w:styleId="WW8Num35z0">
    <w:name w:val="WW8Num35z0"/>
    <w:qFormat/>
  </w:style>
  <w:style w:type="character" w:customStyle="1" w:styleId="WW8Num35z1">
    <w:name w:val="WW8Num35z1"/>
    <w:qFormat/>
    <w:rPr>
      <w:rFonts w:ascii="Courier New" w:hAnsi="Courier New" w:cs="Courier New"/>
    </w:rPr>
  </w:style>
  <w:style w:type="character" w:customStyle="1" w:styleId="WW8Num35z2">
    <w:name w:val="WW8Num35z2"/>
    <w:qFormat/>
    <w:rPr>
      <w:rFonts w:ascii="Wingdings" w:hAnsi="Wingdings" w:cs="Wingdings"/>
    </w:rPr>
  </w:style>
  <w:style w:type="character" w:customStyle="1" w:styleId="WW8Num35z3">
    <w:name w:val="WW8Num35z3"/>
    <w:qFormat/>
    <w:rPr>
      <w:rFonts w:ascii="Symbol" w:hAnsi="Symbol" w:cs="Symbol"/>
    </w:rPr>
  </w:style>
  <w:style w:type="character" w:customStyle="1" w:styleId="WW8Num36z0">
    <w:name w:val="WW8Num36z0"/>
    <w:qFormat/>
    <w:rPr>
      <w:rFonts w:ascii="Symbol" w:hAnsi="Symbol" w:cs="Symbol"/>
    </w:rPr>
  </w:style>
  <w:style w:type="character" w:customStyle="1" w:styleId="WW8Num36z1">
    <w:name w:val="WW8Num36z1"/>
    <w:qFormat/>
  </w:style>
  <w:style w:type="character" w:customStyle="1" w:styleId="WW8Num36z2">
    <w:name w:val="WW8Num36z2"/>
    <w:qFormat/>
  </w:style>
  <w:style w:type="character" w:customStyle="1" w:styleId="WW8Num36z3">
    <w:name w:val="WW8Num36z3"/>
    <w:qFormat/>
  </w:style>
  <w:style w:type="character" w:customStyle="1" w:styleId="WW8Num36z4">
    <w:name w:val="WW8Num36z4"/>
    <w:qFormat/>
  </w:style>
  <w:style w:type="character" w:customStyle="1" w:styleId="WW8Num36z5">
    <w:name w:val="WW8Num36z5"/>
    <w:qFormat/>
  </w:style>
  <w:style w:type="character" w:customStyle="1" w:styleId="WW8Num36z6">
    <w:name w:val="WW8Num36z6"/>
    <w:qFormat/>
  </w:style>
  <w:style w:type="character" w:customStyle="1" w:styleId="WW8Num36z7">
    <w:name w:val="WW8Num36z7"/>
    <w:qFormat/>
  </w:style>
  <w:style w:type="character" w:customStyle="1" w:styleId="WW8Num36z8">
    <w:name w:val="WW8Num36z8"/>
    <w:qFormat/>
  </w:style>
  <w:style w:type="character" w:customStyle="1" w:styleId="WW8Num37z0">
    <w:name w:val="WW8Num37z0"/>
    <w:qFormat/>
    <w:rPr>
      <w:rFonts w:ascii="Symbol" w:hAnsi="Symbol" w:cs="Symbol"/>
    </w:rPr>
  </w:style>
  <w:style w:type="character" w:customStyle="1" w:styleId="WW8Num37z1">
    <w:name w:val="WW8Num37z1"/>
    <w:qFormat/>
    <w:rPr>
      <w:rFonts w:ascii="Courier New" w:hAnsi="Courier New" w:cs="Courier New"/>
    </w:rPr>
  </w:style>
  <w:style w:type="character" w:customStyle="1" w:styleId="WW8Num37z2">
    <w:name w:val="WW8Num37z2"/>
    <w:qFormat/>
    <w:rPr>
      <w:rFonts w:ascii="Wingdings" w:hAnsi="Wingdings" w:cs="Wingdings"/>
    </w:rPr>
  </w:style>
  <w:style w:type="character" w:customStyle="1" w:styleId="3">
    <w:name w:val="Основной текст с отступом 3 Знак"/>
    <w:qFormat/>
    <w:rPr>
      <w:sz w:val="24"/>
      <w:lang w:val="ru-RU" w:bidi="ar-SA"/>
    </w:rPr>
  </w:style>
  <w:style w:type="character" w:styleId="a3">
    <w:name w:val="page number"/>
    <w:basedOn w:val="a0"/>
  </w:style>
  <w:style w:type="character" w:styleId="a4">
    <w:name w:val="Hyperlink"/>
    <w:uiPriority w:val="99"/>
    <w:rPr>
      <w:color w:val="0000FF"/>
      <w:u w:val="single"/>
    </w:rPr>
  </w:style>
  <w:style w:type="character" w:styleId="a5">
    <w:name w:val="annotation reference"/>
    <w:qFormat/>
    <w:rPr>
      <w:sz w:val="16"/>
      <w:szCs w:val="16"/>
    </w:rPr>
  </w:style>
  <w:style w:type="character" w:customStyle="1" w:styleId="a6">
    <w:name w:val="Текст примечания Знак"/>
    <w:qFormat/>
    <w:rPr>
      <w:rFonts w:eastAsia="Calibri"/>
    </w:rPr>
  </w:style>
  <w:style w:type="character" w:customStyle="1" w:styleId="a7">
    <w:name w:val="Тема примечания Знак"/>
    <w:qFormat/>
    <w:rPr>
      <w:rFonts w:eastAsia="Calibri"/>
      <w:b/>
      <w:bCs/>
    </w:rPr>
  </w:style>
  <w:style w:type="character" w:customStyle="1" w:styleId="a8">
    <w:name w:val="Текст выноски Знак"/>
    <w:uiPriority w:val="99"/>
    <w:qFormat/>
    <w:rPr>
      <w:rFonts w:ascii="Segoe UI" w:eastAsia="Calibri" w:hAnsi="Segoe UI" w:cs="Segoe UI"/>
      <w:sz w:val="18"/>
      <w:szCs w:val="18"/>
    </w:rPr>
  </w:style>
  <w:style w:type="character" w:customStyle="1" w:styleId="a9">
    <w:name w:val="Верхний колонтитул Знак"/>
    <w:qFormat/>
    <w:rPr>
      <w:rFonts w:eastAsia="Calibri"/>
      <w:sz w:val="28"/>
      <w:szCs w:val="28"/>
    </w:rPr>
  </w:style>
  <w:style w:type="character" w:customStyle="1" w:styleId="aa">
    <w:name w:val="Схема документа Знак"/>
    <w:qFormat/>
    <w:rPr>
      <w:rFonts w:ascii="Tahoma" w:eastAsia="Calibri" w:hAnsi="Tahoma" w:cs="Tahoma"/>
      <w:sz w:val="16"/>
      <w:szCs w:val="16"/>
    </w:rPr>
  </w:style>
  <w:style w:type="paragraph" w:customStyle="1" w:styleId="Heading">
    <w:name w:val="Heading"/>
    <w:basedOn w:val="a"/>
    <w:next w:val="ab"/>
    <w:qFormat/>
    <w:pPr>
      <w:keepNext/>
      <w:spacing w:before="240" w:after="120"/>
    </w:pPr>
    <w:rPr>
      <w:rFonts w:ascii="Liberation Sans" w:eastAsia="Noto Sans SC Regular" w:hAnsi="Liberation Sans" w:cs="Noto Sans Devanagari"/>
    </w:rPr>
  </w:style>
  <w:style w:type="paragraph" w:styleId="ab">
    <w:name w:val="Body Text"/>
    <w:basedOn w:val="a"/>
    <w:pPr>
      <w:spacing w:after="140"/>
    </w:pPr>
  </w:style>
  <w:style w:type="paragraph" w:styleId="ac">
    <w:name w:val="List"/>
    <w:basedOn w:val="ab"/>
    <w:rPr>
      <w:rFonts w:cs="Noto Sans Devanagari"/>
    </w:rPr>
  </w:style>
  <w:style w:type="paragraph" w:styleId="ad">
    <w:name w:val="caption"/>
    <w:basedOn w:val="a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Noto Sans Devanagari"/>
    </w:rPr>
  </w:style>
  <w:style w:type="paragraph" w:styleId="30">
    <w:name w:val="Body Text Indent 3"/>
    <w:basedOn w:val="a"/>
    <w:qFormat/>
    <w:pPr>
      <w:spacing w:after="0" w:line="340" w:lineRule="exact"/>
      <w:ind w:left="284" w:hanging="284"/>
      <w:jc w:val="both"/>
    </w:pPr>
    <w:rPr>
      <w:rFonts w:eastAsia="Times New Roman"/>
      <w:sz w:val="24"/>
      <w:szCs w:val="20"/>
    </w:rPr>
  </w:style>
  <w:style w:type="paragraph" w:styleId="ae">
    <w:name w:val="Body Text Indent"/>
    <w:basedOn w:val="a"/>
    <w:pPr>
      <w:spacing w:after="120"/>
      <w:ind w:left="283"/>
    </w:pPr>
  </w:style>
  <w:style w:type="paragraph" w:customStyle="1" w:styleId="HeaderandFooter">
    <w:name w:val="Header and Footer"/>
    <w:basedOn w:val="a"/>
    <w:qFormat/>
    <w:pPr>
      <w:suppressLineNumbers/>
      <w:tabs>
        <w:tab w:val="center" w:pos="4986"/>
        <w:tab w:val="right" w:pos="9972"/>
      </w:tabs>
    </w:pPr>
  </w:style>
  <w:style w:type="paragraph" w:styleId="af">
    <w:name w:val="footer"/>
    <w:basedOn w:val="a"/>
    <w:link w:val="af0"/>
    <w:uiPriority w:val="99"/>
    <w:pPr>
      <w:tabs>
        <w:tab w:val="center" w:pos="4677"/>
        <w:tab w:val="right" w:pos="9355"/>
      </w:tabs>
    </w:pPr>
  </w:style>
  <w:style w:type="paragraph" w:styleId="af1">
    <w:name w:val="header"/>
    <w:basedOn w:val="a"/>
    <w:pPr>
      <w:tabs>
        <w:tab w:val="center" w:pos="4677"/>
        <w:tab w:val="right" w:pos="9355"/>
      </w:tabs>
    </w:pPr>
    <w:rPr>
      <w:lang w:val="en-US"/>
    </w:rPr>
  </w:style>
  <w:style w:type="paragraph" w:styleId="af2">
    <w:name w:val="TOC Heading"/>
    <w:basedOn w:val="1"/>
    <w:next w:val="a"/>
    <w:uiPriority w:val="39"/>
    <w:qFormat/>
    <w:pPr>
      <w:keepLines/>
      <w:numPr>
        <w:numId w:val="0"/>
      </w:numPr>
      <w:spacing w:before="480" w:after="0"/>
    </w:pPr>
    <w:rPr>
      <w:rFonts w:ascii="Cambria" w:eastAsia="Times New Roman" w:hAnsi="Cambria" w:cs="Times New Roman"/>
      <w:color w:val="365F91"/>
      <w:kern w:val="0"/>
      <w:sz w:val="28"/>
      <w:szCs w:val="28"/>
    </w:rPr>
  </w:style>
  <w:style w:type="paragraph" w:customStyle="1" w:styleId="10">
    <w:name w:val="Обычный (веб)1"/>
    <w:basedOn w:val="a"/>
    <w:qFormat/>
    <w:pPr>
      <w:spacing w:before="280" w:after="119" w:line="240" w:lineRule="auto"/>
    </w:pPr>
    <w:rPr>
      <w:rFonts w:eastAsia="Times New Roman"/>
      <w:sz w:val="24"/>
      <w:szCs w:val="24"/>
    </w:rPr>
  </w:style>
  <w:style w:type="paragraph" w:styleId="11">
    <w:name w:val="toc 1"/>
    <w:basedOn w:val="a"/>
    <w:next w:val="a"/>
    <w:uiPriority w:val="39"/>
  </w:style>
  <w:style w:type="paragraph" w:styleId="21">
    <w:name w:val="toc 2"/>
    <w:basedOn w:val="a"/>
    <w:next w:val="a"/>
    <w:uiPriority w:val="39"/>
    <w:pPr>
      <w:ind w:left="280"/>
    </w:pPr>
  </w:style>
  <w:style w:type="paragraph" w:styleId="af3">
    <w:name w:val="Plain Text"/>
    <w:basedOn w:val="a"/>
    <w:qFormat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af4">
    <w:name w:val="annotation text"/>
    <w:basedOn w:val="a"/>
    <w:qFormat/>
    <w:rPr>
      <w:sz w:val="20"/>
      <w:szCs w:val="20"/>
      <w:lang w:val="en-US"/>
    </w:rPr>
  </w:style>
  <w:style w:type="paragraph" w:styleId="af5">
    <w:name w:val="annotation subject"/>
    <w:basedOn w:val="af4"/>
    <w:next w:val="af4"/>
    <w:qFormat/>
    <w:rPr>
      <w:b/>
      <w:bCs/>
    </w:rPr>
  </w:style>
  <w:style w:type="paragraph" w:styleId="af6">
    <w:name w:val="Balloon Text"/>
    <w:basedOn w:val="a"/>
    <w:uiPriority w:val="99"/>
    <w:qFormat/>
    <w:pPr>
      <w:spacing w:after="0" w:line="240" w:lineRule="auto"/>
    </w:pPr>
    <w:rPr>
      <w:rFonts w:ascii="Segoe UI" w:hAnsi="Segoe UI" w:cs="Segoe UI"/>
      <w:sz w:val="18"/>
      <w:szCs w:val="18"/>
      <w:lang w:val="en-US"/>
    </w:rPr>
  </w:style>
  <w:style w:type="paragraph" w:styleId="af7">
    <w:name w:val="List Paragraph"/>
    <w:basedOn w:val="a"/>
    <w:uiPriority w:val="34"/>
    <w:qFormat/>
    <w:pPr>
      <w:ind w:left="708"/>
    </w:pPr>
  </w:style>
  <w:style w:type="paragraph" w:styleId="af8">
    <w:name w:val="Document Map"/>
    <w:basedOn w:val="a"/>
    <w:qFormat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a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numbering" w:customStyle="1" w:styleId="WW8Num11">
    <w:name w:val="WW8Num11"/>
    <w:qFormat/>
  </w:style>
  <w:style w:type="numbering" w:customStyle="1" w:styleId="WW8Num12">
    <w:name w:val="WW8Num12"/>
    <w:qFormat/>
  </w:style>
  <w:style w:type="numbering" w:customStyle="1" w:styleId="WW8Num13">
    <w:name w:val="WW8Num13"/>
    <w:qFormat/>
  </w:style>
  <w:style w:type="numbering" w:customStyle="1" w:styleId="WW8Num14">
    <w:name w:val="WW8Num14"/>
    <w:qFormat/>
  </w:style>
  <w:style w:type="numbering" w:customStyle="1" w:styleId="WW8Num15">
    <w:name w:val="WW8Num15"/>
    <w:qFormat/>
  </w:style>
  <w:style w:type="numbering" w:customStyle="1" w:styleId="WW8Num16">
    <w:name w:val="WW8Num16"/>
    <w:qFormat/>
  </w:style>
  <w:style w:type="numbering" w:customStyle="1" w:styleId="WW8Num17">
    <w:name w:val="WW8Num17"/>
    <w:qFormat/>
  </w:style>
  <w:style w:type="numbering" w:customStyle="1" w:styleId="WW8Num18">
    <w:name w:val="WW8Num18"/>
    <w:qFormat/>
  </w:style>
  <w:style w:type="numbering" w:customStyle="1" w:styleId="WW8Num19">
    <w:name w:val="WW8Num19"/>
    <w:qFormat/>
  </w:style>
  <w:style w:type="numbering" w:customStyle="1" w:styleId="WW8Num20">
    <w:name w:val="WW8Num20"/>
    <w:qFormat/>
  </w:style>
  <w:style w:type="numbering" w:customStyle="1" w:styleId="WW8Num21">
    <w:name w:val="WW8Num21"/>
    <w:qFormat/>
  </w:style>
  <w:style w:type="numbering" w:customStyle="1" w:styleId="WW8Num22">
    <w:name w:val="WW8Num22"/>
    <w:qFormat/>
  </w:style>
  <w:style w:type="numbering" w:customStyle="1" w:styleId="WW8Num23">
    <w:name w:val="WW8Num23"/>
    <w:qFormat/>
  </w:style>
  <w:style w:type="numbering" w:customStyle="1" w:styleId="WW8Num24">
    <w:name w:val="WW8Num24"/>
    <w:qFormat/>
  </w:style>
  <w:style w:type="numbering" w:customStyle="1" w:styleId="WW8Num25">
    <w:name w:val="WW8Num25"/>
    <w:qFormat/>
  </w:style>
  <w:style w:type="numbering" w:customStyle="1" w:styleId="WW8Num26">
    <w:name w:val="WW8Num26"/>
    <w:qFormat/>
  </w:style>
  <w:style w:type="numbering" w:customStyle="1" w:styleId="WW8Num27">
    <w:name w:val="WW8Num27"/>
    <w:qFormat/>
  </w:style>
  <w:style w:type="numbering" w:customStyle="1" w:styleId="WW8Num28">
    <w:name w:val="WW8Num28"/>
    <w:qFormat/>
  </w:style>
  <w:style w:type="numbering" w:customStyle="1" w:styleId="WW8Num29">
    <w:name w:val="WW8Num29"/>
    <w:qFormat/>
  </w:style>
  <w:style w:type="numbering" w:customStyle="1" w:styleId="WW8Num30">
    <w:name w:val="WW8Num30"/>
    <w:qFormat/>
  </w:style>
  <w:style w:type="numbering" w:customStyle="1" w:styleId="WW8Num31">
    <w:name w:val="WW8Num31"/>
    <w:qFormat/>
  </w:style>
  <w:style w:type="numbering" w:customStyle="1" w:styleId="WW8Num32">
    <w:name w:val="WW8Num32"/>
    <w:qFormat/>
  </w:style>
  <w:style w:type="numbering" w:customStyle="1" w:styleId="WW8Num33">
    <w:name w:val="WW8Num33"/>
    <w:qFormat/>
  </w:style>
  <w:style w:type="numbering" w:customStyle="1" w:styleId="WW8Num34">
    <w:name w:val="WW8Num34"/>
    <w:qFormat/>
  </w:style>
  <w:style w:type="numbering" w:customStyle="1" w:styleId="WW8Num35">
    <w:name w:val="WW8Num35"/>
    <w:qFormat/>
  </w:style>
  <w:style w:type="numbering" w:customStyle="1" w:styleId="WW8Num36">
    <w:name w:val="WW8Num36"/>
    <w:qFormat/>
  </w:style>
  <w:style w:type="numbering" w:customStyle="1" w:styleId="WW8Num37">
    <w:name w:val="WW8Num37"/>
    <w:qFormat/>
  </w:style>
  <w:style w:type="character" w:customStyle="1" w:styleId="af0">
    <w:name w:val="Нижний колонтитул Знак"/>
    <w:basedOn w:val="a0"/>
    <w:link w:val="af"/>
    <w:uiPriority w:val="99"/>
    <w:rsid w:val="001E2014"/>
    <w:rPr>
      <w:rFonts w:ascii="Times New Roman" w:eastAsia="Calibri" w:hAnsi="Times New Roman" w:cs="Times New Roman"/>
      <w:sz w:val="28"/>
      <w:szCs w:val="28"/>
      <w:lang w:val="ru-RU" w:bidi="ar-SA"/>
    </w:rPr>
  </w:style>
  <w:style w:type="character" w:styleId="af9">
    <w:name w:val="Placeholder Text"/>
    <w:basedOn w:val="a0"/>
    <w:uiPriority w:val="99"/>
    <w:semiHidden/>
    <w:rsid w:val="00BE4FB5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2C49F5"/>
    <w:rPr>
      <w:rFonts w:ascii="Arial" w:eastAsia="Calibri" w:hAnsi="Arial" w:cs="Arial"/>
      <w:b/>
      <w:bCs/>
      <w:i/>
      <w:iCs/>
      <w:sz w:val="28"/>
      <w:szCs w:val="28"/>
      <w:lang w:val="ru-RU" w:bidi="ar-SA"/>
    </w:rPr>
  </w:style>
  <w:style w:type="table" w:styleId="afa">
    <w:name w:val="Table Grid"/>
    <w:basedOn w:val="a1"/>
    <w:uiPriority w:val="39"/>
    <w:rsid w:val="006075F6"/>
    <w:pPr>
      <w:suppressAutoHyphens w:val="0"/>
    </w:pPr>
    <w:rPr>
      <w:rFonts w:asciiTheme="minorHAnsi" w:eastAsiaTheme="minorHAnsi" w:hAnsiTheme="minorHAnsi" w:cstheme="minorBidi"/>
      <w:sz w:val="22"/>
      <w:szCs w:val="22"/>
      <w:lang w:val="ru-RU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6A151D"/>
    <w:pPr>
      <w:suppressAutoHyphens w:val="0"/>
      <w:autoSpaceDE w:val="0"/>
      <w:autoSpaceDN w:val="0"/>
      <w:adjustRightInd w:val="0"/>
    </w:pPr>
    <w:rPr>
      <w:rFonts w:ascii="Times New Roman" w:hAnsi="Times New Roman" w:cs="Times New Roman"/>
      <w:color w:val="000000"/>
      <w:lang w:val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72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8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0830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959027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2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977623">
          <w:marLeft w:val="691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74095">
          <w:marLeft w:val="691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3331">
          <w:marLeft w:val="691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587117">
          <w:marLeft w:val="691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92028">
          <w:marLeft w:val="691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72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146084">
          <w:marLeft w:val="691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66500">
          <w:marLeft w:val="691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86897">
          <w:marLeft w:val="691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951975">
          <w:marLeft w:val="691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362127">
          <w:marLeft w:val="691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61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12710">
          <w:marLeft w:val="562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64389">
          <w:marLeft w:val="562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93040">
          <w:marLeft w:val="562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61706">
          <w:marLeft w:val="562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9727">
          <w:marLeft w:val="562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99560">
          <w:marLeft w:val="562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29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724004">
          <w:marLeft w:val="691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26596">
          <w:marLeft w:val="691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82965">
          <w:marLeft w:val="691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262441">
          <w:marLeft w:val="691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61" Type="http://schemas.microsoft.com/office/2018/08/relationships/commentsExtensible" Target="commentsExtensi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B8339D-5B71-45F8-BE50-1F84CD1E6F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10</Pages>
  <Words>1511</Words>
  <Characters>8614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Теория систем и системный анализ</vt:lpstr>
    </vt:vector>
  </TitlesOfParts>
  <Company/>
  <LinksUpToDate>false</LinksUpToDate>
  <CharactersWithSpaces>10105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Теория систем и системный анализ</dc:title>
  <dc:subject/>
  <dc:creator>Булдакова Т.И.</dc:creator>
  <cp:keywords> </cp:keywords>
  <dc:description/>
  <cp:lastModifiedBy>USER</cp:lastModifiedBy>
  <cp:revision>8</cp:revision>
  <cp:lastPrinted>2016-12-07T18:27:00Z</cp:lastPrinted>
  <dcterms:created xsi:type="dcterms:W3CDTF">2023-11-24T07:55:00Z</dcterms:created>
  <dcterms:modified xsi:type="dcterms:W3CDTF">2023-11-28T14:21:00Z</dcterms:modified>
  <dc:language>en-US</dc:language>
</cp:coreProperties>
</file>