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30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30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7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30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0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</w:r>
      <w:r>
        <w:rPr>
          <w:sz w:val="32"/>
          <w:u w:val="single"/>
        </w:rPr>
        <w:t xml:space="preserve">Исследование синхронных счетчиков</w:t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3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принципов построения счетчиков,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овладение методом синтеза синхронных счетчиков,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экспериментальная оценка динамических параметров счетчиков,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способов наращивания разрядности синхронных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счетчиков.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состояния счетчика: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2,3,4,5,6,7,8,9,10,11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</w:t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1. Исследование четырёхразрядного синхронного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суммирующего счётчика с параллельным переносом на Т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-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триггерах. Проверить работу счётчика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от одиночных импульсов, подключив к прямым выходам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разрядов световые индикаторы,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от импульсов генератора.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Просмотреть на экране логического анализатора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(осциллографа) временную диаграмму сигналов на входе и выходах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счетчика, провести анализ временной диаграммы сигналов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счетчика. Измерить время задержки распространения счетчика и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максимальную частоту счета.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Построим схему описанного счетчика (рисунок 1).</w:t>
      </w:r>
      <w:r/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0340" cy="266544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4874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50339" cy="2665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0.0pt;height:209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1 - </w:t>
      </w:r>
      <w:r>
        <w:rPr>
          <w:sz w:val="28"/>
          <w:highlight w:val="none"/>
          <w:lang w:val="ru-RU"/>
        </w:rPr>
        <w:t xml:space="preserve">Схема суммирующего счетчика с 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параллельным переносом </w:t>
      </w:r>
      <w:r>
        <w:rPr>
          <w:sz w:val="28"/>
          <w:highlight w:val="none"/>
          <w:lang w:val="ru-RU"/>
        </w:rPr>
      </w:r>
      <w:r/>
    </w:p>
    <w:p>
      <w:pPr>
        <w:shd w:val="nil" w:color="auto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Проанализируем работу счетчика с помощью таблицы 1</w:t>
      </w:r>
      <w:r>
        <w:rPr>
          <w:sz w:val="28"/>
          <w:highlight w:val="none"/>
          <w:lang w:val="ru-RU"/>
        </w:rPr>
        <w:t xml:space="preserve">.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1 - Таблица переходов счетчика</w:t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Номер состояния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baseline"/>
                <w:lang w:val="en-US"/>
              </w:rPr>
              <w:t xml:space="preserve">2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14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F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1507" cy="335226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3176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741506" cy="335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2.1pt;height:264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shd w:val="nil" w:color="auto"/>
        <w:rPr>
          <w:sz w:val="28"/>
          <w:highlight w:val="none"/>
          <w:lang w:val="ru-RU"/>
        </w:rPr>
      </w:pPr>
      <w:r>
        <w:rPr>
          <w:sz w:val="28"/>
          <w:highlight w:val="none"/>
          <w:lang w:val="en-US"/>
        </w:rPr>
        <w:t xml:space="preserve">F</w:t>
      </w: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5400" cy="18002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0219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05399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2.0pt;height:141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en-US"/>
        </w:rPr>
        <w:t xml:space="preserve">F</w:t>
      </w:r>
      <w:r>
        <w:rPr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46672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00409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095874" cy="466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01.2pt;height:367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Задержка 1 мкс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2. Синтезировать двоично-десятичный счётчик с заданной </w:t>
      </w:r>
      <w:r>
        <w:rPr>
          <w:sz w:val="28"/>
          <w:highlight w:val="none"/>
          <w:lang w:val="ru-RU"/>
        </w:rPr>
        <w:t xml:space="preserve">последовательностью состояний. Последовательность состояний </w:t>
      </w:r>
      <w:r>
        <w:rPr>
          <w:sz w:val="28"/>
          <w:highlight w:val="none"/>
          <w:lang w:val="ru-RU"/>
        </w:rPr>
        <w:t xml:space="preserve">счётчика для каждого варианта работы приведена в табл.3; </w:t>
      </w:r>
      <w:r>
        <w:rPr>
          <w:sz w:val="28"/>
          <w:highlight w:val="none"/>
          <w:lang w:val="ru-RU"/>
        </w:rPr>
        <w:t xml:space="preserve">десятичными числами обозначены номера двоичных наборов, </w:t>
      </w:r>
      <w:r>
        <w:rPr>
          <w:sz w:val="28"/>
          <w:highlight w:val="none"/>
          <w:lang w:val="ru-RU"/>
        </w:rPr>
        <w:t xml:space="preserve">изображающие десятичные цифры и определяющие состояние </w:t>
      </w:r>
      <w:r>
        <w:rPr>
          <w:sz w:val="28"/>
          <w:highlight w:val="none"/>
          <w:lang w:val="ru-RU"/>
        </w:rPr>
        <w:t xml:space="preserve">счётчика. Начертить схему счётчика на элементах интегрального </w:t>
      </w:r>
      <w:r>
        <w:rPr>
          <w:sz w:val="28"/>
          <w:highlight w:val="none"/>
          <w:lang w:val="ru-RU"/>
        </w:rPr>
        <w:t xml:space="preserve">базиса (И-НЕ; И, ИЛИ, НЕ), синхронных JK-триггерах.</w:t>
      </w:r>
      <w:r>
        <w:rPr>
          <w:sz w:val="28"/>
          <w:highlight w:val="none"/>
          <w:lang w:val="ru-RU"/>
        </w:rPr>
      </w:r>
      <w:r/>
    </w:p>
    <w:p>
      <w:pPr>
        <w:shd w:val="nil" w:color="auto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код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gridSpan w:val="4"/>
            <w:tcW w:w="218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Время </w:t>
            </w:r>
            <w:r>
              <w:rPr>
                <w:sz w:val="28"/>
                <w:highlight w:val="none"/>
                <w:lang w:val="en-US"/>
              </w:rPr>
              <w:t xml:space="preserve">t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gridSpan w:val="4"/>
            <w:tcW w:w="218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  <w:t xml:space="preserve">Время </w:t>
            </w:r>
            <w:r>
              <w:rPr>
                <w:sz w:val="28"/>
                <w:highlight w:val="none"/>
                <w:lang w:val="en-US"/>
              </w:rPr>
              <w:t xml:space="preserve">t+1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gridSpan w:val="8"/>
            <w:tcW w:w="436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  <w:t xml:space="preserve">Время t, сигналы на JK-триггере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baseline"/>
                <w:lang w:val="en-US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0</w:t>
            </w:r>
            <w:r>
              <w:rPr>
                <w:highlight w:val="whit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1</w:t>
            </w:r>
            <w:r>
              <w:rPr>
                <w:highlight w:val="whit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1</w:t>
            </w:r>
            <w:r>
              <w:rPr>
                <w:highlight w:val="whit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1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1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Минимизируем полученные функции, воспользовавшись картами Карно.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shd w:val="nil" w:color="000000"/>
        <w:rPr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J0:</w:t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shd w:val="nil" w:color="auto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J0 = 1</w:t>
      </w:r>
      <w:r/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K0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  <w:t xml:space="preserve">K0 = 1</w:t>
      </w: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  <w:r/>
    </w:p>
    <w:p>
      <w:pPr>
        <w:shd w:val="nil" w:color="auto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J1: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  <w:t xml:space="preserve">J1 = Q0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K1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K1 = not-Q3 *Q0</w:t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shd w:val="nil" w:color="auto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Д</w:t>
      </w:r>
      <w:r>
        <w:rPr>
          <w:sz w:val="28"/>
          <w:highlight w:val="none"/>
          <w:lang w:val="ru-RU"/>
        </w:rPr>
        <w:t xml:space="preserve">ля </w:t>
      </w:r>
      <w:r>
        <w:rPr>
          <w:sz w:val="28"/>
          <w:highlight w:val="none"/>
          <w:lang w:val="en-US"/>
        </w:rPr>
        <w:t xml:space="preserve">J2:</w:t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  <w:t xml:space="preserve">J2 = not-Q3 * Q0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K2</w:t>
      </w:r>
      <w:r>
        <w:rPr>
          <w:sz w:val="28"/>
          <w:highlight w:val="none"/>
          <w:lang w:val="en-US"/>
        </w:rPr>
        <w:t xml:space="preserve">: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color w:val="auto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x</w:t>
            </w:r>
            <w:r>
              <w:rPr>
                <w:color w:val="auto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color w:val="auto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1</w:t>
            </w:r>
            <w:r>
              <w:rPr>
                <w:color w:val="auto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color w:val="auto"/>
                <w:highlight w:val="none"/>
              </w:rP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x</w:t>
            </w:r>
            <w:r>
              <w:rPr>
                <w:color w:val="auto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color w:val="auto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x</w:t>
            </w:r>
            <w:r>
              <w:rPr>
                <w:color w:val="auto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K2 = Q1 * Q0</w:t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J3:</w:t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J3 = Q2 * Q1 * Q0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K3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K3 = Q1 * Q0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3.</w:t>
        <w:tab/>
      </w:r>
      <w:r>
        <w:rPr>
          <w:sz w:val="28"/>
          <w:highlight w:val="none"/>
          <w:lang w:val="ru-RU"/>
        </w:rPr>
        <w:t xml:space="preserve">Собрать десятичный счётчик, используя элементную базу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приложения Multisim или учебного макета. Установить счётчик в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начальное состояние, подав на установочные входы R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соответствующий сигнал. 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9623" cy="312366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9964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349623" cy="3123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00.0pt;height:246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4.</w:t>
        <w:tab/>
        <w:t xml:space="preserve">Исследование четырёхразрядного синхронного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суммирующего счётчика с параллельным переносом. Проверить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работу счётчика</w:t>
      </w:r>
      <w:r>
        <w:rPr>
          <w:sz w:val="28"/>
          <w:highlight w:val="none"/>
          <w:lang w:val="ru-RU"/>
        </w:rPr>
      </w:r>
    </w:p>
    <w:p>
      <w:pPr>
        <w:pStyle w:val="666"/>
        <w:numPr>
          <w:ilvl w:val="0"/>
          <w:numId w:val="8"/>
        </w:numPr>
        <w:ind w:right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от одиночных импульсов, подключив к прямым выходам </w:t>
      </w:r>
      <w:r>
        <w:rPr>
          <w:sz w:val="28"/>
          <w:highlight w:val="none"/>
          <w:lang w:val="ru-RU"/>
        </w:rPr>
        <w:t xml:space="preserve">разрядов световые индикаторы,</w:t>
      </w:r>
      <w:r>
        <w:rPr>
          <w:sz w:val="28"/>
          <w:highlight w:val="none"/>
          <w:lang w:val="ru-RU"/>
        </w:rPr>
      </w:r>
    </w:p>
    <w:p>
      <w:pPr>
        <w:pStyle w:val="666"/>
        <w:numPr>
          <w:ilvl w:val="0"/>
          <w:numId w:val="8"/>
        </w:numPr>
        <w:ind w:right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от импульсов генератора.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Просмотреть на экране логического анализатора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(осциллографа) временную диаграмму сигналов на входе и выходах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счетчика, провести анализ временной диаграммы сигналов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счетчика. Измерить время задержки распространения счетчика и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максимальную частоту счета.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Код состояния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baseline"/>
                <w:lang w:val="en-US"/>
              </w:rPr>
              <w:t xml:space="preserve">2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3248" cy="282726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2620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143248" cy="2827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83.7pt;height:222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18288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76610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124449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03.5pt;height:144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465772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3778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133974" cy="465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04.2pt;height:366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1</w:t>
      </w:r>
      <w:r>
        <w:rPr>
          <w:sz w:val="28"/>
          <w:highlight w:val="none"/>
          <w:lang w:val="ru-RU"/>
        </w:rPr>
        <w:t xml:space="preserve">мкс</w:t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567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5.</w:t>
        <w:tab/>
        <w:t xml:space="preserve">Исследование четырёхразрядного синхронного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суммирующего счётчика с параллельным переносом ИС К555ИЕ9,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аналог ИС 74LS160 (рис.4).</w:t>
      </w:r>
      <w:r>
        <w:rPr>
          <w:sz w:val="28"/>
          <w:highlight w:val="none"/>
          <w:lang w:val="ru-RU"/>
        </w:rPr>
      </w:r>
    </w:p>
    <w:p>
      <w:pPr>
        <w:ind w:left="567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Проверить работу счётчика</w:t>
      </w:r>
      <w:r>
        <w:rPr>
          <w:sz w:val="28"/>
          <w:highlight w:val="none"/>
          <w:lang w:val="ru-RU"/>
        </w:rPr>
      </w:r>
    </w:p>
    <w:p>
      <w:pPr>
        <w:pStyle w:val="666"/>
        <w:numPr>
          <w:ilvl w:val="0"/>
          <w:numId w:val="9"/>
        </w:numPr>
        <w:ind w:right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от одиночных импульсов, подключив к прямым выходам</w:t>
      </w:r>
      <w:r>
        <w:rPr>
          <w:sz w:val="28"/>
          <w:highlight w:val="none"/>
          <w:lang w:val="ru-RU"/>
        </w:rPr>
      </w:r>
    </w:p>
    <w:p>
      <w:pPr>
        <w:ind w:left="567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разрядов световые индикаторы,</w:t>
      </w:r>
      <w:r>
        <w:rPr>
          <w:sz w:val="28"/>
          <w:highlight w:val="none"/>
          <w:lang w:val="ru-RU"/>
        </w:rPr>
      </w:r>
    </w:p>
    <w:p>
      <w:pPr>
        <w:pStyle w:val="666"/>
        <w:numPr>
          <w:ilvl w:val="0"/>
          <w:numId w:val="10"/>
        </w:numPr>
        <w:ind w:right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от импульсов генератора.</w:t>
      </w:r>
      <w:r>
        <w:rPr>
          <w:sz w:val="28"/>
          <w:highlight w:val="none"/>
          <w:lang w:val="ru-RU"/>
        </w:rPr>
      </w:r>
    </w:p>
    <w:p>
      <w:pPr>
        <w:ind w:left="567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Просмотреть на экране логического анализатора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(осциллографа) временную диаграмму сигналов на входе и выходах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счетчика, провести анализ временной диаграммы сигналов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счетчика. Измерить время задержки распространения счетчика и </w:t>
      </w:r>
      <w:r>
        <w:rPr>
          <w:sz w:val="28"/>
          <w:highlight w:val="none"/>
          <w:lang w:val="ru-RU"/>
        </w:rPr>
        <w:t xml:space="preserve">максимальную частоту счета.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567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15" cy="3402653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159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731214" cy="3402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1.3pt;height:267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20669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3240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153024" cy="206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05.8pt;height:162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6.</w:t>
        <w:tab/>
      </w:r>
      <w:r>
        <w:rPr>
          <w:sz w:val="28"/>
          <w:highlight w:val="none"/>
          <w:lang w:val="ru-RU"/>
        </w:rPr>
        <w:t xml:space="preserve">Исследование схем наращивания разрядности счетчиков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ИЕ9 до четырех секций с последовательным переносом между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секциями  и по структуре «быстрого» счета.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3224" cy="2516553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03222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6163224" cy="2516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85.3pt;height:198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228600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16236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95874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01.2pt;height:18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3802" cy="253311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6997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6093802" cy="2533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79.8pt;height:199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466725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180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124449" cy="466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03.5pt;height:367.5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6"/>
    <w:next w:val="826"/>
    <w:link w:val="64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9">
    <w:name w:val="Heading 1 Char"/>
    <w:basedOn w:val="827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6"/>
    <w:next w:val="826"/>
    <w:link w:val="65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1">
    <w:name w:val="Heading 2 Char"/>
    <w:basedOn w:val="827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6"/>
    <w:next w:val="826"/>
    <w:link w:val="65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3">
    <w:name w:val="Heading 3 Char"/>
    <w:basedOn w:val="827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6"/>
    <w:next w:val="826"/>
    <w:link w:val="65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5">
    <w:name w:val="Heading 4 Char"/>
    <w:basedOn w:val="827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6"/>
    <w:next w:val="826"/>
    <w:link w:val="65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7">
    <w:name w:val="Heading 5 Char"/>
    <w:basedOn w:val="827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6"/>
    <w:next w:val="826"/>
    <w:link w:val="65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9">
    <w:name w:val="Heading 6 Char"/>
    <w:basedOn w:val="827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6"/>
    <w:next w:val="826"/>
    <w:link w:val="66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1">
    <w:name w:val="Heading 7 Char"/>
    <w:basedOn w:val="827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6"/>
    <w:next w:val="826"/>
    <w:link w:val="66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3">
    <w:name w:val="Heading 8 Char"/>
    <w:basedOn w:val="827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6"/>
    <w:next w:val="826"/>
    <w:link w:val="66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5">
    <w:name w:val="Heading 9 Char"/>
    <w:basedOn w:val="827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List Paragraph"/>
    <w:basedOn w:val="826"/>
    <w:qFormat/>
    <w:uiPriority w:val="34"/>
    <w:pPr>
      <w:contextualSpacing w:val="true"/>
      <w:ind w:left="720"/>
    </w:pPr>
  </w:style>
  <w:style w:type="paragraph" w:styleId="667">
    <w:name w:val="No Spacing"/>
    <w:qFormat/>
    <w:uiPriority w:val="1"/>
    <w:pPr>
      <w:spacing w:lineRule="auto" w:line="240" w:after="0" w:before="0"/>
    </w:pPr>
  </w:style>
  <w:style w:type="paragraph" w:styleId="668">
    <w:name w:val="Title"/>
    <w:basedOn w:val="826"/>
    <w:next w:val="826"/>
    <w:link w:val="66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9">
    <w:name w:val="Title Char"/>
    <w:basedOn w:val="827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qFormat/>
    <w:uiPriority w:val="11"/>
    <w:rPr>
      <w:sz w:val="24"/>
      <w:szCs w:val="24"/>
    </w:rPr>
    <w:pPr>
      <w:spacing w:after="200" w:before="200"/>
    </w:pPr>
  </w:style>
  <w:style w:type="character" w:styleId="671">
    <w:name w:val="Subtitle Char"/>
    <w:basedOn w:val="827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qFormat/>
    <w:uiPriority w:val="29"/>
    <w:rPr>
      <w:i/>
    </w:rPr>
    <w:pPr>
      <w:ind w:left="720" w:right="720"/>
    </w:p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Header Char"/>
    <w:basedOn w:val="827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9">
    <w:name w:val="Footer Char"/>
    <w:basedOn w:val="827"/>
    <w:link w:val="678"/>
    <w:uiPriority w:val="99"/>
  </w:style>
  <w:style w:type="paragraph" w:styleId="680">
    <w:name w:val="Caption"/>
    <w:basedOn w:val="826"/>
    <w:next w:val="82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9">
    <w:name w:val="Grid Table 1 Light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4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1">
    <w:name w:val="Grid Table 4 - Accent 1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2">
    <w:name w:val="Grid Table 4 - Accent 2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3">
    <w:name w:val="Grid Table 4 - Accent 3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4">
    <w:name w:val="Grid Table 4 - Accent 4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5">
    <w:name w:val="Grid Table 4 - Accent 5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6">
    <w:name w:val="Grid Table 4 - Accent 6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7">
    <w:name w:val="Grid Table 5 Dark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8">
    <w:name w:val="Grid Table 5 Dark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1">
    <w:name w:val="Grid Table 5 Dark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4">
    <w:name w:val="Grid Table 6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6">
    <w:name w:val="List Table 2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7">
    <w:name w:val="List Table 2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8">
    <w:name w:val="List Table 2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9">
    <w:name w:val="List Table 2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0">
    <w:name w:val="List Table 2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1">
    <w:name w:val="List Table 2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2">
    <w:name w:val="List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4">
    <w:name w:val="List Table 6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5">
    <w:name w:val="List Table 6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6">
    <w:name w:val="List Table 6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7">
    <w:name w:val="List Table 6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8">
    <w:name w:val="List Table 6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9">
    <w:name w:val="List Table 6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0">
    <w:name w:val="List Table 7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8">
    <w:name w:val="Lined - Accent 1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9">
    <w:name w:val="Lined - Accent 2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0">
    <w:name w:val="Lined - Accent 3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1">
    <w:name w:val="Lined - Accent 4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2">
    <w:name w:val="Lined - Accent 5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3">
    <w:name w:val="Lined - Accent 6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4">
    <w:name w:val="Bordered &amp; Lined - Accent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5">
    <w:name w:val="Bordered &amp; Lined - Accent 1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6">
    <w:name w:val="Bordered &amp; Lined - Accent 2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7">
    <w:name w:val="Bordered &amp; Lined - Accent 3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8">
    <w:name w:val="Bordered &amp; Lined - Accent 4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9">
    <w:name w:val="Bordered &amp; Lined - Accent 5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0">
    <w:name w:val="Bordered &amp; Lined - Accent 6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1">
    <w:name w:val="Bordered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2">
    <w:name w:val="Bordered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3">
    <w:name w:val="Bordered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4">
    <w:name w:val="Bordered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5">
    <w:name w:val="Bordered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6">
    <w:name w:val="Bordered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7">
    <w:name w:val="Bordered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rPr>
      <w:sz w:val="18"/>
    </w:rPr>
    <w:pPr>
      <w:spacing w:lineRule="auto" w:line="240" w:after="40"/>
    </w:p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27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rPr>
      <w:sz w:val="20"/>
    </w:rPr>
    <w:pPr>
      <w:spacing w:lineRule="auto" w:line="240" w:after="0"/>
    </w:p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27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7" w:default="1">
    <w:name w:val="Default Paragraph Font"/>
    <w:uiPriority w:val="1"/>
    <w:semiHidden/>
    <w:unhideWhenUsed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14</cp:revision>
  <dcterms:created xsi:type="dcterms:W3CDTF">2021-09-11T09:19:00Z</dcterms:created>
  <dcterms:modified xsi:type="dcterms:W3CDTF">2021-12-09T16:58:30Z</dcterms:modified>
</cp:coreProperties>
</file>