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26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26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26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1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26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26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26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  <w:t xml:space="preserve">Основы конфигурации VRP и создание IP сети</w:t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Сети и телекоммуникации</w:t>
      </w:r>
      <w:r>
        <w:rPr>
          <w:sz w:val="28"/>
          <w:u w:val="single"/>
        </w:rPr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26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jc w:val="both"/>
        <w:shd w:val="nil" w:color="auto"/>
        <w:rPr>
          <w:b w:val="false"/>
          <w:sz w:val="28"/>
          <w:highlight w:val="none"/>
        </w:rPr>
      </w:pPr>
      <w:r>
        <w:br w:type="page"/>
      </w:r>
      <w:r>
        <w:rPr>
          <w:b/>
          <w:sz w:val="28"/>
        </w:rPr>
        <w:t xml:space="preserve">Цель: </w:t>
      </w:r>
      <w:r>
        <w:rPr>
          <w:b w:val="false"/>
          <w:sz w:val="28"/>
        </w:rPr>
        <w:t xml:space="preserve">изучить основы работы с устройствами в системе Huawei VRP и базовые принципы маршрутизации.</w:t>
      </w:r>
      <w:r>
        <w:rPr>
          <w:b w:val="false"/>
          <w:sz w:val="28"/>
        </w:rPr>
      </w:r>
    </w:p>
    <w:p>
      <w:p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both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Задачи: </w:t>
      </w:r>
      <w:r>
        <w:rPr>
          <w:b/>
          <w:sz w:val="28"/>
        </w:rPr>
      </w:r>
    </w:p>
    <w:p>
      <w:pPr>
        <w:pStyle w:val="662"/>
        <w:numPr>
          <w:ilvl w:val="0"/>
          <w:numId w:val="7"/>
        </w:num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  <w:highlight w:val="none"/>
        </w:rPr>
        <w:t xml:space="preserve">выполнить базовую конфигурацию устройства (маршрутизатора)</w:t>
      </w:r>
      <w:r>
        <w:rPr>
          <w:b w:val="false"/>
          <w:sz w:val="28"/>
        </w:rPr>
      </w:r>
    </w:p>
    <w:p>
      <w:pPr>
        <w:pStyle w:val="662"/>
        <w:numPr>
          <w:ilvl w:val="0"/>
          <w:numId w:val="7"/>
        </w:num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  <w:highlight w:val="none"/>
        </w:rPr>
        <w:t xml:space="preserve">сохранить конфигурацию</w:t>
      </w:r>
      <w:r>
        <w:rPr>
          <w:b w:val="false"/>
          <w:sz w:val="28"/>
          <w:highlight w:val="none"/>
        </w:rPr>
      </w:r>
    </w:p>
    <w:p>
      <w:pPr>
        <w:pStyle w:val="662"/>
        <w:numPr>
          <w:ilvl w:val="0"/>
          <w:numId w:val="7"/>
        </w:num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  <w:highlight w:val="none"/>
        </w:rPr>
        <w:t xml:space="preserve">перезапустить устройство</w:t>
      </w:r>
      <w:r>
        <w:rPr>
          <w:b w:val="false"/>
          <w:sz w:val="28"/>
          <w:highlight w:val="none"/>
        </w:rPr>
      </w:r>
    </w:p>
    <w:p>
      <w:pPr>
        <w:pStyle w:val="662"/>
        <w:numPr>
          <w:ilvl w:val="0"/>
          <w:numId w:val="7"/>
        </w:num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  <w:highlight w:val="none"/>
        </w:rPr>
        <w:t xml:space="preserve">сконфигурировать IPv4 адреса на устройствах</w:t>
      </w:r>
      <w:r>
        <w:rPr>
          <w:b w:val="false"/>
          <w:sz w:val="28"/>
          <w:highlight w:val="none"/>
        </w:rPr>
      </w:r>
    </w:p>
    <w:p>
      <w:pPr>
        <w:pStyle w:val="662"/>
        <w:numPr>
          <w:ilvl w:val="0"/>
          <w:numId w:val="7"/>
        </w:num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  <w:highlight w:val="none"/>
        </w:rPr>
        <w:t xml:space="preserve">построить прямые и статические маршруты</w:t>
      </w:r>
      <w:r>
        <w:rPr>
          <w:b w:val="false"/>
          <w:sz w:val="28"/>
          <w:highlight w:val="none"/>
        </w:rPr>
      </w:r>
    </w:p>
    <w:p>
      <w:p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center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 w:val="false"/>
          <w:sz w:val="28"/>
          <w:highlight w:val="none"/>
        </w:rPr>
      </w:r>
      <w:r>
        <w:rPr>
          <w:b w:val="false"/>
          <w:sz w:val="28"/>
        </w:rPr>
      </w:r>
    </w:p>
    <w:p>
      <w:pPr>
        <w:jc w:val="both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Создадим топологию из маршрутизатора и ПК в Ensp.</w:t>
      </w:r>
      <w:r>
        <w:rPr>
          <w:b w:val="false"/>
          <w:sz w:val="28"/>
        </w:rPr>
      </w:r>
    </w:p>
    <w:p>
      <w:pPr>
        <w:jc w:val="both"/>
        <w:shd w:val="nil" w:color="000000"/>
        <w:rPr>
          <w:b w:val="false"/>
          <w:sz w:val="28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center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98045" cy="139934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43357" t="42595" r="14591" b="17979"/>
                        <a:stretch/>
                      </pic:blipFill>
                      <pic:spPr bwMode="auto">
                        <a:xfrm flipH="0" flipV="0">
                          <a:off x="0" y="0"/>
                          <a:ext cx="2498044" cy="1399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96.7pt;height:110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</w:p>
    <w:p>
      <w:pPr>
        <w:jc w:val="center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Рисунок 1 - топология сети</w:t>
      </w:r>
      <w:r>
        <w:rPr>
          <w:b w:val="false"/>
          <w:sz w:val="28"/>
          <w:highlight w:val="none"/>
        </w:rPr>
      </w:r>
    </w:p>
    <w:p>
      <w:pPr>
        <w:jc w:val="both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Откроем консоль маршрутизатора и просмотрим информацию об устройстве (версию ПО и т.д.)</w:t>
      </w:r>
      <w:r>
        <w:rPr>
          <w:b w:val="false"/>
          <w:sz w:val="28"/>
          <w:highlight w:val="none"/>
        </w:rPr>
      </w:r>
    </w:p>
    <w:p>
      <w:pPr>
        <w:jc w:val="both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jc w:val="center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40615" cy="1241587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801" t="4997" r="19395" b="76670"/>
                        <a:stretch/>
                      </pic:blipFill>
                      <pic:spPr bwMode="auto">
                        <a:xfrm flipH="0" flipV="0">
                          <a:off x="0" y="0"/>
                          <a:ext cx="4740615" cy="1241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73.3pt;height:97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</w:rPr>
      </w:r>
    </w:p>
    <w:p>
      <w:pPr>
        <w:jc w:val="center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Рисунок 2 - информацию о маршрутизаторе</w:t>
      </w:r>
      <w:r>
        <w:rPr>
          <w:b w:val="false"/>
          <w:sz w:val="28"/>
          <w:highlight w:val="none"/>
        </w:rPr>
      </w:r>
    </w:p>
    <w:p>
      <w:pPr>
        <w:jc w:val="both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Войдем в систему маршрутизатора и изменим его имя.</w:t>
      </w:r>
      <w:r>
        <w:rPr>
          <w:b w:val="false"/>
          <w:sz w:val="28"/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54565" cy="303352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801" t="69411" r="64612" b="26108"/>
                        <a:stretch/>
                      </pic:blipFill>
                      <pic:spPr bwMode="auto">
                        <a:xfrm flipH="0" flipV="0">
                          <a:off x="0" y="0"/>
                          <a:ext cx="2054564" cy="3033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61.8pt;height:23.9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3 - смена имени устройства</w:t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Войдем в режим управления GE интерфейсом.</w:t>
      </w:r>
      <w:r>
        <w:rPr>
          <w:sz w:val="28"/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3775" cy="331421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753" t="94306" r="39758" b="797"/>
                        <a:stretch/>
                      </pic:blipFill>
                      <pic:spPr bwMode="auto">
                        <a:xfrm flipH="0" flipV="0">
                          <a:off x="0" y="0"/>
                          <a:ext cx="3533774" cy="331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78.2pt;height:26.1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4 - вход в режим управления GE интерфейсом</w:t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Отобразим параметры GE интерфейса.</w:t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40333" cy="734188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585" t="79620" r="43468" b="4263"/>
                        <a:stretch/>
                      </pic:blipFill>
                      <pic:spPr bwMode="auto">
                        <a:xfrm flipH="0" flipV="0">
                          <a:off x="0" y="0"/>
                          <a:ext cx="2540332" cy="734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00.0pt;height:57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5 - параметры GE интерфейса</w:t>
      </w:r>
      <w:r>
        <w:rPr>
          <w:sz w:val="28"/>
          <w:highlight w:val="none"/>
        </w:rPr>
      </w:r>
    </w:p>
    <w:p>
      <w:pPr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Сконфигурируем IP адрес интерфейса.</w:t>
      </w:r>
      <w:r>
        <w:rPr>
          <w:sz w:val="28"/>
          <w:highlight w:val="none"/>
        </w:rPr>
      </w:r>
    </w:p>
    <w:p>
      <w:pPr>
        <w:jc w:val="center"/>
        <w:shd w:val="nil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83465" cy="122818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0" t="865" r="19918" b="80365"/>
                        <a:stretch/>
                      </pic:blipFill>
                      <pic:spPr bwMode="auto">
                        <a:xfrm flipH="0" flipV="0">
                          <a:off x="0" y="0"/>
                          <a:ext cx="4683465" cy="1228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68.8pt;height:96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6 - настройка IP адреса и просмотр конфигурации интерфейса</w:t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Выйдем из интерфейса и снова зайдем.</w:t>
      </w:r>
      <w:r>
        <w:rPr>
          <w:sz w:val="28"/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64265" cy="596317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814" t="19352" r="39950" b="71534"/>
                        <a:stretch/>
                      </pic:blipFill>
                      <pic:spPr bwMode="auto">
                        <a:xfrm flipH="0" flipV="0">
                          <a:off x="0" y="0"/>
                          <a:ext cx="3464264" cy="596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72.8pt;height:47.0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7 - работа с GE интерфейсом</w:t>
      </w:r>
      <w:r>
        <w:rPr>
          <w:sz w:val="28"/>
          <w:highlight w:val="none"/>
        </w:rPr>
      </w:r>
    </w:p>
    <w:p>
      <w:pPr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Отменим присвоение IP адреса и сконфигурируем его на другом GE интерфейсе.</w:t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2"/>
    <w:next w:val="822"/>
    <w:link w:val="64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5">
    <w:name w:val="Heading 1 Char"/>
    <w:basedOn w:val="823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2"/>
    <w:next w:val="822"/>
    <w:link w:val="64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7">
    <w:name w:val="Heading 2 Char"/>
    <w:basedOn w:val="823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2"/>
    <w:next w:val="822"/>
    <w:link w:val="64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9">
    <w:name w:val="Heading 3 Char"/>
    <w:basedOn w:val="823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2"/>
    <w:next w:val="822"/>
    <w:link w:val="65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1">
    <w:name w:val="Heading 4 Char"/>
    <w:basedOn w:val="823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2"/>
    <w:next w:val="822"/>
    <w:link w:val="65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3">
    <w:name w:val="Heading 5 Char"/>
    <w:basedOn w:val="823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2"/>
    <w:next w:val="822"/>
    <w:link w:val="65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5">
    <w:name w:val="Heading 6 Char"/>
    <w:basedOn w:val="823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2"/>
    <w:next w:val="822"/>
    <w:link w:val="65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7">
    <w:name w:val="Heading 7 Char"/>
    <w:basedOn w:val="823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2"/>
    <w:next w:val="822"/>
    <w:link w:val="65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9">
    <w:name w:val="Heading 8 Char"/>
    <w:basedOn w:val="823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2"/>
    <w:next w:val="822"/>
    <w:link w:val="66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1">
    <w:name w:val="Heading 9 Char"/>
    <w:basedOn w:val="823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22"/>
    <w:qFormat/>
    <w:uiPriority w:val="34"/>
    <w:pPr>
      <w:contextualSpacing w:val="true"/>
      <w:ind w:left="720"/>
    </w:pPr>
  </w:style>
  <w:style w:type="paragraph" w:styleId="663">
    <w:name w:val="No Spacing"/>
    <w:qFormat/>
    <w:uiPriority w:val="1"/>
    <w:pPr>
      <w:spacing w:lineRule="auto" w:line="240" w:after="0" w:before="0"/>
    </w:pPr>
  </w:style>
  <w:style w:type="paragraph" w:styleId="664">
    <w:name w:val="Title"/>
    <w:basedOn w:val="822"/>
    <w:next w:val="822"/>
    <w:link w:val="66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5">
    <w:name w:val="Title Char"/>
    <w:basedOn w:val="823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qFormat/>
    <w:uiPriority w:val="11"/>
    <w:rPr>
      <w:sz w:val="24"/>
      <w:szCs w:val="24"/>
    </w:rPr>
    <w:pPr>
      <w:spacing w:after="200" w:before="200"/>
    </w:pPr>
  </w:style>
  <w:style w:type="character" w:styleId="667">
    <w:name w:val="Subtitle Char"/>
    <w:basedOn w:val="823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qFormat/>
    <w:uiPriority w:val="29"/>
    <w:rPr>
      <w:i/>
    </w:rPr>
    <w:pPr>
      <w:ind w:left="720" w:right="720"/>
    </w:p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3">
    <w:name w:val="Header Char"/>
    <w:basedOn w:val="823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5">
    <w:name w:val="Footer Char"/>
    <w:basedOn w:val="823"/>
    <w:link w:val="674"/>
    <w:uiPriority w:val="99"/>
  </w:style>
  <w:style w:type="paragraph" w:styleId="676">
    <w:name w:val="Caption"/>
    <w:basedOn w:val="822"/>
    <w:next w:val="8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5">
    <w:name w:val="Grid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7">
    <w:name w:val="Grid Table 4 - Accent 1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8">
    <w:name w:val="Grid Table 4 - Accent 2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9">
    <w:name w:val="Grid Table 4 - Accent 3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0">
    <w:name w:val="Grid Table 4 - Accent 4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1">
    <w:name w:val="Grid Table 4 - Accent 5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2">
    <w:name w:val="Grid Table 4 - Accent 6"/>
    <w:basedOn w:val="8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3">
    <w:name w:val="Grid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4">
    <w:name w:val="Grid Table 5 Dark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0">
    <w:name w:val="Grid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2">
    <w:name w:val="List Table 2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3">
    <w:name w:val="List Table 2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4">
    <w:name w:val="List Table 2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5">
    <w:name w:val="List Table 2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6">
    <w:name w:val="List Table 2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7">
    <w:name w:val="List Table 2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8">
    <w:name w:val="List Table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0">
    <w:name w:val="List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1">
    <w:name w:val="List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List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3">
    <w:name w:val="List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List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5">
    <w:name w:val="List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6">
    <w:name w:val="List Table 7 Colorful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8">
    <w:name w:val="List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2">
    <w:name w:val="List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4">
    <w:name w:val="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5">
    <w:name w:val="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6">
    <w:name w:val="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7">
    <w:name w:val="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8">
    <w:name w:val="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9">
    <w:name w:val="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0">
    <w:name w:val="Bordered &amp; Lined - Accent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1">
    <w:name w:val="Bordered &amp; Lined - Accent 1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2">
    <w:name w:val="Bordered &amp; Lined - Accent 2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3">
    <w:name w:val="Bordered &amp; Lined - Accent 3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4">
    <w:name w:val="Bordered &amp; Lined - Accent 4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5">
    <w:name w:val="Bordered &amp; Lined - Accent 5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6">
    <w:name w:val="Bordered &amp; Lined - Accent 6"/>
    <w:basedOn w:val="8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7">
    <w:name w:val="Bordered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8">
    <w:name w:val="Bordered - Accent 1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9">
    <w:name w:val="Bordered - Accent 2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0">
    <w:name w:val="Bordered - Accent 3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1">
    <w:name w:val="Bordered - Accent 4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2">
    <w:name w:val="Bordered - Accent 5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3">
    <w:name w:val="Bordered - Accent 6"/>
    <w:basedOn w:val="8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rPr>
      <w:sz w:val="18"/>
    </w:rPr>
    <w:pPr>
      <w:spacing w:lineRule="auto" w:line="240" w:after="40"/>
    </w:p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basedOn w:val="823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rPr>
      <w:sz w:val="20"/>
    </w:rPr>
    <w:pPr>
      <w:spacing w:lineRule="auto" w:line="240" w:after="0"/>
    </w:p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basedOn w:val="823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paragraph" w:styleId="826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6</cp:revision>
  <dcterms:created xsi:type="dcterms:W3CDTF">2021-09-11T09:19:00Z</dcterms:created>
  <dcterms:modified xsi:type="dcterms:W3CDTF">2021-10-02T09:45:23Z</dcterms:modified>
</cp:coreProperties>
</file>