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32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2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32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3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32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32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2"/>
        <w:spacing w:lineRule="auto" w:line="360"/>
        <w:shd w:val="clear" w:fill="FFFFFF" w:color="auto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Сетевой доступ и средства обеспечения безопасности соединения.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Сети и телекоммуникации</w:t>
      </w:r>
      <w:r>
        <w:rPr>
          <w:sz w:val="28"/>
          <w:u w:val="single"/>
        </w:rPr>
      </w:r>
      <w:r/>
    </w:p>
    <w:p>
      <w:pPr>
        <w:pStyle w:val="832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2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jc w:val="center"/>
        <w:spacing w:lineRule="auto" w:line="360"/>
        <w:shd w:val="nil" w:color="auto"/>
        <w:rPr>
          <w:b w:val="false"/>
        </w:rPr>
      </w:pPr>
      <w:r>
        <w:rPr>
          <w:b/>
        </w:rPr>
        <w:t xml:space="preserve">Введение</w:t>
      </w:r>
      <w:r>
        <w:rPr>
          <w:b w:val="false"/>
        </w:rPr>
      </w:r>
      <w:r>
        <w:rPr>
          <w:b w:val="false"/>
        </w:rPr>
      </w:r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</w:rPr>
      </w:pPr>
      <w:r/>
      <w:r>
        <w:rPr>
          <w:b/>
          <w:sz w:val="28"/>
        </w:rPr>
        <w:t xml:space="preserve">Цель: </w:t>
      </w:r>
      <w:r>
        <w:rPr>
          <w:b w:val="false"/>
          <w:sz w:val="28"/>
          <w:lang w:val="ru-RU"/>
        </w:rPr>
        <w:t xml:space="preserve">изучить и научиться настраивать устройства для предоставления и контроля доступа.</w:t>
      </w:r>
      <w:r>
        <w:rPr>
          <w:b w:val="false"/>
          <w:sz w:val="28"/>
          <w:lang w:val="ru-RU"/>
        </w:rPr>
      </w:r>
      <w:r/>
    </w:p>
    <w:p>
      <w:pPr>
        <w:jc w:val="both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Задачи: </w:t>
      </w:r>
      <w:r>
        <w:rPr>
          <w:b/>
          <w:sz w:val="28"/>
        </w:rPr>
      </w:r>
      <w:r/>
    </w:p>
    <w:p>
      <w:pPr>
        <w:pStyle w:val="668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</w:rPr>
      </w:pPr>
      <w:r>
        <w:rPr>
          <w:b w:val="false"/>
          <w:sz w:val="28"/>
        </w:rPr>
        <w:t xml:space="preserve">Научиться настраивать и применять списки управления доступом (</w:t>
      </w:r>
      <w:r>
        <w:rPr>
          <w:b w:val="false"/>
          <w:sz w:val="28"/>
          <w:lang w:val="en-US"/>
        </w:rPr>
        <w:t xml:space="preserve">ACL</w:t>
      </w:r>
      <w:r>
        <w:rPr>
          <w:b w:val="false"/>
          <w:sz w:val="28"/>
        </w:rPr>
        <w:t xml:space="preserve">)</w:t>
      </w:r>
      <w:r/>
    </w:p>
    <w:p>
      <w:pPr>
        <w:pStyle w:val="668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настраивать механизм </w:t>
      </w:r>
      <w:r>
        <w:rPr>
          <w:b w:val="false"/>
          <w:sz w:val="28"/>
          <w:highlight w:val="none"/>
          <w:lang w:val="en-US"/>
        </w:rPr>
        <w:t xml:space="preserve">AAA (</w:t>
      </w:r>
      <w:r>
        <w:t xml:space="preserve">Authentication, authorization, and accounting</w:t>
      </w:r>
      <w:r>
        <w:rPr>
          <w:b w:val="false"/>
          <w:sz w:val="28"/>
          <w:highlight w:val="none"/>
          <w:lang w:val="en-US"/>
        </w:rPr>
        <w:t xml:space="preserve">)</w:t>
      </w:r>
      <w:r/>
    </w:p>
    <w:p>
      <w:pPr>
        <w:pStyle w:val="668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работать с </w:t>
      </w:r>
      <w:r>
        <w:rPr>
          <w:b w:val="false"/>
          <w:sz w:val="28"/>
          <w:highlight w:val="none"/>
          <w:lang w:val="ru-RU"/>
        </w:rPr>
        <w:t xml:space="preserve">преобразование сетевых адресов (</w:t>
      </w:r>
      <w:r>
        <w:rPr>
          <w:b w:val="false"/>
          <w:sz w:val="28"/>
          <w:highlight w:val="none"/>
          <w:lang w:val="en-US"/>
        </w:rPr>
        <w:t xml:space="preserve">NAT</w:t>
      </w:r>
      <w:r>
        <w:rPr>
          <w:b w:val="false"/>
          <w:sz w:val="28"/>
          <w:highlight w:val="none"/>
          <w:lang w:val="ru-RU"/>
        </w:rPr>
        <w:t xml:space="preserve">)</w:t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 w:val="false"/>
          <w:sz w:val="28"/>
        </w:rPr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Часть 1</w:t>
      </w:r>
      <w:r>
        <w:rPr>
          <w:b/>
          <w:sz w:val="28"/>
          <w:highlight w:val="none"/>
          <w:lang w:val="en-US"/>
        </w:rPr>
        <w:t xml:space="preserve">. </w:t>
      </w:r>
      <w:r>
        <w:rPr>
          <w:b/>
          <w:sz w:val="28"/>
          <w:highlight w:val="none"/>
          <w:lang w:val="ru-RU"/>
        </w:rPr>
        <w:t xml:space="preserve">Конфигурация </w:t>
      </w:r>
      <w:r>
        <w:rPr>
          <w:b/>
          <w:sz w:val="28"/>
          <w:highlight w:val="none"/>
          <w:lang w:val="en-US"/>
        </w:rPr>
        <w:t xml:space="preserve">AC</w:t>
      </w:r>
      <w:r>
        <w:rPr>
          <w:b/>
          <w:sz w:val="28"/>
          <w:highlight w:val="none"/>
          <w:lang w:val="en-US"/>
        </w:rPr>
        <w:t xml:space="preserve">L</w:t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en-US"/>
        </w:rPr>
        <w:tab/>
      </w:r>
      <w:r>
        <w:rPr>
          <w:b w:val="false"/>
          <w:sz w:val="28"/>
          <w:highlight w:val="none"/>
          <w:lang w:val="ru-RU"/>
        </w:rPr>
        <w:t xml:space="preserve">Создадим топологию, показанную на рисунке 1.</w:t>
      </w:r>
      <w:r>
        <w:rPr>
          <w:b w:val="false"/>
          <w:sz w:val="28"/>
          <w:highlight w:val="none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99607" cy="287814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67986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199607" cy="2878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30.7pt;height:226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1 - Топология сети</w:t>
      </w:r>
      <w:r>
        <w:rPr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ab/>
      </w:r>
      <w:r>
        <w:rPr>
          <w:b w:val="false"/>
          <w:sz w:val="28"/>
          <w:highlight w:val="none"/>
          <w:lang w:val="ru-RU"/>
        </w:rPr>
        <w:t xml:space="preserve">Сначала настроим </w:t>
      </w:r>
      <w:r>
        <w:rPr>
          <w:b w:val="false"/>
          <w:sz w:val="28"/>
          <w:highlight w:val="none"/>
          <w:lang w:val="en-US"/>
        </w:rPr>
        <w:t xml:space="preserve">IP </w:t>
      </w:r>
      <w:r>
        <w:rPr>
          <w:b w:val="false"/>
          <w:sz w:val="28"/>
          <w:highlight w:val="none"/>
          <w:lang w:val="ru-RU"/>
        </w:rPr>
        <w:t xml:space="preserve">адреса </w:t>
      </w:r>
      <w:r>
        <w:rPr>
          <w:b w:val="false"/>
          <w:sz w:val="28"/>
          <w:highlight w:val="none"/>
          <w:lang w:val="ru-RU"/>
        </w:rPr>
        <w:t xml:space="preserve">на </w:t>
      </w:r>
      <w:r>
        <w:rPr>
          <w:b w:val="false"/>
          <w:sz w:val="28"/>
          <w:highlight w:val="none"/>
          <w:lang w:val="en-US"/>
        </w:rPr>
        <w:t xml:space="preserve">AR1, AR2, AR3 </w:t>
      </w:r>
      <w:r>
        <w:rPr>
          <w:b w:val="false"/>
          <w:sz w:val="28"/>
          <w:highlight w:val="none"/>
          <w:lang w:val="ru-RU"/>
        </w:rPr>
        <w:t xml:space="preserve">как это показано на рисунках 2, 3, 4 соответственно.</w: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6704" cy="1628468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85380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836703" cy="162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2.1pt;height:128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2 - 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астройка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адресов на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</w:r>
      <w:r/>
    </w:p>
    <w:p>
      <w:pPr>
        <w:shd w:val="nil" w:color="auto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09255" cy="1868858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9398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309255" cy="1868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18.1pt;height:147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3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адресов на </w:t>
      </w:r>
      <w:r>
        <w:rPr>
          <w:highlight w:val="none"/>
          <w:lang w:val="en-US"/>
        </w:rPr>
        <w:t xml:space="preserve">AR2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9302" cy="47456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37029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0" t="58583" r="9079" b="27342"/>
                        <a:stretch/>
                      </pic:blipFill>
                      <pic:spPr bwMode="auto">
                        <a:xfrm flipH="0" flipV="0">
                          <a:off x="0" y="0"/>
                          <a:ext cx="4399302" cy="474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46.4pt;height:37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4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адресов на </w:t>
      </w:r>
      <w:r>
        <w:rPr>
          <w:highlight w:val="none"/>
          <w:lang w:val="en-US"/>
        </w:rPr>
        <w:t xml:space="preserve">AR3</w:t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Далее настроим на </w:t>
      </w:r>
      <w:r>
        <w:rPr>
          <w:highlight w:val="none"/>
          <w:lang w:val="en-US"/>
        </w:rPr>
        <w:t xml:space="preserve">AR1, AR2, AR3 ospf </w:t>
      </w:r>
      <w:r>
        <w:rPr>
          <w:highlight w:val="none"/>
          <w:lang w:val="ru-RU"/>
        </w:rPr>
        <w:t xml:space="preserve">в зоне 0, чтобы обеспечить соединение между устройствами</w:t>
      </w:r>
      <w:r>
        <w:rPr>
          <w:highlight w:val="none"/>
          <w:lang w:val="en-US"/>
        </w:rPr>
        <w:t xml:space="preserve"> (</w:t>
      </w:r>
      <w:r>
        <w:rPr>
          <w:highlight w:val="none"/>
          <w:lang w:val="ru-RU"/>
        </w:rPr>
        <w:t xml:space="preserve">рисунки 5-7 соответственно)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1050" cy="149108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31703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24007" r="0" b="0"/>
                        <a:stretch/>
                      </pic:blipFill>
                      <pic:spPr bwMode="auto">
                        <a:xfrm flipH="0" flipV="0">
                          <a:off x="0" y="0"/>
                          <a:ext cx="4591049" cy="149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61.5pt;height:117.4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ru-RU"/>
        </w:rPr>
        <w:t xml:space="preserve">5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OSPF </w:t>
      </w:r>
      <w:r>
        <w:rPr>
          <w:highlight w:val="none"/>
          <w:lang w:val="ru-RU"/>
        </w:rPr>
        <w:t xml:space="preserve">адресов на </w:t>
      </w:r>
      <w:r>
        <w:rPr>
          <w:highlight w:val="none"/>
          <w:lang w:val="en-US"/>
        </w:rPr>
        <w:t xml:space="preserve">AR1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0600" cy="761834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91559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34166" r="0" b="15210"/>
                        <a:stretch/>
                      </pic:blipFill>
                      <pic:spPr bwMode="auto">
                        <a:xfrm flipH="0" flipV="0">
                          <a:off x="0" y="0"/>
                          <a:ext cx="4800600" cy="7618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78.0pt;height:6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ru-RU"/>
        </w:rPr>
        <w:t xml:space="preserve">6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OSPF </w:t>
      </w:r>
      <w:r>
        <w:rPr>
          <w:highlight w:val="none"/>
          <w:lang w:val="ru-RU"/>
        </w:rPr>
        <w:t xml:space="preserve">адресов на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2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00550" cy="79943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67289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0" t="35931" r="0" b="0"/>
                        <a:stretch/>
                      </pic:blipFill>
                      <pic:spPr bwMode="auto">
                        <a:xfrm flipH="0" flipV="0">
                          <a:off x="0" y="0"/>
                          <a:ext cx="4400550" cy="799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46.5pt;height:62.9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7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OSPF </w:t>
      </w:r>
      <w:r>
        <w:rPr>
          <w:highlight w:val="none"/>
          <w:lang w:val="ru-RU"/>
        </w:rPr>
        <w:t xml:space="preserve">адресов на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Проверим соединение с помощью команды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  <w:t xml:space="preserve">ping”</w:t>
      </w:r>
      <w:r>
        <w:rPr>
          <w:highlight w:val="none"/>
          <w:lang w:val="ru-RU"/>
        </w:rPr>
        <w:t xml:space="preserve">, как это показано на рисунке 8.</w: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02465" cy="4975187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42494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302464" cy="4975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38.8pt;height:391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8 - Проверка соединения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Настроим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 как сервер. Для этого включим </w:t>
      </w:r>
      <w:r>
        <w:rPr>
          <w:highlight w:val="none"/>
          <w:lang w:val="en-US"/>
        </w:rPr>
        <w:t xml:space="preserve">telnet </w:t>
      </w:r>
      <w:r>
        <w:rPr>
          <w:highlight w:val="none"/>
          <w:lang w:val="ru-RU"/>
        </w:rPr>
        <w:t xml:space="preserve">и настроим аутентификацию по паролю, как показано на рисунке 9.</w: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9225" cy="93345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86112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229225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11.8pt;height:73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Рисунок 9 - Настройка </w:t>
      </w:r>
      <w:r>
        <w:rPr>
          <w:highlight w:val="none"/>
          <w:lang w:val="en-US"/>
        </w:rPr>
        <w:t xml:space="preserve">telnet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en-US"/>
        </w:rPr>
      </w:r>
      <w:r/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ACL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, чтобы фильтровать необходимый трафик.</w: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2250" cy="2428335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6324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242250" cy="2428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12.8pt;height:191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Рисунок 10 - Настройка </w:t>
      </w:r>
      <w:r>
        <w:rPr>
          <w:highlight w:val="none"/>
          <w:lang w:val="en-US"/>
        </w:rPr>
        <w:t xml:space="preserve">ACL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en-US"/>
        </w:rPr>
      </w:r>
      <w:r/>
    </w:p>
    <w:p>
      <w:pPr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Проверем, что можно подключиться к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по </w:t>
      </w:r>
      <w:r>
        <w:rPr>
          <w:highlight w:val="none"/>
          <w:lang w:val="en-US"/>
        </w:rPr>
        <w:t xml:space="preserve">telnet </w:t>
      </w:r>
      <w:r>
        <w:rPr>
          <w:highlight w:val="none"/>
          <w:lang w:val="ru-RU"/>
        </w:rPr>
        <w:t xml:space="preserve">только с разрешенного </w:t>
      </w:r>
      <w:r>
        <w:rPr>
          <w:highlight w:val="none"/>
          <w:lang w:val="en-US"/>
        </w:rPr>
        <w:t xml:space="preserve">IP-</w:t>
      </w:r>
      <w:r>
        <w:rPr>
          <w:highlight w:val="none"/>
          <w:lang w:val="ru-RU"/>
        </w:rPr>
        <w:t xml:space="preserve">адреса</w:t>
      </w:r>
      <w:r>
        <w:rPr>
          <w:highlight w:val="none"/>
          <w:lang w:val="ru-RU"/>
        </w:rPr>
        <w:t xml:space="preserve">, как это показано на рисунке 11.</w: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86125" cy="217170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40411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286125" cy="217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258.8pt;height:171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11 - Подключение по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en-US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Отобразим конфигурацию устройств </w:t>
      </w:r>
      <w:r>
        <w:rPr>
          <w:highlight w:val="none"/>
          <w:lang w:val="en-US"/>
        </w:rPr>
        <w:t xml:space="preserve">AR1, </w:t>
      </w:r>
      <w:r>
        <w:rPr>
          <w:highlight w:val="none"/>
          <w:lang w:val="en-US"/>
        </w:rPr>
        <w:t xml:space="preserve">AR2, AR3 </w:t>
      </w:r>
      <w:r>
        <w:rPr>
          <w:highlight w:val="none"/>
          <w:lang w:val="ru-RU"/>
        </w:rPr>
        <w:t xml:space="preserve">на рисунках 12-14 </w:t>
      </w:r>
      <w:r>
        <w:rPr>
          <w:highlight w:val="none"/>
          <w:lang w:val="ru-RU"/>
        </w:rPr>
        <w:t xml:space="preserve">соответственно.</w: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3025" cy="8705850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76348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153024" cy="870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05.8pt;height:685.5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12 - Конфигурация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0774" cy="8133810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25159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790773" cy="8133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56.0pt;height:640.5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  <w:tab/>
      </w:r>
      <w:r>
        <w:rPr>
          <w:b w:val="false"/>
          <w:sz w:val="28"/>
          <w:highlight w:val="none"/>
          <w:lang w:val="ru-RU"/>
        </w:rPr>
        <w:t xml:space="preserve">Рисунок 13 - Конфигурация </w:t>
      </w:r>
      <w:r>
        <w:rPr>
          <w:b w:val="false"/>
          <w:sz w:val="28"/>
          <w:highlight w:val="none"/>
          <w:lang w:val="en-US"/>
        </w:rPr>
        <w:t xml:space="preserve">AR2</w:t>
      </w:r>
      <w:r/>
    </w:p>
    <w:p>
      <w:pPr>
        <w:shd w:val="nil" w:color="auto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br w:type="page"/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5979" cy="7990935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04013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6155979" cy="7990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84.7pt;height:629.2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14 - Конфигурация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Часть </w:t>
      </w:r>
      <w:r>
        <w:rPr>
          <w:b/>
          <w:sz w:val="28"/>
          <w:highlight w:val="none"/>
          <w:lang w:val="en-US"/>
        </w:rPr>
        <w:t xml:space="preserve">2</w:t>
      </w:r>
      <w:r>
        <w:rPr>
          <w:b/>
          <w:sz w:val="28"/>
          <w:highlight w:val="none"/>
          <w:lang w:val="en-US"/>
        </w:rPr>
        <w:t xml:space="preserve">. </w:t>
      </w:r>
      <w:r>
        <w:rPr>
          <w:b/>
          <w:sz w:val="28"/>
          <w:highlight w:val="none"/>
          <w:lang w:val="ru-RU"/>
        </w:rPr>
        <w:t xml:space="preserve">Конфигурация </w:t>
      </w:r>
      <w:r>
        <w:rPr>
          <w:b/>
          <w:sz w:val="28"/>
          <w:highlight w:val="none"/>
          <w:lang w:val="en-US"/>
        </w:rPr>
        <w:t xml:space="preserve">AAA</w:t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</w:rPr>
      </w:pPr>
      <w:r>
        <w:rPr>
          <w:b/>
          <w:sz w:val="28"/>
          <w:highlight w:val="none"/>
          <w:lang w:val="en-US"/>
        </w:rPr>
        <w:tab/>
      </w:r>
      <w:r>
        <w:rPr>
          <w:b w:val="false"/>
          <w:sz w:val="28"/>
          <w:highlight w:val="none"/>
          <w:lang w:val="ru-RU"/>
        </w:rPr>
        <w:t xml:space="preserve">Построим топологию, показанную на рисунке 15.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3402" cy="897166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80624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rcRect l="0" t="20182" r="0" b="24031"/>
                        <a:stretch/>
                      </pic:blipFill>
                      <pic:spPr bwMode="auto">
                        <a:xfrm flipH="0" flipV="0">
                          <a:off x="0" y="0"/>
                          <a:ext cx="2913402" cy="897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229.4pt;height:70.6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15 - Топология сети</w:t>
      </w:r>
      <w:r>
        <w:rPr>
          <w:highlight w:val="none"/>
          <w:lang w:val="en-US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  <w:t xml:space="preserve"> и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  <w:t xml:space="preserve">, как это показано на рисунках 16 и 17 соответственно.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02610" cy="414658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2217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rcRect l="0" t="60907" r="28203" b="22930"/>
                        <a:stretch/>
                      </pic:blipFill>
                      <pic:spPr bwMode="auto">
                        <a:xfrm flipH="0" flipV="0">
                          <a:off x="0" y="0"/>
                          <a:ext cx="4102609" cy="414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23.0pt;height:32.7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16 - Настройка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AR1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8413" cy="431048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87759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rcRect l="0" t="8101" r="29120" b="86891"/>
                        <a:stretch/>
                      </pic:blipFill>
                      <pic:spPr bwMode="auto">
                        <a:xfrm flipH="0" flipV="0">
                          <a:off x="0" y="0"/>
                          <a:ext cx="4138413" cy="431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25.9pt;height:33.9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en-US"/>
        </w:rPr>
        <w:t xml:space="preserve">7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AR2</w:t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Создадим на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именованные схемы аутентификации и авторизации и включим локальный режим авторизации, как показано на рисунке 18.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2160" cy="2336764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7922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rcRect l="755" t="16598" r="23458" b="55545"/>
                        <a:stretch/>
                      </pic:blipFill>
                      <pic:spPr bwMode="auto">
                        <a:xfrm flipH="0" flipV="0">
                          <a:off x="0" y="0"/>
                          <a:ext cx="4312159" cy="2336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339.5pt;height:184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18 - Настройка схем аутентификации и авторизации 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Создадим на </w:t>
      </w:r>
      <w:r>
        <w:rPr>
          <w:highlight w:val="none"/>
          <w:lang w:val="en-US"/>
        </w:rPr>
        <w:t xml:space="preserve">AR2 AAA-</w:t>
      </w:r>
      <w:r>
        <w:rPr>
          <w:highlight w:val="none"/>
          <w:lang w:val="ru-RU"/>
        </w:rPr>
        <w:t xml:space="preserve">домен и применим к нему ранее созданные схемы, как это показано на рисунке 19.</w: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93157" cy="770779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5410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rcRect l="922" t="42821" r="23289" b="47255"/>
                        <a:stretch/>
                      </pic:blipFill>
                      <pic:spPr bwMode="auto">
                        <a:xfrm flipH="0" flipV="0">
                          <a:off x="0" y="0"/>
                          <a:ext cx="3993157" cy="770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314.4pt;height:60.7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</w:rPr>
        <w:t xml:space="preserve">Рисунок 19 - Создание </w:t>
      </w:r>
      <w:r>
        <w:rPr>
          <w:highlight w:val="none"/>
          <w:lang w:val="en-US"/>
        </w:rPr>
        <w:t xml:space="preserve">AAA-</w:t>
      </w:r>
      <w:r>
        <w:rPr>
          <w:highlight w:val="none"/>
          <w:lang w:val="ru-RU"/>
        </w:rPr>
        <w:t xml:space="preserve">домена</w:t>
      </w:r>
      <w:r>
        <w:rPr>
          <w:highlight w:val="none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Создадим на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локального пользователя, установим ему пароль, зададим доступ по </w:t>
      </w:r>
      <w:r>
        <w:rPr>
          <w:highlight w:val="none"/>
          <w:lang w:val="en-US"/>
        </w:rPr>
        <w:t xml:space="preserve">telnet </w:t>
      </w:r>
      <w:r>
        <w:rPr>
          <w:highlight w:val="none"/>
          <w:lang w:val="ru-RU"/>
        </w:rPr>
        <w:t xml:space="preserve">и уровень привилегий, как это показано на рисунке 20.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7415" cy="1952693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26010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rcRect l="0" t="57617" r="0" b="19575"/>
                        <a:stretch/>
                      </pic:blipFill>
                      <pic:spPr bwMode="auto">
                        <a:xfrm flipH="0" flipV="0">
                          <a:off x="0" y="0"/>
                          <a:ext cx="5807414" cy="19526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57.3pt;height:153.8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20 - Создание и настройка локального пользователя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запустим на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en-US"/>
        </w:rPr>
        <w:t xml:space="preserve">telnet </w:t>
      </w:r>
      <w:r>
        <w:rPr>
          <w:highlight w:val="none"/>
          <w:lang w:val="ru-RU"/>
        </w:rPr>
        <w:t xml:space="preserve">сервер и зададим способ аутентификации по </w:t>
      </w:r>
      <w:r>
        <w:rPr>
          <w:highlight w:val="none"/>
          <w:lang w:val="en-US"/>
        </w:rPr>
        <w:t xml:space="preserve">AAA</w:t>
      </w:r>
      <w:r>
        <w:rPr>
          <w:highlight w:val="none"/>
          <w:lang w:val="ru-RU"/>
        </w:rPr>
        <w:t xml:space="preserve">, как это показано на рисунке 21.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8090" cy="952691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91530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rcRect l="0" t="88313" r="43096" b="1438"/>
                        <a:stretch/>
                      </pic:blipFill>
                      <pic:spPr bwMode="auto">
                        <a:xfrm flipH="0" flipV="0">
                          <a:off x="0" y="0"/>
                          <a:ext cx="3588089" cy="9526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282.5pt;height:75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21 - Запуск </w:t>
      </w:r>
      <w:r>
        <w:rPr>
          <w:highlight w:val="none"/>
          <w:lang w:val="en-US"/>
        </w:rPr>
        <w:t xml:space="preserve">telnet </w:t>
      </w:r>
      <w:r>
        <w:rPr>
          <w:highlight w:val="none"/>
          <w:lang w:val="ru-RU"/>
        </w:rPr>
        <w:t xml:space="preserve">сервера и настройка способа аутентификации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ab/>
        <w:t xml:space="preserve">Убедимся в правильности настроек, подключившись с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к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по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ru-RU"/>
        </w:rPr>
        <w:t xml:space="preserve"> и посмотрев список подключенных пользователей 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2565" cy="2539561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52730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102563" cy="2539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401.8pt;height:20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22 - Подключение к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по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</w:r>
      <w:r/>
    </w:p>
    <w:p>
      <w:pPr>
        <w:ind w:firstLine="708"/>
        <w:spacing w:lineRule="auto" w:line="360"/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t xml:space="preserve">Отобразим конфигурацию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на рисунках 23, 24 соответственно.</w:t>
      </w:r>
      <w:r/>
    </w:p>
    <w:p>
      <w:pPr>
        <w:ind w:firstLine="0"/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7402" cy="7420105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53747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5557402" cy="7420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437.6pt;height:584.3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firstLine="0"/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23 - Конфигурация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/>
    </w:p>
    <w:p>
      <w:pPr>
        <w:ind w:firstLine="0"/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8277225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27032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829300" cy="8277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459.0pt;height:651.8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firstLine="0"/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24 - Конфигурация </w:t>
      </w:r>
      <w:r>
        <w:rPr>
          <w:highlight w:val="none"/>
          <w:lang w:val="en-US"/>
        </w:rPr>
        <w:t xml:space="preserve">AR2</w:t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/>
      </w:r>
      <w:r>
        <w:rPr>
          <w:highlight w:val="none"/>
          <w:lang w:val="ru-RU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b/>
          <w:highlight w:val="none"/>
          <w:lang w:val="ru-RU"/>
        </w:rPr>
        <w:t xml:space="preserve">Часть 3.</w:t>
      </w:r>
      <w:r>
        <w:rPr>
          <w:b/>
          <w:highlight w:val="none"/>
          <w:lang w:val="ru-RU"/>
        </w:rPr>
        <w:t xml:space="preserve"> Настройка </w:t>
      </w:r>
      <w:r>
        <w:rPr>
          <w:b/>
          <w:highlight w:val="none"/>
          <w:lang w:val="en-US"/>
        </w:rPr>
        <w:t xml:space="preserve">NAT</w:t>
      </w:r>
      <w:r>
        <w:rPr>
          <w:highlight w:val="none"/>
          <w:lang w:val="ru-RU"/>
        </w:rPr>
      </w:r>
      <w:r/>
    </w:p>
    <w:p>
      <w:pPr>
        <w:ind w:firstLine="708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Создадим топологию, показанную на рисунке 25.</w:t>
      </w:r>
      <w:r>
        <w:rPr>
          <w:highlight w:val="none"/>
          <w:lang w:val="ru-RU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0540" cy="1478328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21364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rcRect l="7436" t="18057" r="3120" b="13024"/>
                        <a:stretch/>
                      </pic:blipFill>
                      <pic:spPr bwMode="auto">
                        <a:xfrm flipH="0" flipV="0">
                          <a:off x="0" y="0"/>
                          <a:ext cx="4140539" cy="1478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326.0pt;height:116.4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25 - Топология сети</w:t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и маршруты на </w:t>
      </w:r>
      <w:r>
        <w:rPr>
          <w:highlight w:val="none"/>
          <w:lang w:val="en-US"/>
        </w:rPr>
        <w:t xml:space="preserve">AR1, AR2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, как это показано на рисунках </w:t>
      </w:r>
      <w:r>
        <w:rPr>
          <w:highlight w:val="none"/>
          <w:lang w:val="en-US"/>
        </w:rPr>
        <w:t xml:space="preserve">26, 27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28 </w:t>
      </w:r>
      <w:r>
        <w:rPr>
          <w:highlight w:val="none"/>
          <w:lang w:val="ru-RU"/>
        </w:rPr>
        <w:t xml:space="preserve">соответственно.</w: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7265" cy="1360382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66008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rcRect l="0" t="44534" r="26376" b="7213"/>
                        <a:stretch/>
                      </pic:blipFill>
                      <pic:spPr bwMode="auto">
                        <a:xfrm flipH="0" flipV="0">
                          <a:off x="0" y="0"/>
                          <a:ext cx="4607264" cy="13603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362.8pt;height:107.1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26 - </w:t>
      </w:r>
      <w:r>
        <w:rPr>
          <w:highlight w:val="none"/>
          <w:lang w:val="ru-RU"/>
        </w:rPr>
        <w:t xml:space="preserve">Настройка I</w:t>
      </w:r>
      <w:r>
        <w:rPr>
          <w:highlight w:val="none"/>
          <w:lang w:val="en-US"/>
        </w:rPr>
        <w:t xml:space="preserve">P </w:t>
      </w:r>
      <w:r>
        <w:rPr>
          <w:highlight w:val="none"/>
          <w:lang w:val="ru-RU"/>
        </w:rPr>
        <w:t xml:space="preserve">адресов и маршрутов на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29350" cy="2095500"/>
                <wp:effectExtent l="0" t="0" r="0" b="0"/>
                <wp:docPr id="2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9624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6229350" cy="209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490.5pt;height:165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</w:t>
      </w:r>
      <w:r>
        <w:rPr>
          <w:highlight w:val="none"/>
          <w:lang w:val="en-US"/>
        </w:rPr>
        <w:t xml:space="preserve">7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Настройка I</w:t>
      </w:r>
      <w:r>
        <w:rPr>
          <w:highlight w:val="none"/>
          <w:lang w:val="en-US"/>
        </w:rPr>
        <w:t xml:space="preserve">P </w:t>
      </w:r>
      <w:r>
        <w:rPr>
          <w:highlight w:val="none"/>
          <w:lang w:val="ru-RU"/>
        </w:rPr>
        <w:t xml:space="preserve">адресов и маршрутов на </w:t>
      </w:r>
      <w:r>
        <w:rPr>
          <w:highlight w:val="none"/>
          <w:lang w:val="en-US"/>
        </w:rPr>
        <w:t xml:space="preserve">AR2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2965" cy="450893"/>
                <wp:effectExtent l="0" t="0" r="0" b="0"/>
                <wp:docPr id="3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77049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rcRect l="763" t="40066" r="27221" b="38119"/>
                        <a:stretch/>
                      </pic:blipFill>
                      <pic:spPr bwMode="auto">
                        <a:xfrm flipH="0" flipV="0">
                          <a:off x="0" y="0"/>
                          <a:ext cx="4492964" cy="4508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353.8pt;height:35.5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</w:t>
      </w:r>
      <w:r>
        <w:rPr>
          <w:highlight w:val="none"/>
          <w:lang w:val="en-US"/>
        </w:rPr>
        <w:t xml:space="preserve">8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Настройка I</w:t>
      </w:r>
      <w:r>
        <w:rPr>
          <w:highlight w:val="none"/>
          <w:lang w:val="en-US"/>
        </w:rPr>
        <w:t xml:space="preserve">P </w:t>
      </w:r>
      <w:r>
        <w:rPr>
          <w:highlight w:val="none"/>
          <w:lang w:val="ru-RU"/>
        </w:rPr>
        <w:t xml:space="preserve">адресов и маршрутов на </w:t>
      </w:r>
      <w:r>
        <w:rPr>
          <w:highlight w:val="none"/>
          <w:lang w:val="en-US"/>
        </w:rPr>
        <w:t xml:space="preserve">AR3</w:t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пользователей и аутентификацию через </w:t>
      </w:r>
      <w:r>
        <w:rPr>
          <w:highlight w:val="none"/>
          <w:lang w:val="en-US"/>
        </w:rPr>
        <w:t xml:space="preserve">telnet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AAA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как это показано на рисунках 29 </w:t>
      </w:r>
      <w:r>
        <w:rPr>
          <w:highlight w:val="none"/>
          <w:lang w:val="ru-RU"/>
        </w:rPr>
        <w:t xml:space="preserve">для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2390" cy="1572959"/>
                <wp:effectExtent l="0" t="0" r="0" b="0"/>
                <wp:docPr id="3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28294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 flipH="0" flipV="0">
                          <a:off x="0" y="0"/>
                          <a:ext cx="3702389" cy="1572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291.5pt;height:123.9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29 - Настройка аутентификации на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en-US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Проверим, что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не может соединиться с </w:t>
      </w:r>
      <w:r>
        <w:rPr>
          <w:highlight w:val="none"/>
          <w:lang w:val="en-US"/>
        </w:rPr>
        <w:t xml:space="preserve">AR3, </w:t>
      </w:r>
      <w:r>
        <w:rPr>
          <w:highlight w:val="none"/>
          <w:lang w:val="ru-RU"/>
        </w:rPr>
        <w:t xml:space="preserve">так как на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отсутствует необходимый маршрут (рисунок 30).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88190" cy="2157213"/>
                <wp:effectExtent l="0" t="0" r="0" b="0"/>
                <wp:docPr id="3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2874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6"/>
                        <a:srcRect l="517" t="47020" r="11224" b="1153"/>
                        <a:stretch/>
                      </pic:blipFill>
                      <pic:spPr bwMode="auto">
                        <a:xfrm flipH="0" flipV="0">
                          <a:off x="0" y="0"/>
                          <a:ext cx="4388189" cy="2157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345.5pt;height:169.9pt;" stroked="false">
                <v:path textboxrect="0,0,0,0"/>
                <v:imagedata r:id="rId36" o:title=""/>
              </v:shape>
            </w:pict>
          </mc:Fallback>
        </mc:AlternateContent>
      </w:r>
      <w:r/>
    </w:p>
    <w:p>
      <w:pPr>
        <w:jc w:val="center"/>
        <w:spacing w:lineRule="auto" w:line="360"/>
        <w:shd w:val="nil" w:color="000000"/>
        <w:rPr>
          <w:lang w:val="en-US"/>
        </w:rPr>
      </w:pPr>
      <w:r>
        <w:t xml:space="preserve">Рисунок 30 - Проверка соединения между </w:t>
      </w:r>
      <w:r>
        <w:rPr>
          <w:lang w:val="en-US"/>
        </w:rPr>
        <w:t xml:space="preserve">AR1 </w:t>
      </w:r>
      <w:r>
        <w:rPr>
          <w:lang w:val="ru-RU"/>
        </w:rPr>
        <w:t xml:space="preserve">и </w:t>
      </w:r>
      <w:r>
        <w:rPr>
          <w:lang w:val="en-US"/>
        </w:rPr>
        <w:t xml:space="preserve">AR3</w:t>
      </w:r>
      <w:r/>
    </w:p>
    <w:p>
      <w:pPr>
        <w:ind w:firstLine="708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lang w:val="en-US"/>
        </w:rPr>
      </w:r>
      <w:r>
        <w:rPr>
          <w:highlight w:val="none"/>
          <w:lang w:val="ru-RU"/>
        </w:rPr>
        <w:t xml:space="preserve">Проверим, что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может обмениваться пакетами с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 (рисунок 31)</w:t>
      </w:r>
      <w:r>
        <w:rPr>
          <w:highlight w:val="none"/>
          <w:lang w:val="ru-RU"/>
        </w:rPr>
        <w:t xml:space="preserve">.</w:t>
      </w:r>
      <w:r/>
    </w:p>
    <w:p>
      <w:pPr>
        <w:ind w:firstLine="708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8725" cy="2038350"/>
                <wp:effectExtent l="0" t="0" r="0" b="0"/>
                <wp:docPr id="3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9185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038724" cy="2038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mso-wrap-distance-left:0.0pt;mso-wrap-distance-top:0.0pt;mso-wrap-distance-right:0.0pt;mso-wrap-distance-bottom:0.0pt;width:396.8pt;height:160.5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lang w:val="en-US"/>
        </w:rPr>
      </w:pPr>
      <w:r>
        <w:t xml:space="preserve">Рисунок 30 - Проверка соединения между </w:t>
      </w:r>
      <w:r>
        <w:rPr>
          <w:lang w:val="en-US"/>
        </w:rPr>
        <w:t xml:space="preserve">AR</w:t>
      </w:r>
      <w:r>
        <w:rPr>
          <w:lang w:val="ru-RU"/>
        </w:rPr>
        <w:t xml:space="preserve">2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 xml:space="preserve">AR3</w:t>
      </w:r>
      <w:r>
        <w:rPr>
          <w:lang w:val="en-US"/>
        </w:rPr>
      </w:r>
      <w:r/>
    </w:p>
    <w:p>
      <w:pPr>
        <w:ind w:firstLine="708"/>
        <w:jc w:val="left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Создадим группу </w:t>
      </w:r>
      <w:r>
        <w:rPr>
          <w:highlight w:val="none"/>
          <w:lang w:val="en-US"/>
        </w:rPr>
        <w:t xml:space="preserve">NAT</w:t>
      </w:r>
      <w:r>
        <w:rPr>
          <w:highlight w:val="none"/>
          <w:lang w:val="ru-RU"/>
        </w:rPr>
        <w:t xml:space="preserve">-адресов, создадим </w:t>
      </w:r>
      <w:r>
        <w:rPr>
          <w:highlight w:val="none"/>
          <w:lang w:val="en-US"/>
        </w:rPr>
        <w:t xml:space="preserve">ACL </w:t>
      </w:r>
      <w:r>
        <w:rPr>
          <w:highlight w:val="none"/>
          <w:lang w:val="ru-RU"/>
        </w:rPr>
        <w:t xml:space="preserve">правила и свяжем их с адресами, как это показано на рисунке 31.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ind w:firstLine="708"/>
        <w:jc w:val="left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ind w:firstLine="708"/>
        <w:jc w:val="left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8275" cy="1562640"/>
                <wp:effectExtent l="0" t="0" r="0" b="0"/>
                <wp:docPr id="3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53387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8"/>
                        <a:srcRect l="0" t="22248" r="0" b="0"/>
                        <a:stretch/>
                      </pic:blipFill>
                      <pic:spPr bwMode="auto">
                        <a:xfrm flipH="0" flipV="0">
                          <a:off x="0" y="0"/>
                          <a:ext cx="5248274" cy="1562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mso-wrap-distance-left:0.0pt;mso-wrap-distance-top:0.0pt;mso-wrap-distance-right:0.0pt;mso-wrap-distance-bottom:0.0pt;width:413.2pt;height:123.0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708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31 - Настройка </w:t>
      </w:r>
      <w:r>
        <w:rPr>
          <w:highlight w:val="none"/>
          <w:lang w:val="en-US"/>
        </w:rPr>
        <w:t xml:space="preserve">ACL</w:t>
      </w:r>
      <w:r>
        <w:rPr>
          <w:highlight w:val="none"/>
          <w:lang w:val="ru-RU"/>
        </w:rPr>
        <w:t xml:space="preserve"> для группы адресов</w:t>
      </w:r>
      <w:r/>
    </w:p>
    <w:p>
      <w:pPr>
        <w:ind w:firstLine="708"/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Проверим между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 соединение и аутентификацию через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ru-RU"/>
        </w:rPr>
        <w:t xml:space="preserve">, как это показано на рисунках 32 и 33.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Убедимся, что теперь соединение корректно работает.</w:t>
      </w:r>
      <w:r/>
    </w:p>
    <w:p>
      <w:pPr>
        <w:ind w:firstLine="708"/>
        <w:jc w:val="center"/>
        <w:spacing w:lineRule="auto" w:line="360"/>
        <w:shd w:val="nil" w:color="000000"/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5875" cy="2038350"/>
                <wp:effectExtent l="0" t="0" r="0" b="0"/>
                <wp:docPr id="3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06180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5095874" cy="2038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mso-wrap-distance-left:0.0pt;mso-wrap-distance-top:0.0pt;mso-wrap-distance-right:0.0pt;mso-wrap-distance-bottom:0.0pt;width:401.2pt;height:160.5pt;" stroked="false">
                <v:path textboxrect="0,0,0,0"/>
                <v:imagedata r:id="rId39" o:title=""/>
              </v:shape>
            </w:pict>
          </mc:Fallback>
        </mc:AlternateContent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t xml:space="preserve">Рисунок 32 - Проверка соединения между </w:t>
      </w:r>
      <w:r>
        <w:rPr>
          <w:lang w:val="en-US"/>
        </w:rPr>
        <w:t xml:space="preserve">AR</w:t>
      </w:r>
      <w:r>
        <w:rPr>
          <w:lang w:val="ru-RU"/>
        </w:rPr>
        <w:t xml:space="preserve">1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 xml:space="preserve">AR3</w:t>
      </w:r>
      <w:r>
        <w:rPr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762125"/>
                <wp:effectExtent l="0" t="0" r="0" b="0"/>
                <wp:docPr id="3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52001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2971800" cy="1762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mso-wrap-distance-left:0.0pt;mso-wrap-distance-top:0.0pt;mso-wrap-distance-right:0.0pt;mso-wrap-distance-bottom:0.0pt;width:234.0pt;height:138.8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t xml:space="preserve">Рисунок 33 - Проверка аутентификации на</w:t>
      </w:r>
      <w:r>
        <w:rPr>
          <w:lang w:val="ru-RU"/>
        </w:rPr>
        <w:t xml:space="preserve"> </w:t>
      </w:r>
      <w:r>
        <w:rPr>
          <w:lang w:val="en-US"/>
        </w:rPr>
        <w:t xml:space="preserve">AR3</w:t>
      </w:r>
      <w:r>
        <w:rPr>
          <w:highlight w:val="none"/>
          <w:lang w:val="en-US"/>
        </w:rPr>
      </w:r>
      <w:r/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Предположим, что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 </w:t>
      </w:r>
      <w:r>
        <w:rPr>
          <w:highlight w:val="none"/>
          <w:lang w:val="ru-RU"/>
        </w:rPr>
        <w:t xml:space="preserve">на порте </w:t>
      </w:r>
      <w:r>
        <w:rPr>
          <w:highlight w:val="none"/>
          <w:lang w:val="en-US"/>
        </w:rPr>
        <w:t xml:space="preserve">A</w:t>
      </w:r>
      <w:r>
        <w:rPr>
          <w:highlight w:val="none"/>
          <w:lang w:val="en-US"/>
        </w:rPr>
        <w:t xml:space="preserve">R2</w:t>
      </w:r>
      <w:r>
        <w:rPr>
          <w:highlight w:val="none"/>
          <w:lang w:val="ru-RU"/>
        </w:rPr>
        <w:t xml:space="preserve">, ведущем к к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 динамически изменяется. Тогда надо настроить </w:t>
      </w:r>
      <w:r>
        <w:rPr>
          <w:highlight w:val="none"/>
          <w:lang w:val="en-US"/>
        </w:rPr>
        <w:t xml:space="preserve">Easy IP. </w:t>
      </w:r>
      <w:r>
        <w:rPr>
          <w:highlight w:val="none"/>
          <w:lang w:val="ru-RU"/>
        </w:rPr>
        <w:t xml:space="preserve">Удалим часть настроек из предыдущего шага, как это показано на рисунке 34.</w:t>
      </w:r>
      <w:r>
        <w:rPr>
          <w:highlight w:val="none"/>
        </w:rPr>
      </w:r>
      <w:r/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9740" cy="165765"/>
                <wp:effectExtent l="0" t="0" r="0" b="0"/>
                <wp:docPr id="3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71227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1"/>
                        <a:srcRect l="0" t="60172" r="0" b="18140"/>
                        <a:stretch/>
                      </pic:blipFill>
                      <pic:spPr bwMode="auto">
                        <a:xfrm flipH="0" flipV="0">
                          <a:off x="0" y="0"/>
                          <a:ext cx="5359739" cy="165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mso-wrap-distance-left:0.0pt;mso-wrap-distance-top:0.0pt;mso-wrap-distance-right:0.0pt;mso-wrap-distance-bottom:0.0pt;width:422.0pt;height:13.1pt;" stroked="false">
                <v:path textboxrect="0,0,0,0"/>
                <v:imagedata r:id="rId41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34 - Удаление предыдущей конфигурации</w:t>
      </w:r>
      <w:r>
        <w:rPr>
          <w:highlight w:val="none"/>
          <w:lang w:val="en-US"/>
        </w:rPr>
      </w:r>
      <w:r/>
    </w:p>
    <w:p>
      <w:pPr>
        <w:ind w:firstLine="708"/>
        <w:spacing w:lineRule="auto" w:line="360"/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Easy IP</w:t>
      </w:r>
      <w:r>
        <w:rPr>
          <w:highlight w:val="none"/>
          <w:lang w:val="ru-RU"/>
        </w:rPr>
        <w:t xml:space="preserve">, как это показано на рисунке 35.</w:t>
      </w:r>
      <w:r>
        <w:rPr>
          <w:highlight w:val="none"/>
          <w:lang w:val="en-US"/>
        </w:rPr>
      </w:r>
      <w:r/>
    </w:p>
    <w:p>
      <w:pPr>
        <w:ind w:firstLine="708"/>
        <w:jc w:val="center"/>
        <w:spacing w:lineRule="auto" w:line="360"/>
        <w:shd w:val="nil" w:color="000000"/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161925"/>
                <wp:effectExtent l="0" t="0" r="0" b="0"/>
                <wp:docPr id="3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08203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2"/>
                        <a:srcRect l="1020" t="22134" r="23097" b="58547"/>
                        <a:stretch/>
                      </pic:blipFill>
                      <pic:spPr bwMode="auto">
                        <a:xfrm flipH="0" flipV="0">
                          <a:off x="0" y="0"/>
                          <a:ext cx="3895723" cy="161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mso-wrap-distance-left:0.0pt;mso-wrap-distance-top:0.0pt;mso-wrap-distance-right:0.0pt;mso-wrap-distance-bottom:0.0pt;width:306.8pt;height:12.8pt;" stroked="false">
                <v:path textboxrect="0,0,0,0"/>
                <v:imagedata r:id="rId42" o:title=""/>
              </v:shape>
            </w:pict>
          </mc:Fallback>
        </mc:AlternateContent>
      </w:r>
      <w:r/>
    </w:p>
    <w:p>
      <w:pPr>
        <w:ind w:firstLine="708"/>
        <w:jc w:val="center"/>
        <w:spacing w:lineRule="auto" w:line="360"/>
        <w:shd w:val="nil" w:color="000000"/>
        <w:rPr>
          <w:lang w:val="en-US"/>
        </w:rPr>
      </w:pPr>
      <w:r>
        <w:t xml:space="preserve">Рисунок 35 - Включение </w:t>
      </w:r>
      <w:r>
        <w:rPr>
          <w:lang w:val="en-US"/>
        </w:rPr>
        <w:t xml:space="preserve">Easy IP</w:t>
      </w:r>
      <w:r/>
    </w:p>
    <w:p>
      <w:pPr>
        <w:ind w:firstLine="708"/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Проверим соединение между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(</w:t>
      </w:r>
      <w:r>
        <w:rPr>
          <w:highlight w:val="none"/>
          <w:lang w:val="ru-RU"/>
        </w:rPr>
        <w:t xml:space="preserve">рисунок 36</w:t>
      </w:r>
      <w:r>
        <w:rPr>
          <w:highlight w:val="none"/>
          <w:lang w:val="en-US"/>
        </w:rPr>
        <w:t xml:space="preserve">) </w:t>
      </w:r>
      <w:r>
        <w:rPr>
          <w:highlight w:val="none"/>
          <w:lang w:val="ru-RU"/>
        </w:rPr>
        <w:t xml:space="preserve">и затем подключимся по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(рисунок 37)</w:t>
      </w:r>
      <w:r>
        <w:rPr>
          <w:highlight w:val="none"/>
          <w:lang w:val="en-US"/>
        </w:rPr>
        <w:t xml:space="preserve">.</w:t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94515" cy="1704765"/>
                <wp:effectExtent l="0" t="0" r="0" b="0"/>
                <wp:docPr id="3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51798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 flipH="0" flipV="0">
                          <a:off x="0" y="0"/>
                          <a:ext cx="4194514" cy="1704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mso-wrap-distance-left:0.0pt;mso-wrap-distance-top:0.0pt;mso-wrap-distance-right:0.0pt;mso-wrap-distance-bottom:0.0pt;width:330.3pt;height:134.2pt;" stroked="false">
                <v:path textboxrect="0,0,0,0"/>
                <v:imagedata r:id="rId43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36 - Проверка соединения между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AR3</w:t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16419" cy="2219944"/>
                <wp:effectExtent l="0" t="0" r="0" b="0"/>
                <wp:docPr id="4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4225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 flipH="0" flipV="0">
                          <a:off x="0" y="0"/>
                          <a:ext cx="2516419" cy="2219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mso-wrap-distance-left:0.0pt;mso-wrap-distance-top:0.0pt;mso-wrap-distance-right:0.0pt;mso-wrap-distance-bottom:0.0pt;width:198.1pt;height:174.8pt;" stroked="false">
                <v:path textboxrect="0,0,0,0"/>
                <v:imagedata r:id="rId44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37 - Подключение к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по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en-US"/>
        </w:rPr>
      </w:r>
      <w:r/>
    </w:p>
    <w:p>
      <w:pPr>
        <w:ind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Просмотрим список </w:t>
      </w:r>
      <w:r>
        <w:rPr>
          <w:highlight w:val="none"/>
          <w:lang w:val="en-US"/>
        </w:rPr>
        <w:t xml:space="preserve">NAT</w:t>
      </w:r>
      <w:r>
        <w:rPr>
          <w:highlight w:val="none"/>
          <w:lang w:val="ru-RU"/>
        </w:rPr>
        <w:t xml:space="preserve">-сессий (рисунок 38).</w: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22915" cy="1683589"/>
                <wp:effectExtent l="0" t="0" r="0" b="0"/>
                <wp:docPr id="4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74726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 flipH="0" flipV="0">
                          <a:off x="0" y="0"/>
                          <a:ext cx="2822914" cy="1683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mso-wrap-distance-left:0.0pt;mso-wrap-distance-top:0.0pt;mso-wrap-distance-right:0.0pt;mso-wrap-distance-bottom:0.0pt;width:222.3pt;height:132.6pt;" stroked="false">
                <v:path textboxrect="0,0,0,0"/>
                <v:imagedata r:id="rId45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38 - Список N</w:t>
      </w:r>
      <w:r>
        <w:rPr>
          <w:highlight w:val="none"/>
          <w:lang w:val="en-US"/>
        </w:rPr>
        <w:t xml:space="preserve">AT</w:t>
      </w:r>
      <w:r>
        <w:rPr>
          <w:highlight w:val="none"/>
          <w:lang w:val="ru-RU"/>
        </w:rPr>
        <w:t xml:space="preserve">-сессий</w:t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ind w:firstLine="708"/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должен обеспечивать доступ к сервисам (</w:t>
      </w:r>
      <w:r>
        <w:rPr>
          <w:highlight w:val="none"/>
          <w:lang w:val="ru-RU"/>
        </w:rPr>
        <w:t xml:space="preserve">например,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 пользователям публичной сети. Так как на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не настроен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адрес, необходимо настроить </w:t>
      </w:r>
      <w:r>
        <w:rPr>
          <w:highlight w:val="none"/>
          <w:lang w:val="en-US"/>
        </w:rPr>
        <w:t xml:space="preserve">NAT</w:t>
      </w:r>
      <w:r>
        <w:rPr>
          <w:highlight w:val="none"/>
          <w:lang w:val="ru-RU"/>
        </w:rPr>
        <w:t xml:space="preserve">-сервер на выходном интерфейсе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  <w:t xml:space="preserve">, как это показано на рисунке 39</w:t>
      </w:r>
      <w:r>
        <w:rPr>
          <w:highlight w:val="none"/>
          <w:lang w:val="en-US"/>
        </w:rPr>
        <w:t xml:space="preserve">.</w:t>
      </w:r>
      <w:r/>
    </w:p>
    <w:p>
      <w:pPr>
        <w:ind w:firstLine="0"/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0232" cy="449144"/>
                <wp:effectExtent l="0" t="0" r="0" b="0"/>
                <wp:docPr id="4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91356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 flipH="0" flipV="0">
                          <a:off x="0" y="0"/>
                          <a:ext cx="6110232" cy="449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1" o:spid="_x0000_s41" type="#_x0000_t75" style="mso-wrap-distance-left:0.0pt;mso-wrap-distance-top:0.0pt;mso-wrap-distance-right:0.0pt;mso-wrap-distance-bottom:0.0pt;width:481.1pt;height:35.4pt;" stroked="false">
                <v:path textboxrect="0,0,0,0"/>
                <v:imagedata r:id="rId46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39 - Настройка </w:t>
      </w:r>
      <w:r>
        <w:rPr>
          <w:highlight w:val="none"/>
          <w:lang w:val="en-US"/>
        </w:rPr>
        <w:t xml:space="preserve">NAT</w:t>
      </w:r>
      <w:r>
        <w:rPr>
          <w:highlight w:val="none"/>
          <w:lang w:val="ru-RU"/>
        </w:rPr>
        <w:t xml:space="preserve">-сервера</w:t>
      </w:r>
      <w:r>
        <w:rPr>
          <w:highlight w:val="none"/>
          <w:lang w:val="en-US"/>
        </w:rPr>
      </w:r>
      <w:r/>
    </w:p>
    <w:p>
      <w:pPr>
        <w:ind w:firstLine="0"/>
        <w:jc w:val="left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Снова подключимся с </w:t>
      </w:r>
      <w:r>
        <w:rPr>
          <w:highlight w:val="none"/>
          <w:lang w:val="en-US"/>
        </w:rPr>
        <w:t xml:space="preserve">AR3 </w:t>
      </w:r>
      <w:r>
        <w:rPr>
          <w:highlight w:val="none"/>
          <w:lang w:val="ru-RU"/>
        </w:rPr>
        <w:t xml:space="preserve">к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ru-RU"/>
        </w:rPr>
        <w:t xml:space="preserve"> (</w:t>
      </w:r>
      <w:r>
        <w:rPr>
          <w:highlight w:val="none"/>
          <w:lang w:val="ru-RU"/>
        </w:rPr>
        <w:t xml:space="preserve">рисунок 40) и посмотрим </w:t>
      </w:r>
      <w:r>
        <w:rPr>
          <w:highlight w:val="none"/>
          <w:lang w:val="en-US"/>
        </w:rPr>
        <w:t xml:space="preserve">NAT</w:t>
      </w:r>
      <w:r>
        <w:rPr>
          <w:highlight w:val="none"/>
          <w:lang w:val="ru-RU"/>
        </w:rPr>
        <w:t xml:space="preserve">-сессии (рисунок 41). Как видно, подключение прошло успешно.</w: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05919" cy="1692362"/>
                <wp:effectExtent l="0" t="0" r="0" b="0"/>
                <wp:docPr id="4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73705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 flipH="0" flipV="0">
                          <a:off x="0" y="0"/>
                          <a:ext cx="2705919" cy="1692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mso-wrap-distance-left:0.0pt;mso-wrap-distance-top:0.0pt;mso-wrap-distance-right:0.0pt;mso-wrap-distance-bottom:0.0pt;width:213.1pt;height:133.3pt;" stroked="false">
                <v:path textboxrect="0,0,0,0"/>
                <v:imagedata r:id="rId47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40 - Подключение к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 </w:t>
      </w:r>
      <w:r>
        <w:rPr>
          <w:highlight w:val="none"/>
          <w:lang w:val="en-US"/>
        </w:rPr>
        <w:t xml:space="preserve">telnet</w: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6508" cy="1743745"/>
                <wp:effectExtent l="0" t="0" r="0" b="0"/>
                <wp:docPr id="4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9630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 flipH="0" flipV="0">
                          <a:off x="0" y="0"/>
                          <a:ext cx="3776507" cy="1743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3" o:spid="_x0000_s43" type="#_x0000_t75" style="mso-wrap-distance-left:0.0pt;mso-wrap-distance-top:0.0pt;mso-wrap-distance-right:0.0pt;mso-wrap-distance-bottom:0.0pt;width:297.4pt;height:137.3pt;" stroked="false">
                <v:path textboxrect="0,0,0,0"/>
                <v:imagedata r:id="rId48" o:title=""/>
              </v:shape>
            </w:pict>
          </mc:Fallback>
        </mc:AlternateContent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41 - Список N</w:t>
      </w:r>
      <w:r>
        <w:rPr>
          <w:highlight w:val="none"/>
          <w:lang w:val="en-US"/>
        </w:rPr>
        <w:t xml:space="preserve">AT</w:t>
      </w:r>
      <w:r>
        <w:rPr>
          <w:highlight w:val="none"/>
          <w:lang w:val="ru-RU"/>
        </w:rPr>
        <w:t xml:space="preserve">-сессий</w:t>
      </w:r>
      <w:r>
        <w:rPr>
          <w:highlight w:val="none"/>
          <w:lang w:val="ru-RU"/>
        </w:rPr>
      </w:r>
      <w:r/>
    </w:p>
    <w:p>
      <w:pPr>
        <w:ind w:firstLine="708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ind w:firstLine="708"/>
        <w:jc w:val="both"/>
        <w:spacing w:lineRule="auto" w:line="360"/>
        <w:shd w:val="nil" w:color="000000"/>
        <w:rPr>
          <w:highlight w:val="none"/>
          <w:lang w:val="ru-RU"/>
        </w:rPr>
      </w:pPr>
      <w:r>
        <w:t xml:space="preserve">Конечная конфигурация устройств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AR1, AR2</w:t>
      </w:r>
      <w:r>
        <w:rPr>
          <w:highlight w:val="none"/>
          <w:lang w:val="ru-RU"/>
        </w:rPr>
        <w:t xml:space="preserve"> и</w:t>
      </w:r>
      <w:r>
        <w:rPr>
          <w:highlight w:val="none"/>
          <w:lang w:val="en-US"/>
        </w:rPr>
        <w:t xml:space="preserve"> AR3 </w:t>
      </w:r>
      <w:r>
        <w:rPr>
          <w:highlight w:val="none"/>
          <w:lang w:val="ru-RU"/>
        </w:rPr>
        <w:t xml:space="preserve">по</w:t>
      </w:r>
      <w:r>
        <w:rPr>
          <w:highlight w:val="none"/>
          <w:lang w:val="ru-RU"/>
        </w:rPr>
        <w:t xml:space="preserve">казана на рисунках 42-44 соответственно.</w:t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ind w:left="0" w:right="0" w:firstLine="0"/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7820025"/>
                <wp:effectExtent l="0" t="0" r="0" b="0"/>
                <wp:docPr id="4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17492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5715000" cy="7820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" o:spid="_x0000_s44" type="#_x0000_t75" style="mso-wrap-distance-left:0.0pt;mso-wrap-distance-top:0.0pt;mso-wrap-distance-right:0.0pt;mso-wrap-distance-bottom:0.0pt;width:450.0pt;height:615.8pt;" stroked="false">
                <v:path textboxrect="0,0,0,0"/>
                <v:imagedata r:id="rId49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righ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42 - Конфигурация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5210" cy="7848060"/>
                <wp:effectExtent l="0" t="0" r="0" b="0"/>
                <wp:docPr id="4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37921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 flipH="0" flipV="0">
                          <a:off x="0" y="0"/>
                          <a:ext cx="5965210" cy="7848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" o:spid="_x0000_s45" type="#_x0000_t75" style="mso-wrap-distance-left:0.0pt;mso-wrap-distance-top:0.0pt;mso-wrap-distance-right:0.0pt;mso-wrap-distance-bottom:0.0pt;width:469.7pt;height:618.0pt;" stroked="false">
                <v:path textboxrect="0,0,0,0"/>
                <v:imagedata r:id="rId50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43 - Конфигурация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4975" cy="7505700"/>
                <wp:effectExtent l="0" t="0" r="0" b="0"/>
                <wp:docPr id="4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30577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5514975" cy="7505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6" o:spid="_x0000_s46" type="#_x0000_t75" style="mso-wrap-distance-left:0.0pt;mso-wrap-distance-top:0.0pt;mso-wrap-distance-right:0.0pt;mso-wrap-distance-bottom:0.0pt;width:434.2pt;height:591.0pt;" stroked="false">
                <v:path textboxrect="0,0,0,0"/>
                <v:imagedata r:id="rId51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44 - Конфигурация </w:t>
      </w:r>
      <w:r>
        <w:rPr>
          <w:highlight w:val="none"/>
          <w:lang w:val="en-US"/>
        </w:rPr>
        <w:t xml:space="preserve">AR3</w: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ind w:firstLine="708"/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Вывод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в ходе данной работы были получены базовые навыки работы со списками управления доступом (</w:t>
      </w:r>
      <w:r>
        <w:rPr>
          <w:highlight w:val="none"/>
          <w:lang w:val="en-US"/>
        </w:rPr>
        <w:t xml:space="preserve">ACL</w:t>
      </w:r>
      <w:r>
        <w:rPr>
          <w:highlight w:val="none"/>
          <w:lang w:val="ru-RU"/>
        </w:rPr>
        <w:t xml:space="preserve">) и учетными записями </w:t>
      </w:r>
      <w:r>
        <w:rPr>
          <w:highlight w:val="none"/>
          <w:lang w:val="en-US"/>
        </w:rPr>
        <w:t xml:space="preserve">AAA</w:t>
      </w:r>
      <w:r>
        <w:rPr>
          <w:highlight w:val="none"/>
          <w:lang w:val="ru-RU"/>
        </w:rPr>
        <w:t xml:space="preserve">, а также изучены принципы работы преобразования сетевых адресов </w:t>
      </w:r>
      <w:r>
        <w:rPr>
          <w:highlight w:val="none"/>
          <w:lang w:val="en-US"/>
        </w:rPr>
        <w:t xml:space="preserve">(NAT).</w:t>
      </w:r>
      <w:r>
        <w:rPr>
          <w:highlight w:val="none"/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0">
    <w:name w:val="Heading 1"/>
    <w:basedOn w:val="828"/>
    <w:next w:val="828"/>
    <w:link w:val="65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1">
    <w:name w:val="Heading 1 Char"/>
    <w:basedOn w:val="829"/>
    <w:link w:val="650"/>
    <w:uiPriority w:val="9"/>
    <w:rPr>
      <w:rFonts w:ascii="Arial" w:hAnsi="Arial" w:cs="Arial" w:eastAsia="Arial"/>
      <w:sz w:val="40"/>
      <w:szCs w:val="40"/>
    </w:rPr>
  </w:style>
  <w:style w:type="paragraph" w:styleId="652">
    <w:name w:val="Heading 2"/>
    <w:basedOn w:val="828"/>
    <w:next w:val="828"/>
    <w:link w:val="65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3">
    <w:name w:val="Heading 2 Char"/>
    <w:basedOn w:val="829"/>
    <w:link w:val="652"/>
    <w:uiPriority w:val="9"/>
    <w:rPr>
      <w:rFonts w:ascii="Arial" w:hAnsi="Arial" w:cs="Arial" w:eastAsia="Arial"/>
      <w:sz w:val="34"/>
    </w:rPr>
  </w:style>
  <w:style w:type="paragraph" w:styleId="654">
    <w:name w:val="Heading 3"/>
    <w:basedOn w:val="828"/>
    <w:next w:val="828"/>
    <w:link w:val="65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5">
    <w:name w:val="Heading 3 Char"/>
    <w:basedOn w:val="829"/>
    <w:link w:val="654"/>
    <w:uiPriority w:val="9"/>
    <w:rPr>
      <w:rFonts w:ascii="Arial" w:hAnsi="Arial" w:cs="Arial" w:eastAsia="Arial"/>
      <w:sz w:val="30"/>
      <w:szCs w:val="30"/>
    </w:rPr>
  </w:style>
  <w:style w:type="paragraph" w:styleId="656">
    <w:name w:val="Heading 4"/>
    <w:basedOn w:val="828"/>
    <w:next w:val="828"/>
    <w:link w:val="65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7">
    <w:name w:val="Heading 4 Char"/>
    <w:basedOn w:val="829"/>
    <w:link w:val="656"/>
    <w:uiPriority w:val="9"/>
    <w:rPr>
      <w:rFonts w:ascii="Arial" w:hAnsi="Arial" w:cs="Arial" w:eastAsia="Arial"/>
      <w:b/>
      <w:bCs/>
      <w:sz w:val="26"/>
      <w:szCs w:val="26"/>
    </w:rPr>
  </w:style>
  <w:style w:type="paragraph" w:styleId="658">
    <w:name w:val="Heading 5"/>
    <w:basedOn w:val="828"/>
    <w:next w:val="828"/>
    <w:link w:val="65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9">
    <w:name w:val="Heading 5 Char"/>
    <w:basedOn w:val="829"/>
    <w:link w:val="658"/>
    <w:uiPriority w:val="9"/>
    <w:rPr>
      <w:rFonts w:ascii="Arial" w:hAnsi="Arial" w:cs="Arial" w:eastAsia="Arial"/>
      <w:b/>
      <w:bCs/>
      <w:sz w:val="24"/>
      <w:szCs w:val="24"/>
    </w:rPr>
  </w:style>
  <w:style w:type="paragraph" w:styleId="660">
    <w:name w:val="Heading 6"/>
    <w:basedOn w:val="828"/>
    <w:next w:val="828"/>
    <w:link w:val="66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1">
    <w:name w:val="Heading 6 Char"/>
    <w:basedOn w:val="829"/>
    <w:link w:val="660"/>
    <w:uiPriority w:val="9"/>
    <w:rPr>
      <w:rFonts w:ascii="Arial" w:hAnsi="Arial" w:cs="Arial" w:eastAsia="Arial"/>
      <w:b/>
      <w:bCs/>
      <w:sz w:val="22"/>
      <w:szCs w:val="22"/>
    </w:rPr>
  </w:style>
  <w:style w:type="paragraph" w:styleId="662">
    <w:name w:val="Heading 7"/>
    <w:basedOn w:val="828"/>
    <w:next w:val="828"/>
    <w:link w:val="66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3">
    <w:name w:val="Heading 7 Char"/>
    <w:basedOn w:val="829"/>
    <w:link w:val="66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4">
    <w:name w:val="Heading 8"/>
    <w:basedOn w:val="828"/>
    <w:next w:val="828"/>
    <w:link w:val="66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5">
    <w:name w:val="Heading 8 Char"/>
    <w:basedOn w:val="829"/>
    <w:link w:val="664"/>
    <w:uiPriority w:val="9"/>
    <w:rPr>
      <w:rFonts w:ascii="Arial" w:hAnsi="Arial" w:cs="Arial" w:eastAsia="Arial"/>
      <w:i/>
      <w:iCs/>
      <w:sz w:val="22"/>
      <w:szCs w:val="22"/>
    </w:rPr>
  </w:style>
  <w:style w:type="paragraph" w:styleId="666">
    <w:name w:val="Heading 9"/>
    <w:basedOn w:val="828"/>
    <w:next w:val="828"/>
    <w:link w:val="66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7">
    <w:name w:val="Heading 9 Char"/>
    <w:basedOn w:val="829"/>
    <w:link w:val="666"/>
    <w:uiPriority w:val="9"/>
    <w:rPr>
      <w:rFonts w:ascii="Arial" w:hAnsi="Arial" w:cs="Arial" w:eastAsia="Arial"/>
      <w:i/>
      <w:iCs/>
      <w:sz w:val="21"/>
      <w:szCs w:val="21"/>
    </w:rPr>
  </w:style>
  <w:style w:type="paragraph" w:styleId="668">
    <w:name w:val="List Paragraph"/>
    <w:basedOn w:val="828"/>
    <w:qFormat/>
    <w:uiPriority w:val="34"/>
    <w:pPr>
      <w:contextualSpacing w:val="true"/>
      <w:ind w:left="720"/>
    </w:pPr>
  </w:style>
  <w:style w:type="paragraph" w:styleId="669">
    <w:name w:val="No Spacing"/>
    <w:qFormat/>
    <w:uiPriority w:val="1"/>
    <w:pPr>
      <w:spacing w:lineRule="auto" w:line="240" w:after="0" w:before="0"/>
    </w:pPr>
  </w:style>
  <w:style w:type="paragraph" w:styleId="670">
    <w:name w:val="Title"/>
    <w:basedOn w:val="828"/>
    <w:next w:val="828"/>
    <w:link w:val="67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1">
    <w:name w:val="Title Char"/>
    <w:basedOn w:val="829"/>
    <w:link w:val="670"/>
    <w:uiPriority w:val="10"/>
    <w:rPr>
      <w:sz w:val="48"/>
      <w:szCs w:val="48"/>
    </w:rPr>
  </w:style>
  <w:style w:type="paragraph" w:styleId="672">
    <w:name w:val="Subtitle"/>
    <w:basedOn w:val="828"/>
    <w:next w:val="828"/>
    <w:link w:val="673"/>
    <w:qFormat/>
    <w:uiPriority w:val="11"/>
    <w:rPr>
      <w:sz w:val="24"/>
      <w:szCs w:val="24"/>
    </w:rPr>
    <w:pPr>
      <w:spacing w:after="200" w:before="200"/>
    </w:pPr>
  </w:style>
  <w:style w:type="character" w:styleId="673">
    <w:name w:val="Subtitle Char"/>
    <w:basedOn w:val="829"/>
    <w:link w:val="672"/>
    <w:uiPriority w:val="11"/>
    <w:rPr>
      <w:sz w:val="24"/>
      <w:szCs w:val="24"/>
    </w:rPr>
  </w:style>
  <w:style w:type="paragraph" w:styleId="674">
    <w:name w:val="Quote"/>
    <w:basedOn w:val="828"/>
    <w:next w:val="828"/>
    <w:link w:val="675"/>
    <w:qFormat/>
    <w:uiPriority w:val="29"/>
    <w:rPr>
      <w:i/>
    </w:rPr>
    <w:pPr>
      <w:ind w:left="720" w:right="720"/>
    </w:p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8"/>
    <w:next w:val="828"/>
    <w:link w:val="67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28"/>
    <w:link w:val="67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9">
    <w:name w:val="Header Char"/>
    <w:basedOn w:val="829"/>
    <w:link w:val="678"/>
    <w:uiPriority w:val="99"/>
  </w:style>
  <w:style w:type="paragraph" w:styleId="680">
    <w:name w:val="Footer"/>
    <w:basedOn w:val="828"/>
    <w:link w:val="68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1">
    <w:name w:val="Footer Char"/>
    <w:basedOn w:val="829"/>
    <w:link w:val="680"/>
    <w:uiPriority w:val="99"/>
  </w:style>
  <w:style w:type="paragraph" w:styleId="682">
    <w:name w:val="Caption"/>
    <w:basedOn w:val="828"/>
    <w:next w:val="82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3">
    <w:name w:val="Caption Char"/>
    <w:basedOn w:val="682"/>
    <w:link w:val="680"/>
    <w:uiPriority w:val="99"/>
  </w:style>
  <w:style w:type="table" w:styleId="684">
    <w:name w:val="Table Grid"/>
    <w:basedOn w:val="8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Table Grid Light"/>
    <w:basedOn w:val="8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Plain Table 1"/>
    <w:basedOn w:val="8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2"/>
    <w:basedOn w:val="8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>
    <w:name w:val="Plain Table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Plain Table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1">
    <w:name w:val="Grid Table 1 Light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4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3">
    <w:name w:val="Grid Table 4 - Accent 1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4">
    <w:name w:val="Grid Table 4 - Accent 2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5">
    <w:name w:val="Grid Table 4 - Accent 3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6">
    <w:name w:val="Grid Table 4 - Accent 4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7">
    <w:name w:val="Grid Table 4 - Accent 5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8">
    <w:name w:val="Grid Table 4 - Accent 6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9">
    <w:name w:val="Grid Table 5 Dark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0">
    <w:name w:val="Grid Table 5 Dark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2">
    <w:name w:val="Grid Table 5 Dark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3">
    <w:name w:val="Grid Table 5 Dark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4">
    <w:name w:val="Grid Table 5 Dark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26">
    <w:name w:val="Grid Table 6 Colorful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7">
    <w:name w:val="Grid Table 6 Colorful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8">
    <w:name w:val="Grid Table 6 Colorful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9">
    <w:name w:val="Grid Table 6 Colorful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0">
    <w:name w:val="Grid Table 6 Colorful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1">
    <w:name w:val="Grid Table 6 Colorful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6 Colorful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7 Colorful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8">
    <w:name w:val="List Table 2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9">
    <w:name w:val="List Table 2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0">
    <w:name w:val="List Table 2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1">
    <w:name w:val="List Table 2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2">
    <w:name w:val="List Table 2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3">
    <w:name w:val="List Table 2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4">
    <w:name w:val="List Table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5 Dark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6">
    <w:name w:val="List Table 6 Colorful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7">
    <w:name w:val="List Table 6 Colorful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8">
    <w:name w:val="List Table 6 Colorful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9">
    <w:name w:val="List Table 6 Colorful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0">
    <w:name w:val="List Table 6 Colorful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1">
    <w:name w:val="List Table 6 Colorful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2">
    <w:name w:val="List Table 7 Colorful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3">
    <w:name w:val="List Table 7 Colorful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4">
    <w:name w:val="List Table 7 Colorful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5">
    <w:name w:val="List Table 7 Colorful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6">
    <w:name w:val="List Table 7 Colorful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7">
    <w:name w:val="List Table 7 Colorful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8">
    <w:name w:val="List Table 7 Colorful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9">
    <w:name w:val="Lined - Accent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0">
    <w:name w:val="Lined - Accent 1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1">
    <w:name w:val="Lined - Accent 2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2">
    <w:name w:val="Lined - Accent 3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3">
    <w:name w:val="Lined - Accent 4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4">
    <w:name w:val="Lined - Accent 5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5">
    <w:name w:val="Lined - Accent 6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6">
    <w:name w:val="Bordered &amp; Lined - Accent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7">
    <w:name w:val="Bordered &amp; Lined - Accent 1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8">
    <w:name w:val="Bordered &amp; Lined - Accent 2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9">
    <w:name w:val="Bordered &amp; Lined - Accent 3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0">
    <w:name w:val="Bordered &amp; Lined - Accent 4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1">
    <w:name w:val="Bordered &amp; Lined - Accent 5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2">
    <w:name w:val="Bordered &amp; Lined - Accent 6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3">
    <w:name w:val="Bordered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4">
    <w:name w:val="Bordered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5">
    <w:name w:val="Bordered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6">
    <w:name w:val="Bordered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7">
    <w:name w:val="Bordered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8">
    <w:name w:val="Bordered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9">
    <w:name w:val="Bordered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0">
    <w:name w:val="Hyperlink"/>
    <w:uiPriority w:val="99"/>
    <w:unhideWhenUsed/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rPr>
      <w:sz w:val="18"/>
    </w:rPr>
    <w:pPr>
      <w:spacing w:lineRule="auto" w:line="240" w:after="40"/>
    </w:pPr>
  </w:style>
  <w:style w:type="character" w:styleId="812">
    <w:name w:val="Footnote Text Char"/>
    <w:link w:val="811"/>
    <w:uiPriority w:val="99"/>
    <w:rPr>
      <w:sz w:val="18"/>
    </w:rPr>
  </w:style>
  <w:style w:type="character" w:styleId="813">
    <w:name w:val="footnote reference"/>
    <w:basedOn w:val="829"/>
    <w:uiPriority w:val="99"/>
    <w:unhideWhenUsed/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rPr>
      <w:sz w:val="20"/>
    </w:rPr>
    <w:pPr>
      <w:spacing w:lineRule="auto" w:line="240" w:after="0"/>
    </w:p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basedOn w:val="829"/>
    <w:uiPriority w:val="99"/>
    <w:semiHidden/>
    <w:unhideWhenUsed/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ind w:left="0" w:right="0" w:firstLine="0"/>
      <w:spacing w:after="57"/>
    </w:pPr>
  </w:style>
  <w:style w:type="paragraph" w:styleId="818">
    <w:name w:val="toc 2"/>
    <w:basedOn w:val="828"/>
    <w:next w:val="828"/>
    <w:uiPriority w:val="39"/>
    <w:unhideWhenUsed/>
    <w:pPr>
      <w:ind w:left="283" w:right="0" w:firstLine="0"/>
      <w:spacing w:after="57"/>
    </w:pPr>
  </w:style>
  <w:style w:type="paragraph" w:styleId="819">
    <w:name w:val="toc 3"/>
    <w:basedOn w:val="828"/>
    <w:next w:val="828"/>
    <w:uiPriority w:val="39"/>
    <w:unhideWhenUsed/>
    <w:pPr>
      <w:ind w:left="567" w:right="0" w:firstLine="0"/>
      <w:spacing w:after="57"/>
    </w:pPr>
  </w:style>
  <w:style w:type="paragraph" w:styleId="820">
    <w:name w:val="toc 4"/>
    <w:basedOn w:val="828"/>
    <w:next w:val="828"/>
    <w:uiPriority w:val="39"/>
    <w:unhideWhenUsed/>
    <w:pPr>
      <w:ind w:left="850" w:right="0" w:firstLine="0"/>
      <w:spacing w:after="57"/>
    </w:pPr>
  </w:style>
  <w:style w:type="paragraph" w:styleId="821">
    <w:name w:val="toc 5"/>
    <w:basedOn w:val="828"/>
    <w:next w:val="828"/>
    <w:uiPriority w:val="39"/>
    <w:unhideWhenUsed/>
    <w:pPr>
      <w:ind w:left="1134" w:right="0" w:firstLine="0"/>
      <w:spacing w:after="57"/>
    </w:pPr>
  </w:style>
  <w:style w:type="paragraph" w:styleId="822">
    <w:name w:val="toc 6"/>
    <w:basedOn w:val="828"/>
    <w:next w:val="828"/>
    <w:uiPriority w:val="39"/>
    <w:unhideWhenUsed/>
    <w:pPr>
      <w:ind w:left="1417" w:right="0" w:firstLine="0"/>
      <w:spacing w:after="57"/>
    </w:pPr>
  </w:style>
  <w:style w:type="paragraph" w:styleId="823">
    <w:name w:val="toc 7"/>
    <w:basedOn w:val="828"/>
    <w:next w:val="828"/>
    <w:uiPriority w:val="39"/>
    <w:unhideWhenUsed/>
    <w:pPr>
      <w:ind w:left="1701" w:right="0" w:firstLine="0"/>
      <w:spacing w:after="57"/>
    </w:pPr>
  </w:style>
  <w:style w:type="paragraph" w:styleId="824">
    <w:name w:val="toc 8"/>
    <w:basedOn w:val="828"/>
    <w:next w:val="828"/>
    <w:uiPriority w:val="39"/>
    <w:unhideWhenUsed/>
    <w:pPr>
      <w:ind w:left="1984" w:right="0" w:firstLine="0"/>
      <w:spacing w:after="57"/>
    </w:pPr>
  </w:style>
  <w:style w:type="paragraph" w:styleId="825">
    <w:name w:val="toc 9"/>
    <w:basedOn w:val="828"/>
    <w:next w:val="828"/>
    <w:uiPriority w:val="39"/>
    <w:unhideWhenUsed/>
    <w:pPr>
      <w:ind w:left="2268" w:right="0" w:firstLine="0"/>
      <w:spacing w:after="57"/>
    </w:pPr>
  </w:style>
  <w:style w:type="paragraph" w:styleId="826">
    <w:name w:val="TOC Heading"/>
    <w:uiPriority w:val="39"/>
    <w:unhideWhenUsed/>
  </w:style>
  <w:style w:type="paragraph" w:styleId="827">
    <w:name w:val="table of figures"/>
    <w:basedOn w:val="828"/>
    <w:next w:val="828"/>
    <w:uiPriority w:val="99"/>
    <w:unhideWhenUsed/>
    <w:pPr>
      <w:spacing w:after="0" w:afterAutospacing="0"/>
    </w:pPr>
  </w:style>
  <w:style w:type="paragraph" w:styleId="828" w:default="1">
    <w:name w:val="Normal"/>
    <w:qFormat/>
    <w:rPr>
      <w:rFonts w:ascii="Times New Roman" w:hAnsi="Times New Roman" w:cs="Times New Roman" w:eastAsia="Times New Roman"/>
      <w:sz w:val="28"/>
      <w:szCs w:val="20"/>
      <w:lang w:eastAsia="ru-RU"/>
    </w:rPr>
    <w:pPr>
      <w:jc w:val="both"/>
      <w:spacing w:lineRule="auto" w:line="240" w:after="0"/>
    </w:pPr>
  </w:style>
  <w:style w:type="character" w:styleId="829" w:default="1">
    <w:name w:val="Default Paragraph Font"/>
    <w:uiPriority w:val="1"/>
    <w:semiHidden/>
    <w:unhideWhenUsed/>
  </w:style>
  <w:style w:type="table" w:styleId="8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1" w:default="1">
    <w:name w:val="No List"/>
    <w:uiPriority w:val="99"/>
    <w:semiHidden/>
    <w:unhideWhenUsed/>
  </w:style>
  <w:style w:type="paragraph" w:styleId="832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12</cp:revision>
  <dcterms:created xsi:type="dcterms:W3CDTF">2021-09-11T09:19:00Z</dcterms:created>
  <dcterms:modified xsi:type="dcterms:W3CDTF">2021-11-11T07:23:53Z</dcterms:modified>
</cp:coreProperties>
</file>