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Default="00B03CF7" w:rsidP="00B03CF7">
      <w:pPr>
        <w:pStyle w:val="cover--"/>
        <w:rPr>
          <w:rFonts w:ascii="Huawei Sans" w:eastAsia="方正兰亭黑简体" w:hAnsi="Huawei Sans" w:cs="Huawei Sans"/>
          <w:noProof/>
          <w:sz w:val="36"/>
        </w:rPr>
      </w:pPr>
    </w:p>
    <w:p w14:paraId="05D1CA05" w14:textId="77777777" w:rsidR="00B03CF7" w:rsidRPr="00046316" w:rsidRDefault="00B03CF7" w:rsidP="00B03CF7">
      <w:pPr>
        <w:pStyle w:val="cover--"/>
        <w:rPr>
          <w:rFonts w:ascii="Huawei Sans" w:eastAsia="方正兰亭黑简体" w:hAnsi="Huawei Sans" w:cs="Huawei Sans"/>
          <w:noProof/>
          <w:szCs w:val="72"/>
        </w:rPr>
      </w:pPr>
    </w:p>
    <w:p w14:paraId="5C3FD4D7" w14:textId="77777777" w:rsidR="00B03CF7" w:rsidRPr="00046316" w:rsidRDefault="00B03CF7" w:rsidP="00B03CF7">
      <w:pPr>
        <w:pStyle w:val="cover--"/>
        <w:rPr>
          <w:rFonts w:ascii="Huawei Sans" w:eastAsia="方正兰亭黑简体" w:hAnsi="Huawei Sans" w:cs="Huawei Sans"/>
          <w:noProof/>
          <w:szCs w:val="72"/>
        </w:rPr>
      </w:pPr>
    </w:p>
    <w:p w14:paraId="17D530B2" w14:textId="07CDBF40" w:rsidR="00B03CF7" w:rsidRPr="00046316" w:rsidRDefault="00CC49C7" w:rsidP="00B03CF7">
      <w:pPr>
        <w:pStyle w:val="Cover2"/>
        <w:rPr>
          <w:rFonts w:ascii="Huawei Sans" w:eastAsia="方正兰亭黑简体" w:hAnsi="Huawei Sans" w:cs="Huawei Sans"/>
          <w:lang w:eastAsia="zh-CN"/>
        </w:rPr>
      </w:pPr>
      <w:r w:rsidRPr="00CC49C7">
        <w:rPr>
          <w:rFonts w:ascii="Huawei Sans" w:eastAsia="方正兰亭黑简体" w:hAnsi="Huawei Sans" w:cs="Huawei Sans" w:hint="eastAsia"/>
          <w:sz w:val="72"/>
          <w:szCs w:val="20"/>
          <w:lang w:eastAsia="zh-CN"/>
        </w:rPr>
        <w:t>Typical Campus Network Architectures and Practices</w:t>
      </w:r>
    </w:p>
    <w:p w14:paraId="68B9E86A" w14:textId="77777777" w:rsidR="00B03CF7" w:rsidRPr="00046316" w:rsidRDefault="00B03CF7" w:rsidP="00B03CF7">
      <w:pPr>
        <w:pStyle w:val="Cover2"/>
        <w:rPr>
          <w:rFonts w:ascii="Huawei Sans" w:eastAsia="方正兰亭黑简体" w:hAnsi="Huawei Sans" w:cs="Huawei Sans"/>
          <w:lang w:eastAsia="zh-CN"/>
        </w:rPr>
      </w:pPr>
    </w:p>
    <w:p w14:paraId="76ABEDFF" w14:textId="77777777" w:rsidR="00B03CF7" w:rsidRPr="00046316" w:rsidRDefault="00B03CF7" w:rsidP="00B03CF7">
      <w:pPr>
        <w:pStyle w:val="Cover2"/>
        <w:rPr>
          <w:rFonts w:ascii="Huawei Sans" w:eastAsia="方正兰亭黑简体" w:hAnsi="Huawei Sans" w:cs="Huawei Sans"/>
          <w:lang w:eastAsia="zh-CN"/>
        </w:rPr>
      </w:pPr>
    </w:p>
    <w:p w14:paraId="3CD64BA5" w14:textId="77777777" w:rsidR="00B03CF7" w:rsidRPr="00046316" w:rsidRDefault="00B03CF7" w:rsidP="00B03CF7">
      <w:pPr>
        <w:pStyle w:val="Cover2"/>
        <w:rPr>
          <w:rFonts w:ascii="Huawei Sans" w:eastAsia="方正兰亭黑简体" w:hAnsi="Huawei Sans" w:cs="Huawei Sans"/>
          <w:lang w:eastAsia="zh-CN"/>
        </w:rPr>
      </w:pPr>
    </w:p>
    <w:p w14:paraId="0420C419" w14:textId="77777777" w:rsidR="00B03CF7" w:rsidRPr="00046316" w:rsidRDefault="00B03CF7" w:rsidP="00B03CF7">
      <w:pPr>
        <w:pStyle w:val="Cover2"/>
        <w:rPr>
          <w:rFonts w:ascii="Huawei Sans" w:eastAsia="方正兰亭黑简体" w:hAnsi="Huawei Sans" w:cs="Huawei Sans"/>
          <w:lang w:eastAsia="zh-CN"/>
        </w:rPr>
      </w:pPr>
    </w:p>
    <w:p w14:paraId="780FADAC" w14:textId="77777777" w:rsidR="00B03CF7" w:rsidRPr="00046316" w:rsidRDefault="00B03CF7" w:rsidP="00B03CF7">
      <w:pPr>
        <w:pStyle w:val="Cover2"/>
        <w:rPr>
          <w:rFonts w:ascii="Huawei Sans" w:eastAsia="方正兰亭黑简体" w:hAnsi="Huawei Sans" w:cs="Huawei Sans"/>
          <w:lang w:eastAsia="zh-CN"/>
        </w:rPr>
      </w:pPr>
    </w:p>
    <w:p w14:paraId="0C86A157" w14:textId="77777777" w:rsidR="00B03CF7" w:rsidRPr="00046316" w:rsidRDefault="00B03CF7" w:rsidP="00B03CF7">
      <w:pPr>
        <w:pStyle w:val="Cover2"/>
        <w:rPr>
          <w:rFonts w:ascii="Huawei Sans" w:eastAsia="方正兰亭黑简体" w:hAnsi="Huawei Sans" w:cs="Huawei Sans"/>
          <w:lang w:eastAsia="zh-CN"/>
        </w:rPr>
      </w:pPr>
    </w:p>
    <w:p w14:paraId="23E831D7" w14:textId="77777777" w:rsidR="00B03CF7" w:rsidRPr="00046316" w:rsidRDefault="00B03CF7" w:rsidP="00B03CF7">
      <w:pPr>
        <w:pStyle w:val="Cover2"/>
        <w:rPr>
          <w:rFonts w:ascii="Huawei Sans" w:eastAsia="方正兰亭黑简体" w:hAnsi="Huawei Sans" w:cs="Huawei Sans"/>
          <w:lang w:eastAsia="zh-CN"/>
        </w:rPr>
      </w:pPr>
    </w:p>
    <w:p w14:paraId="449F5397" w14:textId="77777777" w:rsidR="005D07CF" w:rsidRDefault="005D07CF" w:rsidP="005D07CF">
      <w:pPr>
        <w:ind w:left="0"/>
        <w:jc w:val="center"/>
        <w:rPr>
          <w:rFonts w:hint="eastAsia"/>
        </w:rPr>
      </w:pPr>
    </w:p>
    <w:p w14:paraId="2F56A704" w14:textId="0C19E483" w:rsidR="005D07CF" w:rsidRDefault="005D07CF" w:rsidP="005D07CF">
      <w:pPr>
        <w:ind w:left="0"/>
        <w:jc w:val="center"/>
        <w:rPr>
          <w:rFonts w:hint="eastAsia"/>
        </w:rPr>
      </w:pPr>
      <w:r>
        <w:rPr>
          <w:noProof/>
        </w:rPr>
        <w:drawing>
          <wp:inline distT="0" distB="0" distL="0" distR="0" wp14:anchorId="36E32EA7" wp14:editId="1ADC2F93">
            <wp:extent cx="944245" cy="963930"/>
            <wp:effectExtent l="0" t="0" r="8255" b="7620"/>
            <wp:docPr id="16" name="图片 16"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2A521228" w14:textId="77777777" w:rsidR="005D07CF" w:rsidRDefault="005D07CF" w:rsidP="005D07CF">
      <w:pPr>
        <w:ind w:left="0"/>
        <w:jc w:val="center"/>
        <w:rPr>
          <w:rFonts w:hint="eastAsia"/>
        </w:rPr>
      </w:pPr>
      <w:r>
        <w:fldChar w:fldCharType="begin"/>
      </w:r>
      <w:r>
        <w:instrText xml:space="preserve"> DOCPROPERTY  Confidential </w:instrText>
      </w:r>
      <w:r>
        <w:fldChar w:fldCharType="end"/>
      </w:r>
    </w:p>
    <w:p w14:paraId="298F49DF" w14:textId="77777777" w:rsidR="005D07CF" w:rsidRDefault="005D07CF" w:rsidP="005D07CF">
      <w:pPr>
        <w:topLinePunct w:val="0"/>
        <w:spacing w:before="0" w:after="0" w:line="240" w:lineRule="auto"/>
        <w:ind w:left="0"/>
        <w:jc w:val="center"/>
        <w:rPr>
          <w:rFonts w:hint="eastAsia"/>
          <w:noProof/>
          <w:sz w:val="32"/>
          <w:szCs w:val="32"/>
          <w:lang w:eastAsia="en-US"/>
        </w:rPr>
      </w:pPr>
      <w:r>
        <w:rPr>
          <w:noProof/>
          <w:sz w:val="32"/>
          <w:szCs w:val="32"/>
          <w:lang w:eastAsia="en-US"/>
        </w:rPr>
        <w:t>Huawei Technologies Co., Ltd.</w:t>
      </w:r>
    </w:p>
    <w:p w14:paraId="7911B278" w14:textId="77777777" w:rsidR="005D07CF" w:rsidRDefault="005D07CF" w:rsidP="005D07CF">
      <w:pPr>
        <w:rPr>
          <w:rFonts w:cs="Times New Roman" w:hint="eastAsia"/>
          <w:sz w:val="21"/>
          <w:szCs w:val="20"/>
        </w:rPr>
      </w:pPr>
    </w:p>
    <w:p w14:paraId="36F8AA38" w14:textId="77777777" w:rsidR="005D07CF" w:rsidRDefault="005D07CF" w:rsidP="005D07CF">
      <w:pPr>
        <w:rPr>
          <w:rFonts w:hint="eastAsia"/>
        </w:rPr>
      </w:pPr>
    </w:p>
    <w:p w14:paraId="7CA6ED4C" w14:textId="77777777" w:rsidR="005D07CF" w:rsidRDefault="005D07CF" w:rsidP="005D07CF">
      <w:pPr>
        <w:rPr>
          <w:rFonts w:hint="eastAsia"/>
        </w:rPr>
      </w:pPr>
    </w:p>
    <w:p w14:paraId="2AEA7D56" w14:textId="77777777" w:rsidR="005D07CF" w:rsidRDefault="005D07CF" w:rsidP="005D07CF">
      <w:pPr>
        <w:rPr>
          <w:rFonts w:hint="eastAsia"/>
        </w:rPr>
      </w:pPr>
    </w:p>
    <w:p w14:paraId="00D7287C" w14:textId="77777777" w:rsidR="005D07CF" w:rsidRDefault="005D07CF" w:rsidP="005D07CF">
      <w:pPr>
        <w:rPr>
          <w:rFonts w:hint="eastAsia"/>
        </w:rPr>
      </w:pPr>
    </w:p>
    <w:p w14:paraId="715730DD" w14:textId="58601B5A" w:rsidR="005D07CF" w:rsidRDefault="005D07CF" w:rsidP="005D07CF">
      <w:pPr>
        <w:topLinePunct w:val="0"/>
        <w:adjustRightInd/>
        <w:snapToGrid/>
        <w:spacing w:before="0" w:after="0" w:line="240" w:lineRule="auto"/>
        <w:ind w:left="0"/>
        <w:rPr>
          <w:rFonts w:hint="eastAsia"/>
        </w:rPr>
        <w:sectPr w:rsidR="005D07CF">
          <w:pgSz w:w="11907" w:h="16840"/>
          <w:pgMar w:top="1701" w:right="1134" w:bottom="1701" w:left="1134" w:header="567" w:footer="567" w:gutter="0"/>
          <w:cols w:space="720"/>
        </w:sectPr>
      </w:pPr>
    </w:p>
    <w:tbl>
      <w:tblPr>
        <w:tblW w:w="0" w:type="auto"/>
        <w:tblInd w:w="113" w:type="dxa"/>
        <w:tblLook w:val="01E0" w:firstRow="1" w:lastRow="1" w:firstColumn="1" w:lastColumn="1" w:noHBand="0" w:noVBand="0"/>
      </w:tblPr>
      <w:tblGrid>
        <w:gridCol w:w="9525"/>
      </w:tblGrid>
      <w:tr w:rsidR="005D07CF" w14:paraId="491A28FB" w14:textId="77777777" w:rsidTr="005D07CF">
        <w:tc>
          <w:tcPr>
            <w:tcW w:w="9525" w:type="dxa"/>
          </w:tcPr>
          <w:p w14:paraId="7B3F90EF" w14:textId="77777777" w:rsidR="005D07CF" w:rsidRDefault="005D07CF">
            <w:pPr>
              <w:widowControl w:val="0"/>
              <w:topLinePunct w:val="0"/>
              <w:ind w:left="0"/>
              <w:jc w:val="both"/>
              <w:rPr>
                <w:rFonts w:hint="eastAsia"/>
                <w:b/>
                <w:bCs/>
                <w:spacing w:val="-4"/>
                <w:sz w:val="22"/>
                <w:szCs w:val="22"/>
              </w:rPr>
            </w:pPr>
            <w:r>
              <w:rPr>
                <w:b/>
                <w:bCs/>
                <w:spacing w:val="-4"/>
                <w:sz w:val="22"/>
                <w:szCs w:val="22"/>
              </w:rPr>
              <w:lastRenderedPageBreak/>
              <w:t>Copyright © Huawei Technologies Co., Ltd. 2020. All rights reserved.</w:t>
            </w:r>
          </w:p>
          <w:p w14:paraId="50A82898" w14:textId="77777777" w:rsidR="005D07CF" w:rsidRDefault="005D07CF">
            <w:pPr>
              <w:topLinePunct w:val="0"/>
              <w:ind w:left="0"/>
              <w:jc w:val="both"/>
              <w:rPr>
                <w:rFonts w:hint="eastAsia"/>
                <w:snapToGrid w:val="0"/>
                <w:sz w:val="20"/>
                <w:szCs w:val="20"/>
              </w:rPr>
            </w:pPr>
            <w:r>
              <w:rPr>
                <w:snapToGrid w:val="0"/>
                <w:sz w:val="20"/>
              </w:rPr>
              <w:t>No part of this document may be reproduced or transmitted in any form or by any means without prior written consent of Huawei Technologies Co., Ltd.</w:t>
            </w:r>
          </w:p>
          <w:p w14:paraId="5E2A2E27" w14:textId="77777777" w:rsidR="005D07CF" w:rsidRDefault="005D07CF">
            <w:pPr>
              <w:widowControl w:val="0"/>
              <w:topLinePunct w:val="0"/>
              <w:ind w:left="0"/>
              <w:jc w:val="both"/>
              <w:rPr>
                <w:rFonts w:cs="Times New Roman" w:hint="eastAsia"/>
                <w:b/>
                <w:bCs/>
                <w:spacing w:val="-4"/>
                <w:sz w:val="22"/>
                <w:szCs w:val="22"/>
              </w:rPr>
            </w:pPr>
          </w:p>
          <w:p w14:paraId="13396D54" w14:textId="77777777" w:rsidR="005D07CF" w:rsidRDefault="005D07CF">
            <w:pPr>
              <w:widowControl w:val="0"/>
              <w:topLinePunct w:val="0"/>
              <w:ind w:left="0"/>
              <w:jc w:val="both"/>
              <w:rPr>
                <w:rFonts w:hint="eastAsia"/>
                <w:b/>
                <w:bCs/>
                <w:spacing w:val="-4"/>
                <w:sz w:val="22"/>
                <w:szCs w:val="22"/>
              </w:rPr>
            </w:pPr>
            <w:r>
              <w:rPr>
                <w:b/>
                <w:bCs/>
                <w:spacing w:val="-4"/>
                <w:sz w:val="22"/>
                <w:szCs w:val="22"/>
              </w:rPr>
              <w:t>Trademarks and Permissions</w:t>
            </w:r>
          </w:p>
          <w:p w14:paraId="1D23FD38" w14:textId="7D84D214" w:rsidR="005D07CF" w:rsidRDefault="005D07CF">
            <w:pPr>
              <w:topLinePunct w:val="0"/>
              <w:ind w:left="0"/>
              <w:jc w:val="both"/>
              <w:rPr>
                <w:rFonts w:hint="eastAsia"/>
                <w:snapToGrid w:val="0"/>
                <w:sz w:val="20"/>
                <w:szCs w:val="20"/>
              </w:rPr>
            </w:pPr>
            <w:r>
              <w:rPr>
                <w:noProof/>
                <w:sz w:val="20"/>
              </w:rPr>
              <w:drawing>
                <wp:inline distT="0" distB="0" distL="0" distR="0" wp14:anchorId="448182E0" wp14:editId="0B66B044">
                  <wp:extent cx="288290" cy="288290"/>
                  <wp:effectExtent l="0" t="0" r="0" b="0"/>
                  <wp:docPr id="15" name="图片 15"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Pr>
                <w:snapToGrid w:val="0"/>
                <w:sz w:val="20"/>
              </w:rPr>
              <w:t xml:space="preserve"> </w:t>
            </w:r>
            <w:proofErr w:type="gramStart"/>
            <w:r>
              <w:rPr>
                <w:snapToGrid w:val="0"/>
                <w:sz w:val="20"/>
              </w:rPr>
              <w:t>and</w:t>
            </w:r>
            <w:proofErr w:type="gramEnd"/>
            <w:r>
              <w:rPr>
                <w:snapToGrid w:val="0"/>
                <w:sz w:val="20"/>
              </w:rPr>
              <w:t xml:space="preserve"> other Huawei trademarks are trademarks of Huawei Technologies Co., Ltd.</w:t>
            </w:r>
          </w:p>
          <w:p w14:paraId="08B60EAF" w14:textId="77777777" w:rsidR="005D07CF" w:rsidRDefault="005D07CF">
            <w:pPr>
              <w:topLinePunct w:val="0"/>
              <w:ind w:left="0"/>
              <w:jc w:val="both"/>
              <w:rPr>
                <w:rFonts w:hint="eastAsia"/>
                <w:snapToGrid w:val="0"/>
                <w:sz w:val="20"/>
              </w:rPr>
            </w:pPr>
            <w:r>
              <w:rPr>
                <w:snapToGrid w:val="0"/>
                <w:sz w:val="20"/>
              </w:rPr>
              <w:t>All other trademarks and trade names mentioned in this document are the property of their respective holders.</w:t>
            </w:r>
          </w:p>
          <w:p w14:paraId="4B5E1209" w14:textId="77777777" w:rsidR="005D07CF" w:rsidRDefault="005D07CF">
            <w:pPr>
              <w:topLinePunct w:val="0"/>
              <w:ind w:left="0"/>
              <w:jc w:val="both"/>
              <w:rPr>
                <w:rFonts w:hint="eastAsia"/>
                <w:snapToGrid w:val="0"/>
                <w:sz w:val="20"/>
              </w:rPr>
            </w:pPr>
          </w:p>
          <w:p w14:paraId="72E6C187" w14:textId="77777777" w:rsidR="005D07CF" w:rsidRDefault="005D07CF">
            <w:pPr>
              <w:widowControl w:val="0"/>
              <w:topLinePunct w:val="0"/>
              <w:ind w:left="0"/>
              <w:jc w:val="both"/>
              <w:rPr>
                <w:rFonts w:cs="Times New Roman" w:hint="eastAsia"/>
                <w:b/>
                <w:bCs/>
                <w:spacing w:val="-4"/>
                <w:sz w:val="22"/>
                <w:szCs w:val="22"/>
              </w:rPr>
            </w:pPr>
            <w:r>
              <w:rPr>
                <w:b/>
                <w:bCs/>
                <w:spacing w:val="-4"/>
                <w:sz w:val="22"/>
                <w:szCs w:val="22"/>
              </w:rPr>
              <w:t>Notice</w:t>
            </w:r>
          </w:p>
          <w:p w14:paraId="199B4537" w14:textId="77777777" w:rsidR="005D07CF" w:rsidRDefault="005D07CF">
            <w:pPr>
              <w:widowControl w:val="0"/>
              <w:topLinePunct w:val="0"/>
              <w:ind w:left="0"/>
              <w:jc w:val="both"/>
              <w:rPr>
                <w:rFonts w:hint="eastAsia"/>
                <w:snapToGrid w:val="0"/>
                <w:color w:val="000000"/>
                <w:sz w:val="20"/>
                <w:szCs w:val="20"/>
              </w:rPr>
            </w:pPr>
            <w:r>
              <w:rPr>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74BB1B7B" w14:textId="77777777" w:rsidR="005D07CF" w:rsidRDefault="005D07CF">
            <w:pPr>
              <w:widowControl w:val="0"/>
              <w:topLinePunct w:val="0"/>
              <w:ind w:left="0"/>
              <w:jc w:val="both"/>
              <w:rPr>
                <w:rFonts w:hint="eastAsia"/>
                <w:snapToGrid w:val="0"/>
                <w:color w:val="000000"/>
                <w:sz w:val="20"/>
              </w:rPr>
            </w:pPr>
            <w:r>
              <w:rPr>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BA30339" w14:textId="77777777" w:rsidR="005D07CF" w:rsidRDefault="005D07CF" w:rsidP="005D07CF">
      <w:pPr>
        <w:ind w:left="0"/>
        <w:rPr>
          <w:rFonts w:ascii="Huawei Sans" w:hAnsi="Huawei Sans" w:cs="Times New Roman"/>
          <w:sz w:val="21"/>
          <w:szCs w:val="20"/>
        </w:rPr>
      </w:pPr>
    </w:p>
    <w:p w14:paraId="07BF539D" w14:textId="77777777" w:rsidR="005D07CF" w:rsidRDefault="005D07CF" w:rsidP="005D07CF">
      <w:pPr>
        <w:ind w:left="0"/>
        <w:rPr>
          <w:rFonts w:hint="eastAsia"/>
        </w:rPr>
      </w:pPr>
    </w:p>
    <w:p w14:paraId="51F76076" w14:textId="77777777" w:rsidR="005D07CF" w:rsidRDefault="005D07CF" w:rsidP="005D07CF">
      <w:pPr>
        <w:ind w:left="0"/>
        <w:rPr>
          <w:rFonts w:hint="eastAsia"/>
        </w:rPr>
      </w:pPr>
    </w:p>
    <w:p w14:paraId="1A3C7213" w14:textId="77777777" w:rsidR="005D07CF" w:rsidRDefault="005D07CF" w:rsidP="005D07CF">
      <w:pPr>
        <w:ind w:left="0"/>
        <w:rPr>
          <w:rFonts w:hint="eastAsia"/>
        </w:rPr>
      </w:pPr>
    </w:p>
    <w:p w14:paraId="7A063A83" w14:textId="77777777" w:rsidR="005D07CF" w:rsidRDefault="005D07CF" w:rsidP="005D07CF">
      <w:pPr>
        <w:ind w:left="0"/>
        <w:rPr>
          <w:rFonts w:hint="eastAsia"/>
        </w:rPr>
      </w:pPr>
    </w:p>
    <w:p w14:paraId="5BFFA63B" w14:textId="77777777" w:rsidR="005D07CF" w:rsidRDefault="005D07CF" w:rsidP="005D07CF">
      <w:pPr>
        <w:ind w:left="0"/>
        <w:rPr>
          <w:rFonts w:hint="eastAsia"/>
        </w:rPr>
      </w:pPr>
    </w:p>
    <w:p w14:paraId="7998FBF9" w14:textId="77777777" w:rsidR="005D07CF" w:rsidRDefault="005D07CF" w:rsidP="005D07CF">
      <w:pPr>
        <w:ind w:left="0"/>
        <w:rPr>
          <w:rFonts w:hint="eastAsia"/>
        </w:rPr>
      </w:pPr>
    </w:p>
    <w:p w14:paraId="7D0777CA" w14:textId="77777777" w:rsidR="005D07CF" w:rsidRDefault="005D07CF" w:rsidP="005D07CF">
      <w:pPr>
        <w:ind w:left="0"/>
        <w:rPr>
          <w:rFonts w:hint="eastAsia"/>
        </w:rPr>
      </w:pPr>
    </w:p>
    <w:p w14:paraId="228B75CC" w14:textId="77777777" w:rsidR="005D07CF" w:rsidRDefault="005D07CF" w:rsidP="005D07CF">
      <w:pPr>
        <w:ind w:left="0"/>
        <w:rPr>
          <w:rFonts w:hint="eastAsia"/>
        </w:rPr>
      </w:pPr>
    </w:p>
    <w:p w14:paraId="5B32DEDC" w14:textId="77777777" w:rsidR="005D07CF" w:rsidRDefault="005D07CF" w:rsidP="005D07CF">
      <w:pPr>
        <w:ind w:left="0"/>
        <w:rPr>
          <w:rFonts w:hint="eastAsia"/>
        </w:rPr>
      </w:pPr>
    </w:p>
    <w:p w14:paraId="499C9043" w14:textId="77777777" w:rsidR="005D07CF" w:rsidRDefault="005D07CF" w:rsidP="005D07CF">
      <w:pPr>
        <w:ind w:left="0"/>
        <w:rPr>
          <w:rFonts w:hint="eastAsia"/>
        </w:rPr>
      </w:pPr>
    </w:p>
    <w:p w14:paraId="16573B3A" w14:textId="77777777" w:rsidR="005D07CF" w:rsidRDefault="005D07CF" w:rsidP="005D07CF">
      <w:pPr>
        <w:ind w:left="0"/>
        <w:rPr>
          <w:rFonts w:hint="eastAsia"/>
        </w:rPr>
      </w:pPr>
    </w:p>
    <w:p w14:paraId="1BF10943" w14:textId="77777777" w:rsidR="005D07CF" w:rsidRDefault="005D07CF" w:rsidP="005D07CF">
      <w:pPr>
        <w:ind w:left="0"/>
        <w:rPr>
          <w:rFonts w:hint="eastAsia"/>
        </w:rPr>
      </w:pPr>
    </w:p>
    <w:p w14:paraId="08FD1853" w14:textId="77777777" w:rsidR="005D07CF" w:rsidRDefault="005D07CF" w:rsidP="005D07CF">
      <w:pPr>
        <w:ind w:left="0"/>
        <w:rPr>
          <w:rFonts w:hint="eastAsia"/>
        </w:rPr>
      </w:pPr>
    </w:p>
    <w:p w14:paraId="709AD87A" w14:textId="77777777" w:rsidR="005D07CF" w:rsidRDefault="005D07CF" w:rsidP="005D07CF">
      <w:pPr>
        <w:ind w:left="0"/>
        <w:rPr>
          <w:rFonts w:hint="eastAsia"/>
        </w:rPr>
      </w:pPr>
    </w:p>
    <w:tbl>
      <w:tblPr>
        <w:tblW w:w="0" w:type="auto"/>
        <w:tblInd w:w="113" w:type="dxa"/>
        <w:tblLook w:val="01E0" w:firstRow="1" w:lastRow="1" w:firstColumn="1" w:lastColumn="1" w:noHBand="0" w:noVBand="0"/>
      </w:tblPr>
      <w:tblGrid>
        <w:gridCol w:w="1151"/>
        <w:gridCol w:w="8374"/>
      </w:tblGrid>
      <w:tr w:rsidR="005D07CF" w14:paraId="7E227BDF" w14:textId="77777777" w:rsidTr="005D07CF">
        <w:trPr>
          <w:trHeight w:val="634"/>
        </w:trPr>
        <w:tc>
          <w:tcPr>
            <w:tcW w:w="9640" w:type="dxa"/>
            <w:gridSpan w:val="2"/>
            <w:hideMark/>
          </w:tcPr>
          <w:p w14:paraId="7F6FC697" w14:textId="77777777" w:rsidR="005D07CF" w:rsidRDefault="005D07CF">
            <w:pPr>
              <w:widowControl w:val="0"/>
              <w:topLinePunct w:val="0"/>
              <w:spacing w:before="0" w:after="0" w:line="240" w:lineRule="auto"/>
              <w:ind w:left="0"/>
              <w:jc w:val="both"/>
              <w:rPr>
                <w:rFonts w:hint="eastAsia"/>
                <w:noProof/>
                <w:sz w:val="32"/>
                <w:szCs w:val="32"/>
              </w:rPr>
            </w:pPr>
            <w:r>
              <w:rPr>
                <w:noProof/>
                <w:sz w:val="32"/>
                <w:szCs w:val="32"/>
                <w:lang w:eastAsia="en-US"/>
              </w:rPr>
              <w:t>Huawei Technologies Co., Ltd.</w:t>
            </w:r>
          </w:p>
        </w:tc>
      </w:tr>
      <w:tr w:rsidR="005D07CF" w14:paraId="12812373" w14:textId="77777777" w:rsidTr="005D07CF">
        <w:trPr>
          <w:trHeight w:val="371"/>
        </w:trPr>
        <w:tc>
          <w:tcPr>
            <w:tcW w:w="1155" w:type="dxa"/>
            <w:hideMark/>
          </w:tcPr>
          <w:p w14:paraId="0BF7254F" w14:textId="77777777" w:rsidR="005D07CF" w:rsidRDefault="005D07CF">
            <w:pPr>
              <w:topLinePunct w:val="0"/>
              <w:ind w:left="0"/>
              <w:jc w:val="both"/>
              <w:rPr>
                <w:rFonts w:hint="eastAsia"/>
                <w:snapToGrid w:val="0"/>
                <w:sz w:val="20"/>
                <w:szCs w:val="20"/>
              </w:rPr>
            </w:pPr>
            <w:r>
              <w:rPr>
                <w:snapToGrid w:val="0"/>
                <w:sz w:val="20"/>
              </w:rPr>
              <w:t>Address:</w:t>
            </w:r>
          </w:p>
        </w:tc>
        <w:tc>
          <w:tcPr>
            <w:tcW w:w="8485" w:type="dxa"/>
            <w:hideMark/>
          </w:tcPr>
          <w:p w14:paraId="235EEE97" w14:textId="77777777" w:rsidR="005D07CF" w:rsidRDefault="005D07CF">
            <w:pPr>
              <w:topLinePunct w:val="0"/>
              <w:ind w:left="0"/>
              <w:jc w:val="both"/>
              <w:rPr>
                <w:rFonts w:hint="eastAsia"/>
                <w:snapToGrid w:val="0"/>
                <w:sz w:val="20"/>
              </w:rPr>
            </w:pPr>
            <w:r>
              <w:rPr>
                <w:snapToGrid w:val="0"/>
                <w:sz w:val="20"/>
              </w:rPr>
              <w:t>Huawei Industrial Base</w:t>
            </w:r>
          </w:p>
          <w:p w14:paraId="0BF3D4C0" w14:textId="77777777" w:rsidR="005D07CF" w:rsidRDefault="005D07CF">
            <w:pPr>
              <w:topLinePunct w:val="0"/>
              <w:ind w:left="0"/>
              <w:jc w:val="both"/>
              <w:rPr>
                <w:rFonts w:hint="eastAsia"/>
                <w:snapToGrid w:val="0"/>
                <w:sz w:val="20"/>
              </w:rPr>
            </w:pPr>
            <w:proofErr w:type="spellStart"/>
            <w:r>
              <w:rPr>
                <w:snapToGrid w:val="0"/>
                <w:sz w:val="20"/>
              </w:rPr>
              <w:t>Bantian</w:t>
            </w:r>
            <w:proofErr w:type="spellEnd"/>
            <w:r>
              <w:rPr>
                <w:snapToGrid w:val="0"/>
                <w:sz w:val="20"/>
              </w:rPr>
              <w:t xml:space="preserve">, </w:t>
            </w:r>
            <w:proofErr w:type="spellStart"/>
            <w:r>
              <w:rPr>
                <w:snapToGrid w:val="0"/>
                <w:sz w:val="20"/>
              </w:rPr>
              <w:t>Longgang</w:t>
            </w:r>
            <w:proofErr w:type="spellEnd"/>
          </w:p>
          <w:p w14:paraId="24357E94" w14:textId="77777777" w:rsidR="005D07CF" w:rsidRDefault="005D07CF">
            <w:pPr>
              <w:topLinePunct w:val="0"/>
              <w:ind w:left="0"/>
              <w:jc w:val="both"/>
              <w:rPr>
                <w:rFonts w:hint="eastAsia"/>
                <w:snapToGrid w:val="0"/>
                <w:sz w:val="20"/>
              </w:rPr>
            </w:pPr>
            <w:r>
              <w:rPr>
                <w:snapToGrid w:val="0"/>
                <w:sz w:val="20"/>
              </w:rPr>
              <w:t>Shenzhen 518129</w:t>
            </w:r>
          </w:p>
          <w:p w14:paraId="3345A96A" w14:textId="77777777" w:rsidR="005D07CF" w:rsidRDefault="005D07CF">
            <w:pPr>
              <w:topLinePunct w:val="0"/>
              <w:ind w:left="0"/>
              <w:jc w:val="both"/>
              <w:rPr>
                <w:rFonts w:hint="eastAsia"/>
                <w:snapToGrid w:val="0"/>
                <w:sz w:val="20"/>
              </w:rPr>
            </w:pPr>
            <w:r>
              <w:rPr>
                <w:snapToGrid w:val="0"/>
                <w:sz w:val="20"/>
              </w:rPr>
              <w:t>People's Republic of China</w:t>
            </w:r>
          </w:p>
        </w:tc>
      </w:tr>
      <w:tr w:rsidR="005D07CF" w14:paraId="19743018" w14:textId="77777777" w:rsidTr="005D07CF">
        <w:trPr>
          <w:trHeight w:val="337"/>
        </w:trPr>
        <w:tc>
          <w:tcPr>
            <w:tcW w:w="1155" w:type="dxa"/>
            <w:hideMark/>
          </w:tcPr>
          <w:p w14:paraId="7F39A161" w14:textId="77777777" w:rsidR="005D07CF" w:rsidRDefault="005D07CF">
            <w:pPr>
              <w:topLinePunct w:val="0"/>
              <w:ind w:left="0"/>
              <w:jc w:val="both"/>
              <w:rPr>
                <w:rFonts w:hint="eastAsia"/>
                <w:snapToGrid w:val="0"/>
                <w:sz w:val="20"/>
              </w:rPr>
            </w:pPr>
            <w:r>
              <w:rPr>
                <w:snapToGrid w:val="0"/>
                <w:sz w:val="20"/>
              </w:rPr>
              <w:t>Website:</w:t>
            </w:r>
          </w:p>
        </w:tc>
        <w:tc>
          <w:tcPr>
            <w:tcW w:w="8485" w:type="dxa"/>
            <w:hideMark/>
          </w:tcPr>
          <w:p w14:paraId="60F105B1" w14:textId="77777777" w:rsidR="005D07CF" w:rsidRDefault="006C3E46">
            <w:pPr>
              <w:widowControl w:val="0"/>
              <w:topLinePunct w:val="0"/>
              <w:ind w:left="0"/>
              <w:jc w:val="both"/>
              <w:rPr>
                <w:rFonts w:cs="Times New Roman" w:hint="eastAsia"/>
                <w:snapToGrid w:val="0"/>
                <w:sz w:val="20"/>
              </w:rPr>
            </w:pPr>
            <w:hyperlink r:id="rId14" w:history="1">
              <w:r w:rsidR="005D07CF">
                <w:rPr>
                  <w:rStyle w:val="ad"/>
                  <w:snapToGrid w:val="0"/>
                  <w:sz w:val="20"/>
                  <w:lang w:val="pt-BR"/>
                </w:rPr>
                <w:t>https://e.huawei.com/</w:t>
              </w:r>
            </w:hyperlink>
          </w:p>
        </w:tc>
      </w:tr>
    </w:tbl>
    <w:p w14:paraId="1965C590" w14:textId="77777777" w:rsidR="005D07CF" w:rsidRDefault="005D07CF" w:rsidP="005D07CF">
      <w:pPr>
        <w:keepNext/>
        <w:keepLines/>
        <w:spacing w:before="600"/>
        <w:ind w:left="0"/>
        <w:jc w:val="center"/>
        <w:rPr>
          <w:rFonts w:ascii="Huawei Sans" w:hAnsi="Huawei Sans" w:cs="Book Antiqua"/>
          <w:b/>
          <w:bCs/>
          <w:noProof/>
          <w:sz w:val="36"/>
          <w:szCs w:val="36"/>
          <w:lang w:eastAsia="en-US"/>
        </w:rPr>
      </w:pPr>
      <w:r>
        <w:rPr>
          <w:rFonts w:cs="Book Antiqua"/>
          <w:b/>
          <w:bCs/>
          <w:noProof/>
          <w:sz w:val="36"/>
          <w:szCs w:val="36"/>
          <w:lang w:eastAsia="en-US"/>
        </w:rPr>
        <w:lastRenderedPageBreak/>
        <w:t>Huawei Certification System</w:t>
      </w:r>
    </w:p>
    <w:p w14:paraId="7058EBAB" w14:textId="77777777" w:rsidR="005D07CF" w:rsidRDefault="005D07CF" w:rsidP="005D07CF">
      <w:pPr>
        <w:ind w:left="0"/>
        <w:rPr>
          <w:rFonts w:cs="Times New Roman" w:hint="eastAsia"/>
          <w:sz w:val="21"/>
          <w:szCs w:val="20"/>
        </w:rPr>
      </w:pPr>
      <w: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1E55EE78" w14:textId="77777777" w:rsidR="005D07CF" w:rsidRDefault="005D07CF" w:rsidP="005D07CF">
      <w:pPr>
        <w:ind w:left="0"/>
        <w:rPr>
          <w:rFonts w:hint="eastAsia"/>
        </w:rPr>
      </w:pPr>
      <w:r>
        <w:t>Huawei Certified ICT Associate-</w:t>
      </w:r>
      <w:proofErr w:type="spellStart"/>
      <w:r>
        <w:t>Datacom</w:t>
      </w:r>
      <w:proofErr w:type="spellEnd"/>
      <w:r>
        <w:t xml:space="preserve"> (HCIA-</w:t>
      </w:r>
      <w:proofErr w:type="spellStart"/>
      <w:r>
        <w:t>Datacom</w:t>
      </w:r>
      <w:proofErr w:type="spellEnd"/>
      <w:r>
        <w:t xml:space="preserve">) is designed for Huawei's frontline engineers and anyone who want to understand Huawei's </w:t>
      </w:r>
      <w:proofErr w:type="spellStart"/>
      <w:r>
        <w:t>datacom</w:t>
      </w:r>
      <w:proofErr w:type="spellEnd"/>
      <w:r>
        <w:t xml:space="preserve"> products and technologies. The HCIA-</w:t>
      </w:r>
      <w:proofErr w:type="spellStart"/>
      <w:r>
        <w:t>Datacom</w:t>
      </w:r>
      <w:proofErr w:type="spellEnd"/>
      <w:r>
        <w:t xml:space="preserve"> certification covers routing and switching principles, basic WLAN principles, network security basics, network management and O&amp;M basics, SDN and programmability and automation basics.</w:t>
      </w:r>
    </w:p>
    <w:p w14:paraId="61AA2212" w14:textId="77777777" w:rsidR="005D07CF" w:rsidRDefault="005D07CF" w:rsidP="005D07CF">
      <w:pPr>
        <w:ind w:left="0"/>
        <w:rPr>
          <w:rFonts w:hint="eastAsia"/>
        </w:rPr>
      </w:pPr>
      <w:r>
        <w:t xml:space="preserve">The Huawei certification system introduces the industry, fosters innovation, and imparts cutting-edge </w:t>
      </w:r>
      <w:proofErr w:type="spellStart"/>
      <w:r>
        <w:t>datacom</w:t>
      </w:r>
      <w:proofErr w:type="spellEnd"/>
      <w:r>
        <w:t xml:space="preserve"> knowledge.</w:t>
      </w:r>
    </w:p>
    <w:p w14:paraId="56E9FA62" w14:textId="0EE2C0F6" w:rsidR="005D07CF" w:rsidRDefault="005D07CF" w:rsidP="005D07CF">
      <w:pPr>
        <w:ind w:left="0"/>
        <w:jc w:val="center"/>
        <w:rPr>
          <w:rFonts w:hint="eastAsia"/>
        </w:rPr>
      </w:pPr>
      <w:r>
        <w:rPr>
          <w:noProof/>
        </w:rPr>
        <w:drawing>
          <wp:inline distT="0" distB="0" distL="0" distR="0" wp14:anchorId="3786ACC8" wp14:editId="52AB40D3">
            <wp:extent cx="6112510" cy="3230245"/>
            <wp:effectExtent l="0" t="0" r="0" b="825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1DCCD787" w14:textId="77777777" w:rsidR="00B03CF7" w:rsidRPr="00046316" w:rsidRDefault="00B03CF7" w:rsidP="00B03CF7">
      <w:pPr>
        <w:pStyle w:val="Cover2"/>
        <w:rPr>
          <w:rFonts w:ascii="Huawei Sans" w:eastAsia="方正兰亭黑简体" w:hAnsi="Huawei Sans" w:cs="Huawei Sans"/>
          <w:lang w:eastAsia="zh-CN"/>
        </w:rPr>
      </w:pPr>
    </w:p>
    <w:sdt>
      <w:sdtPr>
        <w:rPr>
          <w:rFonts w:ascii="HuaweiSans-Regular" w:hAnsi="HuaweiSans-Regular"/>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810FD2" w:rsidRDefault="007F08A4" w:rsidP="007F08A4">
          <w:pPr>
            <w:pStyle w:val="Contents"/>
          </w:pPr>
          <w:r w:rsidRPr="00810FD2">
            <w:t>Contents</w:t>
          </w:r>
        </w:p>
        <w:p w14:paraId="4FC989D0" w14:textId="77777777" w:rsidR="0075455E" w:rsidRDefault="00810FD2">
          <w:pPr>
            <w:pStyle w:val="12"/>
            <w:tabs>
              <w:tab w:val="right" w:leader="dot" w:pos="9628"/>
            </w:tabs>
            <w:rPr>
              <w:rFonts w:asciiTheme="minorHAnsi" w:eastAsiaTheme="minorEastAsia" w:hAnsiTheme="minorHAnsi" w:cstheme="minorBidi"/>
              <w:b w:val="0"/>
              <w:bCs w:val="0"/>
              <w:noProof/>
              <w:kern w:val="2"/>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bookmarkStart w:id="0" w:name="_GoBack"/>
          <w:bookmarkEnd w:id="0"/>
          <w:r w:rsidR="0075455E" w:rsidRPr="00E84C6F">
            <w:rPr>
              <w:rStyle w:val="ad"/>
              <w:noProof/>
            </w:rPr>
            <w:fldChar w:fldCharType="begin"/>
          </w:r>
          <w:r w:rsidR="0075455E" w:rsidRPr="00E84C6F">
            <w:rPr>
              <w:rStyle w:val="ad"/>
              <w:noProof/>
            </w:rPr>
            <w:instrText xml:space="preserve"> </w:instrText>
          </w:r>
          <w:r w:rsidR="0075455E">
            <w:rPr>
              <w:noProof/>
            </w:rPr>
            <w:instrText>HYPERLINK \l "_Toc60149422"</w:instrText>
          </w:r>
          <w:r w:rsidR="0075455E" w:rsidRPr="00E84C6F">
            <w:rPr>
              <w:rStyle w:val="ad"/>
              <w:noProof/>
            </w:rPr>
            <w:instrText xml:space="preserve"> </w:instrText>
          </w:r>
          <w:r w:rsidR="0075455E" w:rsidRPr="00E84C6F">
            <w:rPr>
              <w:rStyle w:val="ad"/>
              <w:noProof/>
            </w:rPr>
          </w:r>
          <w:r w:rsidR="0075455E" w:rsidRPr="00E84C6F">
            <w:rPr>
              <w:rStyle w:val="ad"/>
              <w:noProof/>
            </w:rPr>
            <w:fldChar w:fldCharType="separate"/>
          </w:r>
          <w:r w:rsidR="0075455E" w:rsidRPr="00E84C6F">
            <w:rPr>
              <w:rStyle w:val="ad"/>
              <w:noProof/>
            </w:rPr>
            <w:t>1 Typical Campus Network Architectures and Practices</w:t>
          </w:r>
          <w:r w:rsidR="0075455E">
            <w:rPr>
              <w:noProof/>
              <w:webHidden/>
            </w:rPr>
            <w:tab/>
          </w:r>
          <w:r w:rsidR="0075455E">
            <w:rPr>
              <w:noProof/>
              <w:webHidden/>
            </w:rPr>
            <w:fldChar w:fldCharType="begin"/>
          </w:r>
          <w:r w:rsidR="0075455E">
            <w:rPr>
              <w:noProof/>
              <w:webHidden/>
            </w:rPr>
            <w:instrText xml:space="preserve"> PAGEREF _Toc60149422 \h </w:instrText>
          </w:r>
          <w:r w:rsidR="0075455E">
            <w:rPr>
              <w:noProof/>
              <w:webHidden/>
            </w:rPr>
          </w:r>
          <w:r w:rsidR="0075455E">
            <w:rPr>
              <w:noProof/>
              <w:webHidden/>
            </w:rPr>
            <w:fldChar w:fldCharType="separate"/>
          </w:r>
          <w:r w:rsidR="0075455E">
            <w:rPr>
              <w:noProof/>
              <w:webHidden/>
            </w:rPr>
            <w:t>1</w:t>
          </w:r>
          <w:r w:rsidR="0075455E">
            <w:rPr>
              <w:noProof/>
              <w:webHidden/>
            </w:rPr>
            <w:fldChar w:fldCharType="end"/>
          </w:r>
          <w:r w:rsidR="0075455E" w:rsidRPr="00E84C6F">
            <w:rPr>
              <w:rStyle w:val="ad"/>
              <w:noProof/>
            </w:rPr>
            <w:fldChar w:fldCharType="end"/>
          </w:r>
        </w:p>
        <w:p w14:paraId="01B8D9B1"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23" w:history="1">
            <w:r w:rsidRPr="00E84C6F">
              <w:rPr>
                <w:rStyle w:val="ad"/>
                <w:rFonts w:cs="Book Antiqua"/>
                <w:snapToGrid w:val="0"/>
              </w:rPr>
              <w:t>1.1</w:t>
            </w:r>
            <w:r w:rsidRPr="00E84C6F">
              <w:rPr>
                <w:rStyle w:val="ad"/>
              </w:rPr>
              <w:t xml:space="preserve"> Foreword</w:t>
            </w:r>
            <w:r>
              <w:rPr>
                <w:webHidden/>
              </w:rPr>
              <w:tab/>
            </w:r>
            <w:r>
              <w:rPr>
                <w:webHidden/>
              </w:rPr>
              <w:fldChar w:fldCharType="begin"/>
            </w:r>
            <w:r>
              <w:rPr>
                <w:webHidden/>
              </w:rPr>
              <w:instrText xml:space="preserve"> PAGEREF _Toc60149423 \h </w:instrText>
            </w:r>
            <w:r>
              <w:rPr>
                <w:webHidden/>
              </w:rPr>
            </w:r>
            <w:r>
              <w:rPr>
                <w:webHidden/>
              </w:rPr>
              <w:fldChar w:fldCharType="separate"/>
            </w:r>
            <w:r>
              <w:rPr>
                <w:webHidden/>
              </w:rPr>
              <w:t>1</w:t>
            </w:r>
            <w:r>
              <w:rPr>
                <w:webHidden/>
              </w:rPr>
              <w:fldChar w:fldCharType="end"/>
            </w:r>
          </w:hyperlink>
        </w:p>
        <w:p w14:paraId="2B8408B5"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24" w:history="1">
            <w:r w:rsidRPr="00E84C6F">
              <w:rPr>
                <w:rStyle w:val="ad"/>
                <w:rFonts w:cs="Book Antiqua"/>
                <w:snapToGrid w:val="0"/>
              </w:rPr>
              <w:t>1.2</w:t>
            </w:r>
            <w:r w:rsidRPr="00E84C6F">
              <w:rPr>
                <w:rStyle w:val="ad"/>
              </w:rPr>
              <w:t xml:space="preserve"> Objectives</w:t>
            </w:r>
            <w:r>
              <w:rPr>
                <w:webHidden/>
              </w:rPr>
              <w:tab/>
            </w:r>
            <w:r>
              <w:rPr>
                <w:webHidden/>
              </w:rPr>
              <w:fldChar w:fldCharType="begin"/>
            </w:r>
            <w:r>
              <w:rPr>
                <w:webHidden/>
              </w:rPr>
              <w:instrText xml:space="preserve"> PAGEREF _Toc60149424 \h </w:instrText>
            </w:r>
            <w:r>
              <w:rPr>
                <w:webHidden/>
              </w:rPr>
            </w:r>
            <w:r>
              <w:rPr>
                <w:webHidden/>
              </w:rPr>
              <w:fldChar w:fldCharType="separate"/>
            </w:r>
            <w:r>
              <w:rPr>
                <w:webHidden/>
              </w:rPr>
              <w:t>1</w:t>
            </w:r>
            <w:r>
              <w:rPr>
                <w:webHidden/>
              </w:rPr>
              <w:fldChar w:fldCharType="end"/>
            </w:r>
          </w:hyperlink>
        </w:p>
        <w:p w14:paraId="034EE472"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25" w:history="1">
            <w:r w:rsidRPr="00E84C6F">
              <w:rPr>
                <w:rStyle w:val="ad"/>
                <w:rFonts w:cs="Book Antiqua"/>
                <w:snapToGrid w:val="0"/>
              </w:rPr>
              <w:t>1.3</w:t>
            </w:r>
            <w:r w:rsidRPr="00E84C6F">
              <w:rPr>
                <w:rStyle w:val="ad"/>
              </w:rPr>
              <w:t xml:space="preserve"> Basic Concepts of Campus Networks</w:t>
            </w:r>
            <w:r>
              <w:rPr>
                <w:webHidden/>
              </w:rPr>
              <w:tab/>
            </w:r>
            <w:r>
              <w:rPr>
                <w:webHidden/>
              </w:rPr>
              <w:fldChar w:fldCharType="begin"/>
            </w:r>
            <w:r>
              <w:rPr>
                <w:webHidden/>
              </w:rPr>
              <w:instrText xml:space="preserve"> PAGEREF _Toc60149425 \h </w:instrText>
            </w:r>
            <w:r>
              <w:rPr>
                <w:webHidden/>
              </w:rPr>
            </w:r>
            <w:r>
              <w:rPr>
                <w:webHidden/>
              </w:rPr>
              <w:fldChar w:fldCharType="separate"/>
            </w:r>
            <w:r>
              <w:rPr>
                <w:webHidden/>
              </w:rPr>
              <w:t>2</w:t>
            </w:r>
            <w:r>
              <w:rPr>
                <w:webHidden/>
              </w:rPr>
              <w:fldChar w:fldCharType="end"/>
            </w:r>
          </w:hyperlink>
        </w:p>
        <w:p w14:paraId="049EA7FC"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26" w:history="1">
            <w:r w:rsidRPr="00E84C6F">
              <w:rPr>
                <w:rStyle w:val="ad"/>
                <w:rFonts w:cs="Book Antiqua"/>
                <w:bCs/>
                <w:snapToGrid w:val="0"/>
                <w:lang w:eastAsia="en-US"/>
              </w:rPr>
              <w:t>1.3.1</w:t>
            </w:r>
            <w:r w:rsidRPr="00E84C6F">
              <w:rPr>
                <w:rStyle w:val="ad"/>
                <w:lang w:eastAsia="en-US"/>
              </w:rPr>
              <w:t xml:space="preserve"> What Is a Campus Network?</w:t>
            </w:r>
            <w:r>
              <w:rPr>
                <w:webHidden/>
              </w:rPr>
              <w:tab/>
            </w:r>
            <w:r>
              <w:rPr>
                <w:webHidden/>
              </w:rPr>
              <w:fldChar w:fldCharType="begin"/>
            </w:r>
            <w:r>
              <w:rPr>
                <w:webHidden/>
              </w:rPr>
              <w:instrText xml:space="preserve"> PAGEREF _Toc60149426 \h </w:instrText>
            </w:r>
            <w:r>
              <w:rPr>
                <w:webHidden/>
              </w:rPr>
            </w:r>
            <w:r>
              <w:rPr>
                <w:webHidden/>
              </w:rPr>
              <w:fldChar w:fldCharType="separate"/>
            </w:r>
            <w:r>
              <w:rPr>
                <w:webHidden/>
              </w:rPr>
              <w:t>2</w:t>
            </w:r>
            <w:r>
              <w:rPr>
                <w:webHidden/>
              </w:rPr>
              <w:fldChar w:fldCharType="end"/>
            </w:r>
          </w:hyperlink>
        </w:p>
        <w:p w14:paraId="559F155C"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27" w:history="1">
            <w:r w:rsidRPr="00E84C6F">
              <w:rPr>
                <w:rStyle w:val="ad"/>
                <w:rFonts w:cs="Book Antiqua"/>
                <w:bCs/>
                <w:snapToGrid w:val="0"/>
                <w:lang w:eastAsia="en-US"/>
              </w:rPr>
              <w:t>1.3.2</w:t>
            </w:r>
            <w:r w:rsidRPr="00E84C6F">
              <w:rPr>
                <w:rStyle w:val="ad"/>
                <w:lang w:eastAsia="en-US"/>
              </w:rPr>
              <w:t xml:space="preserve"> Typical Campus Network Architecture</w:t>
            </w:r>
            <w:r>
              <w:rPr>
                <w:webHidden/>
              </w:rPr>
              <w:tab/>
            </w:r>
            <w:r>
              <w:rPr>
                <w:webHidden/>
              </w:rPr>
              <w:fldChar w:fldCharType="begin"/>
            </w:r>
            <w:r>
              <w:rPr>
                <w:webHidden/>
              </w:rPr>
              <w:instrText xml:space="preserve"> PAGEREF _Toc60149427 \h </w:instrText>
            </w:r>
            <w:r>
              <w:rPr>
                <w:webHidden/>
              </w:rPr>
            </w:r>
            <w:r>
              <w:rPr>
                <w:webHidden/>
              </w:rPr>
              <w:fldChar w:fldCharType="separate"/>
            </w:r>
            <w:r>
              <w:rPr>
                <w:webHidden/>
              </w:rPr>
              <w:t>2</w:t>
            </w:r>
            <w:r>
              <w:rPr>
                <w:webHidden/>
              </w:rPr>
              <w:fldChar w:fldCharType="end"/>
            </w:r>
          </w:hyperlink>
        </w:p>
        <w:p w14:paraId="53035EB3"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28" w:history="1">
            <w:r w:rsidRPr="00E84C6F">
              <w:rPr>
                <w:rStyle w:val="ad"/>
                <w:rFonts w:cs="Book Antiqua"/>
                <w:bCs/>
                <w:snapToGrid w:val="0"/>
                <w:lang w:eastAsia="en-US"/>
              </w:rPr>
              <w:t>1.3.3</w:t>
            </w:r>
            <w:r w:rsidRPr="00E84C6F">
              <w:rPr>
                <w:rStyle w:val="ad"/>
                <w:lang w:eastAsia="en-US"/>
              </w:rPr>
              <w:t xml:space="preserve"> Typical Architecture of Small Campus Networks</w:t>
            </w:r>
            <w:r>
              <w:rPr>
                <w:webHidden/>
              </w:rPr>
              <w:tab/>
            </w:r>
            <w:r>
              <w:rPr>
                <w:webHidden/>
              </w:rPr>
              <w:fldChar w:fldCharType="begin"/>
            </w:r>
            <w:r>
              <w:rPr>
                <w:webHidden/>
              </w:rPr>
              <w:instrText xml:space="preserve"> PAGEREF _Toc60149428 \h </w:instrText>
            </w:r>
            <w:r>
              <w:rPr>
                <w:webHidden/>
              </w:rPr>
            </w:r>
            <w:r>
              <w:rPr>
                <w:webHidden/>
              </w:rPr>
              <w:fldChar w:fldCharType="separate"/>
            </w:r>
            <w:r>
              <w:rPr>
                <w:webHidden/>
              </w:rPr>
              <w:t>3</w:t>
            </w:r>
            <w:r>
              <w:rPr>
                <w:webHidden/>
              </w:rPr>
              <w:fldChar w:fldCharType="end"/>
            </w:r>
          </w:hyperlink>
        </w:p>
        <w:p w14:paraId="4354E659"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29" w:history="1">
            <w:r w:rsidRPr="00E84C6F">
              <w:rPr>
                <w:rStyle w:val="ad"/>
                <w:rFonts w:cs="Book Antiqua"/>
                <w:bCs/>
                <w:snapToGrid w:val="0"/>
                <w:lang w:eastAsia="en-US"/>
              </w:rPr>
              <w:t>1.3.4</w:t>
            </w:r>
            <w:r w:rsidRPr="00E84C6F">
              <w:rPr>
                <w:rStyle w:val="ad"/>
                <w:lang w:eastAsia="en-US"/>
              </w:rPr>
              <w:t xml:space="preserve"> Typical Architecture of Midsize Campus Networks</w:t>
            </w:r>
            <w:r>
              <w:rPr>
                <w:webHidden/>
              </w:rPr>
              <w:tab/>
            </w:r>
            <w:r>
              <w:rPr>
                <w:webHidden/>
              </w:rPr>
              <w:fldChar w:fldCharType="begin"/>
            </w:r>
            <w:r>
              <w:rPr>
                <w:webHidden/>
              </w:rPr>
              <w:instrText xml:space="preserve"> PAGEREF _Toc60149429 \h </w:instrText>
            </w:r>
            <w:r>
              <w:rPr>
                <w:webHidden/>
              </w:rPr>
            </w:r>
            <w:r>
              <w:rPr>
                <w:webHidden/>
              </w:rPr>
              <w:fldChar w:fldCharType="separate"/>
            </w:r>
            <w:r>
              <w:rPr>
                <w:webHidden/>
              </w:rPr>
              <w:t>4</w:t>
            </w:r>
            <w:r>
              <w:rPr>
                <w:webHidden/>
              </w:rPr>
              <w:fldChar w:fldCharType="end"/>
            </w:r>
          </w:hyperlink>
        </w:p>
        <w:p w14:paraId="2B15BEB2"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0" w:history="1">
            <w:r w:rsidRPr="00E84C6F">
              <w:rPr>
                <w:rStyle w:val="ad"/>
                <w:rFonts w:cs="Book Antiqua"/>
                <w:bCs/>
                <w:snapToGrid w:val="0"/>
                <w:lang w:eastAsia="en-US"/>
              </w:rPr>
              <w:t>1.3.5</w:t>
            </w:r>
            <w:r w:rsidRPr="00E84C6F">
              <w:rPr>
                <w:rStyle w:val="ad"/>
                <w:lang w:eastAsia="en-US"/>
              </w:rPr>
              <w:t xml:space="preserve"> Typical Architecture of Large Campus Networks</w:t>
            </w:r>
            <w:r>
              <w:rPr>
                <w:webHidden/>
              </w:rPr>
              <w:tab/>
            </w:r>
            <w:r>
              <w:rPr>
                <w:webHidden/>
              </w:rPr>
              <w:fldChar w:fldCharType="begin"/>
            </w:r>
            <w:r>
              <w:rPr>
                <w:webHidden/>
              </w:rPr>
              <w:instrText xml:space="preserve"> PAGEREF _Toc60149430 \h </w:instrText>
            </w:r>
            <w:r>
              <w:rPr>
                <w:webHidden/>
              </w:rPr>
            </w:r>
            <w:r>
              <w:rPr>
                <w:webHidden/>
              </w:rPr>
              <w:fldChar w:fldCharType="separate"/>
            </w:r>
            <w:r>
              <w:rPr>
                <w:webHidden/>
              </w:rPr>
              <w:t>5</w:t>
            </w:r>
            <w:r>
              <w:rPr>
                <w:webHidden/>
              </w:rPr>
              <w:fldChar w:fldCharType="end"/>
            </w:r>
          </w:hyperlink>
        </w:p>
        <w:p w14:paraId="7C418EBF"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1" w:history="1">
            <w:r w:rsidRPr="00E84C6F">
              <w:rPr>
                <w:rStyle w:val="ad"/>
                <w:rFonts w:cs="Book Antiqua"/>
                <w:bCs/>
                <w:snapToGrid w:val="0"/>
                <w:lang w:eastAsia="en-US"/>
              </w:rPr>
              <w:t>1.3.6</w:t>
            </w:r>
            <w:r w:rsidRPr="00E84C6F">
              <w:rPr>
                <w:rStyle w:val="ad"/>
                <w:lang w:eastAsia="en-US"/>
              </w:rPr>
              <w:t xml:space="preserve"> Main Protocols and Technologies of Campus Networks</w:t>
            </w:r>
            <w:r>
              <w:rPr>
                <w:webHidden/>
              </w:rPr>
              <w:tab/>
            </w:r>
            <w:r>
              <w:rPr>
                <w:webHidden/>
              </w:rPr>
              <w:fldChar w:fldCharType="begin"/>
            </w:r>
            <w:r>
              <w:rPr>
                <w:webHidden/>
              </w:rPr>
              <w:instrText xml:space="preserve"> PAGEREF _Toc60149431 \h </w:instrText>
            </w:r>
            <w:r>
              <w:rPr>
                <w:webHidden/>
              </w:rPr>
            </w:r>
            <w:r>
              <w:rPr>
                <w:webHidden/>
              </w:rPr>
              <w:fldChar w:fldCharType="separate"/>
            </w:r>
            <w:r>
              <w:rPr>
                <w:webHidden/>
              </w:rPr>
              <w:t>5</w:t>
            </w:r>
            <w:r>
              <w:rPr>
                <w:webHidden/>
              </w:rPr>
              <w:fldChar w:fldCharType="end"/>
            </w:r>
          </w:hyperlink>
        </w:p>
        <w:p w14:paraId="7A0E3EA7"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32" w:history="1">
            <w:r w:rsidRPr="00E84C6F">
              <w:rPr>
                <w:rStyle w:val="ad"/>
                <w:rFonts w:cs="Book Antiqua"/>
                <w:snapToGrid w:val="0"/>
              </w:rPr>
              <w:t>1.4</w:t>
            </w:r>
            <w:r w:rsidRPr="00E84C6F">
              <w:rPr>
                <w:rStyle w:val="ad"/>
              </w:rPr>
              <w:t xml:space="preserve"> Campus Network Project Practice</w:t>
            </w:r>
            <w:r>
              <w:rPr>
                <w:webHidden/>
              </w:rPr>
              <w:tab/>
            </w:r>
            <w:r>
              <w:rPr>
                <w:webHidden/>
              </w:rPr>
              <w:fldChar w:fldCharType="begin"/>
            </w:r>
            <w:r>
              <w:rPr>
                <w:webHidden/>
              </w:rPr>
              <w:instrText xml:space="preserve"> PAGEREF _Toc60149432 \h </w:instrText>
            </w:r>
            <w:r>
              <w:rPr>
                <w:webHidden/>
              </w:rPr>
            </w:r>
            <w:r>
              <w:rPr>
                <w:webHidden/>
              </w:rPr>
              <w:fldChar w:fldCharType="separate"/>
            </w:r>
            <w:r>
              <w:rPr>
                <w:webHidden/>
              </w:rPr>
              <w:t>6</w:t>
            </w:r>
            <w:r>
              <w:rPr>
                <w:webHidden/>
              </w:rPr>
              <w:fldChar w:fldCharType="end"/>
            </w:r>
          </w:hyperlink>
        </w:p>
        <w:p w14:paraId="0F8683E2"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3" w:history="1">
            <w:r w:rsidRPr="00E84C6F">
              <w:rPr>
                <w:rStyle w:val="ad"/>
                <w:rFonts w:cs="Book Antiqua"/>
                <w:bCs/>
                <w:snapToGrid w:val="0"/>
                <w:lang w:eastAsia="en-US"/>
              </w:rPr>
              <w:t>1.4.1</w:t>
            </w:r>
            <w:r w:rsidRPr="00E84C6F">
              <w:rPr>
                <w:rStyle w:val="ad"/>
                <w:lang w:eastAsia="en-US"/>
              </w:rPr>
              <w:t xml:space="preserve"> Networking Requirements</w:t>
            </w:r>
            <w:r>
              <w:rPr>
                <w:webHidden/>
              </w:rPr>
              <w:tab/>
            </w:r>
            <w:r>
              <w:rPr>
                <w:webHidden/>
              </w:rPr>
              <w:fldChar w:fldCharType="begin"/>
            </w:r>
            <w:r>
              <w:rPr>
                <w:webHidden/>
              </w:rPr>
              <w:instrText xml:space="preserve"> PAGEREF _Toc60149433 \h </w:instrText>
            </w:r>
            <w:r>
              <w:rPr>
                <w:webHidden/>
              </w:rPr>
            </w:r>
            <w:r>
              <w:rPr>
                <w:webHidden/>
              </w:rPr>
              <w:fldChar w:fldCharType="separate"/>
            </w:r>
            <w:r>
              <w:rPr>
                <w:webHidden/>
              </w:rPr>
              <w:t>6</w:t>
            </w:r>
            <w:r>
              <w:rPr>
                <w:webHidden/>
              </w:rPr>
              <w:fldChar w:fldCharType="end"/>
            </w:r>
          </w:hyperlink>
        </w:p>
        <w:p w14:paraId="367E2847"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4" w:history="1">
            <w:r w:rsidRPr="00E84C6F">
              <w:rPr>
                <w:rStyle w:val="ad"/>
                <w:rFonts w:cs="Book Antiqua"/>
                <w:bCs/>
                <w:snapToGrid w:val="0"/>
                <w:lang w:eastAsia="en-US"/>
              </w:rPr>
              <w:t>1.4.2</w:t>
            </w:r>
            <w:r w:rsidRPr="00E84C6F">
              <w:rPr>
                <w:rStyle w:val="ad"/>
                <w:lang w:eastAsia="en-US"/>
              </w:rPr>
              <w:t xml:space="preserve"> Campus Network Project Lifecycle</w:t>
            </w:r>
            <w:r>
              <w:rPr>
                <w:webHidden/>
              </w:rPr>
              <w:tab/>
            </w:r>
            <w:r>
              <w:rPr>
                <w:webHidden/>
              </w:rPr>
              <w:fldChar w:fldCharType="begin"/>
            </w:r>
            <w:r>
              <w:rPr>
                <w:webHidden/>
              </w:rPr>
              <w:instrText xml:space="preserve"> PAGEREF _Toc60149434 \h </w:instrText>
            </w:r>
            <w:r>
              <w:rPr>
                <w:webHidden/>
              </w:rPr>
            </w:r>
            <w:r>
              <w:rPr>
                <w:webHidden/>
              </w:rPr>
              <w:fldChar w:fldCharType="separate"/>
            </w:r>
            <w:r>
              <w:rPr>
                <w:webHidden/>
              </w:rPr>
              <w:t>6</w:t>
            </w:r>
            <w:r>
              <w:rPr>
                <w:webHidden/>
              </w:rPr>
              <w:fldChar w:fldCharType="end"/>
            </w:r>
          </w:hyperlink>
        </w:p>
        <w:p w14:paraId="20DC07F5"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5" w:history="1">
            <w:r w:rsidRPr="00E84C6F">
              <w:rPr>
                <w:rStyle w:val="ad"/>
                <w:rFonts w:cs="Book Antiqua"/>
                <w:bCs/>
                <w:snapToGrid w:val="0"/>
                <w:lang w:eastAsia="en-US"/>
              </w:rPr>
              <w:t>1.4.3</w:t>
            </w:r>
            <w:r w:rsidRPr="00E84C6F">
              <w:rPr>
                <w:rStyle w:val="ad"/>
                <w:lang w:eastAsia="en-US"/>
              </w:rPr>
              <w:t xml:space="preserve"> Small Campus Network Design</w:t>
            </w:r>
            <w:r>
              <w:rPr>
                <w:webHidden/>
              </w:rPr>
              <w:tab/>
            </w:r>
            <w:r>
              <w:rPr>
                <w:webHidden/>
              </w:rPr>
              <w:fldChar w:fldCharType="begin"/>
            </w:r>
            <w:r>
              <w:rPr>
                <w:webHidden/>
              </w:rPr>
              <w:instrText xml:space="preserve"> PAGEREF _Toc60149435 \h </w:instrText>
            </w:r>
            <w:r>
              <w:rPr>
                <w:webHidden/>
              </w:rPr>
            </w:r>
            <w:r>
              <w:rPr>
                <w:webHidden/>
              </w:rPr>
              <w:fldChar w:fldCharType="separate"/>
            </w:r>
            <w:r>
              <w:rPr>
                <w:webHidden/>
              </w:rPr>
              <w:t>7</w:t>
            </w:r>
            <w:r>
              <w:rPr>
                <w:webHidden/>
              </w:rPr>
              <w:fldChar w:fldCharType="end"/>
            </w:r>
          </w:hyperlink>
        </w:p>
        <w:p w14:paraId="342A0584"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6" w:history="1">
            <w:r w:rsidRPr="00E84C6F">
              <w:rPr>
                <w:rStyle w:val="ad"/>
                <w:rFonts w:cs="Book Antiqua"/>
                <w:bCs/>
                <w:snapToGrid w:val="0"/>
                <w:lang w:eastAsia="en-US"/>
              </w:rPr>
              <w:t>1.4.4</w:t>
            </w:r>
            <w:r w:rsidRPr="00E84C6F">
              <w:rPr>
                <w:rStyle w:val="ad"/>
                <w:lang w:eastAsia="en-US"/>
              </w:rPr>
              <w:t xml:space="preserve"> Networking Solution Design</w:t>
            </w:r>
            <w:r>
              <w:rPr>
                <w:webHidden/>
              </w:rPr>
              <w:tab/>
            </w:r>
            <w:r>
              <w:rPr>
                <w:webHidden/>
              </w:rPr>
              <w:fldChar w:fldCharType="begin"/>
            </w:r>
            <w:r>
              <w:rPr>
                <w:webHidden/>
              </w:rPr>
              <w:instrText xml:space="preserve"> PAGEREF _Toc60149436 \h </w:instrText>
            </w:r>
            <w:r>
              <w:rPr>
                <w:webHidden/>
              </w:rPr>
            </w:r>
            <w:r>
              <w:rPr>
                <w:webHidden/>
              </w:rPr>
              <w:fldChar w:fldCharType="separate"/>
            </w:r>
            <w:r>
              <w:rPr>
                <w:webHidden/>
              </w:rPr>
              <w:t>7</w:t>
            </w:r>
            <w:r>
              <w:rPr>
                <w:webHidden/>
              </w:rPr>
              <w:fldChar w:fldCharType="end"/>
            </w:r>
          </w:hyperlink>
        </w:p>
        <w:p w14:paraId="4B2265AE"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7" w:history="1">
            <w:r w:rsidRPr="00E84C6F">
              <w:rPr>
                <w:rStyle w:val="ad"/>
                <w:rFonts w:cs="Book Antiqua"/>
                <w:bCs/>
                <w:snapToGrid w:val="0"/>
                <w:lang w:eastAsia="en-US"/>
              </w:rPr>
              <w:t>1.4.5</w:t>
            </w:r>
            <w:r w:rsidRPr="00E84C6F">
              <w:rPr>
                <w:rStyle w:val="ad"/>
                <w:lang w:eastAsia="en-US"/>
              </w:rPr>
              <w:t xml:space="preserve"> Basic Service Design: VLAN Design</w:t>
            </w:r>
            <w:r>
              <w:rPr>
                <w:webHidden/>
              </w:rPr>
              <w:tab/>
            </w:r>
            <w:r>
              <w:rPr>
                <w:webHidden/>
              </w:rPr>
              <w:fldChar w:fldCharType="begin"/>
            </w:r>
            <w:r>
              <w:rPr>
                <w:webHidden/>
              </w:rPr>
              <w:instrText xml:space="preserve"> PAGEREF _Toc60149437 \h </w:instrText>
            </w:r>
            <w:r>
              <w:rPr>
                <w:webHidden/>
              </w:rPr>
            </w:r>
            <w:r>
              <w:rPr>
                <w:webHidden/>
              </w:rPr>
              <w:fldChar w:fldCharType="separate"/>
            </w:r>
            <w:r>
              <w:rPr>
                <w:webHidden/>
              </w:rPr>
              <w:t>8</w:t>
            </w:r>
            <w:r>
              <w:rPr>
                <w:webHidden/>
              </w:rPr>
              <w:fldChar w:fldCharType="end"/>
            </w:r>
          </w:hyperlink>
        </w:p>
        <w:p w14:paraId="01A39E0E"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8" w:history="1">
            <w:r w:rsidRPr="00E84C6F">
              <w:rPr>
                <w:rStyle w:val="ad"/>
                <w:rFonts w:cs="Book Antiqua"/>
                <w:bCs/>
                <w:snapToGrid w:val="0"/>
                <w:lang w:eastAsia="en-US"/>
              </w:rPr>
              <w:t>1.4.6</w:t>
            </w:r>
            <w:r w:rsidRPr="00E84C6F">
              <w:rPr>
                <w:rStyle w:val="ad"/>
                <w:lang w:eastAsia="en-US"/>
              </w:rPr>
              <w:t xml:space="preserve"> Basic Service Design: IP Address Design</w:t>
            </w:r>
            <w:r>
              <w:rPr>
                <w:webHidden/>
              </w:rPr>
              <w:tab/>
            </w:r>
            <w:r>
              <w:rPr>
                <w:webHidden/>
              </w:rPr>
              <w:fldChar w:fldCharType="begin"/>
            </w:r>
            <w:r>
              <w:rPr>
                <w:webHidden/>
              </w:rPr>
              <w:instrText xml:space="preserve"> PAGEREF _Toc60149438 \h </w:instrText>
            </w:r>
            <w:r>
              <w:rPr>
                <w:webHidden/>
              </w:rPr>
            </w:r>
            <w:r>
              <w:rPr>
                <w:webHidden/>
              </w:rPr>
              <w:fldChar w:fldCharType="separate"/>
            </w:r>
            <w:r>
              <w:rPr>
                <w:webHidden/>
              </w:rPr>
              <w:t>9</w:t>
            </w:r>
            <w:r>
              <w:rPr>
                <w:webHidden/>
              </w:rPr>
              <w:fldChar w:fldCharType="end"/>
            </w:r>
          </w:hyperlink>
        </w:p>
        <w:p w14:paraId="7CF32A64"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39" w:history="1">
            <w:r w:rsidRPr="00E84C6F">
              <w:rPr>
                <w:rStyle w:val="ad"/>
                <w:rFonts w:cs="Book Antiqua"/>
                <w:bCs/>
                <w:snapToGrid w:val="0"/>
                <w:lang w:eastAsia="en-US"/>
              </w:rPr>
              <w:t>1.4.7</w:t>
            </w:r>
            <w:r w:rsidRPr="00E84C6F">
              <w:rPr>
                <w:rStyle w:val="ad"/>
                <w:lang w:eastAsia="en-US"/>
              </w:rPr>
              <w:t xml:space="preserve"> Basic Service Design: IP Address Allocation Mode Design</w:t>
            </w:r>
            <w:r>
              <w:rPr>
                <w:webHidden/>
              </w:rPr>
              <w:tab/>
            </w:r>
            <w:r>
              <w:rPr>
                <w:webHidden/>
              </w:rPr>
              <w:fldChar w:fldCharType="begin"/>
            </w:r>
            <w:r>
              <w:rPr>
                <w:webHidden/>
              </w:rPr>
              <w:instrText xml:space="preserve"> PAGEREF _Toc60149439 \h </w:instrText>
            </w:r>
            <w:r>
              <w:rPr>
                <w:webHidden/>
              </w:rPr>
            </w:r>
            <w:r>
              <w:rPr>
                <w:webHidden/>
              </w:rPr>
              <w:fldChar w:fldCharType="separate"/>
            </w:r>
            <w:r>
              <w:rPr>
                <w:webHidden/>
              </w:rPr>
              <w:t>11</w:t>
            </w:r>
            <w:r>
              <w:rPr>
                <w:webHidden/>
              </w:rPr>
              <w:fldChar w:fldCharType="end"/>
            </w:r>
          </w:hyperlink>
        </w:p>
        <w:p w14:paraId="17AE3E16"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0" w:history="1">
            <w:r w:rsidRPr="00E84C6F">
              <w:rPr>
                <w:rStyle w:val="ad"/>
                <w:rFonts w:cs="Book Antiqua"/>
                <w:bCs/>
                <w:snapToGrid w:val="0"/>
                <w:lang w:eastAsia="en-US"/>
              </w:rPr>
              <w:t>1.4.8</w:t>
            </w:r>
            <w:r w:rsidRPr="00E84C6F">
              <w:rPr>
                <w:rStyle w:val="ad"/>
                <w:lang w:eastAsia="en-US"/>
              </w:rPr>
              <w:t xml:space="preserve"> Basic Service Design: Routing Design</w:t>
            </w:r>
            <w:r>
              <w:rPr>
                <w:webHidden/>
              </w:rPr>
              <w:tab/>
            </w:r>
            <w:r>
              <w:rPr>
                <w:webHidden/>
              </w:rPr>
              <w:fldChar w:fldCharType="begin"/>
            </w:r>
            <w:r>
              <w:rPr>
                <w:webHidden/>
              </w:rPr>
              <w:instrText xml:space="preserve"> PAGEREF _Toc60149440 \h </w:instrText>
            </w:r>
            <w:r>
              <w:rPr>
                <w:webHidden/>
              </w:rPr>
            </w:r>
            <w:r>
              <w:rPr>
                <w:webHidden/>
              </w:rPr>
              <w:fldChar w:fldCharType="separate"/>
            </w:r>
            <w:r>
              <w:rPr>
                <w:webHidden/>
              </w:rPr>
              <w:t>12</w:t>
            </w:r>
            <w:r>
              <w:rPr>
                <w:webHidden/>
              </w:rPr>
              <w:fldChar w:fldCharType="end"/>
            </w:r>
          </w:hyperlink>
        </w:p>
        <w:p w14:paraId="12908579"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1" w:history="1">
            <w:r w:rsidRPr="00E84C6F">
              <w:rPr>
                <w:rStyle w:val="ad"/>
                <w:rFonts w:cs="Book Antiqua"/>
                <w:bCs/>
                <w:snapToGrid w:val="0"/>
                <w:lang w:eastAsia="en-US"/>
              </w:rPr>
              <w:t>1.4.9</w:t>
            </w:r>
            <w:r w:rsidRPr="00E84C6F">
              <w:rPr>
                <w:rStyle w:val="ad"/>
                <w:lang w:eastAsia="en-US"/>
              </w:rPr>
              <w:t xml:space="preserve"> WLAN Design</w:t>
            </w:r>
            <w:r>
              <w:rPr>
                <w:webHidden/>
              </w:rPr>
              <w:tab/>
            </w:r>
            <w:r>
              <w:rPr>
                <w:webHidden/>
              </w:rPr>
              <w:fldChar w:fldCharType="begin"/>
            </w:r>
            <w:r>
              <w:rPr>
                <w:webHidden/>
              </w:rPr>
              <w:instrText xml:space="preserve"> PAGEREF _Toc60149441 \h </w:instrText>
            </w:r>
            <w:r>
              <w:rPr>
                <w:webHidden/>
              </w:rPr>
            </w:r>
            <w:r>
              <w:rPr>
                <w:webHidden/>
              </w:rPr>
              <w:fldChar w:fldCharType="separate"/>
            </w:r>
            <w:r>
              <w:rPr>
                <w:webHidden/>
              </w:rPr>
              <w:t>13</w:t>
            </w:r>
            <w:r>
              <w:rPr>
                <w:webHidden/>
              </w:rPr>
              <w:fldChar w:fldCharType="end"/>
            </w:r>
          </w:hyperlink>
        </w:p>
        <w:p w14:paraId="4D5D1E44"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2" w:history="1">
            <w:r w:rsidRPr="00E84C6F">
              <w:rPr>
                <w:rStyle w:val="ad"/>
                <w:rFonts w:cs="Book Antiqua"/>
                <w:bCs/>
                <w:snapToGrid w:val="0"/>
                <w:lang w:eastAsia="en-US"/>
              </w:rPr>
              <w:t>1.4.10</w:t>
            </w:r>
            <w:r w:rsidRPr="00E84C6F">
              <w:rPr>
                <w:rStyle w:val="ad"/>
                <w:lang w:eastAsia="en-US"/>
              </w:rPr>
              <w:t xml:space="preserve"> Reliability Design</w:t>
            </w:r>
            <w:r>
              <w:rPr>
                <w:webHidden/>
              </w:rPr>
              <w:tab/>
            </w:r>
            <w:r>
              <w:rPr>
                <w:webHidden/>
              </w:rPr>
              <w:fldChar w:fldCharType="begin"/>
            </w:r>
            <w:r>
              <w:rPr>
                <w:webHidden/>
              </w:rPr>
              <w:instrText xml:space="preserve"> PAGEREF _Toc60149442 \h </w:instrText>
            </w:r>
            <w:r>
              <w:rPr>
                <w:webHidden/>
              </w:rPr>
            </w:r>
            <w:r>
              <w:rPr>
                <w:webHidden/>
              </w:rPr>
              <w:fldChar w:fldCharType="separate"/>
            </w:r>
            <w:r>
              <w:rPr>
                <w:webHidden/>
              </w:rPr>
              <w:t>15</w:t>
            </w:r>
            <w:r>
              <w:rPr>
                <w:webHidden/>
              </w:rPr>
              <w:fldChar w:fldCharType="end"/>
            </w:r>
          </w:hyperlink>
        </w:p>
        <w:p w14:paraId="085EF019"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3" w:history="1">
            <w:r w:rsidRPr="00E84C6F">
              <w:rPr>
                <w:rStyle w:val="ad"/>
                <w:rFonts w:cs="Book Antiqua"/>
                <w:bCs/>
                <w:snapToGrid w:val="0"/>
                <w:lang w:eastAsia="en-US"/>
              </w:rPr>
              <w:t>1.4.11</w:t>
            </w:r>
            <w:r w:rsidRPr="00E84C6F">
              <w:rPr>
                <w:rStyle w:val="ad"/>
                <w:lang w:eastAsia="en-US"/>
              </w:rPr>
              <w:t xml:space="preserve"> Layer 2 Loop Prevention</w:t>
            </w:r>
            <w:r>
              <w:rPr>
                <w:webHidden/>
              </w:rPr>
              <w:tab/>
            </w:r>
            <w:r>
              <w:rPr>
                <w:webHidden/>
              </w:rPr>
              <w:fldChar w:fldCharType="begin"/>
            </w:r>
            <w:r>
              <w:rPr>
                <w:webHidden/>
              </w:rPr>
              <w:instrText xml:space="preserve"> PAGEREF _Toc60149443 \h </w:instrText>
            </w:r>
            <w:r>
              <w:rPr>
                <w:webHidden/>
              </w:rPr>
            </w:r>
            <w:r>
              <w:rPr>
                <w:webHidden/>
              </w:rPr>
              <w:fldChar w:fldCharType="separate"/>
            </w:r>
            <w:r>
              <w:rPr>
                <w:webHidden/>
              </w:rPr>
              <w:t>15</w:t>
            </w:r>
            <w:r>
              <w:rPr>
                <w:webHidden/>
              </w:rPr>
              <w:fldChar w:fldCharType="end"/>
            </w:r>
          </w:hyperlink>
        </w:p>
        <w:p w14:paraId="3D2D96F2"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4" w:history="1">
            <w:r w:rsidRPr="00E84C6F">
              <w:rPr>
                <w:rStyle w:val="ad"/>
                <w:rFonts w:cs="Book Antiqua"/>
                <w:bCs/>
                <w:snapToGrid w:val="0"/>
                <w:lang w:eastAsia="en-US"/>
              </w:rPr>
              <w:t>1.4.12</w:t>
            </w:r>
            <w:r w:rsidRPr="00E84C6F">
              <w:rPr>
                <w:rStyle w:val="ad"/>
                <w:lang w:eastAsia="en-US"/>
              </w:rPr>
              <w:t xml:space="preserve"> Egress NAT Design</w:t>
            </w:r>
            <w:r>
              <w:rPr>
                <w:webHidden/>
              </w:rPr>
              <w:tab/>
            </w:r>
            <w:r>
              <w:rPr>
                <w:webHidden/>
              </w:rPr>
              <w:fldChar w:fldCharType="begin"/>
            </w:r>
            <w:r>
              <w:rPr>
                <w:webHidden/>
              </w:rPr>
              <w:instrText xml:space="preserve"> PAGEREF _Toc60149444 \h </w:instrText>
            </w:r>
            <w:r>
              <w:rPr>
                <w:webHidden/>
              </w:rPr>
            </w:r>
            <w:r>
              <w:rPr>
                <w:webHidden/>
              </w:rPr>
              <w:fldChar w:fldCharType="separate"/>
            </w:r>
            <w:r>
              <w:rPr>
                <w:webHidden/>
              </w:rPr>
              <w:t>16</w:t>
            </w:r>
            <w:r>
              <w:rPr>
                <w:webHidden/>
              </w:rPr>
              <w:fldChar w:fldCharType="end"/>
            </w:r>
          </w:hyperlink>
        </w:p>
        <w:p w14:paraId="19048DAB"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5" w:history="1">
            <w:r w:rsidRPr="00E84C6F">
              <w:rPr>
                <w:rStyle w:val="ad"/>
                <w:rFonts w:cs="Book Antiqua"/>
                <w:bCs/>
                <w:snapToGrid w:val="0"/>
                <w:lang w:eastAsia="en-US"/>
              </w:rPr>
              <w:t>1.4.13</w:t>
            </w:r>
            <w:r w:rsidRPr="00E84C6F">
              <w:rPr>
                <w:rStyle w:val="ad"/>
                <w:lang w:eastAsia="en-US"/>
              </w:rPr>
              <w:t xml:space="preserve"> Security Design</w:t>
            </w:r>
            <w:r>
              <w:rPr>
                <w:webHidden/>
              </w:rPr>
              <w:tab/>
            </w:r>
            <w:r>
              <w:rPr>
                <w:webHidden/>
              </w:rPr>
              <w:fldChar w:fldCharType="begin"/>
            </w:r>
            <w:r>
              <w:rPr>
                <w:webHidden/>
              </w:rPr>
              <w:instrText xml:space="preserve"> PAGEREF _Toc60149445 \h </w:instrText>
            </w:r>
            <w:r>
              <w:rPr>
                <w:webHidden/>
              </w:rPr>
            </w:r>
            <w:r>
              <w:rPr>
                <w:webHidden/>
              </w:rPr>
              <w:fldChar w:fldCharType="separate"/>
            </w:r>
            <w:r>
              <w:rPr>
                <w:webHidden/>
              </w:rPr>
              <w:t>17</w:t>
            </w:r>
            <w:r>
              <w:rPr>
                <w:webHidden/>
              </w:rPr>
              <w:fldChar w:fldCharType="end"/>
            </w:r>
          </w:hyperlink>
        </w:p>
        <w:p w14:paraId="5EBBA519"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6" w:history="1">
            <w:r w:rsidRPr="00E84C6F">
              <w:rPr>
                <w:rStyle w:val="ad"/>
                <w:rFonts w:cs="Book Antiqua"/>
                <w:bCs/>
                <w:snapToGrid w:val="0"/>
                <w:lang w:eastAsia="en-US"/>
              </w:rPr>
              <w:t>1.4.14</w:t>
            </w:r>
            <w:r w:rsidRPr="00E84C6F">
              <w:rPr>
                <w:rStyle w:val="ad"/>
                <w:lang w:eastAsia="en-US"/>
              </w:rPr>
              <w:t xml:space="preserve"> Network O&amp;M and Management Design</w:t>
            </w:r>
            <w:r>
              <w:rPr>
                <w:webHidden/>
              </w:rPr>
              <w:tab/>
            </w:r>
            <w:r>
              <w:rPr>
                <w:webHidden/>
              </w:rPr>
              <w:fldChar w:fldCharType="begin"/>
            </w:r>
            <w:r>
              <w:rPr>
                <w:webHidden/>
              </w:rPr>
              <w:instrText xml:space="preserve"> PAGEREF _Toc60149446 \h </w:instrText>
            </w:r>
            <w:r>
              <w:rPr>
                <w:webHidden/>
              </w:rPr>
            </w:r>
            <w:r>
              <w:rPr>
                <w:webHidden/>
              </w:rPr>
              <w:fldChar w:fldCharType="separate"/>
            </w:r>
            <w:r>
              <w:rPr>
                <w:webHidden/>
              </w:rPr>
              <w:t>18</w:t>
            </w:r>
            <w:r>
              <w:rPr>
                <w:webHidden/>
              </w:rPr>
              <w:fldChar w:fldCharType="end"/>
            </w:r>
          </w:hyperlink>
        </w:p>
        <w:p w14:paraId="5FB990F6"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7" w:history="1">
            <w:r w:rsidRPr="00E84C6F">
              <w:rPr>
                <w:rStyle w:val="ad"/>
                <w:rFonts w:cs="Book Antiqua"/>
                <w:bCs/>
                <w:snapToGrid w:val="0"/>
                <w:lang w:eastAsia="en-US"/>
              </w:rPr>
              <w:t>1.4.15</w:t>
            </w:r>
            <w:r w:rsidRPr="00E84C6F">
              <w:rPr>
                <w:rStyle w:val="ad"/>
                <w:lang w:eastAsia="en-US"/>
              </w:rPr>
              <w:t xml:space="preserve"> Small Campus Network Deployment and Implementation</w:t>
            </w:r>
            <w:r>
              <w:rPr>
                <w:webHidden/>
              </w:rPr>
              <w:tab/>
            </w:r>
            <w:r>
              <w:rPr>
                <w:webHidden/>
              </w:rPr>
              <w:fldChar w:fldCharType="begin"/>
            </w:r>
            <w:r>
              <w:rPr>
                <w:webHidden/>
              </w:rPr>
              <w:instrText xml:space="preserve"> PAGEREF _Toc60149447 \h </w:instrText>
            </w:r>
            <w:r>
              <w:rPr>
                <w:webHidden/>
              </w:rPr>
            </w:r>
            <w:r>
              <w:rPr>
                <w:webHidden/>
              </w:rPr>
              <w:fldChar w:fldCharType="separate"/>
            </w:r>
            <w:r>
              <w:rPr>
                <w:webHidden/>
              </w:rPr>
              <w:t>19</w:t>
            </w:r>
            <w:r>
              <w:rPr>
                <w:webHidden/>
              </w:rPr>
              <w:fldChar w:fldCharType="end"/>
            </w:r>
          </w:hyperlink>
        </w:p>
        <w:p w14:paraId="6CFB283F"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8" w:history="1">
            <w:r w:rsidRPr="00E84C6F">
              <w:rPr>
                <w:rStyle w:val="ad"/>
                <w:rFonts w:cs="Book Antiqua"/>
                <w:bCs/>
                <w:snapToGrid w:val="0"/>
                <w:lang w:eastAsia="en-US"/>
              </w:rPr>
              <w:t>1.4.16</w:t>
            </w:r>
            <w:r w:rsidRPr="00E84C6F">
              <w:rPr>
                <w:rStyle w:val="ad"/>
                <w:lang w:eastAsia="en-US"/>
              </w:rPr>
              <w:t xml:space="preserve"> Configuration Scheme</w:t>
            </w:r>
            <w:r>
              <w:rPr>
                <w:webHidden/>
              </w:rPr>
              <w:tab/>
            </w:r>
            <w:r>
              <w:rPr>
                <w:webHidden/>
              </w:rPr>
              <w:fldChar w:fldCharType="begin"/>
            </w:r>
            <w:r>
              <w:rPr>
                <w:webHidden/>
              </w:rPr>
              <w:instrText xml:space="preserve"> PAGEREF _Toc60149448 \h </w:instrText>
            </w:r>
            <w:r>
              <w:rPr>
                <w:webHidden/>
              </w:rPr>
            </w:r>
            <w:r>
              <w:rPr>
                <w:webHidden/>
              </w:rPr>
              <w:fldChar w:fldCharType="separate"/>
            </w:r>
            <w:r>
              <w:rPr>
                <w:webHidden/>
              </w:rPr>
              <w:t>19</w:t>
            </w:r>
            <w:r>
              <w:rPr>
                <w:webHidden/>
              </w:rPr>
              <w:fldChar w:fldCharType="end"/>
            </w:r>
          </w:hyperlink>
        </w:p>
        <w:p w14:paraId="7A43F4E4"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49" w:history="1">
            <w:r w:rsidRPr="00E84C6F">
              <w:rPr>
                <w:rStyle w:val="ad"/>
                <w:rFonts w:cs="Book Antiqua"/>
                <w:bCs/>
                <w:snapToGrid w:val="0"/>
                <w:lang w:eastAsia="en-US"/>
              </w:rPr>
              <w:t>1.4.17</w:t>
            </w:r>
            <w:r w:rsidRPr="00E84C6F">
              <w:rPr>
                <w:rStyle w:val="ad"/>
                <w:lang w:eastAsia="en-US"/>
              </w:rPr>
              <w:t xml:space="preserve"> Small Campus Network Commissioning</w:t>
            </w:r>
            <w:r>
              <w:rPr>
                <w:webHidden/>
              </w:rPr>
              <w:tab/>
            </w:r>
            <w:r>
              <w:rPr>
                <w:webHidden/>
              </w:rPr>
              <w:fldChar w:fldCharType="begin"/>
            </w:r>
            <w:r>
              <w:rPr>
                <w:webHidden/>
              </w:rPr>
              <w:instrText xml:space="preserve"> PAGEREF _Toc60149449 \h </w:instrText>
            </w:r>
            <w:r>
              <w:rPr>
                <w:webHidden/>
              </w:rPr>
            </w:r>
            <w:r>
              <w:rPr>
                <w:webHidden/>
              </w:rPr>
              <w:fldChar w:fldCharType="separate"/>
            </w:r>
            <w:r>
              <w:rPr>
                <w:webHidden/>
              </w:rPr>
              <w:t>23</w:t>
            </w:r>
            <w:r>
              <w:rPr>
                <w:webHidden/>
              </w:rPr>
              <w:fldChar w:fldCharType="end"/>
            </w:r>
          </w:hyperlink>
        </w:p>
        <w:p w14:paraId="1C16C059"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50" w:history="1">
            <w:r w:rsidRPr="00E84C6F">
              <w:rPr>
                <w:rStyle w:val="ad"/>
                <w:rFonts w:cs="Book Antiqua"/>
                <w:bCs/>
                <w:snapToGrid w:val="0"/>
                <w:lang w:eastAsia="en-US"/>
              </w:rPr>
              <w:t>1.4.18</w:t>
            </w:r>
            <w:r w:rsidRPr="00E84C6F">
              <w:rPr>
                <w:rStyle w:val="ad"/>
                <w:lang w:eastAsia="en-US"/>
              </w:rPr>
              <w:t xml:space="preserve"> Small Campus Network O&amp;M</w:t>
            </w:r>
            <w:r>
              <w:rPr>
                <w:webHidden/>
              </w:rPr>
              <w:tab/>
            </w:r>
            <w:r>
              <w:rPr>
                <w:webHidden/>
              </w:rPr>
              <w:fldChar w:fldCharType="begin"/>
            </w:r>
            <w:r>
              <w:rPr>
                <w:webHidden/>
              </w:rPr>
              <w:instrText xml:space="preserve"> PAGEREF _Toc60149450 \h </w:instrText>
            </w:r>
            <w:r>
              <w:rPr>
                <w:webHidden/>
              </w:rPr>
            </w:r>
            <w:r>
              <w:rPr>
                <w:webHidden/>
              </w:rPr>
              <w:fldChar w:fldCharType="separate"/>
            </w:r>
            <w:r>
              <w:rPr>
                <w:webHidden/>
              </w:rPr>
              <w:t>24</w:t>
            </w:r>
            <w:r>
              <w:rPr>
                <w:webHidden/>
              </w:rPr>
              <w:fldChar w:fldCharType="end"/>
            </w:r>
          </w:hyperlink>
        </w:p>
        <w:p w14:paraId="2FDDD101" w14:textId="77777777" w:rsidR="0075455E" w:rsidRDefault="0075455E">
          <w:pPr>
            <w:pStyle w:val="31"/>
            <w:tabs>
              <w:tab w:val="right" w:leader="dot" w:pos="9628"/>
            </w:tabs>
            <w:rPr>
              <w:rFonts w:asciiTheme="minorHAnsi" w:eastAsiaTheme="minorEastAsia" w:hAnsiTheme="minorHAnsi" w:cstheme="minorBidi"/>
              <w:kern w:val="2"/>
              <w:sz w:val="21"/>
              <w:szCs w:val="22"/>
            </w:rPr>
          </w:pPr>
          <w:hyperlink w:anchor="_Toc60149451" w:history="1">
            <w:r w:rsidRPr="00E84C6F">
              <w:rPr>
                <w:rStyle w:val="ad"/>
                <w:rFonts w:cs="Book Antiqua"/>
                <w:bCs/>
                <w:snapToGrid w:val="0"/>
                <w:lang w:eastAsia="en-US"/>
              </w:rPr>
              <w:t>1.4.19</w:t>
            </w:r>
            <w:r w:rsidRPr="00E84C6F">
              <w:rPr>
                <w:rStyle w:val="ad"/>
                <w:lang w:eastAsia="en-US"/>
              </w:rPr>
              <w:t xml:space="preserve"> Small Campus Network Optimization</w:t>
            </w:r>
            <w:r>
              <w:rPr>
                <w:webHidden/>
              </w:rPr>
              <w:tab/>
            </w:r>
            <w:r>
              <w:rPr>
                <w:webHidden/>
              </w:rPr>
              <w:fldChar w:fldCharType="begin"/>
            </w:r>
            <w:r>
              <w:rPr>
                <w:webHidden/>
              </w:rPr>
              <w:instrText xml:space="preserve"> PAGEREF _Toc60149451 \h </w:instrText>
            </w:r>
            <w:r>
              <w:rPr>
                <w:webHidden/>
              </w:rPr>
            </w:r>
            <w:r>
              <w:rPr>
                <w:webHidden/>
              </w:rPr>
              <w:fldChar w:fldCharType="separate"/>
            </w:r>
            <w:r>
              <w:rPr>
                <w:webHidden/>
              </w:rPr>
              <w:t>24</w:t>
            </w:r>
            <w:r>
              <w:rPr>
                <w:webHidden/>
              </w:rPr>
              <w:fldChar w:fldCharType="end"/>
            </w:r>
          </w:hyperlink>
        </w:p>
        <w:p w14:paraId="6BA7CF74"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52" w:history="1">
            <w:r w:rsidRPr="00E84C6F">
              <w:rPr>
                <w:rStyle w:val="ad"/>
                <w:rFonts w:cs="Book Antiqua"/>
                <w:snapToGrid w:val="0"/>
              </w:rPr>
              <w:t>1.5</w:t>
            </w:r>
            <w:r w:rsidRPr="00E84C6F">
              <w:rPr>
                <w:rStyle w:val="ad"/>
              </w:rPr>
              <w:t xml:space="preserve"> Quiz</w:t>
            </w:r>
            <w:r>
              <w:rPr>
                <w:webHidden/>
              </w:rPr>
              <w:tab/>
            </w:r>
            <w:r>
              <w:rPr>
                <w:webHidden/>
              </w:rPr>
              <w:fldChar w:fldCharType="begin"/>
            </w:r>
            <w:r>
              <w:rPr>
                <w:webHidden/>
              </w:rPr>
              <w:instrText xml:space="preserve"> PAGEREF _Toc60149452 \h </w:instrText>
            </w:r>
            <w:r>
              <w:rPr>
                <w:webHidden/>
              </w:rPr>
            </w:r>
            <w:r>
              <w:rPr>
                <w:webHidden/>
              </w:rPr>
              <w:fldChar w:fldCharType="separate"/>
            </w:r>
            <w:r>
              <w:rPr>
                <w:webHidden/>
              </w:rPr>
              <w:t>24</w:t>
            </w:r>
            <w:r>
              <w:rPr>
                <w:webHidden/>
              </w:rPr>
              <w:fldChar w:fldCharType="end"/>
            </w:r>
          </w:hyperlink>
        </w:p>
        <w:p w14:paraId="1FCE88E8" w14:textId="77777777" w:rsidR="0075455E" w:rsidRDefault="0075455E">
          <w:pPr>
            <w:pStyle w:val="20"/>
            <w:tabs>
              <w:tab w:val="right" w:leader="dot" w:pos="9628"/>
            </w:tabs>
            <w:rPr>
              <w:rFonts w:asciiTheme="minorHAnsi" w:eastAsiaTheme="minorEastAsia" w:hAnsiTheme="minorHAnsi" w:cstheme="minorBidi"/>
              <w:kern w:val="2"/>
              <w:sz w:val="21"/>
              <w:szCs w:val="22"/>
            </w:rPr>
          </w:pPr>
          <w:hyperlink w:anchor="_Toc60149453" w:history="1">
            <w:r w:rsidRPr="00E84C6F">
              <w:rPr>
                <w:rStyle w:val="ad"/>
                <w:rFonts w:cs="Book Antiqua"/>
                <w:snapToGrid w:val="0"/>
              </w:rPr>
              <w:t>1.6</w:t>
            </w:r>
            <w:r w:rsidRPr="00E84C6F">
              <w:rPr>
                <w:rStyle w:val="ad"/>
              </w:rPr>
              <w:t xml:space="preserve"> Summary</w:t>
            </w:r>
            <w:r>
              <w:rPr>
                <w:webHidden/>
              </w:rPr>
              <w:tab/>
            </w:r>
            <w:r>
              <w:rPr>
                <w:webHidden/>
              </w:rPr>
              <w:fldChar w:fldCharType="begin"/>
            </w:r>
            <w:r>
              <w:rPr>
                <w:webHidden/>
              </w:rPr>
              <w:instrText xml:space="preserve"> PAGEREF _Toc60149453 \h </w:instrText>
            </w:r>
            <w:r>
              <w:rPr>
                <w:webHidden/>
              </w:rPr>
            </w:r>
            <w:r>
              <w:rPr>
                <w:webHidden/>
              </w:rPr>
              <w:fldChar w:fldCharType="separate"/>
            </w:r>
            <w:r>
              <w:rPr>
                <w:webHidden/>
              </w:rPr>
              <w:t>25</w:t>
            </w:r>
            <w:r>
              <w:rPr>
                <w:webHidden/>
              </w:rPr>
              <w:fldChar w:fldCharType="end"/>
            </w:r>
          </w:hyperlink>
        </w:p>
        <w:p w14:paraId="3727DCDF" w14:textId="62B81167" w:rsidR="007F08A4" w:rsidRPr="00810FD2" w:rsidRDefault="00810FD2" w:rsidP="007F08A4">
          <w:pPr>
            <w:rPr>
              <w:rFonts w:ascii="Huawei Sans" w:hAnsi="Huawei Sans"/>
              <w:lang w:val="zh-CN"/>
            </w:rPr>
          </w:pPr>
          <w:r>
            <w:rPr>
              <w:rFonts w:ascii="Huawei Sans" w:hAnsi="Huawei Sans" w:cs="Book Antiqua"/>
              <w:lang w:val="zh-CN"/>
            </w:rPr>
            <w:fldChar w:fldCharType="end"/>
          </w:r>
        </w:p>
      </w:sdtContent>
    </w:sdt>
    <w:p w14:paraId="373AEEDF" w14:textId="1FF39D41" w:rsidR="007F08A4" w:rsidRPr="00810FD2" w:rsidRDefault="007F08A4" w:rsidP="007F08A4">
      <w:pPr>
        <w:topLinePunct w:val="0"/>
        <w:adjustRightInd/>
        <w:snapToGrid/>
        <w:spacing w:before="0" w:after="0" w:line="240" w:lineRule="auto"/>
        <w:ind w:left="0"/>
        <w:rPr>
          <w:rFonts w:ascii="Huawei Sans" w:hAnsi="Huawei Sans"/>
        </w:rPr>
        <w:sectPr w:rsidR="007F08A4" w:rsidRPr="00810FD2" w:rsidSect="00343B82">
          <w:pgSz w:w="11906" w:h="16838" w:code="9"/>
          <w:pgMar w:top="1701" w:right="1134" w:bottom="1701" w:left="1134" w:header="567" w:footer="567" w:gutter="0"/>
          <w:pgNumType w:start="1"/>
          <w:cols w:space="425"/>
          <w:docGrid w:linePitch="312"/>
        </w:sectPr>
      </w:pPr>
      <w:bookmarkStart w:id="1" w:name="_Toc468303083"/>
      <w:r w:rsidRPr="00810FD2">
        <w:rPr>
          <w:rFonts w:ascii="Huawei Sans" w:hAnsi="Huawei Sans"/>
        </w:rPr>
        <w:br w:type="page"/>
      </w:r>
    </w:p>
    <w:p w14:paraId="6AEAB65A" w14:textId="44BC7A96" w:rsidR="007F08A4" w:rsidRPr="00810FD2" w:rsidRDefault="00CC49C7" w:rsidP="00CC49C7">
      <w:pPr>
        <w:pStyle w:val="1"/>
      </w:pPr>
      <w:bookmarkStart w:id="2" w:name="_Toc60149422"/>
      <w:r w:rsidRPr="00CC49C7">
        <w:rPr>
          <w:rFonts w:hint="eastAsia"/>
        </w:rPr>
        <w:lastRenderedPageBreak/>
        <w:t>Typical Campus Network Architectures and Practices</w:t>
      </w:r>
      <w:bookmarkEnd w:id="1"/>
      <w:bookmarkEnd w:id="2"/>
    </w:p>
    <w:p w14:paraId="0C61B40B" w14:textId="77777777" w:rsidR="004D2CDB" w:rsidRDefault="004D2CDB" w:rsidP="00145053">
      <w:pPr>
        <w:pStyle w:val="2"/>
      </w:pPr>
      <w:bookmarkStart w:id="3" w:name="_Toc468303084"/>
      <w:bookmarkStart w:id="4" w:name="_Toc313000207"/>
      <w:bookmarkStart w:id="5" w:name="_Toc60149423"/>
      <w:r w:rsidRPr="004D2CDB">
        <w:rPr>
          <w:rFonts w:hint="eastAsia"/>
        </w:rPr>
        <w:t>Foreword</w:t>
      </w:r>
      <w:bookmarkEnd w:id="5"/>
    </w:p>
    <w:p w14:paraId="18BD9C30" w14:textId="77777777" w:rsidR="00CC49C7" w:rsidRPr="00CC49C7" w:rsidRDefault="00CC49C7" w:rsidP="00CE0DD2">
      <w:pPr>
        <w:pStyle w:val="1e"/>
      </w:pPr>
      <w:r w:rsidRPr="00CC49C7">
        <w:rPr>
          <w:rFonts w:hint="eastAsia"/>
        </w:rPr>
        <w:t>A broad range of places, such as campuses, office spaces, and shopping malls, are covered by networks. You can access internal resources of your school, access internal printers of your company to print documents, or access the Internet to browse news through the networks.</w:t>
      </w:r>
    </w:p>
    <w:p w14:paraId="3D1DAE49" w14:textId="77777777" w:rsidR="00CC49C7" w:rsidRPr="00CC49C7" w:rsidRDefault="00CC49C7" w:rsidP="00CE0DD2">
      <w:pPr>
        <w:pStyle w:val="1e"/>
      </w:pPr>
      <w:r w:rsidRPr="00CC49C7">
        <w:rPr>
          <w:rFonts w:hint="eastAsia"/>
        </w:rPr>
        <w:t>These networks belong to campus networks and are generally constructed by enterprises or organizations. Campus networks not only improve the operational efficiency of enterprises, but also provide network access services for external users.</w:t>
      </w:r>
    </w:p>
    <w:p w14:paraId="1F44175C" w14:textId="639020B5" w:rsidR="004D2CDB" w:rsidRPr="004D2CDB" w:rsidRDefault="00CC49C7" w:rsidP="00CE0DD2">
      <w:pPr>
        <w:pStyle w:val="1e"/>
      </w:pPr>
      <w:r w:rsidRPr="00CC49C7">
        <w:rPr>
          <w:rFonts w:hint="eastAsia"/>
        </w:rPr>
        <w:t>This chapter describes the basic architecture of a campus network and details how to build a campus network.</w:t>
      </w:r>
    </w:p>
    <w:p w14:paraId="496296A0" w14:textId="5C1E8BD6" w:rsidR="007F08A4" w:rsidRPr="00810FD2" w:rsidRDefault="004D2CDB" w:rsidP="00145053">
      <w:pPr>
        <w:pStyle w:val="2"/>
      </w:pPr>
      <w:bookmarkStart w:id="6" w:name="_Toc60149424"/>
      <w:bookmarkEnd w:id="3"/>
      <w:r w:rsidRPr="004D2CDB">
        <w:rPr>
          <w:rFonts w:hint="eastAsia"/>
        </w:rPr>
        <w:t>Objectives</w:t>
      </w:r>
      <w:bookmarkEnd w:id="6"/>
    </w:p>
    <w:p w14:paraId="1DB69DA6" w14:textId="77777777" w:rsidR="00E8785E" w:rsidRDefault="004D2CDB" w:rsidP="00CE0DD2">
      <w:pPr>
        <w:pStyle w:val="1e"/>
      </w:pPr>
      <w:bookmarkStart w:id="7" w:name="_Toc313000208"/>
      <w:bookmarkStart w:id="8" w:name="_Toc468303085"/>
      <w:bookmarkEnd w:id="4"/>
      <w:r w:rsidRPr="00033B58">
        <w:rPr>
          <w:rFonts w:hint="eastAsia"/>
        </w:rPr>
        <w:t>On completion of this course, you will be able to:</w:t>
      </w:r>
    </w:p>
    <w:p w14:paraId="00159346" w14:textId="77777777" w:rsidR="00CC49C7" w:rsidRPr="00CC49C7" w:rsidRDefault="00CC49C7" w:rsidP="00CE0DD2">
      <w:pPr>
        <w:pStyle w:val="1e"/>
        <w:numPr>
          <w:ilvl w:val="0"/>
          <w:numId w:val="16"/>
        </w:numPr>
      </w:pPr>
      <w:r w:rsidRPr="00CC49C7">
        <w:rPr>
          <w:rFonts w:hint="eastAsia"/>
        </w:rPr>
        <w:t>Understand the definition of campus networks.</w:t>
      </w:r>
    </w:p>
    <w:p w14:paraId="56BF9EDF" w14:textId="77777777" w:rsidR="00CC49C7" w:rsidRPr="00CC49C7" w:rsidRDefault="00CC49C7" w:rsidP="00CE0DD2">
      <w:pPr>
        <w:pStyle w:val="1e"/>
        <w:numPr>
          <w:ilvl w:val="0"/>
          <w:numId w:val="16"/>
        </w:numPr>
      </w:pPr>
      <w:r w:rsidRPr="00CC49C7">
        <w:rPr>
          <w:rFonts w:hint="eastAsia"/>
        </w:rPr>
        <w:t>Understand the typical networking architectures of campus networks.</w:t>
      </w:r>
    </w:p>
    <w:p w14:paraId="103EC4EE" w14:textId="77777777" w:rsidR="00CC49C7" w:rsidRPr="00CC49C7" w:rsidRDefault="00CC49C7" w:rsidP="00CE0DD2">
      <w:pPr>
        <w:pStyle w:val="1e"/>
        <w:numPr>
          <w:ilvl w:val="0"/>
          <w:numId w:val="16"/>
        </w:numPr>
      </w:pPr>
      <w:r w:rsidRPr="00CC49C7">
        <w:rPr>
          <w:rFonts w:hint="eastAsia"/>
        </w:rPr>
        <w:t>Master the planning and design methods of small campus networks.</w:t>
      </w:r>
    </w:p>
    <w:p w14:paraId="53159F7F" w14:textId="77777777" w:rsidR="00CC49C7" w:rsidRPr="00CC49C7" w:rsidRDefault="00CC49C7" w:rsidP="00CE0DD2">
      <w:pPr>
        <w:pStyle w:val="1e"/>
        <w:numPr>
          <w:ilvl w:val="0"/>
          <w:numId w:val="16"/>
        </w:numPr>
      </w:pPr>
      <w:r w:rsidRPr="00CC49C7">
        <w:rPr>
          <w:rFonts w:hint="eastAsia"/>
        </w:rPr>
        <w:t>Master the deployment and implementation methods of small campus networks.</w:t>
      </w:r>
    </w:p>
    <w:p w14:paraId="7F94BE73" w14:textId="77777777" w:rsidR="00CC49C7" w:rsidRPr="00CC49C7" w:rsidRDefault="00CC49C7" w:rsidP="00CE0DD2">
      <w:pPr>
        <w:pStyle w:val="1e"/>
        <w:numPr>
          <w:ilvl w:val="0"/>
          <w:numId w:val="16"/>
        </w:numPr>
      </w:pPr>
      <w:r w:rsidRPr="00CC49C7">
        <w:rPr>
          <w:rFonts w:hint="eastAsia"/>
        </w:rPr>
        <w:t>Understand the small campus network O&amp;M concepts.</w:t>
      </w:r>
    </w:p>
    <w:p w14:paraId="085B3086" w14:textId="77777777" w:rsidR="00CC49C7" w:rsidRPr="00CC49C7" w:rsidRDefault="00CC49C7" w:rsidP="00CE0DD2">
      <w:pPr>
        <w:pStyle w:val="1e"/>
        <w:numPr>
          <w:ilvl w:val="0"/>
          <w:numId w:val="16"/>
        </w:numPr>
      </w:pPr>
      <w:r w:rsidRPr="00CC49C7">
        <w:rPr>
          <w:rFonts w:hint="eastAsia"/>
        </w:rPr>
        <w:t>Understand the small campus network optimization concepts.</w:t>
      </w:r>
    </w:p>
    <w:p w14:paraId="623EEA50" w14:textId="39F43C4D" w:rsidR="007F08A4" w:rsidRDefault="00CC49C7" w:rsidP="00CE0DD2">
      <w:pPr>
        <w:pStyle w:val="1e"/>
        <w:numPr>
          <w:ilvl w:val="0"/>
          <w:numId w:val="16"/>
        </w:numPr>
      </w:pPr>
      <w:r w:rsidRPr="00CC49C7">
        <w:rPr>
          <w:rFonts w:hint="eastAsia"/>
        </w:rPr>
        <w:t>Independently complete a campus network project.</w:t>
      </w:r>
    </w:p>
    <w:p w14:paraId="797131E2" w14:textId="0F574C8E" w:rsidR="004D2CDB" w:rsidRDefault="00CC49C7" w:rsidP="00CC49C7">
      <w:pPr>
        <w:pStyle w:val="2"/>
      </w:pPr>
      <w:bookmarkStart w:id="9" w:name="_Toc60149425"/>
      <w:r w:rsidRPr="00CC49C7">
        <w:rPr>
          <w:rFonts w:hint="eastAsia"/>
        </w:rPr>
        <w:lastRenderedPageBreak/>
        <w:t>Basic Concepts of Campus Networks</w:t>
      </w:r>
      <w:bookmarkEnd w:id="9"/>
    </w:p>
    <w:p w14:paraId="5B687540" w14:textId="6C3CD4FA" w:rsidR="004E3F92" w:rsidRDefault="00CC49C7" w:rsidP="00CC49C7">
      <w:pPr>
        <w:pStyle w:val="3"/>
        <w:rPr>
          <w:lang w:eastAsia="en-US"/>
        </w:rPr>
      </w:pPr>
      <w:bookmarkStart w:id="10" w:name="_Toc60149426"/>
      <w:r w:rsidRPr="00CC49C7">
        <w:rPr>
          <w:rFonts w:hint="eastAsia"/>
          <w:lang w:eastAsia="en-US"/>
        </w:rPr>
        <w:t>What Is a Campus Network?</w:t>
      </w:r>
      <w:bookmarkEnd w:id="10"/>
    </w:p>
    <w:p w14:paraId="74C37A92" w14:textId="154F87B5" w:rsidR="00CC49C7" w:rsidRDefault="00CC49C7" w:rsidP="00CE0DD2">
      <w:pPr>
        <w:pStyle w:val="1e"/>
      </w:pPr>
      <w:r>
        <w:rPr>
          <w:noProof/>
        </w:rPr>
        <w:drawing>
          <wp:inline distT="0" distB="0" distL="0" distR="0" wp14:anchorId="2715F0E3" wp14:editId="5313AD3E">
            <wp:extent cx="4692891" cy="1994002"/>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4458DD.tmp"/>
                    <pic:cNvPicPr/>
                  </pic:nvPicPr>
                  <pic:blipFill>
                    <a:blip r:embed="rId16">
                      <a:extLst>
                        <a:ext uri="{28A0092B-C50C-407E-A947-70E740481C1C}">
                          <a14:useLocalDpi xmlns:a14="http://schemas.microsoft.com/office/drawing/2010/main" val="0"/>
                        </a:ext>
                      </a:extLst>
                    </a:blip>
                    <a:stretch>
                      <a:fillRect/>
                    </a:stretch>
                  </pic:blipFill>
                  <pic:spPr>
                    <a:xfrm>
                      <a:off x="0" y="0"/>
                      <a:ext cx="4692891" cy="1994002"/>
                    </a:xfrm>
                    <a:prstGeom prst="rect">
                      <a:avLst/>
                    </a:prstGeom>
                  </pic:spPr>
                </pic:pic>
              </a:graphicData>
            </a:graphic>
          </wp:inline>
        </w:drawing>
      </w:r>
    </w:p>
    <w:p w14:paraId="0A4227B5" w14:textId="45134B28" w:rsidR="00CC49C7" w:rsidRDefault="00CC49C7" w:rsidP="00CC49C7">
      <w:pPr>
        <w:pStyle w:val="92"/>
        <w:ind w:left="1021"/>
      </w:pPr>
      <w:r w:rsidRPr="00CC49C7">
        <w:rPr>
          <w:rFonts w:hint="eastAsia"/>
        </w:rPr>
        <w:t>Campus Network</w:t>
      </w:r>
    </w:p>
    <w:p w14:paraId="26F9F730" w14:textId="5B9FE60D" w:rsidR="00CC49C7" w:rsidRDefault="00CC49C7" w:rsidP="00CE0DD2">
      <w:pPr>
        <w:pStyle w:val="1e"/>
      </w:pPr>
      <w:r w:rsidRPr="00CC49C7">
        <w:rPr>
          <w:rFonts w:hint="eastAsia"/>
        </w:rPr>
        <w:t>A campus network is a local area network (LAN) that connects people and things in a specified area. Typically, a campus network has only one management entity. If there are multiple management entries in an area, the area is considered to have multiple campus networks.</w:t>
      </w:r>
    </w:p>
    <w:p w14:paraId="36B98EB0" w14:textId="77777777" w:rsidR="00CC49C7" w:rsidRPr="00CC49C7" w:rsidRDefault="00CC49C7" w:rsidP="00CE0DD2">
      <w:pPr>
        <w:pStyle w:val="1e"/>
      </w:pPr>
      <w:r w:rsidRPr="00CC49C7">
        <w:rPr>
          <w:rFonts w:hint="eastAsia"/>
        </w:rPr>
        <w:t>The campus network scale is flexible depending on actual requirements. It can be a small office home office (SOHO), a school campus, enterprise campus, park, or shopping center. However, the campus network cannot be scaled out infinitely. Typically, large campuses, such as university campuses and industrial campuses, are limited within several square kilometers. Such campus networks can be constructed using local area network (LAN) technology. A campus network beyond this scope is usually considered as a metropolitan area network (MAN) and is constructed using the WAN technology.</w:t>
      </w:r>
    </w:p>
    <w:p w14:paraId="5E8CBB43" w14:textId="07A3B57B" w:rsidR="00CC49C7" w:rsidRDefault="00CC49C7" w:rsidP="00CE0DD2">
      <w:pPr>
        <w:pStyle w:val="1e"/>
      </w:pPr>
      <w:r w:rsidRPr="00CC49C7">
        <w:rPr>
          <w:rFonts w:hint="eastAsia"/>
        </w:rPr>
        <w:t>Typical LAN technologies used on campus networks include IEEE 802.3-compliant Ethernet (wired) technologies and IEEE 802.11-compliant Wi-Fi (wireless) technologies.</w:t>
      </w:r>
    </w:p>
    <w:p w14:paraId="57F8D679" w14:textId="3F3A9EAD" w:rsidR="00CC49C7" w:rsidRDefault="00CC49C7" w:rsidP="00CC49C7">
      <w:pPr>
        <w:pStyle w:val="3"/>
        <w:rPr>
          <w:lang w:eastAsia="en-US"/>
        </w:rPr>
      </w:pPr>
      <w:bookmarkStart w:id="11" w:name="_Toc60149427"/>
      <w:r w:rsidRPr="00CC49C7">
        <w:rPr>
          <w:rFonts w:hint="eastAsia"/>
          <w:lang w:eastAsia="en-US"/>
        </w:rPr>
        <w:t>Typical Campus Network Architecture</w:t>
      </w:r>
      <w:bookmarkEnd w:id="11"/>
    </w:p>
    <w:p w14:paraId="257F5446" w14:textId="7B40F790" w:rsidR="00CC49C7" w:rsidRDefault="00CC49C7" w:rsidP="00CE0DD2">
      <w:pPr>
        <w:pStyle w:val="1e"/>
      </w:pPr>
      <w:r>
        <w:rPr>
          <w:noProof/>
        </w:rPr>
        <w:drawing>
          <wp:inline distT="0" distB="0" distL="0" distR="0" wp14:anchorId="06663C00" wp14:editId="15B6FECE">
            <wp:extent cx="4978656" cy="23432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4413EC.tmp"/>
                    <pic:cNvPicPr/>
                  </pic:nvPicPr>
                  <pic:blipFill>
                    <a:blip r:embed="rId17">
                      <a:extLst>
                        <a:ext uri="{28A0092B-C50C-407E-A947-70E740481C1C}">
                          <a14:useLocalDpi xmlns:a14="http://schemas.microsoft.com/office/drawing/2010/main" val="0"/>
                        </a:ext>
                      </a:extLst>
                    </a:blip>
                    <a:stretch>
                      <a:fillRect/>
                    </a:stretch>
                  </pic:blipFill>
                  <pic:spPr>
                    <a:xfrm>
                      <a:off x="0" y="0"/>
                      <a:ext cx="4978656" cy="2343270"/>
                    </a:xfrm>
                    <a:prstGeom prst="rect">
                      <a:avLst/>
                    </a:prstGeom>
                  </pic:spPr>
                </pic:pic>
              </a:graphicData>
            </a:graphic>
          </wp:inline>
        </w:drawing>
      </w:r>
    </w:p>
    <w:p w14:paraId="20D0D3B4" w14:textId="3E839455" w:rsidR="00CC49C7" w:rsidRDefault="00CC49C7" w:rsidP="00CC49C7">
      <w:pPr>
        <w:pStyle w:val="92"/>
        <w:ind w:left="1021"/>
      </w:pPr>
      <w:r w:rsidRPr="00CC49C7">
        <w:rPr>
          <w:rFonts w:hint="eastAsia"/>
        </w:rPr>
        <w:lastRenderedPageBreak/>
        <w:t>Typical Campus Network Architecture</w:t>
      </w:r>
    </w:p>
    <w:p w14:paraId="2D157D28" w14:textId="77777777" w:rsidR="00CC49C7" w:rsidRPr="00CC49C7" w:rsidRDefault="00CC49C7" w:rsidP="00CE0DD2">
      <w:pPr>
        <w:pStyle w:val="1e"/>
      </w:pPr>
      <w:r w:rsidRPr="00CC49C7">
        <w:rPr>
          <w:rFonts w:hint="eastAsia"/>
        </w:rPr>
        <w:t>Typically, a campus network is designed in a hierarchical and modular manner.</w:t>
      </w:r>
    </w:p>
    <w:p w14:paraId="065664CE" w14:textId="2C6F3203" w:rsidR="00CC49C7" w:rsidRDefault="00CC49C7" w:rsidP="00CE0DD2">
      <w:pPr>
        <w:pStyle w:val="1e"/>
      </w:pPr>
      <w:r w:rsidRPr="00CC49C7">
        <w:rPr>
          <w:rFonts w:hint="eastAsia"/>
        </w:rPr>
        <w:t>Campus networks can be classified into small, midsize, and large campus networks based on the number of terminals or NEs.</w:t>
      </w:r>
    </w:p>
    <w:p w14:paraId="1FAD6BC9" w14:textId="77777777" w:rsidR="00CC49C7" w:rsidRPr="00CC49C7" w:rsidRDefault="00CC49C7" w:rsidP="00CE0DD2">
      <w:pPr>
        <w:pStyle w:val="1e"/>
      </w:pPr>
      <w:r w:rsidRPr="00CC49C7">
        <w:rPr>
          <w:rFonts w:hint="eastAsia"/>
        </w:rPr>
        <w:t>Typical layers and areas of a campus network:</w:t>
      </w:r>
    </w:p>
    <w:p w14:paraId="5B0CC8DF" w14:textId="77777777" w:rsidR="00CC49C7" w:rsidRPr="00CC49C7" w:rsidRDefault="00CC49C7" w:rsidP="00192425">
      <w:pPr>
        <w:pStyle w:val="1e"/>
        <w:numPr>
          <w:ilvl w:val="0"/>
          <w:numId w:val="17"/>
        </w:numPr>
      </w:pPr>
      <w:r w:rsidRPr="00CC49C7">
        <w:rPr>
          <w:rFonts w:hint="eastAsia"/>
        </w:rPr>
        <w:t>Core layer: is the backbone area of a campus network, which is the data switching core. It connects various parts of the campus network, such as the data center, management center, and campus egress.</w:t>
      </w:r>
    </w:p>
    <w:p w14:paraId="1482FE76" w14:textId="77777777" w:rsidR="00CC49C7" w:rsidRPr="00CC49C7" w:rsidRDefault="00CC49C7" w:rsidP="00192425">
      <w:pPr>
        <w:pStyle w:val="1e"/>
        <w:numPr>
          <w:ilvl w:val="0"/>
          <w:numId w:val="17"/>
        </w:numPr>
      </w:pPr>
      <w:r w:rsidRPr="00CC49C7">
        <w:rPr>
          <w:rFonts w:hint="eastAsia"/>
        </w:rPr>
        <w:t xml:space="preserve">Aggregation layer: is a middle layer of a campus network, and completes data aggregation or switching. Some fundamental network functions, such as routing, </w:t>
      </w:r>
      <w:proofErr w:type="spellStart"/>
      <w:r w:rsidRPr="00CC49C7">
        <w:rPr>
          <w:rFonts w:hint="eastAsia"/>
        </w:rPr>
        <w:t>QoS</w:t>
      </w:r>
      <w:proofErr w:type="spellEnd"/>
      <w:r w:rsidRPr="00CC49C7">
        <w:rPr>
          <w:rFonts w:hint="eastAsia"/>
        </w:rPr>
        <w:t>, and security, are also provided at this layer.</w:t>
      </w:r>
    </w:p>
    <w:p w14:paraId="0068BA7B" w14:textId="77777777" w:rsidR="00CC49C7" w:rsidRPr="00CC49C7" w:rsidRDefault="00CC49C7" w:rsidP="00192425">
      <w:pPr>
        <w:pStyle w:val="1e"/>
        <w:numPr>
          <w:ilvl w:val="0"/>
          <w:numId w:val="17"/>
        </w:numPr>
      </w:pPr>
      <w:r w:rsidRPr="00CC49C7">
        <w:rPr>
          <w:rFonts w:hint="eastAsia"/>
        </w:rPr>
        <w:t>Access layer: As the edge of a campus network, this layer connects end users to the campus network.</w:t>
      </w:r>
    </w:p>
    <w:p w14:paraId="4CC6AA58" w14:textId="77777777" w:rsidR="00CC49C7" w:rsidRPr="00CC49C7" w:rsidRDefault="00CC49C7" w:rsidP="00192425">
      <w:pPr>
        <w:pStyle w:val="1e"/>
        <w:numPr>
          <w:ilvl w:val="0"/>
          <w:numId w:val="17"/>
        </w:numPr>
      </w:pPr>
      <w:r w:rsidRPr="00CC49C7">
        <w:rPr>
          <w:rFonts w:hint="eastAsia"/>
        </w:rPr>
        <w:t>Egress area: As the edge that connects a campus network to an external network, this area enables mutual access between the two networks. Typically, a large number of network security devices, such as intrusion prevention system (IPS) devices, anti-DDoS devices, and firewalls, are deployed in this area to defend against attacks from external networks.</w:t>
      </w:r>
    </w:p>
    <w:p w14:paraId="7C81CB82" w14:textId="77777777" w:rsidR="00CC49C7" w:rsidRPr="00CC49C7" w:rsidRDefault="00CC49C7" w:rsidP="00192425">
      <w:pPr>
        <w:pStyle w:val="1e"/>
        <w:numPr>
          <w:ilvl w:val="0"/>
          <w:numId w:val="17"/>
        </w:numPr>
      </w:pPr>
      <w:r w:rsidRPr="00CC49C7">
        <w:rPr>
          <w:rFonts w:hint="eastAsia"/>
        </w:rPr>
        <w:t>Data center area: has servers and application systems deployed to provide data and application services for internal and external users of an enterprise.</w:t>
      </w:r>
    </w:p>
    <w:p w14:paraId="3B65E018" w14:textId="1A6924C7" w:rsidR="00CC49C7" w:rsidRDefault="00CC49C7" w:rsidP="00192425">
      <w:pPr>
        <w:pStyle w:val="1e"/>
        <w:numPr>
          <w:ilvl w:val="0"/>
          <w:numId w:val="17"/>
        </w:numPr>
      </w:pPr>
      <w:r w:rsidRPr="00CC49C7">
        <w:rPr>
          <w:rFonts w:hint="eastAsia"/>
        </w:rPr>
        <w:t xml:space="preserve">Network management area: Network management systems, including the SDN controller, WAC, and </w:t>
      </w:r>
      <w:proofErr w:type="spellStart"/>
      <w:r w:rsidRPr="00CC49C7">
        <w:rPr>
          <w:rFonts w:hint="eastAsia"/>
        </w:rPr>
        <w:t>eLog</w:t>
      </w:r>
      <w:proofErr w:type="spellEnd"/>
      <w:r w:rsidRPr="00CC49C7">
        <w:rPr>
          <w:rFonts w:hint="eastAsia"/>
        </w:rPr>
        <w:t xml:space="preserve"> (log server), are deployed in this area to manage and monitor the entire campus network.</w:t>
      </w:r>
    </w:p>
    <w:p w14:paraId="4E52C778" w14:textId="5BBB44D2" w:rsidR="00CC49C7" w:rsidRDefault="00CC49C7" w:rsidP="00CC49C7">
      <w:pPr>
        <w:pStyle w:val="3"/>
        <w:rPr>
          <w:lang w:eastAsia="en-US"/>
        </w:rPr>
      </w:pPr>
      <w:bookmarkStart w:id="12" w:name="_Toc60149428"/>
      <w:r w:rsidRPr="00CC49C7">
        <w:rPr>
          <w:rFonts w:hint="eastAsia"/>
          <w:lang w:eastAsia="en-US"/>
        </w:rPr>
        <w:t>Typical Architecture of Small Campus Networks</w:t>
      </w:r>
      <w:bookmarkEnd w:id="12"/>
    </w:p>
    <w:p w14:paraId="58BB1CC3" w14:textId="1EE20C95" w:rsidR="00CC49C7" w:rsidRDefault="00CC49C7" w:rsidP="0063208C">
      <w:pPr>
        <w:pStyle w:val="1e"/>
        <w:jc w:val="center"/>
      </w:pPr>
      <w:r>
        <w:rPr>
          <w:noProof/>
        </w:rPr>
        <w:drawing>
          <wp:inline distT="0" distB="0" distL="0" distR="0" wp14:anchorId="6109669A" wp14:editId="3427C016">
            <wp:extent cx="2985770" cy="2044700"/>
            <wp:effectExtent l="0" t="0" r="508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443FAC.tmp"/>
                    <pic:cNvPicPr/>
                  </pic:nvPicPr>
                  <pic:blipFill rotWithShape="1">
                    <a:blip r:embed="rId18">
                      <a:extLst>
                        <a:ext uri="{28A0092B-C50C-407E-A947-70E740481C1C}">
                          <a14:useLocalDpi xmlns:a14="http://schemas.microsoft.com/office/drawing/2010/main" val="0"/>
                        </a:ext>
                      </a:extLst>
                    </a:blip>
                    <a:srcRect b="10794"/>
                    <a:stretch/>
                  </pic:blipFill>
                  <pic:spPr bwMode="auto">
                    <a:xfrm>
                      <a:off x="0" y="0"/>
                      <a:ext cx="2995024" cy="2051037"/>
                    </a:xfrm>
                    <a:prstGeom prst="rect">
                      <a:avLst/>
                    </a:prstGeom>
                    <a:ln>
                      <a:noFill/>
                    </a:ln>
                    <a:extLst>
                      <a:ext uri="{53640926-AAD7-44D8-BBD7-CCE9431645EC}">
                        <a14:shadowObscured xmlns:a14="http://schemas.microsoft.com/office/drawing/2010/main"/>
                      </a:ext>
                    </a:extLst>
                  </pic:spPr>
                </pic:pic>
              </a:graphicData>
            </a:graphic>
          </wp:inline>
        </w:drawing>
      </w:r>
    </w:p>
    <w:p w14:paraId="0048D7B2" w14:textId="231EA070" w:rsidR="00CC49C7" w:rsidRDefault="00CC49C7" w:rsidP="00CC49C7">
      <w:pPr>
        <w:pStyle w:val="92"/>
      </w:pPr>
      <w:r w:rsidRPr="00CC49C7">
        <w:rPr>
          <w:rFonts w:hint="eastAsia"/>
        </w:rPr>
        <w:t>Network topology of a chain cafe</w:t>
      </w:r>
    </w:p>
    <w:p w14:paraId="6464FBED" w14:textId="77777777" w:rsidR="00CC49C7" w:rsidRPr="00CC49C7" w:rsidRDefault="00CC49C7" w:rsidP="00CE0DD2">
      <w:pPr>
        <w:pStyle w:val="1e"/>
      </w:pPr>
      <w:r w:rsidRPr="00CC49C7">
        <w:rPr>
          <w:rFonts w:hint="eastAsia"/>
        </w:rPr>
        <w:t xml:space="preserve">Small campus networks are typically deployed in scenarios where the number of access users is small (several or dozens of users). A small campus network can cover only one location, has a simple architecture, and is constructed to enable mutual access between internal resources.   </w:t>
      </w:r>
    </w:p>
    <w:p w14:paraId="11219196" w14:textId="77777777" w:rsidR="00CC49C7" w:rsidRPr="00CC49C7" w:rsidRDefault="00CC49C7" w:rsidP="00CE0DD2">
      <w:pPr>
        <w:pStyle w:val="1e"/>
      </w:pPr>
      <w:r w:rsidRPr="00CC49C7">
        <w:rPr>
          <w:rFonts w:hint="eastAsia"/>
        </w:rPr>
        <w:t>Characteristics of small campus networks:</w:t>
      </w:r>
    </w:p>
    <w:p w14:paraId="4FDADCD7" w14:textId="77777777" w:rsidR="00CC49C7" w:rsidRDefault="00CC49C7" w:rsidP="00192425">
      <w:pPr>
        <w:pStyle w:val="1e"/>
        <w:numPr>
          <w:ilvl w:val="0"/>
          <w:numId w:val="18"/>
        </w:numPr>
      </w:pPr>
      <w:r w:rsidRPr="00CC49C7">
        <w:rPr>
          <w:rFonts w:hint="eastAsia"/>
        </w:rPr>
        <w:lastRenderedPageBreak/>
        <w:t>Small number of users</w:t>
      </w:r>
    </w:p>
    <w:p w14:paraId="1AB249BD" w14:textId="0B8C1CDE" w:rsidR="00CC49C7" w:rsidRDefault="00CC49C7" w:rsidP="00192425">
      <w:pPr>
        <w:pStyle w:val="1e"/>
        <w:numPr>
          <w:ilvl w:val="1"/>
          <w:numId w:val="18"/>
        </w:numPr>
      </w:pPr>
      <w:r w:rsidRPr="00CC49C7">
        <w:rPr>
          <w:rFonts w:hint="eastAsia"/>
        </w:rPr>
        <w:t>Number of terminals</w:t>
      </w:r>
      <w:r w:rsidRPr="00CC49C7">
        <w:rPr>
          <w:rFonts w:ascii="HuaweiSans-Regular" w:hAnsi="HuaweiSans-Regular" w:hint="eastAsia"/>
          <w:sz w:val="24"/>
        </w:rPr>
        <w:t xml:space="preserve"> </w:t>
      </w:r>
      <w:r w:rsidRPr="00CC49C7">
        <w:rPr>
          <w:rFonts w:hint="eastAsia"/>
        </w:rPr>
        <w:t>&lt; 200</w:t>
      </w:r>
    </w:p>
    <w:p w14:paraId="0688B4FF" w14:textId="678AD8D4" w:rsidR="00CC49C7" w:rsidRPr="00CC49C7" w:rsidRDefault="00CC49C7" w:rsidP="00192425">
      <w:pPr>
        <w:pStyle w:val="1e"/>
        <w:numPr>
          <w:ilvl w:val="1"/>
          <w:numId w:val="18"/>
        </w:numPr>
      </w:pPr>
      <w:r w:rsidRPr="00CC49C7">
        <w:rPr>
          <w:rFonts w:hint="eastAsia"/>
        </w:rPr>
        <w:t>Number of NEs</w:t>
      </w:r>
      <w:r w:rsidRPr="00CC49C7">
        <w:rPr>
          <w:rFonts w:ascii="HuaweiSans-Regular" w:hAnsi="HuaweiSans-Regular" w:hint="eastAsia"/>
          <w:sz w:val="24"/>
        </w:rPr>
        <w:t xml:space="preserve"> </w:t>
      </w:r>
      <w:r w:rsidRPr="00CC49C7">
        <w:rPr>
          <w:rFonts w:hint="eastAsia"/>
        </w:rPr>
        <w:t>&lt; 25</w:t>
      </w:r>
    </w:p>
    <w:p w14:paraId="1A570A89" w14:textId="77777777" w:rsidR="00CC49C7" w:rsidRPr="00CC49C7" w:rsidRDefault="00CC49C7" w:rsidP="00192425">
      <w:pPr>
        <w:pStyle w:val="1e"/>
        <w:numPr>
          <w:ilvl w:val="0"/>
          <w:numId w:val="18"/>
        </w:numPr>
      </w:pPr>
      <w:r w:rsidRPr="00CC49C7">
        <w:rPr>
          <w:rFonts w:hint="eastAsia"/>
        </w:rPr>
        <w:t>Only one location</w:t>
      </w:r>
    </w:p>
    <w:p w14:paraId="183BE8DD" w14:textId="77777777" w:rsidR="00CC49C7" w:rsidRPr="00CC49C7" w:rsidRDefault="00CC49C7" w:rsidP="00192425">
      <w:pPr>
        <w:pStyle w:val="1e"/>
        <w:numPr>
          <w:ilvl w:val="0"/>
          <w:numId w:val="18"/>
        </w:numPr>
      </w:pPr>
      <w:r w:rsidRPr="00CC49C7">
        <w:rPr>
          <w:rFonts w:hint="eastAsia"/>
        </w:rPr>
        <w:t>Simple network architecture</w:t>
      </w:r>
    </w:p>
    <w:p w14:paraId="31DA5CDA" w14:textId="4D611783" w:rsidR="00CC49C7" w:rsidRDefault="00CC49C7" w:rsidP="00192425">
      <w:pPr>
        <w:pStyle w:val="1e"/>
        <w:numPr>
          <w:ilvl w:val="0"/>
          <w:numId w:val="18"/>
        </w:numPr>
      </w:pPr>
      <w:r w:rsidRPr="00CC49C7">
        <w:rPr>
          <w:rFonts w:hint="eastAsia"/>
        </w:rPr>
        <w:t>Simple network requirements</w:t>
      </w:r>
    </w:p>
    <w:p w14:paraId="2128D936" w14:textId="1D1F206E" w:rsidR="00CC49C7" w:rsidRDefault="00CC49C7" w:rsidP="00CC49C7">
      <w:pPr>
        <w:pStyle w:val="3"/>
        <w:rPr>
          <w:lang w:eastAsia="en-US"/>
        </w:rPr>
      </w:pPr>
      <w:bookmarkStart w:id="13" w:name="_Toc60149429"/>
      <w:r w:rsidRPr="00CC49C7">
        <w:rPr>
          <w:rFonts w:hint="eastAsia"/>
          <w:lang w:eastAsia="en-US"/>
        </w:rPr>
        <w:t>Typical Architecture of Midsize Campus Networks</w:t>
      </w:r>
      <w:bookmarkEnd w:id="13"/>
    </w:p>
    <w:p w14:paraId="1D49FC97" w14:textId="41643322" w:rsidR="00CC49C7" w:rsidRDefault="00CC49C7" w:rsidP="0063208C">
      <w:pPr>
        <w:pStyle w:val="1e"/>
        <w:jc w:val="center"/>
      </w:pPr>
      <w:r>
        <w:rPr>
          <w:noProof/>
        </w:rPr>
        <w:drawing>
          <wp:inline distT="0" distB="0" distL="0" distR="0" wp14:anchorId="3C0A7FEF" wp14:editId="58C86BC1">
            <wp:extent cx="2965450" cy="2443967"/>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4448BB.tmp"/>
                    <pic:cNvPicPr/>
                  </pic:nvPicPr>
                  <pic:blipFill>
                    <a:blip r:embed="rId19">
                      <a:extLst>
                        <a:ext uri="{28A0092B-C50C-407E-A947-70E740481C1C}">
                          <a14:useLocalDpi xmlns:a14="http://schemas.microsoft.com/office/drawing/2010/main" val="0"/>
                        </a:ext>
                      </a:extLst>
                    </a:blip>
                    <a:stretch>
                      <a:fillRect/>
                    </a:stretch>
                  </pic:blipFill>
                  <pic:spPr>
                    <a:xfrm>
                      <a:off x="0" y="0"/>
                      <a:ext cx="2972415" cy="2449707"/>
                    </a:xfrm>
                    <a:prstGeom prst="rect">
                      <a:avLst/>
                    </a:prstGeom>
                  </pic:spPr>
                </pic:pic>
              </a:graphicData>
            </a:graphic>
          </wp:inline>
        </w:drawing>
      </w:r>
    </w:p>
    <w:p w14:paraId="3A6BE8F3" w14:textId="49C97994" w:rsidR="00CC49C7" w:rsidRDefault="00CC49C7" w:rsidP="00CC49C7">
      <w:pPr>
        <w:pStyle w:val="92"/>
        <w:ind w:left="1021"/>
      </w:pPr>
      <w:r w:rsidRPr="00CC49C7">
        <w:rPr>
          <w:rFonts w:hint="eastAsia"/>
        </w:rPr>
        <w:t>Network topology of a foreign trade company</w:t>
      </w:r>
    </w:p>
    <w:p w14:paraId="57BB9A2B" w14:textId="77777777" w:rsidR="00CC49C7" w:rsidRPr="00CC49C7" w:rsidRDefault="00CC49C7" w:rsidP="00CE0DD2">
      <w:pPr>
        <w:pStyle w:val="1e"/>
      </w:pPr>
      <w:r w:rsidRPr="00CC49C7">
        <w:rPr>
          <w:rFonts w:hint="eastAsia"/>
        </w:rPr>
        <w:t>A midsize campus network supports access of hundreds to thousands of users.</w:t>
      </w:r>
    </w:p>
    <w:p w14:paraId="5316367E" w14:textId="77777777" w:rsidR="00CC49C7" w:rsidRPr="00CC49C7" w:rsidRDefault="00CC49C7" w:rsidP="00CE0DD2">
      <w:pPr>
        <w:pStyle w:val="1e"/>
      </w:pPr>
      <w:r w:rsidRPr="00CC49C7">
        <w:rPr>
          <w:rFonts w:hint="eastAsia"/>
        </w:rPr>
        <w:t>The modular design is introduced to midsize campus networks, that is, the networks can be partitioned by function. However, the number of function modules is small. In most cases, a midsize campus network is flexibly partitioned based on service requirements.</w:t>
      </w:r>
    </w:p>
    <w:p w14:paraId="16355592" w14:textId="77777777" w:rsidR="00CC49C7" w:rsidRPr="00CC49C7" w:rsidRDefault="00CC49C7" w:rsidP="00CE0DD2">
      <w:pPr>
        <w:pStyle w:val="1e"/>
      </w:pPr>
      <w:r w:rsidRPr="00CC49C7">
        <w:rPr>
          <w:rFonts w:hint="eastAsia"/>
        </w:rPr>
        <w:t>Characteristics of midsize campus networks:</w:t>
      </w:r>
    </w:p>
    <w:p w14:paraId="172074B2" w14:textId="77777777" w:rsidR="00CC49C7" w:rsidRDefault="00CC49C7" w:rsidP="00192425">
      <w:pPr>
        <w:pStyle w:val="1e"/>
        <w:numPr>
          <w:ilvl w:val="0"/>
          <w:numId w:val="19"/>
        </w:numPr>
      </w:pPr>
      <w:r w:rsidRPr="00CC49C7">
        <w:rPr>
          <w:rFonts w:hint="eastAsia"/>
        </w:rPr>
        <w:t>Midsize network scale</w:t>
      </w:r>
    </w:p>
    <w:p w14:paraId="0C4A208B" w14:textId="01A9949A" w:rsidR="00CC49C7" w:rsidRDefault="00CC49C7" w:rsidP="00192425">
      <w:pPr>
        <w:pStyle w:val="1e"/>
        <w:numPr>
          <w:ilvl w:val="1"/>
          <w:numId w:val="19"/>
        </w:numPr>
      </w:pPr>
      <w:r w:rsidRPr="00CC49C7">
        <w:rPr>
          <w:rFonts w:hint="eastAsia"/>
        </w:rPr>
        <w:t>Number of terminals</w:t>
      </w:r>
      <w:r>
        <w:rPr>
          <w:rFonts w:ascii="HuaweiSans-Regular" w:hAnsi="HuaweiSans-Regular"/>
          <w:sz w:val="24"/>
        </w:rPr>
        <w:t xml:space="preserve">: </w:t>
      </w:r>
      <w:r w:rsidRPr="00CC49C7">
        <w:rPr>
          <w:rFonts w:hint="eastAsia"/>
        </w:rPr>
        <w:t>200 to 2000</w:t>
      </w:r>
    </w:p>
    <w:p w14:paraId="40FF0F35" w14:textId="17DFBE24" w:rsidR="00CC49C7" w:rsidRPr="00CC49C7" w:rsidRDefault="00CC49C7" w:rsidP="00192425">
      <w:pPr>
        <w:pStyle w:val="1e"/>
        <w:numPr>
          <w:ilvl w:val="1"/>
          <w:numId w:val="19"/>
        </w:numPr>
      </w:pPr>
      <w:r w:rsidRPr="00CC49C7">
        <w:rPr>
          <w:rFonts w:hint="eastAsia"/>
        </w:rPr>
        <w:t>Number of NEs</w:t>
      </w:r>
      <w:r>
        <w:rPr>
          <w:rFonts w:ascii="HuaweiSans-Regular" w:hAnsi="HuaweiSans-Regular"/>
          <w:sz w:val="24"/>
        </w:rPr>
        <w:t xml:space="preserve">: </w:t>
      </w:r>
      <w:r w:rsidRPr="00CC49C7">
        <w:rPr>
          <w:rFonts w:hint="eastAsia"/>
        </w:rPr>
        <w:t>25 to 100</w:t>
      </w:r>
    </w:p>
    <w:p w14:paraId="53297C0C" w14:textId="77777777" w:rsidR="00CC49C7" w:rsidRPr="00CC49C7" w:rsidRDefault="00CC49C7" w:rsidP="00192425">
      <w:pPr>
        <w:pStyle w:val="1e"/>
        <w:numPr>
          <w:ilvl w:val="0"/>
          <w:numId w:val="19"/>
        </w:numPr>
      </w:pPr>
      <w:r w:rsidRPr="00CC49C7">
        <w:rPr>
          <w:rFonts w:hint="eastAsia"/>
        </w:rPr>
        <w:t>Most commonly used</w:t>
      </w:r>
    </w:p>
    <w:p w14:paraId="7988B8B7" w14:textId="77777777" w:rsidR="00CC49C7" w:rsidRPr="00CC49C7" w:rsidRDefault="00CC49C7" w:rsidP="00192425">
      <w:pPr>
        <w:pStyle w:val="1e"/>
        <w:numPr>
          <w:ilvl w:val="0"/>
          <w:numId w:val="19"/>
        </w:numPr>
      </w:pPr>
      <w:r w:rsidRPr="00CC49C7">
        <w:rPr>
          <w:rFonts w:hint="eastAsia"/>
        </w:rPr>
        <w:t>Function partition</w:t>
      </w:r>
    </w:p>
    <w:p w14:paraId="58D47FAD" w14:textId="0D2334F4" w:rsidR="00CC49C7" w:rsidRDefault="00CC49C7" w:rsidP="00192425">
      <w:pPr>
        <w:pStyle w:val="1e"/>
        <w:numPr>
          <w:ilvl w:val="0"/>
          <w:numId w:val="19"/>
        </w:numPr>
      </w:pPr>
      <w:r w:rsidRPr="00CC49C7">
        <w:rPr>
          <w:rFonts w:hint="eastAsia"/>
        </w:rPr>
        <w:t>Typical three-layer network architecture: core, aggregation, and access</w:t>
      </w:r>
    </w:p>
    <w:p w14:paraId="3721A111" w14:textId="5C2BECFD" w:rsidR="00CC49C7" w:rsidRDefault="00CC49C7" w:rsidP="00CC49C7">
      <w:pPr>
        <w:pStyle w:val="3"/>
        <w:rPr>
          <w:lang w:eastAsia="en-US"/>
        </w:rPr>
      </w:pPr>
      <w:bookmarkStart w:id="14" w:name="_Toc60149430"/>
      <w:r w:rsidRPr="00CC49C7">
        <w:rPr>
          <w:rFonts w:hint="eastAsia"/>
          <w:lang w:eastAsia="en-US"/>
        </w:rPr>
        <w:lastRenderedPageBreak/>
        <w:t>Typical Architecture of Large Campus Networks</w:t>
      </w:r>
      <w:bookmarkEnd w:id="14"/>
    </w:p>
    <w:p w14:paraId="202CE8B6" w14:textId="5DA981D2" w:rsidR="00CC49C7" w:rsidRDefault="00CC49C7" w:rsidP="0063208C">
      <w:pPr>
        <w:pStyle w:val="1e"/>
        <w:jc w:val="center"/>
      </w:pPr>
      <w:r>
        <w:rPr>
          <w:noProof/>
        </w:rPr>
        <w:drawing>
          <wp:inline distT="0" distB="0" distL="0" distR="0" wp14:anchorId="4AE63E90" wp14:editId="0512D1E8">
            <wp:extent cx="2949555" cy="2203450"/>
            <wp:effectExtent l="0" t="0" r="381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44AA4B.tmp"/>
                    <pic:cNvPicPr/>
                  </pic:nvPicPr>
                  <pic:blipFill>
                    <a:blip r:embed="rId20">
                      <a:extLst>
                        <a:ext uri="{28A0092B-C50C-407E-A947-70E740481C1C}">
                          <a14:useLocalDpi xmlns:a14="http://schemas.microsoft.com/office/drawing/2010/main" val="0"/>
                        </a:ext>
                      </a:extLst>
                    </a:blip>
                    <a:stretch>
                      <a:fillRect/>
                    </a:stretch>
                  </pic:blipFill>
                  <pic:spPr>
                    <a:xfrm>
                      <a:off x="0" y="0"/>
                      <a:ext cx="2953783" cy="2206608"/>
                    </a:xfrm>
                    <a:prstGeom prst="rect">
                      <a:avLst/>
                    </a:prstGeom>
                  </pic:spPr>
                </pic:pic>
              </a:graphicData>
            </a:graphic>
          </wp:inline>
        </w:drawing>
      </w:r>
    </w:p>
    <w:p w14:paraId="75E8584B" w14:textId="7F95C99D" w:rsidR="00CC49C7" w:rsidRDefault="00CC49C7" w:rsidP="00CC49C7">
      <w:pPr>
        <w:pStyle w:val="92"/>
        <w:ind w:left="1021"/>
      </w:pPr>
      <w:r w:rsidRPr="00CC49C7">
        <w:rPr>
          <w:rFonts w:hint="eastAsia"/>
        </w:rPr>
        <w:t>Network topology of a large enterprise</w:t>
      </w:r>
    </w:p>
    <w:p w14:paraId="3C0518A7" w14:textId="77777777" w:rsidR="00CC49C7" w:rsidRPr="00CC49C7" w:rsidRDefault="00CC49C7" w:rsidP="00CE0DD2">
      <w:pPr>
        <w:pStyle w:val="1e"/>
      </w:pPr>
      <w:r w:rsidRPr="00CC49C7">
        <w:rPr>
          <w:rFonts w:hint="eastAsia"/>
        </w:rPr>
        <w:t>A large campus network can cover multiple buildings and connect to multiple campuses in a city through WANs. Typically, a large campus network provides access services and allows traveling employees to access their company's internal network through technologies such as Virtual Private Network (VPN).</w:t>
      </w:r>
    </w:p>
    <w:p w14:paraId="2A8F852D" w14:textId="77777777" w:rsidR="00CC49C7" w:rsidRPr="00CC49C7" w:rsidRDefault="00CC49C7" w:rsidP="00CE0DD2">
      <w:pPr>
        <w:pStyle w:val="1e"/>
      </w:pPr>
      <w:r w:rsidRPr="00CC49C7">
        <w:rPr>
          <w:rFonts w:hint="eastAsia"/>
        </w:rPr>
        <w:t>Characteristics of large campus networks:</w:t>
      </w:r>
    </w:p>
    <w:p w14:paraId="5EF4E643" w14:textId="77777777" w:rsidR="00CC49C7" w:rsidRPr="00CC49C7" w:rsidRDefault="00CC49C7" w:rsidP="00192425">
      <w:pPr>
        <w:pStyle w:val="1e"/>
        <w:numPr>
          <w:ilvl w:val="0"/>
          <w:numId w:val="20"/>
        </w:numPr>
      </w:pPr>
      <w:r w:rsidRPr="00CC49C7">
        <w:rPr>
          <w:rFonts w:hint="eastAsia"/>
        </w:rPr>
        <w:t>Wide coverage</w:t>
      </w:r>
    </w:p>
    <w:p w14:paraId="74328D26" w14:textId="77777777" w:rsidR="00CC49C7" w:rsidRDefault="00CC49C7" w:rsidP="00192425">
      <w:pPr>
        <w:pStyle w:val="1e"/>
        <w:numPr>
          <w:ilvl w:val="0"/>
          <w:numId w:val="20"/>
        </w:numPr>
      </w:pPr>
      <w:r w:rsidRPr="00CC49C7">
        <w:rPr>
          <w:rFonts w:hint="eastAsia"/>
        </w:rPr>
        <w:t>Large number of users</w:t>
      </w:r>
    </w:p>
    <w:p w14:paraId="2B419C5F" w14:textId="32D859C3" w:rsidR="00CC49C7" w:rsidRDefault="00CC49C7" w:rsidP="00192425">
      <w:pPr>
        <w:pStyle w:val="1e"/>
        <w:numPr>
          <w:ilvl w:val="1"/>
          <w:numId w:val="20"/>
        </w:numPr>
      </w:pPr>
      <w:r w:rsidRPr="00CC49C7">
        <w:rPr>
          <w:rFonts w:hint="eastAsia"/>
        </w:rPr>
        <w:t>Number of terminals</w:t>
      </w:r>
      <w:r w:rsidRPr="00CC49C7">
        <w:rPr>
          <w:rFonts w:ascii="HuaweiSans-Regular" w:hAnsi="HuaweiSans-Regular" w:hint="eastAsia"/>
          <w:sz w:val="24"/>
        </w:rPr>
        <w:t xml:space="preserve"> </w:t>
      </w:r>
      <w:r w:rsidRPr="00CC49C7">
        <w:rPr>
          <w:rFonts w:hint="eastAsia"/>
        </w:rPr>
        <w:t>&gt; 2000</w:t>
      </w:r>
    </w:p>
    <w:p w14:paraId="39AA39B3" w14:textId="01CFD323" w:rsidR="00CC49C7" w:rsidRPr="00CC49C7" w:rsidRDefault="00CC49C7" w:rsidP="00192425">
      <w:pPr>
        <w:pStyle w:val="1e"/>
        <w:numPr>
          <w:ilvl w:val="1"/>
          <w:numId w:val="20"/>
        </w:numPr>
      </w:pPr>
      <w:r w:rsidRPr="00CC49C7">
        <w:rPr>
          <w:rFonts w:hint="eastAsia"/>
        </w:rPr>
        <w:t>Number of NEs</w:t>
      </w:r>
      <w:r w:rsidRPr="00CC49C7">
        <w:rPr>
          <w:rFonts w:ascii="HuaweiSans-Regular" w:hAnsi="HuaweiSans-Regular" w:hint="eastAsia"/>
          <w:sz w:val="24"/>
        </w:rPr>
        <w:t xml:space="preserve"> </w:t>
      </w:r>
      <w:r w:rsidRPr="00CC49C7">
        <w:rPr>
          <w:rFonts w:hint="eastAsia"/>
        </w:rPr>
        <w:t>&gt; 100</w:t>
      </w:r>
    </w:p>
    <w:p w14:paraId="525DF1D3" w14:textId="77777777" w:rsidR="00CC49C7" w:rsidRPr="00CC49C7" w:rsidRDefault="00CC49C7" w:rsidP="00192425">
      <w:pPr>
        <w:pStyle w:val="1e"/>
        <w:numPr>
          <w:ilvl w:val="0"/>
          <w:numId w:val="20"/>
        </w:numPr>
      </w:pPr>
      <w:r w:rsidRPr="00CC49C7">
        <w:rPr>
          <w:rFonts w:hint="eastAsia"/>
        </w:rPr>
        <w:t>Complex network requirements</w:t>
      </w:r>
    </w:p>
    <w:p w14:paraId="791311C7" w14:textId="77777777" w:rsidR="00CC49C7" w:rsidRPr="00CC49C7" w:rsidRDefault="00CC49C7" w:rsidP="00192425">
      <w:pPr>
        <w:pStyle w:val="1e"/>
        <w:numPr>
          <w:ilvl w:val="0"/>
          <w:numId w:val="20"/>
        </w:numPr>
      </w:pPr>
      <w:r w:rsidRPr="00CC49C7">
        <w:rPr>
          <w:rFonts w:hint="eastAsia"/>
        </w:rPr>
        <w:t>Comprehensive function modules</w:t>
      </w:r>
    </w:p>
    <w:p w14:paraId="3E0B5EC3" w14:textId="6B9DEF3C" w:rsidR="00CC49C7" w:rsidRDefault="00CC49C7" w:rsidP="00192425">
      <w:pPr>
        <w:pStyle w:val="1e"/>
        <w:numPr>
          <w:ilvl w:val="0"/>
          <w:numId w:val="20"/>
        </w:numPr>
      </w:pPr>
      <w:r w:rsidRPr="00CC49C7">
        <w:rPr>
          <w:rFonts w:hint="eastAsia"/>
        </w:rPr>
        <w:t>Complex network architecture</w:t>
      </w:r>
    </w:p>
    <w:p w14:paraId="553F427E" w14:textId="28F56C54" w:rsidR="00CC49C7" w:rsidRDefault="00CC49C7" w:rsidP="00CC49C7">
      <w:pPr>
        <w:pStyle w:val="3"/>
        <w:rPr>
          <w:lang w:eastAsia="en-US"/>
        </w:rPr>
      </w:pPr>
      <w:bookmarkStart w:id="15" w:name="_Toc60149431"/>
      <w:r w:rsidRPr="00CC49C7">
        <w:rPr>
          <w:rFonts w:hint="eastAsia"/>
          <w:lang w:eastAsia="en-US"/>
        </w:rPr>
        <w:t>Main Protocols and Technologies of Campus Networks</w:t>
      </w:r>
      <w:bookmarkEnd w:id="15"/>
    </w:p>
    <w:p w14:paraId="7768CE31" w14:textId="7CBC5A18" w:rsidR="00CC49C7" w:rsidRDefault="00CC49C7" w:rsidP="00CE0DD2">
      <w:pPr>
        <w:pStyle w:val="1e"/>
      </w:pPr>
      <w:r>
        <w:rPr>
          <w:noProof/>
        </w:rPr>
        <w:drawing>
          <wp:inline distT="0" distB="0" distL="0" distR="0" wp14:anchorId="60D93989" wp14:editId="5F078568">
            <wp:extent cx="5207268" cy="217816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4461EF.tmp"/>
                    <pic:cNvPicPr/>
                  </pic:nvPicPr>
                  <pic:blipFill>
                    <a:blip r:embed="rId21">
                      <a:extLst>
                        <a:ext uri="{28A0092B-C50C-407E-A947-70E740481C1C}">
                          <a14:useLocalDpi xmlns:a14="http://schemas.microsoft.com/office/drawing/2010/main" val="0"/>
                        </a:ext>
                      </a:extLst>
                    </a:blip>
                    <a:stretch>
                      <a:fillRect/>
                    </a:stretch>
                  </pic:blipFill>
                  <pic:spPr>
                    <a:xfrm>
                      <a:off x="0" y="0"/>
                      <a:ext cx="5207268" cy="2178162"/>
                    </a:xfrm>
                    <a:prstGeom prst="rect">
                      <a:avLst/>
                    </a:prstGeom>
                  </pic:spPr>
                </pic:pic>
              </a:graphicData>
            </a:graphic>
          </wp:inline>
        </w:drawing>
      </w:r>
    </w:p>
    <w:p w14:paraId="0ABB15CE" w14:textId="25542CB0" w:rsidR="00CC49C7" w:rsidRDefault="00CC49C7" w:rsidP="00CC49C7">
      <w:pPr>
        <w:pStyle w:val="92"/>
        <w:ind w:left="1021"/>
      </w:pPr>
      <w:r w:rsidRPr="00CC49C7">
        <w:rPr>
          <w:rFonts w:hint="eastAsia"/>
        </w:rPr>
        <w:lastRenderedPageBreak/>
        <w:t>Main Protocols and Technologies of Campus Networks</w:t>
      </w:r>
    </w:p>
    <w:p w14:paraId="464037CF" w14:textId="0952CFB3" w:rsidR="00CC49C7" w:rsidRDefault="00CC49C7" w:rsidP="00CC49C7">
      <w:pPr>
        <w:pStyle w:val="2"/>
      </w:pPr>
      <w:bookmarkStart w:id="16" w:name="_Toc60149432"/>
      <w:r w:rsidRPr="00CC49C7">
        <w:rPr>
          <w:rFonts w:hint="eastAsia"/>
        </w:rPr>
        <w:t>Campus Network Project Practice</w:t>
      </w:r>
      <w:bookmarkEnd w:id="16"/>
    </w:p>
    <w:p w14:paraId="77F3053E" w14:textId="409D39A6" w:rsidR="00CC49C7" w:rsidRPr="00CC49C7" w:rsidRDefault="008B35EB" w:rsidP="008B35EB">
      <w:pPr>
        <w:pStyle w:val="3"/>
        <w:rPr>
          <w:lang w:eastAsia="en-US"/>
        </w:rPr>
      </w:pPr>
      <w:bookmarkStart w:id="17" w:name="_Toc60149433"/>
      <w:r w:rsidRPr="008B35EB">
        <w:rPr>
          <w:rFonts w:hint="eastAsia"/>
          <w:lang w:eastAsia="en-US"/>
        </w:rPr>
        <w:t>Networking Requirements</w:t>
      </w:r>
      <w:bookmarkEnd w:id="17"/>
    </w:p>
    <w:p w14:paraId="78FCDB5D" w14:textId="77777777" w:rsidR="008B35EB" w:rsidRPr="008B35EB" w:rsidRDefault="008B35EB" w:rsidP="00CE0DD2">
      <w:pPr>
        <w:pStyle w:val="1e"/>
      </w:pPr>
      <w:r w:rsidRPr="008B35EB">
        <w:rPr>
          <w:rFonts w:hint="eastAsia"/>
        </w:rPr>
        <w:t>A company (with about 200 employees) plans to build a brand-new campus network to meet service development requirements. The network requirements are as follows:</w:t>
      </w:r>
    </w:p>
    <w:p w14:paraId="177864C4" w14:textId="77777777" w:rsidR="008B35EB" w:rsidRPr="008B35EB" w:rsidRDefault="008B35EB" w:rsidP="00192425">
      <w:pPr>
        <w:pStyle w:val="1e"/>
        <w:numPr>
          <w:ilvl w:val="0"/>
          <w:numId w:val="21"/>
        </w:numPr>
      </w:pPr>
      <w:r w:rsidRPr="008B35EB">
        <w:rPr>
          <w:rFonts w:hint="eastAsia"/>
        </w:rPr>
        <w:t>Meet the current services requirements of the company.</w:t>
      </w:r>
    </w:p>
    <w:p w14:paraId="00BE6EED" w14:textId="77777777" w:rsidR="008B35EB" w:rsidRPr="008B35EB" w:rsidRDefault="008B35EB" w:rsidP="00192425">
      <w:pPr>
        <w:pStyle w:val="1e"/>
        <w:numPr>
          <w:ilvl w:val="0"/>
          <w:numId w:val="21"/>
        </w:numPr>
      </w:pPr>
      <w:r w:rsidRPr="008B35EB">
        <w:rPr>
          <w:rFonts w:hint="eastAsia"/>
        </w:rPr>
        <w:t>Use a simple network topology for easy O&amp;M.</w:t>
      </w:r>
    </w:p>
    <w:p w14:paraId="24B224A9" w14:textId="77777777" w:rsidR="008B35EB" w:rsidRPr="008B35EB" w:rsidRDefault="008B35EB" w:rsidP="00192425">
      <w:pPr>
        <w:pStyle w:val="1e"/>
        <w:numPr>
          <w:ilvl w:val="0"/>
          <w:numId w:val="21"/>
        </w:numPr>
      </w:pPr>
      <w:r w:rsidRPr="008B35EB">
        <w:rPr>
          <w:rFonts w:hint="eastAsia"/>
        </w:rPr>
        <w:t>Provide wired access for employees and wireless access for guests.</w:t>
      </w:r>
    </w:p>
    <w:p w14:paraId="61352177" w14:textId="77777777" w:rsidR="008B35EB" w:rsidRPr="008B35EB" w:rsidRDefault="008B35EB" w:rsidP="00192425">
      <w:pPr>
        <w:pStyle w:val="1e"/>
        <w:numPr>
          <w:ilvl w:val="0"/>
          <w:numId w:val="21"/>
        </w:numPr>
      </w:pPr>
      <w:r w:rsidRPr="008B35EB">
        <w:rPr>
          <w:rFonts w:hint="eastAsia"/>
        </w:rPr>
        <w:t>Implement simple network traffic management.</w:t>
      </w:r>
    </w:p>
    <w:p w14:paraId="28A9CDFA" w14:textId="4E51AECE" w:rsidR="00CC49C7" w:rsidRDefault="008B35EB" w:rsidP="00192425">
      <w:pPr>
        <w:pStyle w:val="1e"/>
        <w:numPr>
          <w:ilvl w:val="0"/>
          <w:numId w:val="21"/>
        </w:numPr>
      </w:pPr>
      <w:r w:rsidRPr="008B35EB">
        <w:rPr>
          <w:rFonts w:hint="eastAsia"/>
        </w:rPr>
        <w:t>Ensure network security.</w:t>
      </w:r>
    </w:p>
    <w:p w14:paraId="154FB821" w14:textId="099E4778" w:rsidR="00CC49C7" w:rsidRDefault="008B35EB" w:rsidP="008B35EB">
      <w:pPr>
        <w:pStyle w:val="3"/>
        <w:rPr>
          <w:lang w:eastAsia="en-US"/>
        </w:rPr>
      </w:pPr>
      <w:bookmarkStart w:id="18" w:name="_Toc60149434"/>
      <w:r w:rsidRPr="008B35EB">
        <w:rPr>
          <w:rFonts w:hint="eastAsia"/>
          <w:lang w:eastAsia="en-US"/>
        </w:rPr>
        <w:t>Campus Network Project Lifecycle</w:t>
      </w:r>
      <w:bookmarkEnd w:id="18"/>
    </w:p>
    <w:p w14:paraId="2E578854" w14:textId="25DCACC4" w:rsidR="00CC49C7" w:rsidRDefault="008B35EB" w:rsidP="00192425">
      <w:pPr>
        <w:pStyle w:val="1e"/>
        <w:numPr>
          <w:ilvl w:val="0"/>
          <w:numId w:val="25"/>
        </w:numPr>
      </w:pPr>
      <w:r w:rsidRPr="008B35EB">
        <w:rPr>
          <w:rFonts w:hint="eastAsia"/>
        </w:rPr>
        <w:t>Planning and design</w:t>
      </w:r>
    </w:p>
    <w:p w14:paraId="2FBABA88" w14:textId="7F34E2ED" w:rsidR="008B35EB" w:rsidRPr="008B35EB" w:rsidRDefault="008B35EB" w:rsidP="00CE0DD2">
      <w:pPr>
        <w:pStyle w:val="1e"/>
      </w:pPr>
      <w:r w:rsidRPr="008B35EB">
        <w:rPr>
          <w:rFonts w:hint="eastAsia"/>
        </w:rPr>
        <w:t>A campus network project starts from network planning and design. Comprehensive and detailed network planning will lay a solid foundation for subsequent project implementation.</w:t>
      </w:r>
    </w:p>
    <w:p w14:paraId="6986181B" w14:textId="77777777" w:rsidR="008B35EB" w:rsidRPr="008B35EB" w:rsidRDefault="008B35EB" w:rsidP="00192425">
      <w:pPr>
        <w:pStyle w:val="1e"/>
        <w:numPr>
          <w:ilvl w:val="0"/>
          <w:numId w:val="22"/>
        </w:numPr>
      </w:pPr>
      <w:r w:rsidRPr="008B35EB">
        <w:rPr>
          <w:rFonts w:hint="eastAsia"/>
        </w:rPr>
        <w:t>Device model selection</w:t>
      </w:r>
    </w:p>
    <w:p w14:paraId="5857B76C" w14:textId="77777777" w:rsidR="008B35EB" w:rsidRPr="008B35EB" w:rsidRDefault="008B35EB" w:rsidP="00192425">
      <w:pPr>
        <w:pStyle w:val="1e"/>
        <w:numPr>
          <w:ilvl w:val="0"/>
          <w:numId w:val="22"/>
        </w:numPr>
      </w:pPr>
      <w:r w:rsidRPr="008B35EB">
        <w:rPr>
          <w:rFonts w:hint="eastAsia"/>
        </w:rPr>
        <w:t>Physical topology</w:t>
      </w:r>
    </w:p>
    <w:p w14:paraId="38248E7D" w14:textId="77777777" w:rsidR="008B35EB" w:rsidRPr="008B35EB" w:rsidRDefault="008B35EB" w:rsidP="00192425">
      <w:pPr>
        <w:pStyle w:val="1e"/>
        <w:numPr>
          <w:ilvl w:val="0"/>
          <w:numId w:val="22"/>
        </w:numPr>
      </w:pPr>
      <w:r w:rsidRPr="008B35EB">
        <w:rPr>
          <w:rFonts w:hint="eastAsia"/>
        </w:rPr>
        <w:t>Logical topology</w:t>
      </w:r>
    </w:p>
    <w:p w14:paraId="7D7A976C" w14:textId="6D7B2C98" w:rsidR="008B35EB" w:rsidRDefault="008B35EB" w:rsidP="00192425">
      <w:pPr>
        <w:pStyle w:val="1e"/>
        <w:numPr>
          <w:ilvl w:val="0"/>
          <w:numId w:val="22"/>
        </w:numPr>
      </w:pPr>
      <w:r w:rsidRPr="008B35EB">
        <w:rPr>
          <w:rFonts w:hint="eastAsia"/>
        </w:rPr>
        <w:t>Technologies and protocols</w:t>
      </w:r>
    </w:p>
    <w:p w14:paraId="7A954F2F" w14:textId="70087A97" w:rsidR="008B35EB" w:rsidRDefault="008B35EB" w:rsidP="00192425">
      <w:pPr>
        <w:pStyle w:val="1e"/>
        <w:numPr>
          <w:ilvl w:val="0"/>
          <w:numId w:val="25"/>
        </w:numPr>
      </w:pPr>
      <w:r w:rsidRPr="008B35EB">
        <w:rPr>
          <w:rFonts w:hint="eastAsia"/>
        </w:rPr>
        <w:t>Deployment and implementation</w:t>
      </w:r>
    </w:p>
    <w:p w14:paraId="1053F3F6" w14:textId="70B14D35" w:rsidR="008B35EB" w:rsidRPr="008B35EB" w:rsidRDefault="008B35EB" w:rsidP="00CE0DD2">
      <w:pPr>
        <w:pStyle w:val="1e"/>
      </w:pPr>
      <w:r w:rsidRPr="008B35EB">
        <w:rPr>
          <w:rFonts w:hint="eastAsia"/>
        </w:rPr>
        <w:t>Project implementation is a specific operation procedure for engineers to deliver projects. Systematic management and efficient process are critical to successful project implementation.</w:t>
      </w:r>
    </w:p>
    <w:p w14:paraId="0583A9DF" w14:textId="77777777" w:rsidR="008B35EB" w:rsidRPr="008B35EB" w:rsidRDefault="008B35EB" w:rsidP="00192425">
      <w:pPr>
        <w:pStyle w:val="1e"/>
        <w:numPr>
          <w:ilvl w:val="0"/>
          <w:numId w:val="23"/>
        </w:numPr>
      </w:pPr>
      <w:r w:rsidRPr="008B35EB">
        <w:rPr>
          <w:rFonts w:hint="eastAsia"/>
        </w:rPr>
        <w:t>Device installation</w:t>
      </w:r>
    </w:p>
    <w:p w14:paraId="271873FB" w14:textId="77777777" w:rsidR="008B35EB" w:rsidRPr="008B35EB" w:rsidRDefault="008B35EB" w:rsidP="00192425">
      <w:pPr>
        <w:pStyle w:val="1e"/>
        <w:numPr>
          <w:ilvl w:val="0"/>
          <w:numId w:val="23"/>
        </w:numPr>
      </w:pPr>
      <w:r w:rsidRPr="008B35EB">
        <w:rPr>
          <w:rFonts w:hint="eastAsia"/>
        </w:rPr>
        <w:t>Single UPS commissioning</w:t>
      </w:r>
    </w:p>
    <w:p w14:paraId="70261EDA" w14:textId="77777777" w:rsidR="008B35EB" w:rsidRPr="008B35EB" w:rsidRDefault="008B35EB" w:rsidP="00192425">
      <w:pPr>
        <w:pStyle w:val="1e"/>
        <w:numPr>
          <w:ilvl w:val="0"/>
          <w:numId w:val="23"/>
        </w:numPr>
      </w:pPr>
      <w:r w:rsidRPr="008B35EB">
        <w:rPr>
          <w:rFonts w:hint="eastAsia"/>
        </w:rPr>
        <w:t>Joint commissioning test</w:t>
      </w:r>
    </w:p>
    <w:p w14:paraId="4D0BC94A" w14:textId="017A73A8" w:rsidR="008B35EB" w:rsidRDefault="008B35EB" w:rsidP="00192425">
      <w:pPr>
        <w:pStyle w:val="1e"/>
        <w:numPr>
          <w:ilvl w:val="0"/>
          <w:numId w:val="23"/>
        </w:numPr>
      </w:pPr>
      <w:r w:rsidRPr="008B35EB">
        <w:rPr>
          <w:rFonts w:hint="eastAsia"/>
        </w:rPr>
        <w:t>Network migration and integration</w:t>
      </w:r>
    </w:p>
    <w:p w14:paraId="4EB6AC5D" w14:textId="1032A547" w:rsidR="008B35EB" w:rsidRDefault="008B35EB" w:rsidP="00192425">
      <w:pPr>
        <w:pStyle w:val="1e"/>
        <w:numPr>
          <w:ilvl w:val="0"/>
          <w:numId w:val="25"/>
        </w:numPr>
      </w:pPr>
      <w:r w:rsidRPr="008B35EB">
        <w:rPr>
          <w:rFonts w:hint="eastAsia"/>
        </w:rPr>
        <w:t>Network O&amp;M</w:t>
      </w:r>
    </w:p>
    <w:p w14:paraId="5FE4EF64" w14:textId="368B43C4" w:rsidR="008B35EB" w:rsidRPr="008B35EB" w:rsidRDefault="008B35EB" w:rsidP="00CE0DD2">
      <w:pPr>
        <w:pStyle w:val="1e"/>
      </w:pPr>
      <w:r w:rsidRPr="008B35EB">
        <w:rPr>
          <w:rFonts w:hint="eastAsia"/>
        </w:rPr>
        <w:t>Routine O&amp;M and troubleshooting are required to ensure the normal running of network functions and support smooth provisioning of user services.</w:t>
      </w:r>
    </w:p>
    <w:p w14:paraId="0BAE7F89" w14:textId="77777777" w:rsidR="008B35EB" w:rsidRPr="008B35EB" w:rsidRDefault="008B35EB" w:rsidP="00192425">
      <w:pPr>
        <w:pStyle w:val="1e"/>
        <w:numPr>
          <w:ilvl w:val="0"/>
          <w:numId w:val="24"/>
        </w:numPr>
      </w:pPr>
      <w:r w:rsidRPr="008B35EB">
        <w:rPr>
          <w:rFonts w:hint="eastAsia"/>
        </w:rPr>
        <w:t>Routine maintenance</w:t>
      </w:r>
    </w:p>
    <w:p w14:paraId="405F6BBC" w14:textId="77777777" w:rsidR="008B35EB" w:rsidRPr="008B35EB" w:rsidRDefault="008B35EB" w:rsidP="00192425">
      <w:pPr>
        <w:pStyle w:val="1e"/>
        <w:numPr>
          <w:ilvl w:val="0"/>
          <w:numId w:val="24"/>
        </w:numPr>
      </w:pPr>
      <w:r w:rsidRPr="008B35EB">
        <w:rPr>
          <w:rFonts w:hint="eastAsia"/>
        </w:rPr>
        <w:t>Software and configuration backup</w:t>
      </w:r>
    </w:p>
    <w:p w14:paraId="27B4D148" w14:textId="77777777" w:rsidR="008B35EB" w:rsidRPr="008B35EB" w:rsidRDefault="008B35EB" w:rsidP="00192425">
      <w:pPr>
        <w:pStyle w:val="1e"/>
        <w:numPr>
          <w:ilvl w:val="0"/>
          <w:numId w:val="24"/>
        </w:numPr>
      </w:pPr>
      <w:r w:rsidRPr="008B35EB">
        <w:rPr>
          <w:rFonts w:hint="eastAsia"/>
        </w:rPr>
        <w:t>Centralized monitoring via the network management system (NMS)</w:t>
      </w:r>
    </w:p>
    <w:p w14:paraId="50FF3D4E" w14:textId="5ECD83A8" w:rsidR="008B35EB" w:rsidRDefault="008B35EB" w:rsidP="00192425">
      <w:pPr>
        <w:pStyle w:val="1e"/>
        <w:numPr>
          <w:ilvl w:val="0"/>
          <w:numId w:val="24"/>
        </w:numPr>
      </w:pPr>
      <w:r w:rsidRPr="008B35EB">
        <w:rPr>
          <w:rFonts w:hint="eastAsia"/>
        </w:rPr>
        <w:t>Software upgrade</w:t>
      </w:r>
    </w:p>
    <w:p w14:paraId="26816DA3" w14:textId="09F27AF5" w:rsidR="008B35EB" w:rsidRDefault="008B35EB" w:rsidP="00192425">
      <w:pPr>
        <w:pStyle w:val="1e"/>
        <w:numPr>
          <w:ilvl w:val="0"/>
          <w:numId w:val="25"/>
        </w:numPr>
      </w:pPr>
      <w:r w:rsidRPr="008B35EB">
        <w:rPr>
          <w:rFonts w:hint="eastAsia"/>
        </w:rPr>
        <w:t>Network optimization</w:t>
      </w:r>
    </w:p>
    <w:p w14:paraId="06D2939D" w14:textId="3DFD3A26" w:rsidR="008B35EB" w:rsidRPr="008B35EB" w:rsidRDefault="008B35EB" w:rsidP="00CE0DD2">
      <w:pPr>
        <w:pStyle w:val="1e"/>
      </w:pPr>
      <w:r w:rsidRPr="008B35EB">
        <w:rPr>
          <w:rFonts w:hint="eastAsia"/>
        </w:rPr>
        <w:lastRenderedPageBreak/>
        <w:t>As users' services develop, the users' requirements on network functions increase. If the current network cannot meet service requirements, or potential problems are found while the network is running, the network needs to be optimized.</w:t>
      </w:r>
    </w:p>
    <w:p w14:paraId="6D97256C" w14:textId="77777777" w:rsidR="008B35EB" w:rsidRPr="008B35EB" w:rsidRDefault="008B35EB" w:rsidP="00192425">
      <w:pPr>
        <w:pStyle w:val="1e"/>
        <w:numPr>
          <w:ilvl w:val="0"/>
          <w:numId w:val="26"/>
        </w:numPr>
      </w:pPr>
      <w:r w:rsidRPr="008B35EB">
        <w:rPr>
          <w:rFonts w:hint="eastAsia"/>
        </w:rPr>
        <w:t>Network security improvement</w:t>
      </w:r>
    </w:p>
    <w:p w14:paraId="5A83A4A2" w14:textId="77777777" w:rsidR="008B35EB" w:rsidRPr="008B35EB" w:rsidRDefault="008B35EB" w:rsidP="00192425">
      <w:pPr>
        <w:pStyle w:val="1e"/>
        <w:numPr>
          <w:ilvl w:val="0"/>
          <w:numId w:val="26"/>
        </w:numPr>
      </w:pPr>
      <w:r w:rsidRPr="008B35EB">
        <w:rPr>
          <w:rFonts w:hint="eastAsia"/>
        </w:rPr>
        <w:t>Software and configuration backup</w:t>
      </w:r>
    </w:p>
    <w:p w14:paraId="2CDE37D5" w14:textId="074FB332" w:rsidR="008B35EB" w:rsidRDefault="008B35EB" w:rsidP="00192425">
      <w:pPr>
        <w:pStyle w:val="1e"/>
        <w:numPr>
          <w:ilvl w:val="0"/>
          <w:numId w:val="26"/>
        </w:numPr>
      </w:pPr>
      <w:r w:rsidRPr="008B35EB">
        <w:rPr>
          <w:rFonts w:hint="eastAsia"/>
        </w:rPr>
        <w:t>User experience improvement</w:t>
      </w:r>
    </w:p>
    <w:p w14:paraId="496D80A8" w14:textId="17062468" w:rsidR="008B35EB" w:rsidRDefault="00F96B34" w:rsidP="00F96B34">
      <w:pPr>
        <w:pStyle w:val="3"/>
        <w:rPr>
          <w:lang w:eastAsia="en-US"/>
        </w:rPr>
      </w:pPr>
      <w:bookmarkStart w:id="19" w:name="_Toc60149435"/>
      <w:r w:rsidRPr="00F96B34">
        <w:rPr>
          <w:rFonts w:hint="eastAsia"/>
          <w:lang w:eastAsia="en-US"/>
        </w:rPr>
        <w:t>Small Campus Network Design</w:t>
      </w:r>
      <w:bookmarkEnd w:id="19"/>
    </w:p>
    <w:p w14:paraId="08ED77E3" w14:textId="74C3ECE8" w:rsidR="008B35EB" w:rsidRDefault="00F96B34" w:rsidP="00192425">
      <w:pPr>
        <w:pStyle w:val="1e"/>
        <w:numPr>
          <w:ilvl w:val="0"/>
          <w:numId w:val="31"/>
        </w:numPr>
      </w:pPr>
      <w:r w:rsidRPr="00F96B34">
        <w:rPr>
          <w:rFonts w:hint="eastAsia"/>
        </w:rPr>
        <w:t>Networking solution design</w:t>
      </w:r>
    </w:p>
    <w:p w14:paraId="191D048D" w14:textId="2F0D7104" w:rsidR="008B35EB" w:rsidRDefault="00F96B34" w:rsidP="00192425">
      <w:pPr>
        <w:pStyle w:val="1e"/>
        <w:numPr>
          <w:ilvl w:val="0"/>
          <w:numId w:val="27"/>
        </w:numPr>
      </w:pPr>
      <w:r w:rsidRPr="00F96B34">
        <w:rPr>
          <w:rFonts w:hint="eastAsia"/>
        </w:rPr>
        <w:t>Device model selection</w:t>
      </w:r>
    </w:p>
    <w:p w14:paraId="4E57D15E" w14:textId="301835E2" w:rsidR="008B35EB" w:rsidRDefault="00F96B34" w:rsidP="00192425">
      <w:pPr>
        <w:pStyle w:val="1e"/>
        <w:numPr>
          <w:ilvl w:val="0"/>
          <w:numId w:val="27"/>
        </w:numPr>
      </w:pPr>
      <w:r w:rsidRPr="00F96B34">
        <w:rPr>
          <w:rFonts w:hint="eastAsia"/>
        </w:rPr>
        <w:t>Physical topology</w:t>
      </w:r>
    </w:p>
    <w:p w14:paraId="1A07E41C" w14:textId="323254BC" w:rsidR="008B35EB" w:rsidRDefault="00F96B34" w:rsidP="00192425">
      <w:pPr>
        <w:pStyle w:val="1e"/>
        <w:numPr>
          <w:ilvl w:val="0"/>
          <w:numId w:val="31"/>
        </w:numPr>
      </w:pPr>
      <w:r w:rsidRPr="00F96B34">
        <w:rPr>
          <w:rFonts w:hint="eastAsia"/>
        </w:rPr>
        <w:t>Network design</w:t>
      </w:r>
    </w:p>
    <w:p w14:paraId="5836089A" w14:textId="5CCFB523" w:rsidR="008B35EB" w:rsidRDefault="00F96B34" w:rsidP="00192425">
      <w:pPr>
        <w:pStyle w:val="1e"/>
        <w:numPr>
          <w:ilvl w:val="0"/>
          <w:numId w:val="28"/>
        </w:numPr>
      </w:pPr>
      <w:r w:rsidRPr="00F96B34">
        <w:rPr>
          <w:rFonts w:hint="eastAsia"/>
        </w:rPr>
        <w:t>Basic service</w:t>
      </w:r>
    </w:p>
    <w:p w14:paraId="2BF4EB4A" w14:textId="01219469" w:rsidR="008B35EB" w:rsidRDefault="00F96B34" w:rsidP="00192425">
      <w:pPr>
        <w:pStyle w:val="1e"/>
        <w:numPr>
          <w:ilvl w:val="0"/>
          <w:numId w:val="28"/>
        </w:numPr>
      </w:pPr>
      <w:r w:rsidRPr="00F96B34">
        <w:rPr>
          <w:rFonts w:hint="eastAsia"/>
        </w:rPr>
        <w:t>WLAN</w:t>
      </w:r>
    </w:p>
    <w:p w14:paraId="6DF34C93" w14:textId="1C10009B" w:rsidR="008B35EB" w:rsidRDefault="00F96B34" w:rsidP="00192425">
      <w:pPr>
        <w:pStyle w:val="1e"/>
        <w:numPr>
          <w:ilvl w:val="0"/>
          <w:numId w:val="28"/>
        </w:numPr>
      </w:pPr>
      <w:r w:rsidRPr="00F96B34">
        <w:rPr>
          <w:rFonts w:hint="eastAsia"/>
        </w:rPr>
        <w:t>Layer 2 loop prevention</w:t>
      </w:r>
    </w:p>
    <w:p w14:paraId="29CD8350" w14:textId="0DFFFDDE" w:rsidR="008B35EB" w:rsidRDefault="00F96B34" w:rsidP="00192425">
      <w:pPr>
        <w:pStyle w:val="1e"/>
        <w:numPr>
          <w:ilvl w:val="0"/>
          <w:numId w:val="28"/>
        </w:numPr>
      </w:pPr>
      <w:r w:rsidRPr="00F96B34">
        <w:rPr>
          <w:rFonts w:hint="eastAsia"/>
        </w:rPr>
        <w:t>Network reliability</w:t>
      </w:r>
    </w:p>
    <w:p w14:paraId="4C335AB8" w14:textId="26A7FA08" w:rsidR="008B35EB" w:rsidRDefault="00F96B34" w:rsidP="00192425">
      <w:pPr>
        <w:pStyle w:val="1e"/>
        <w:numPr>
          <w:ilvl w:val="0"/>
          <w:numId w:val="31"/>
        </w:numPr>
      </w:pPr>
      <w:r w:rsidRPr="00F96B34">
        <w:rPr>
          <w:rFonts w:hint="eastAsia"/>
        </w:rPr>
        <w:t>Security design</w:t>
      </w:r>
    </w:p>
    <w:p w14:paraId="76E6CBF0" w14:textId="08688E29" w:rsidR="00CC49C7" w:rsidRDefault="00F96B34" w:rsidP="00192425">
      <w:pPr>
        <w:pStyle w:val="1e"/>
        <w:numPr>
          <w:ilvl w:val="0"/>
          <w:numId w:val="29"/>
        </w:numPr>
      </w:pPr>
      <w:r w:rsidRPr="00F96B34">
        <w:rPr>
          <w:rFonts w:hint="eastAsia"/>
        </w:rPr>
        <w:t>Egress security</w:t>
      </w:r>
    </w:p>
    <w:p w14:paraId="497662E4" w14:textId="3D545BC5" w:rsidR="00F96B34" w:rsidRDefault="00F96B34" w:rsidP="00192425">
      <w:pPr>
        <w:pStyle w:val="1e"/>
        <w:numPr>
          <w:ilvl w:val="0"/>
          <w:numId w:val="29"/>
        </w:numPr>
      </w:pPr>
      <w:r w:rsidRPr="00F96B34">
        <w:rPr>
          <w:rFonts w:hint="eastAsia"/>
        </w:rPr>
        <w:t>Intranet wired security</w:t>
      </w:r>
    </w:p>
    <w:p w14:paraId="5DBCAFC0" w14:textId="71B6361D" w:rsidR="00F96B34" w:rsidRDefault="00F96B34" w:rsidP="00192425">
      <w:pPr>
        <w:pStyle w:val="1e"/>
        <w:numPr>
          <w:ilvl w:val="0"/>
          <w:numId w:val="29"/>
        </w:numPr>
      </w:pPr>
      <w:r w:rsidRPr="00F96B34">
        <w:rPr>
          <w:rFonts w:hint="eastAsia"/>
        </w:rPr>
        <w:t>Intranet wireless security</w:t>
      </w:r>
    </w:p>
    <w:p w14:paraId="2AAF3A4F" w14:textId="42AB0A5C" w:rsidR="00F96B34" w:rsidRDefault="00F96B34" w:rsidP="00192425">
      <w:pPr>
        <w:pStyle w:val="1e"/>
        <w:numPr>
          <w:ilvl w:val="0"/>
          <w:numId w:val="31"/>
        </w:numPr>
      </w:pPr>
      <w:r w:rsidRPr="00F96B34">
        <w:rPr>
          <w:rFonts w:hint="eastAsia"/>
        </w:rPr>
        <w:t>Network O&amp;M and management design</w:t>
      </w:r>
    </w:p>
    <w:p w14:paraId="54E14D1C" w14:textId="155C4A79" w:rsidR="00F96B34" w:rsidRDefault="00F96B34" w:rsidP="00192425">
      <w:pPr>
        <w:pStyle w:val="1e"/>
        <w:numPr>
          <w:ilvl w:val="0"/>
          <w:numId w:val="30"/>
        </w:numPr>
      </w:pPr>
      <w:r w:rsidRPr="00F96B34">
        <w:rPr>
          <w:rFonts w:hint="eastAsia"/>
        </w:rPr>
        <w:t>Basic network management</w:t>
      </w:r>
    </w:p>
    <w:p w14:paraId="6258071B" w14:textId="519E271D" w:rsidR="00F96B34" w:rsidRDefault="00F96B34" w:rsidP="00192425">
      <w:pPr>
        <w:pStyle w:val="1e"/>
        <w:numPr>
          <w:ilvl w:val="0"/>
          <w:numId w:val="30"/>
        </w:numPr>
      </w:pPr>
      <w:r w:rsidRPr="00F96B34">
        <w:rPr>
          <w:rFonts w:hint="eastAsia"/>
        </w:rPr>
        <w:t>Intelligent O&amp;M</w:t>
      </w:r>
    </w:p>
    <w:p w14:paraId="66159223" w14:textId="7079882E" w:rsidR="00F96B34" w:rsidRDefault="00655072" w:rsidP="00655072">
      <w:pPr>
        <w:pStyle w:val="3"/>
        <w:rPr>
          <w:lang w:eastAsia="en-US"/>
        </w:rPr>
      </w:pPr>
      <w:bookmarkStart w:id="20" w:name="_Toc60149436"/>
      <w:r w:rsidRPr="00655072">
        <w:rPr>
          <w:rFonts w:hint="eastAsia"/>
          <w:lang w:eastAsia="en-US"/>
        </w:rPr>
        <w:t>Networking Solution Design</w:t>
      </w:r>
      <w:bookmarkEnd w:id="20"/>
    </w:p>
    <w:p w14:paraId="6494482A" w14:textId="0CAC50A5" w:rsidR="00F96B34" w:rsidRDefault="00655072" w:rsidP="00CE0DD2">
      <w:pPr>
        <w:pStyle w:val="1e"/>
      </w:pPr>
      <w:r w:rsidRPr="00655072">
        <w:rPr>
          <w:rFonts w:hint="eastAsia"/>
        </w:rPr>
        <w:t>The physical topology is designed upon full consideration of the budget and service requirements. The following figure shows the topology.</w:t>
      </w:r>
    </w:p>
    <w:p w14:paraId="27A17257" w14:textId="1ED49E30" w:rsidR="00F96B34" w:rsidRDefault="00655072" w:rsidP="0063208C">
      <w:pPr>
        <w:pStyle w:val="1e"/>
        <w:jc w:val="center"/>
      </w:pPr>
      <w:r>
        <w:rPr>
          <w:noProof/>
        </w:rPr>
        <w:drawing>
          <wp:inline distT="0" distB="0" distL="0" distR="0" wp14:anchorId="5DC55028" wp14:editId="6B4A7070">
            <wp:extent cx="4718292" cy="205750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0BA9A.tmp"/>
                    <pic:cNvPicPr/>
                  </pic:nvPicPr>
                  <pic:blipFill>
                    <a:blip r:embed="rId22">
                      <a:extLst>
                        <a:ext uri="{28A0092B-C50C-407E-A947-70E740481C1C}">
                          <a14:useLocalDpi xmlns:a14="http://schemas.microsoft.com/office/drawing/2010/main" val="0"/>
                        </a:ext>
                      </a:extLst>
                    </a:blip>
                    <a:stretch>
                      <a:fillRect/>
                    </a:stretch>
                  </pic:blipFill>
                  <pic:spPr>
                    <a:xfrm>
                      <a:off x="0" y="0"/>
                      <a:ext cx="4718292" cy="2057506"/>
                    </a:xfrm>
                    <a:prstGeom prst="rect">
                      <a:avLst/>
                    </a:prstGeom>
                  </pic:spPr>
                </pic:pic>
              </a:graphicData>
            </a:graphic>
          </wp:inline>
        </w:drawing>
      </w:r>
    </w:p>
    <w:p w14:paraId="1F5CAF36" w14:textId="7D78ECF8" w:rsidR="00F96B34" w:rsidRDefault="00655072" w:rsidP="00655072">
      <w:pPr>
        <w:pStyle w:val="92"/>
        <w:ind w:left="1021"/>
      </w:pPr>
      <w:r>
        <w:t>T</w:t>
      </w:r>
      <w:r w:rsidRPr="00655072">
        <w:rPr>
          <w:rFonts w:hint="eastAsia"/>
        </w:rPr>
        <w:t>opology</w:t>
      </w:r>
    </w:p>
    <w:p w14:paraId="41BA5B2C" w14:textId="3221520D" w:rsidR="00F96B34" w:rsidRDefault="00655072" w:rsidP="00CE0DD2">
      <w:pPr>
        <w:pStyle w:val="1e"/>
      </w:pPr>
      <w:r w:rsidRPr="00655072">
        <w:rPr>
          <w:rFonts w:hint="eastAsia"/>
        </w:rPr>
        <w:t>Naming and interface selection rules</w:t>
      </w:r>
      <w:r>
        <w:t>:</w:t>
      </w:r>
    </w:p>
    <w:p w14:paraId="5BA3C3A0" w14:textId="77777777" w:rsidR="00655072" w:rsidRPr="00655072" w:rsidRDefault="00655072" w:rsidP="00192425">
      <w:pPr>
        <w:pStyle w:val="1e"/>
        <w:numPr>
          <w:ilvl w:val="0"/>
          <w:numId w:val="32"/>
        </w:numPr>
      </w:pPr>
      <w:r w:rsidRPr="00655072">
        <w:rPr>
          <w:rFonts w:hint="eastAsia"/>
        </w:rPr>
        <w:lastRenderedPageBreak/>
        <w:t>The names should be easy to remember and can be extended.</w:t>
      </w:r>
    </w:p>
    <w:p w14:paraId="4355870D" w14:textId="3494C57D" w:rsidR="00655072" w:rsidRDefault="00655072" w:rsidP="00192425">
      <w:pPr>
        <w:pStyle w:val="1e"/>
        <w:numPr>
          <w:ilvl w:val="0"/>
          <w:numId w:val="32"/>
        </w:numPr>
      </w:pPr>
      <w:r w:rsidRPr="00655072">
        <w:rPr>
          <w:rFonts w:hint="eastAsia"/>
        </w:rPr>
        <w:t>The interfaces should meet the bandwidth requirements of services.</w:t>
      </w:r>
    </w:p>
    <w:p w14:paraId="3DF43265" w14:textId="77777777" w:rsidR="00655072" w:rsidRPr="00655072" w:rsidRDefault="00655072" w:rsidP="00CE0DD2">
      <w:pPr>
        <w:pStyle w:val="1e"/>
      </w:pPr>
      <w:r w:rsidRPr="00655072">
        <w:rPr>
          <w:rFonts w:hint="eastAsia"/>
        </w:rPr>
        <w:t>The entire network uses a three-layer architecture.</w:t>
      </w:r>
    </w:p>
    <w:p w14:paraId="5C3E178B" w14:textId="77777777" w:rsidR="00655072" w:rsidRPr="00655072" w:rsidRDefault="00655072" w:rsidP="00192425">
      <w:pPr>
        <w:pStyle w:val="1e"/>
        <w:numPr>
          <w:ilvl w:val="0"/>
          <w:numId w:val="33"/>
        </w:numPr>
      </w:pPr>
      <w:r w:rsidRPr="00655072">
        <w:rPr>
          <w:rFonts w:hint="eastAsia"/>
        </w:rPr>
        <w:t>The S3700 is deployed as the access switch to provide 100 Mbit/s network access for employees' PCs and printers.</w:t>
      </w:r>
    </w:p>
    <w:p w14:paraId="551A1AF1" w14:textId="77777777" w:rsidR="00655072" w:rsidRPr="00655072" w:rsidRDefault="00655072" w:rsidP="00192425">
      <w:pPr>
        <w:pStyle w:val="1e"/>
        <w:numPr>
          <w:ilvl w:val="0"/>
          <w:numId w:val="33"/>
        </w:numPr>
      </w:pPr>
      <w:r w:rsidRPr="00655072">
        <w:rPr>
          <w:rFonts w:hint="eastAsia"/>
        </w:rPr>
        <w:t>The S5700 is deployed at the aggregation layer as the gateway of the Layer 2 network.</w:t>
      </w:r>
    </w:p>
    <w:p w14:paraId="65887B85" w14:textId="77777777" w:rsidR="00655072" w:rsidRPr="00655072" w:rsidRDefault="00655072" w:rsidP="00192425">
      <w:pPr>
        <w:pStyle w:val="1e"/>
        <w:numPr>
          <w:ilvl w:val="0"/>
          <w:numId w:val="33"/>
        </w:numPr>
      </w:pPr>
      <w:r w:rsidRPr="00655072">
        <w:rPr>
          <w:rFonts w:hint="eastAsia"/>
        </w:rPr>
        <w:t>The AR2240 is deployed at the core and egress of a campus network.</w:t>
      </w:r>
    </w:p>
    <w:p w14:paraId="08415A1C" w14:textId="3FF793B4" w:rsidR="00655072" w:rsidRDefault="00655072" w:rsidP="00CE0DD2">
      <w:pPr>
        <w:pStyle w:val="1e"/>
      </w:pPr>
      <w:r w:rsidRPr="00655072">
        <w:rPr>
          <w:rFonts w:hint="eastAsia"/>
        </w:rPr>
        <w:t xml:space="preserve">Note: </w:t>
      </w:r>
      <w:proofErr w:type="spellStart"/>
      <w:r w:rsidRPr="00655072">
        <w:rPr>
          <w:rFonts w:hint="eastAsia"/>
        </w:rPr>
        <w:t>Agg</w:t>
      </w:r>
      <w:proofErr w:type="spellEnd"/>
      <w:r w:rsidRPr="00655072">
        <w:rPr>
          <w:rFonts w:hint="eastAsia"/>
        </w:rPr>
        <w:t xml:space="preserve"> is short for aggregation, indicating a device at the aggregation layer. </w:t>
      </w:r>
      <w:proofErr w:type="spellStart"/>
      <w:r w:rsidRPr="00655072">
        <w:rPr>
          <w:rFonts w:hint="eastAsia"/>
        </w:rPr>
        <w:t>Acc</w:t>
      </w:r>
      <w:proofErr w:type="spellEnd"/>
      <w:r w:rsidRPr="00655072">
        <w:rPr>
          <w:rFonts w:hint="eastAsia"/>
        </w:rPr>
        <w:t xml:space="preserve"> is short for Access, indicating an access device.</w:t>
      </w:r>
    </w:p>
    <w:p w14:paraId="4E2A99AC" w14:textId="095E5D75" w:rsidR="00655072" w:rsidRDefault="00655072" w:rsidP="00655072">
      <w:pPr>
        <w:pStyle w:val="3"/>
        <w:rPr>
          <w:lang w:eastAsia="en-US"/>
        </w:rPr>
      </w:pPr>
      <w:bookmarkStart w:id="21" w:name="_Toc60149437"/>
      <w:r w:rsidRPr="00655072">
        <w:rPr>
          <w:rFonts w:hint="eastAsia"/>
          <w:lang w:eastAsia="en-US"/>
        </w:rPr>
        <w:t>Basic Service Design: VLAN Design</w:t>
      </w:r>
      <w:bookmarkEnd w:id="21"/>
    </w:p>
    <w:p w14:paraId="1C2C029B" w14:textId="77777777" w:rsidR="00655072" w:rsidRPr="00655072" w:rsidRDefault="00655072" w:rsidP="00CE0DD2">
      <w:pPr>
        <w:pStyle w:val="1e"/>
      </w:pPr>
      <w:r w:rsidRPr="00655072">
        <w:rPr>
          <w:rFonts w:hint="eastAsia"/>
        </w:rPr>
        <w:t>You are advised to assign consecutive VLAN IDs to ensure proper use of VLAN resources.</w:t>
      </w:r>
    </w:p>
    <w:p w14:paraId="5F6CBF29" w14:textId="77777777" w:rsidR="00655072" w:rsidRPr="00655072" w:rsidRDefault="00655072" w:rsidP="00CE0DD2">
      <w:pPr>
        <w:pStyle w:val="1e"/>
      </w:pPr>
      <w:r w:rsidRPr="00655072">
        <w:rPr>
          <w:rFonts w:hint="eastAsia"/>
        </w:rPr>
        <w:t>VLANs can be classified into service VLANs, management VLANs, and interconnection VLANs as required.</w:t>
      </w:r>
    </w:p>
    <w:p w14:paraId="5356297C" w14:textId="69EE7357" w:rsidR="00655072" w:rsidRDefault="00655072" w:rsidP="00CE0DD2">
      <w:pPr>
        <w:pStyle w:val="1e"/>
      </w:pPr>
      <w:r w:rsidRPr="00655072">
        <w:rPr>
          <w:rFonts w:hint="eastAsia"/>
        </w:rPr>
        <w:t>Typically, VLANs are assigned based on interfaces.</w:t>
      </w:r>
    </w:p>
    <w:p w14:paraId="2B825742" w14:textId="463BB7E7" w:rsidR="00655072" w:rsidRDefault="00655072" w:rsidP="0063208C">
      <w:pPr>
        <w:pStyle w:val="1e"/>
        <w:jc w:val="center"/>
      </w:pPr>
      <w:r>
        <w:rPr>
          <w:noProof/>
        </w:rPr>
        <w:drawing>
          <wp:inline distT="0" distB="0" distL="0" distR="0" wp14:anchorId="7C0AF2C1" wp14:editId="0D788074">
            <wp:extent cx="2979539"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09CA.tmp"/>
                    <pic:cNvPicPr/>
                  </pic:nvPicPr>
                  <pic:blipFill>
                    <a:blip r:embed="rId23">
                      <a:extLst>
                        <a:ext uri="{28A0092B-C50C-407E-A947-70E740481C1C}">
                          <a14:useLocalDpi xmlns:a14="http://schemas.microsoft.com/office/drawing/2010/main" val="0"/>
                        </a:ext>
                      </a:extLst>
                    </a:blip>
                    <a:stretch>
                      <a:fillRect/>
                    </a:stretch>
                  </pic:blipFill>
                  <pic:spPr>
                    <a:xfrm>
                      <a:off x="0" y="0"/>
                      <a:ext cx="2997544" cy="1475714"/>
                    </a:xfrm>
                    <a:prstGeom prst="rect">
                      <a:avLst/>
                    </a:prstGeom>
                  </pic:spPr>
                </pic:pic>
              </a:graphicData>
            </a:graphic>
          </wp:inline>
        </w:drawing>
      </w:r>
    </w:p>
    <w:p w14:paraId="6594FEE4" w14:textId="3C7E9979" w:rsidR="00655072" w:rsidRDefault="00655072" w:rsidP="00655072">
      <w:pPr>
        <w:pStyle w:val="92"/>
        <w:ind w:left="1021"/>
      </w:pPr>
      <w:r w:rsidRPr="00655072">
        <w:rPr>
          <w:rFonts w:hint="eastAsia"/>
        </w:rPr>
        <w:t>Service VLAN design</w:t>
      </w:r>
    </w:p>
    <w:p w14:paraId="200362A5" w14:textId="7878B8CA" w:rsidR="00655072" w:rsidRDefault="00655072" w:rsidP="0063208C">
      <w:pPr>
        <w:pStyle w:val="1e"/>
        <w:jc w:val="center"/>
      </w:pPr>
      <w:r>
        <w:rPr>
          <w:noProof/>
        </w:rPr>
        <w:drawing>
          <wp:inline distT="0" distB="0" distL="0" distR="0" wp14:anchorId="4A562634" wp14:editId="0A53C637">
            <wp:extent cx="2959735" cy="101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BAEB.tmp"/>
                    <pic:cNvPicPr/>
                  </pic:nvPicPr>
                  <pic:blipFill rotWithShape="1">
                    <a:blip r:embed="rId24">
                      <a:extLst>
                        <a:ext uri="{28A0092B-C50C-407E-A947-70E740481C1C}">
                          <a14:useLocalDpi xmlns:a14="http://schemas.microsoft.com/office/drawing/2010/main" val="0"/>
                        </a:ext>
                      </a:extLst>
                    </a:blip>
                    <a:srcRect b="37003"/>
                    <a:stretch/>
                  </pic:blipFill>
                  <pic:spPr bwMode="auto">
                    <a:xfrm>
                      <a:off x="0" y="0"/>
                      <a:ext cx="2969934" cy="1019501"/>
                    </a:xfrm>
                    <a:prstGeom prst="rect">
                      <a:avLst/>
                    </a:prstGeom>
                    <a:ln>
                      <a:noFill/>
                    </a:ln>
                    <a:extLst>
                      <a:ext uri="{53640926-AAD7-44D8-BBD7-CCE9431645EC}">
                        <a14:shadowObscured xmlns:a14="http://schemas.microsoft.com/office/drawing/2010/main"/>
                      </a:ext>
                    </a:extLst>
                  </pic:spPr>
                </pic:pic>
              </a:graphicData>
            </a:graphic>
          </wp:inline>
        </w:drawing>
      </w:r>
    </w:p>
    <w:p w14:paraId="3CEC2A69" w14:textId="68155AAD" w:rsidR="00655072" w:rsidRDefault="00655072" w:rsidP="00655072">
      <w:pPr>
        <w:pStyle w:val="92"/>
        <w:ind w:left="1021"/>
      </w:pPr>
      <w:r w:rsidRPr="00655072">
        <w:rPr>
          <w:rFonts w:hint="eastAsia"/>
        </w:rPr>
        <w:t>Management VLAN design</w:t>
      </w:r>
    </w:p>
    <w:p w14:paraId="27B6B977" w14:textId="17B6012C" w:rsidR="00655072" w:rsidRDefault="00655072" w:rsidP="00192425">
      <w:pPr>
        <w:pStyle w:val="1e"/>
        <w:numPr>
          <w:ilvl w:val="0"/>
          <w:numId w:val="34"/>
        </w:numPr>
      </w:pPr>
      <w:r w:rsidRPr="00655072">
        <w:rPr>
          <w:rFonts w:hint="eastAsia"/>
        </w:rPr>
        <w:t>In most cases, Layer 2 switches use VLANIF interface addresses as management addresses. It is recommended that all switches on the same Layer 2 network use the same management VLAN and their management IP addresses be on the same network segment.</w:t>
      </w:r>
    </w:p>
    <w:p w14:paraId="4B23C926" w14:textId="26DD2AFA" w:rsidR="00655072" w:rsidRDefault="00655072" w:rsidP="00CE0DD2">
      <w:pPr>
        <w:pStyle w:val="1e"/>
      </w:pPr>
      <w:r w:rsidRPr="00655072">
        <w:rPr>
          <w:rFonts w:hint="eastAsia"/>
        </w:rPr>
        <w:t>VLAN Planning</w:t>
      </w:r>
      <w:r>
        <w:t>:</w:t>
      </w:r>
    </w:p>
    <w:p w14:paraId="2EE369E7" w14:textId="77777777" w:rsidR="00655072" w:rsidRPr="00655072" w:rsidRDefault="00655072" w:rsidP="00CE0DD2">
      <w:pPr>
        <w:pStyle w:val="1e"/>
      </w:pPr>
      <w:r w:rsidRPr="00655072">
        <w:rPr>
          <w:rFonts w:hint="eastAsia"/>
        </w:rPr>
        <w:t>A management VLAN is reserved for Layer 2 devices.</w:t>
      </w:r>
    </w:p>
    <w:p w14:paraId="65627F75" w14:textId="77777777" w:rsidR="00655072" w:rsidRPr="00655072" w:rsidRDefault="00655072" w:rsidP="00CE0DD2">
      <w:pPr>
        <w:pStyle w:val="1e"/>
      </w:pPr>
      <w:r w:rsidRPr="00655072">
        <w:rPr>
          <w:rFonts w:hint="eastAsia"/>
        </w:rPr>
        <w:t>VLANs are classified into the guest VLAN, R&amp;D department VLAN, marketing department VLAN, and administrative department VLAN.</w:t>
      </w:r>
    </w:p>
    <w:p w14:paraId="0EC0A2B8" w14:textId="77777777" w:rsidR="00655072" w:rsidRPr="00655072" w:rsidRDefault="00655072" w:rsidP="00CE0DD2">
      <w:pPr>
        <w:pStyle w:val="1e"/>
      </w:pPr>
      <w:r w:rsidRPr="00655072">
        <w:rPr>
          <w:rFonts w:hint="eastAsia"/>
        </w:rPr>
        <w:t>Layer 3 switches need to be connected to routers through VLANIF interfaces. Therefore, interconnection VLANs need to be reserved.</w:t>
      </w:r>
    </w:p>
    <w:p w14:paraId="36E889D3" w14:textId="0F2F1FF3" w:rsidR="00655072" w:rsidRDefault="00655072" w:rsidP="00CE0DD2">
      <w:pPr>
        <w:pStyle w:val="1e"/>
      </w:pPr>
      <w:r w:rsidRPr="00655072">
        <w:rPr>
          <w:rFonts w:hint="eastAsia"/>
        </w:rPr>
        <w:lastRenderedPageBreak/>
        <w:t>A VLAN is established for CAPWAP tunnels between APs and ACs.</w:t>
      </w:r>
    </w:p>
    <w:p w14:paraId="2CE20F7C" w14:textId="14C9BA81" w:rsidR="00655072" w:rsidRDefault="00655072" w:rsidP="00655072">
      <w:pPr>
        <w:pStyle w:val="5b"/>
      </w:pPr>
      <w:r>
        <w:rPr>
          <w:rFonts w:hint="eastAsia"/>
        </w:rPr>
        <w:t>V</w:t>
      </w:r>
      <w:r>
        <w:t>LAN Planning</w:t>
      </w:r>
    </w:p>
    <w:tbl>
      <w:tblPr>
        <w:tblStyle w:val="V30"/>
        <w:tblW w:w="0" w:type="auto"/>
        <w:tblLook w:val="04A0" w:firstRow="1" w:lastRow="0" w:firstColumn="1" w:lastColumn="0" w:noHBand="0" w:noVBand="1"/>
      </w:tblPr>
      <w:tblGrid>
        <w:gridCol w:w="4254"/>
        <w:gridCol w:w="4333"/>
      </w:tblGrid>
      <w:tr w:rsidR="00655072" w14:paraId="6BA095AF" w14:textId="77777777" w:rsidTr="00655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6DE90622" w14:textId="6070C46F" w:rsidR="00655072" w:rsidRDefault="00655072" w:rsidP="0063208C">
            <w:pPr>
              <w:pStyle w:val="1e"/>
              <w:jc w:val="center"/>
            </w:pPr>
            <w:r>
              <w:rPr>
                <w:rFonts w:hint="eastAsia"/>
              </w:rPr>
              <w:t>V</w:t>
            </w:r>
            <w:r>
              <w:t>LAN ID</w:t>
            </w:r>
          </w:p>
        </w:tc>
        <w:tc>
          <w:tcPr>
            <w:tcW w:w="4333" w:type="dxa"/>
            <w:tcBorders>
              <w:bottom w:val="single" w:sz="6" w:space="0" w:color="auto"/>
            </w:tcBorders>
          </w:tcPr>
          <w:p w14:paraId="1F9D2BA8" w14:textId="7F5C487B" w:rsidR="00655072" w:rsidRDefault="00655072" w:rsidP="00CE0DD2">
            <w:pPr>
              <w:pStyle w:val="1e"/>
              <w:cnfStyle w:val="100000000000" w:firstRow="1" w:lastRow="0" w:firstColumn="0" w:lastColumn="0" w:oddVBand="0" w:evenVBand="0" w:oddHBand="0" w:evenHBand="0" w:firstRowFirstColumn="0" w:firstRowLastColumn="0" w:lastRowFirstColumn="0" w:lastRowLastColumn="0"/>
            </w:pPr>
            <w:r>
              <w:rPr>
                <w:rFonts w:hint="eastAsia"/>
              </w:rPr>
              <w:t>V</w:t>
            </w:r>
            <w:r>
              <w:t>LAN Description</w:t>
            </w:r>
          </w:p>
        </w:tc>
      </w:tr>
      <w:tr w:rsidR="00655072" w14:paraId="5455C4E6"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0A9B499F" w14:textId="12558E59" w:rsidR="00655072" w:rsidRDefault="00655072" w:rsidP="0063208C">
            <w:pPr>
              <w:pStyle w:val="1e"/>
              <w:ind w:left="0"/>
              <w:jc w:val="center"/>
            </w:pPr>
            <w:r>
              <w:rPr>
                <w:rFonts w:hint="eastAsia"/>
              </w:rPr>
              <w:t>1</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026413BC" w14:textId="11FB5EBE"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Guest VLAN or WLAN service VLAN</w:t>
            </w:r>
          </w:p>
        </w:tc>
      </w:tr>
      <w:tr w:rsidR="00655072" w14:paraId="4D5570C5"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796F8ED5" w14:textId="7742A2F4" w:rsidR="00655072" w:rsidRDefault="00655072" w:rsidP="0063208C">
            <w:pPr>
              <w:pStyle w:val="1e"/>
              <w:ind w:left="0"/>
              <w:jc w:val="center"/>
            </w:pPr>
            <w:r>
              <w:rPr>
                <w:rFonts w:hint="eastAsia"/>
              </w:rPr>
              <w:t>2</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47C78C12" w14:textId="736E65E7"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R&amp;D department VLAN</w:t>
            </w:r>
          </w:p>
        </w:tc>
      </w:tr>
      <w:tr w:rsidR="00655072" w14:paraId="17BA2435"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61D4146D" w14:textId="52725470" w:rsidR="00655072" w:rsidRDefault="00655072" w:rsidP="0063208C">
            <w:pPr>
              <w:pStyle w:val="1e"/>
              <w:ind w:left="0"/>
              <w:jc w:val="center"/>
            </w:pPr>
            <w:r>
              <w:rPr>
                <w:rFonts w:hint="eastAsia"/>
              </w:rPr>
              <w:t>3</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202071CA" w14:textId="6D4848AD"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Marketing department VLAN</w:t>
            </w:r>
          </w:p>
        </w:tc>
      </w:tr>
      <w:tr w:rsidR="00655072" w14:paraId="7D721B04"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5B0BC637" w14:textId="071E38D0" w:rsidR="00655072" w:rsidRDefault="00655072" w:rsidP="0063208C">
            <w:pPr>
              <w:pStyle w:val="1e"/>
              <w:ind w:left="0"/>
              <w:jc w:val="center"/>
            </w:pPr>
            <w:r>
              <w:rPr>
                <w:rFonts w:hint="eastAsia"/>
              </w:rPr>
              <w:t>4</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6DC01853" w14:textId="0918F522"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Administrative department VLAN</w:t>
            </w:r>
          </w:p>
        </w:tc>
      </w:tr>
      <w:tr w:rsidR="00655072" w14:paraId="2329A30C"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1D8353D4" w14:textId="41DEE5B6" w:rsidR="00655072" w:rsidRDefault="00655072" w:rsidP="0063208C">
            <w:pPr>
              <w:pStyle w:val="1e"/>
              <w:ind w:left="0"/>
              <w:jc w:val="center"/>
            </w:pPr>
            <w:r>
              <w:rPr>
                <w:rFonts w:hint="eastAsia"/>
              </w:rPr>
              <w:t>1</w:t>
            </w:r>
            <w:r>
              <w:t>00</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5233AABB" w14:textId="1D80DC91"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Management VLAN of Layer 2 devices</w:t>
            </w:r>
          </w:p>
        </w:tc>
      </w:tr>
      <w:tr w:rsidR="00655072" w14:paraId="62A367EA"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0F60D868" w14:textId="44FCA11E" w:rsidR="00655072" w:rsidRDefault="00655072" w:rsidP="0063208C">
            <w:pPr>
              <w:pStyle w:val="1e"/>
              <w:ind w:left="0"/>
              <w:jc w:val="center"/>
            </w:pPr>
            <w:r>
              <w:rPr>
                <w:rFonts w:hint="eastAsia"/>
              </w:rPr>
              <w:t>1</w:t>
            </w:r>
            <w:r>
              <w:t>01</w:t>
            </w:r>
          </w:p>
        </w:tc>
        <w:tc>
          <w:tcPr>
            <w:tcW w:w="4333" w:type="dxa"/>
            <w:tcBorders>
              <w:top w:val="single" w:sz="6" w:space="0" w:color="auto"/>
              <w:left w:val="single" w:sz="6" w:space="0" w:color="auto"/>
              <w:bottom w:val="single" w:sz="6" w:space="0" w:color="auto"/>
              <w:right w:val="single" w:sz="12" w:space="0" w:color="auto"/>
            </w:tcBorders>
            <w:shd w:val="clear" w:color="auto" w:fill="auto"/>
          </w:tcPr>
          <w:p w14:paraId="115AC77B" w14:textId="739A5787"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Management VLAN of WLAN services</w:t>
            </w:r>
          </w:p>
        </w:tc>
      </w:tr>
      <w:tr w:rsidR="00655072" w14:paraId="6E937734" w14:textId="77777777" w:rsidTr="00655072">
        <w:tc>
          <w:tcPr>
            <w:cnfStyle w:val="001000000000" w:firstRow="0" w:lastRow="0" w:firstColumn="1" w:lastColumn="0" w:oddVBand="0" w:evenVBand="0" w:oddHBand="0" w:evenHBand="0" w:firstRowFirstColumn="0" w:firstRowLastColumn="0" w:lastRowFirstColumn="0" w:lastRowLastColumn="0"/>
            <w:tcW w:w="4254" w:type="dxa"/>
            <w:tcBorders>
              <w:right w:val="single" w:sz="6" w:space="0" w:color="auto"/>
            </w:tcBorders>
          </w:tcPr>
          <w:p w14:paraId="31D6589F" w14:textId="58433098" w:rsidR="00655072" w:rsidRDefault="00655072" w:rsidP="0063208C">
            <w:pPr>
              <w:pStyle w:val="1e"/>
              <w:ind w:left="0"/>
              <w:jc w:val="center"/>
            </w:pPr>
            <w:r>
              <w:rPr>
                <w:rFonts w:hint="eastAsia"/>
              </w:rPr>
              <w:t>1</w:t>
            </w:r>
            <w:r>
              <w:t>02</w:t>
            </w:r>
          </w:p>
        </w:tc>
        <w:tc>
          <w:tcPr>
            <w:tcW w:w="4333" w:type="dxa"/>
            <w:tcBorders>
              <w:top w:val="single" w:sz="6" w:space="0" w:color="auto"/>
              <w:left w:val="single" w:sz="6" w:space="0" w:color="auto"/>
              <w:bottom w:val="single" w:sz="12" w:space="0" w:color="auto"/>
              <w:right w:val="single" w:sz="12" w:space="0" w:color="auto"/>
            </w:tcBorders>
            <w:shd w:val="clear" w:color="auto" w:fill="auto"/>
          </w:tcPr>
          <w:p w14:paraId="071292B9" w14:textId="031CC05F" w:rsidR="00655072" w:rsidRDefault="00655072" w:rsidP="0063208C">
            <w:pPr>
              <w:pStyle w:val="1e"/>
              <w:ind w:left="0"/>
              <w:cnfStyle w:val="000000000000" w:firstRow="0" w:lastRow="0" w:firstColumn="0" w:lastColumn="0" w:oddVBand="0" w:evenVBand="0" w:oddHBand="0" w:evenHBand="0" w:firstRowFirstColumn="0" w:firstRowLastColumn="0" w:lastRowFirstColumn="0" w:lastRowLastColumn="0"/>
            </w:pPr>
            <w:r w:rsidRPr="00655072">
              <w:t>Interconnection VLAN between Agg-S1 and CORE-R1</w:t>
            </w:r>
          </w:p>
        </w:tc>
      </w:tr>
    </w:tbl>
    <w:p w14:paraId="7778C184" w14:textId="41697AC8" w:rsidR="00655072" w:rsidRDefault="00655072" w:rsidP="00655072">
      <w:pPr>
        <w:pStyle w:val="3"/>
        <w:rPr>
          <w:lang w:eastAsia="en-US"/>
        </w:rPr>
      </w:pPr>
      <w:bookmarkStart w:id="22" w:name="_Toc60149438"/>
      <w:r w:rsidRPr="00655072">
        <w:rPr>
          <w:rFonts w:hint="eastAsia"/>
          <w:lang w:eastAsia="en-US"/>
        </w:rPr>
        <w:t>Basic Service Design: IP Address Design</w:t>
      </w:r>
      <w:bookmarkEnd w:id="22"/>
    </w:p>
    <w:p w14:paraId="73D03A3C" w14:textId="77777777" w:rsidR="004F282F" w:rsidRPr="004F282F" w:rsidRDefault="004F282F" w:rsidP="00CE0DD2">
      <w:pPr>
        <w:pStyle w:val="1e"/>
      </w:pPr>
      <w:r w:rsidRPr="004F282F">
        <w:rPr>
          <w:rFonts w:hint="eastAsia"/>
        </w:rPr>
        <w:t>The service IP addresses are the IP addresses of servers, hosts, or gateways.</w:t>
      </w:r>
    </w:p>
    <w:p w14:paraId="16570CDB" w14:textId="77777777" w:rsidR="004F282F" w:rsidRPr="004F282F" w:rsidRDefault="004F282F" w:rsidP="00192425">
      <w:pPr>
        <w:pStyle w:val="1e"/>
        <w:numPr>
          <w:ilvl w:val="0"/>
          <w:numId w:val="34"/>
        </w:numPr>
      </w:pPr>
      <w:r w:rsidRPr="004F282F">
        <w:rPr>
          <w:rFonts w:hint="eastAsia"/>
        </w:rPr>
        <w:t>It is recommended that the gateway IP addresses use the same rightmost digits, such as .254.</w:t>
      </w:r>
    </w:p>
    <w:p w14:paraId="2494E72E" w14:textId="77777777" w:rsidR="004F282F" w:rsidRPr="004F282F" w:rsidRDefault="004F282F" w:rsidP="00192425">
      <w:pPr>
        <w:pStyle w:val="1e"/>
        <w:numPr>
          <w:ilvl w:val="0"/>
          <w:numId w:val="34"/>
        </w:numPr>
      </w:pPr>
      <w:r w:rsidRPr="004F282F">
        <w:rPr>
          <w:rFonts w:hint="eastAsia"/>
        </w:rPr>
        <w:t>The IP address ranges of different services must be clearly distinguished. The IP addresses of each type of service terminals must be continuous and can be aggregated.</w:t>
      </w:r>
    </w:p>
    <w:p w14:paraId="6EA4CB01" w14:textId="7F759D55" w:rsidR="00655072" w:rsidRDefault="004F282F" w:rsidP="00192425">
      <w:pPr>
        <w:pStyle w:val="1e"/>
        <w:numPr>
          <w:ilvl w:val="0"/>
          <w:numId w:val="34"/>
        </w:numPr>
      </w:pPr>
      <w:r w:rsidRPr="004F282F">
        <w:rPr>
          <w:rFonts w:hint="eastAsia"/>
        </w:rPr>
        <w:t>An IP address segment with a 24-bit mask is recommended.</w:t>
      </w:r>
    </w:p>
    <w:p w14:paraId="430CCE7D" w14:textId="11119142" w:rsidR="00655072" w:rsidRDefault="004F282F" w:rsidP="0063208C">
      <w:pPr>
        <w:pStyle w:val="1e"/>
        <w:jc w:val="center"/>
      </w:pPr>
      <w:r>
        <w:rPr>
          <w:noProof/>
        </w:rPr>
        <w:drawing>
          <wp:inline distT="0" distB="0" distL="0" distR="0" wp14:anchorId="69FE5529" wp14:editId="713CAACD">
            <wp:extent cx="3016012" cy="1663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CA65.tmp"/>
                    <pic:cNvPicPr/>
                  </pic:nvPicPr>
                  <pic:blipFill>
                    <a:blip r:embed="rId25">
                      <a:extLst>
                        <a:ext uri="{28A0092B-C50C-407E-A947-70E740481C1C}">
                          <a14:useLocalDpi xmlns:a14="http://schemas.microsoft.com/office/drawing/2010/main" val="0"/>
                        </a:ext>
                      </a:extLst>
                    </a:blip>
                    <a:stretch>
                      <a:fillRect/>
                    </a:stretch>
                  </pic:blipFill>
                  <pic:spPr>
                    <a:xfrm>
                      <a:off x="0" y="0"/>
                      <a:ext cx="3023482" cy="1667821"/>
                    </a:xfrm>
                    <a:prstGeom prst="rect">
                      <a:avLst/>
                    </a:prstGeom>
                  </pic:spPr>
                </pic:pic>
              </a:graphicData>
            </a:graphic>
          </wp:inline>
        </w:drawing>
      </w:r>
    </w:p>
    <w:p w14:paraId="5D5A6541" w14:textId="6F3395C2" w:rsidR="00655072" w:rsidRDefault="004F282F" w:rsidP="004F282F">
      <w:pPr>
        <w:pStyle w:val="92"/>
        <w:ind w:left="1021"/>
      </w:pPr>
      <w:r w:rsidRPr="004F282F">
        <w:rPr>
          <w:rFonts w:hint="eastAsia"/>
        </w:rPr>
        <w:t>Service IP address</w:t>
      </w:r>
    </w:p>
    <w:p w14:paraId="6FEB5244" w14:textId="08DD941B" w:rsidR="00655072" w:rsidRDefault="004F282F" w:rsidP="00CE0DD2">
      <w:pPr>
        <w:pStyle w:val="1e"/>
      </w:pPr>
      <w:r w:rsidRPr="004F282F">
        <w:rPr>
          <w:rFonts w:hint="eastAsia"/>
        </w:rPr>
        <w:t>Layer 2 devices use VLANIF interface IP addresses as the management IP addresses. It is recommended that all Layer 2 switches connected to a gateway use on the same network segment.</w:t>
      </w:r>
    </w:p>
    <w:p w14:paraId="3F71731C" w14:textId="05CF525F" w:rsidR="004F282F" w:rsidRDefault="004F282F" w:rsidP="0063208C">
      <w:pPr>
        <w:pStyle w:val="1e"/>
        <w:jc w:val="center"/>
      </w:pPr>
      <w:r>
        <w:rPr>
          <w:noProof/>
        </w:rPr>
        <w:lastRenderedPageBreak/>
        <w:drawing>
          <wp:inline distT="0" distB="0" distL="0" distR="0" wp14:anchorId="7D97C8F8" wp14:editId="7655E5F0">
            <wp:extent cx="3269010" cy="1212850"/>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0B4D6.tmp"/>
                    <pic:cNvPicPr/>
                  </pic:nvPicPr>
                  <pic:blipFill>
                    <a:blip r:embed="rId26">
                      <a:extLst>
                        <a:ext uri="{28A0092B-C50C-407E-A947-70E740481C1C}">
                          <a14:useLocalDpi xmlns:a14="http://schemas.microsoft.com/office/drawing/2010/main" val="0"/>
                        </a:ext>
                      </a:extLst>
                    </a:blip>
                    <a:stretch>
                      <a:fillRect/>
                    </a:stretch>
                  </pic:blipFill>
                  <pic:spPr>
                    <a:xfrm>
                      <a:off x="0" y="0"/>
                      <a:ext cx="3277989" cy="1216181"/>
                    </a:xfrm>
                    <a:prstGeom prst="rect">
                      <a:avLst/>
                    </a:prstGeom>
                  </pic:spPr>
                </pic:pic>
              </a:graphicData>
            </a:graphic>
          </wp:inline>
        </w:drawing>
      </w:r>
    </w:p>
    <w:p w14:paraId="7E59BDBA" w14:textId="08A7EE74" w:rsidR="004F282F" w:rsidRDefault="004F282F" w:rsidP="004F282F">
      <w:pPr>
        <w:pStyle w:val="92"/>
        <w:ind w:left="1021"/>
      </w:pPr>
      <w:r w:rsidRPr="004F282F">
        <w:rPr>
          <w:rFonts w:hint="eastAsia"/>
        </w:rPr>
        <w:t>Management IP address</w:t>
      </w:r>
    </w:p>
    <w:p w14:paraId="53D0907D" w14:textId="7B6417FD" w:rsidR="004F282F" w:rsidRDefault="004F282F" w:rsidP="00CE0DD2">
      <w:pPr>
        <w:pStyle w:val="1e"/>
      </w:pPr>
      <w:r w:rsidRPr="004F282F">
        <w:rPr>
          <w:rFonts w:hint="eastAsia"/>
        </w:rPr>
        <w:t>IP address for network device interconnection</w:t>
      </w:r>
    </w:p>
    <w:p w14:paraId="0343F86F" w14:textId="6C1604CD" w:rsidR="004F282F" w:rsidRDefault="004F282F" w:rsidP="00192425">
      <w:pPr>
        <w:pStyle w:val="1e"/>
        <w:numPr>
          <w:ilvl w:val="0"/>
          <w:numId w:val="35"/>
        </w:numPr>
      </w:pPr>
      <w:r w:rsidRPr="004F282F">
        <w:rPr>
          <w:rFonts w:hint="eastAsia"/>
        </w:rPr>
        <w:t>It is recommended that the interconnection IP addresses use a 30-bit mask, and core devices use smaller host IP addresses.</w:t>
      </w:r>
    </w:p>
    <w:p w14:paraId="619E78D0" w14:textId="2E08006C" w:rsidR="004F282F" w:rsidRDefault="004F282F" w:rsidP="00CE0DD2">
      <w:pPr>
        <w:pStyle w:val="1e"/>
      </w:pPr>
      <w:r w:rsidRPr="004F282F">
        <w:rPr>
          <w:rFonts w:hint="eastAsia"/>
        </w:rPr>
        <w:t>IP Address Planning</w:t>
      </w:r>
      <w:r>
        <w:t>:</w:t>
      </w:r>
    </w:p>
    <w:p w14:paraId="062A727E" w14:textId="77777777" w:rsidR="004F282F" w:rsidRPr="004F282F" w:rsidRDefault="004F282F" w:rsidP="00192425">
      <w:pPr>
        <w:pStyle w:val="1e"/>
        <w:numPr>
          <w:ilvl w:val="0"/>
          <w:numId w:val="35"/>
        </w:numPr>
      </w:pPr>
      <w:r w:rsidRPr="004F282F">
        <w:rPr>
          <w:rFonts w:hint="eastAsia"/>
        </w:rPr>
        <w:t>Reserve sufficient IP addresses based on the number of clients to be accessed and plan network segments and gateway addresses for each type of service.</w:t>
      </w:r>
    </w:p>
    <w:p w14:paraId="2576FC67" w14:textId="77777777" w:rsidR="004F282F" w:rsidRPr="004F282F" w:rsidRDefault="004F282F" w:rsidP="00192425">
      <w:pPr>
        <w:pStyle w:val="1e"/>
        <w:numPr>
          <w:ilvl w:val="0"/>
          <w:numId w:val="35"/>
        </w:numPr>
      </w:pPr>
      <w:r w:rsidRPr="004F282F">
        <w:rPr>
          <w:rFonts w:hint="eastAsia"/>
        </w:rPr>
        <w:t>Plan network segments for management IP addresses.</w:t>
      </w:r>
    </w:p>
    <w:p w14:paraId="04050661" w14:textId="60BDD0D6" w:rsidR="004F282F" w:rsidRDefault="004F282F" w:rsidP="00192425">
      <w:pPr>
        <w:pStyle w:val="1e"/>
        <w:numPr>
          <w:ilvl w:val="0"/>
          <w:numId w:val="35"/>
        </w:numPr>
      </w:pPr>
      <w:r w:rsidRPr="004F282F">
        <w:rPr>
          <w:rFonts w:hint="eastAsia"/>
        </w:rPr>
        <w:t>Divide network segments for interconnection IP addresses.</w:t>
      </w:r>
    </w:p>
    <w:p w14:paraId="178DB024" w14:textId="6B05EF9D" w:rsidR="004F282F" w:rsidRDefault="004F282F" w:rsidP="004F282F">
      <w:pPr>
        <w:pStyle w:val="5b"/>
      </w:pPr>
      <w:r>
        <w:rPr>
          <w:rFonts w:hint="eastAsia"/>
        </w:rPr>
        <w:t>I</w:t>
      </w:r>
      <w:r>
        <w:t>P Address Planning</w:t>
      </w:r>
    </w:p>
    <w:tbl>
      <w:tblPr>
        <w:tblStyle w:val="V30"/>
        <w:tblW w:w="0" w:type="auto"/>
        <w:tblLook w:val="04A0" w:firstRow="1" w:lastRow="0" w:firstColumn="1" w:lastColumn="0" w:noHBand="0" w:noVBand="1"/>
      </w:tblPr>
      <w:tblGrid>
        <w:gridCol w:w="1851"/>
        <w:gridCol w:w="2075"/>
        <w:gridCol w:w="4661"/>
      </w:tblGrid>
      <w:tr w:rsidR="004F282F" w14:paraId="6E4065CC" w14:textId="77777777" w:rsidTr="004F2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bottom w:val="single" w:sz="6" w:space="0" w:color="auto"/>
            </w:tcBorders>
          </w:tcPr>
          <w:p w14:paraId="3F6CEDC3" w14:textId="5E60AB72" w:rsidR="004F282F" w:rsidRDefault="004F282F" w:rsidP="0063208C">
            <w:pPr>
              <w:pStyle w:val="1e"/>
              <w:ind w:left="0"/>
              <w:jc w:val="center"/>
            </w:pPr>
            <w:r w:rsidRPr="004F282F">
              <w:rPr>
                <w:rFonts w:hint="eastAsia"/>
              </w:rPr>
              <w:t>IP Network Segment/Mask</w:t>
            </w:r>
          </w:p>
        </w:tc>
        <w:tc>
          <w:tcPr>
            <w:tcW w:w="2075" w:type="dxa"/>
            <w:tcBorders>
              <w:bottom w:val="single" w:sz="6" w:space="0" w:color="auto"/>
            </w:tcBorders>
          </w:tcPr>
          <w:p w14:paraId="50EA2130" w14:textId="0C3D2856" w:rsidR="004F282F" w:rsidRDefault="004F282F" w:rsidP="0063208C">
            <w:pPr>
              <w:pStyle w:val="1e"/>
              <w:ind w:left="0"/>
              <w:jc w:val="center"/>
              <w:cnfStyle w:val="100000000000" w:firstRow="1" w:lastRow="0" w:firstColumn="0" w:lastColumn="0" w:oddVBand="0" w:evenVBand="0" w:oddHBand="0" w:evenHBand="0" w:firstRowFirstColumn="0" w:firstRowLastColumn="0" w:lastRowFirstColumn="0" w:lastRowLastColumn="0"/>
            </w:pPr>
            <w:r w:rsidRPr="004F282F">
              <w:rPr>
                <w:rFonts w:hint="eastAsia"/>
              </w:rPr>
              <w:t>Gateway Address</w:t>
            </w:r>
          </w:p>
        </w:tc>
        <w:tc>
          <w:tcPr>
            <w:tcW w:w="4661" w:type="dxa"/>
            <w:tcBorders>
              <w:bottom w:val="single" w:sz="6" w:space="0" w:color="auto"/>
            </w:tcBorders>
          </w:tcPr>
          <w:p w14:paraId="410815FD" w14:textId="6886DF7F" w:rsidR="004F282F" w:rsidRDefault="004F282F" w:rsidP="0063208C">
            <w:pPr>
              <w:pStyle w:val="1e"/>
              <w:ind w:left="0"/>
              <w:jc w:val="center"/>
              <w:cnfStyle w:val="100000000000" w:firstRow="1" w:lastRow="0" w:firstColumn="0" w:lastColumn="0" w:oddVBand="0" w:evenVBand="0" w:oddHBand="0" w:evenHBand="0" w:firstRowFirstColumn="0" w:firstRowLastColumn="0" w:lastRowFirstColumn="0" w:lastRowLastColumn="0"/>
            </w:pPr>
            <w:r w:rsidRPr="004F282F">
              <w:rPr>
                <w:rFonts w:hint="eastAsia"/>
              </w:rPr>
              <w:t>Network Segment Description</w:t>
            </w:r>
          </w:p>
        </w:tc>
      </w:tr>
      <w:tr w:rsidR="00CE0DD2" w14:paraId="603B969D"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378E299D" w14:textId="2A67394F" w:rsidR="004F282F" w:rsidRDefault="004F282F" w:rsidP="0063208C">
            <w:pPr>
              <w:pStyle w:val="1e"/>
              <w:ind w:left="0"/>
            </w:pPr>
            <w:r w:rsidRPr="004F282F">
              <w:t>192.168.1.0/24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63DF3217" w14:textId="512D918C"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192.168.1.254</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04919631" w14:textId="5C358704"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Network segment to which wireless access guests belong, with the gateway located on Agg-S1</w:t>
            </w:r>
          </w:p>
        </w:tc>
      </w:tr>
      <w:tr w:rsidR="004F282F" w14:paraId="7DD86C79"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6FFAC613" w14:textId="550E4684" w:rsidR="004F282F" w:rsidRDefault="004F282F" w:rsidP="0063208C">
            <w:pPr>
              <w:pStyle w:val="1e"/>
              <w:ind w:left="0"/>
            </w:pPr>
            <w:r w:rsidRPr="004F282F">
              <w:t>192.168.2.0/24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028DC144" w14:textId="0C899885"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192.168.2.254</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133BF2A5" w14:textId="15ACE7A8"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Network segment to which the R&amp;D department belongs, with the gateway located on Agg-S1</w:t>
            </w:r>
          </w:p>
        </w:tc>
      </w:tr>
      <w:tr w:rsidR="00CE0DD2" w14:paraId="3560B258"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690DE371" w14:textId="1FB42659" w:rsidR="004F282F" w:rsidRDefault="004F282F" w:rsidP="0063208C">
            <w:pPr>
              <w:pStyle w:val="1e"/>
              <w:ind w:left="0"/>
            </w:pPr>
            <w:r w:rsidRPr="004F282F">
              <w:t>192.168.3.0/24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54DB6128" w14:textId="253FDA7F"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192.168.3.254</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7F2B2613" w14:textId="1DADF209"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Network segment to which the marketing department belongs, with the gateway located on Agg-S1</w:t>
            </w:r>
          </w:p>
        </w:tc>
      </w:tr>
      <w:tr w:rsidR="00CE0DD2" w14:paraId="75E31A5D"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59A6B528" w14:textId="5D2FE97D" w:rsidR="004F282F" w:rsidRDefault="004F282F" w:rsidP="0063208C">
            <w:pPr>
              <w:pStyle w:val="1e"/>
              <w:ind w:left="0"/>
            </w:pPr>
            <w:r w:rsidRPr="004F282F">
              <w:t>192.168.4.0/24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6B809B8A" w14:textId="352B0A14"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192.168.4.254</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3FDBFF6F" w14:textId="4F2E6DB1"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Network segment to which the administrative department belongs, with the gateway located on Agg-S1</w:t>
            </w:r>
          </w:p>
        </w:tc>
      </w:tr>
      <w:tr w:rsidR="00CE0DD2" w14:paraId="5EE1A227"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24776835" w14:textId="121D535A" w:rsidR="004F282F" w:rsidRDefault="004F282F" w:rsidP="0063208C">
            <w:pPr>
              <w:pStyle w:val="1e"/>
              <w:ind w:left="0"/>
            </w:pPr>
            <w:r w:rsidRPr="004F282F">
              <w:t>192.168.100.0/24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13E58E00" w14:textId="433303A1"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192.168.100.254</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68855A2F" w14:textId="171F19A6"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Management network segment of Layer 2 devices, with the gateway located on Agg-S1</w:t>
            </w:r>
          </w:p>
        </w:tc>
      </w:tr>
      <w:tr w:rsidR="00CE0DD2" w14:paraId="7EB6DB15"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11168D49" w14:textId="0A136F9A" w:rsidR="004F282F" w:rsidRDefault="004F282F" w:rsidP="0063208C">
            <w:pPr>
              <w:pStyle w:val="1e"/>
              <w:ind w:left="0"/>
            </w:pPr>
            <w:r w:rsidRPr="004F282F">
              <w:t>192.168.101.0/24</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2936D834" w14:textId="1F27A6D6"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N/A</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3810FC96" w14:textId="4F3815B1"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Management network segment of WLAN services</w:t>
            </w:r>
          </w:p>
        </w:tc>
      </w:tr>
      <w:tr w:rsidR="00CE0DD2" w14:paraId="0508C344"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left w:val="single" w:sz="12" w:space="0" w:color="auto"/>
              <w:bottom w:val="single" w:sz="6" w:space="0" w:color="auto"/>
              <w:right w:val="single" w:sz="6" w:space="0" w:color="auto"/>
            </w:tcBorders>
            <w:shd w:val="clear" w:color="auto" w:fill="auto"/>
          </w:tcPr>
          <w:p w14:paraId="47FFB79A" w14:textId="26AD1A7F" w:rsidR="004F282F" w:rsidRDefault="004F282F" w:rsidP="0063208C">
            <w:pPr>
              <w:pStyle w:val="1e"/>
              <w:ind w:left="0"/>
            </w:pPr>
            <w:r w:rsidRPr="004F282F">
              <w:t>192.168.102.0/30</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38337C44" w14:textId="35A4F8C0"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N/A</w:t>
            </w:r>
          </w:p>
        </w:tc>
        <w:tc>
          <w:tcPr>
            <w:tcW w:w="4661" w:type="dxa"/>
            <w:tcBorders>
              <w:top w:val="single" w:sz="6" w:space="0" w:color="auto"/>
              <w:left w:val="single" w:sz="6" w:space="0" w:color="auto"/>
              <w:bottom w:val="single" w:sz="6" w:space="0" w:color="auto"/>
              <w:right w:val="single" w:sz="12" w:space="0" w:color="auto"/>
            </w:tcBorders>
            <w:shd w:val="clear" w:color="auto" w:fill="auto"/>
          </w:tcPr>
          <w:p w14:paraId="2A331711" w14:textId="14E7A23D"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Network segment between Agg-S1 and CORE-R1</w:t>
            </w:r>
          </w:p>
        </w:tc>
      </w:tr>
      <w:tr w:rsidR="004F282F" w14:paraId="0B7BBC09" w14:textId="77777777" w:rsidTr="004F282F">
        <w:tc>
          <w:tcPr>
            <w:cnfStyle w:val="001000000000" w:firstRow="0" w:lastRow="0" w:firstColumn="1" w:lastColumn="0" w:oddVBand="0" w:evenVBand="0" w:oddHBand="0" w:evenHBand="0" w:firstRowFirstColumn="0" w:firstRowLastColumn="0" w:lastRowFirstColumn="0" w:lastRowLastColumn="0"/>
            <w:tcW w:w="1851" w:type="dxa"/>
            <w:tcBorders>
              <w:top w:val="single" w:sz="6" w:space="0" w:color="auto"/>
              <w:right w:val="single" w:sz="6" w:space="0" w:color="auto"/>
            </w:tcBorders>
          </w:tcPr>
          <w:p w14:paraId="3C37C43F" w14:textId="671C7462" w:rsidR="004F282F" w:rsidRDefault="004F282F" w:rsidP="0063208C">
            <w:pPr>
              <w:pStyle w:val="1e"/>
              <w:ind w:left="0"/>
            </w:pPr>
            <w:r w:rsidRPr="004F282F">
              <w:rPr>
                <w:rFonts w:hint="eastAsia"/>
              </w:rPr>
              <w:t>1.1.1.1/32</w:t>
            </w:r>
          </w:p>
        </w:tc>
        <w:tc>
          <w:tcPr>
            <w:tcW w:w="2075" w:type="dxa"/>
            <w:tcBorders>
              <w:top w:val="single" w:sz="6" w:space="0" w:color="auto"/>
              <w:left w:val="single" w:sz="6" w:space="0" w:color="auto"/>
              <w:bottom w:val="single" w:sz="12" w:space="0" w:color="auto"/>
              <w:right w:val="single" w:sz="6" w:space="0" w:color="auto"/>
            </w:tcBorders>
            <w:shd w:val="clear" w:color="auto" w:fill="auto"/>
          </w:tcPr>
          <w:p w14:paraId="427075BC" w14:textId="1547B263"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N/A</w:t>
            </w:r>
          </w:p>
        </w:tc>
        <w:tc>
          <w:tcPr>
            <w:tcW w:w="4661" w:type="dxa"/>
            <w:tcBorders>
              <w:top w:val="single" w:sz="6" w:space="0" w:color="auto"/>
              <w:left w:val="single" w:sz="6" w:space="0" w:color="auto"/>
              <w:bottom w:val="single" w:sz="12" w:space="0" w:color="auto"/>
              <w:right w:val="single" w:sz="12" w:space="0" w:color="auto"/>
            </w:tcBorders>
            <w:shd w:val="clear" w:color="auto" w:fill="auto"/>
          </w:tcPr>
          <w:p w14:paraId="6F6186C2" w14:textId="7A934A97"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4F282F">
              <w:t>Loopback interface address on CORE-R1, which is used as the management IP address</w:t>
            </w:r>
          </w:p>
        </w:tc>
      </w:tr>
    </w:tbl>
    <w:p w14:paraId="11FC4763" w14:textId="49D4D272" w:rsidR="00655072" w:rsidRDefault="004F282F" w:rsidP="004F282F">
      <w:pPr>
        <w:pStyle w:val="3"/>
        <w:rPr>
          <w:lang w:eastAsia="en-US"/>
        </w:rPr>
      </w:pPr>
      <w:bookmarkStart w:id="23" w:name="_Toc60149439"/>
      <w:r w:rsidRPr="004F282F">
        <w:rPr>
          <w:rFonts w:hint="eastAsia"/>
          <w:lang w:eastAsia="en-US"/>
        </w:rPr>
        <w:lastRenderedPageBreak/>
        <w:t>Basic Service Design: IP Address Allocation Mode Design</w:t>
      </w:r>
      <w:bookmarkEnd w:id="23"/>
    </w:p>
    <w:p w14:paraId="164B4B61" w14:textId="7EB03E19" w:rsidR="00655072" w:rsidRDefault="004F282F" w:rsidP="00CE0DD2">
      <w:pPr>
        <w:pStyle w:val="1e"/>
      </w:pPr>
      <w:r w:rsidRPr="004F282F">
        <w:rPr>
          <w:rFonts w:hint="eastAsia"/>
        </w:rPr>
        <w:t xml:space="preserve">IP addresses of WAN interfaces are assigned by the carrier in static, DHCP, or </w:t>
      </w:r>
      <w:proofErr w:type="spellStart"/>
      <w:r w:rsidRPr="004F282F">
        <w:rPr>
          <w:rFonts w:hint="eastAsia"/>
        </w:rPr>
        <w:t>PPPoE</w:t>
      </w:r>
      <w:proofErr w:type="spellEnd"/>
      <w:r w:rsidRPr="004F282F">
        <w:rPr>
          <w:rFonts w:hint="eastAsia"/>
        </w:rPr>
        <w:t xml:space="preserve"> mode. The IP addresses of the egress gateways need to be obtained from the carrier in advance.</w:t>
      </w:r>
    </w:p>
    <w:p w14:paraId="6197745F" w14:textId="4C8233AD" w:rsidR="00655072" w:rsidRDefault="004F282F" w:rsidP="0063208C">
      <w:pPr>
        <w:pStyle w:val="1e"/>
        <w:jc w:val="center"/>
      </w:pPr>
      <w:r>
        <w:rPr>
          <w:noProof/>
        </w:rPr>
        <w:drawing>
          <wp:inline distT="0" distB="0" distL="0" distR="0" wp14:anchorId="3A0559E7" wp14:editId="2DFD82B5">
            <wp:extent cx="2438400" cy="165520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80E536.tmp"/>
                    <pic:cNvPicPr/>
                  </pic:nvPicPr>
                  <pic:blipFill>
                    <a:blip r:embed="rId27">
                      <a:extLst>
                        <a:ext uri="{28A0092B-C50C-407E-A947-70E740481C1C}">
                          <a14:useLocalDpi xmlns:a14="http://schemas.microsoft.com/office/drawing/2010/main" val="0"/>
                        </a:ext>
                      </a:extLst>
                    </a:blip>
                    <a:stretch>
                      <a:fillRect/>
                    </a:stretch>
                  </pic:blipFill>
                  <pic:spPr>
                    <a:xfrm>
                      <a:off x="0" y="0"/>
                      <a:ext cx="2452764" cy="1664955"/>
                    </a:xfrm>
                    <a:prstGeom prst="rect">
                      <a:avLst/>
                    </a:prstGeom>
                  </pic:spPr>
                </pic:pic>
              </a:graphicData>
            </a:graphic>
          </wp:inline>
        </w:drawing>
      </w:r>
    </w:p>
    <w:p w14:paraId="0A5839D4" w14:textId="711C2BA7" w:rsidR="00655072" w:rsidRDefault="004F282F" w:rsidP="004F282F">
      <w:pPr>
        <w:pStyle w:val="92"/>
        <w:ind w:left="1021"/>
      </w:pPr>
      <w:r w:rsidRPr="004F282F">
        <w:rPr>
          <w:rFonts w:hint="eastAsia"/>
        </w:rPr>
        <w:t>Egress gateway</w:t>
      </w:r>
    </w:p>
    <w:p w14:paraId="25487570" w14:textId="46678F32" w:rsidR="00F96B34" w:rsidRDefault="004F282F" w:rsidP="00CE0DD2">
      <w:pPr>
        <w:pStyle w:val="1e"/>
      </w:pPr>
      <w:r w:rsidRPr="004F282F">
        <w:rPr>
          <w:rFonts w:hint="eastAsia"/>
        </w:rPr>
        <w:t>Devices such as servers and printers</w:t>
      </w:r>
    </w:p>
    <w:p w14:paraId="3142CE76" w14:textId="7B54B668" w:rsidR="004F282F" w:rsidRDefault="004F282F" w:rsidP="00192425">
      <w:pPr>
        <w:pStyle w:val="1e"/>
        <w:numPr>
          <w:ilvl w:val="0"/>
          <w:numId w:val="36"/>
        </w:numPr>
      </w:pPr>
      <w:r w:rsidRPr="004F282F">
        <w:rPr>
          <w:rFonts w:hint="eastAsia"/>
        </w:rPr>
        <w:t>It is recommended that servers and special terminals (such as punch-card machines, printing servers, and IP video surveillance devices) use statically bound IP addresses.</w:t>
      </w:r>
    </w:p>
    <w:p w14:paraId="6AF754BD" w14:textId="3B67DFB0" w:rsidR="004F282F" w:rsidRDefault="004F282F" w:rsidP="00CE0DD2">
      <w:pPr>
        <w:pStyle w:val="1e"/>
      </w:pPr>
      <w:r w:rsidRPr="004F282F">
        <w:rPr>
          <w:rFonts w:hint="eastAsia"/>
        </w:rPr>
        <w:t>It is recommended that IP addresses of end users are allocated by gateways through DHCP.</w:t>
      </w:r>
    </w:p>
    <w:p w14:paraId="2D7AC8A1" w14:textId="73DF2933" w:rsidR="004F282F" w:rsidRDefault="004F282F" w:rsidP="0063208C">
      <w:pPr>
        <w:pStyle w:val="1e"/>
        <w:jc w:val="center"/>
      </w:pPr>
      <w:r>
        <w:rPr>
          <w:noProof/>
        </w:rPr>
        <w:drawing>
          <wp:inline distT="0" distB="0" distL="0" distR="0" wp14:anchorId="533C8010" wp14:editId="19AC843D">
            <wp:extent cx="1701800" cy="18877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80F7E.tmp"/>
                    <pic:cNvPicPr/>
                  </pic:nvPicPr>
                  <pic:blipFill>
                    <a:blip r:embed="rId28">
                      <a:extLst>
                        <a:ext uri="{28A0092B-C50C-407E-A947-70E740481C1C}">
                          <a14:useLocalDpi xmlns:a14="http://schemas.microsoft.com/office/drawing/2010/main" val="0"/>
                        </a:ext>
                      </a:extLst>
                    </a:blip>
                    <a:stretch>
                      <a:fillRect/>
                    </a:stretch>
                  </pic:blipFill>
                  <pic:spPr>
                    <a:xfrm>
                      <a:off x="0" y="0"/>
                      <a:ext cx="1712757" cy="1899943"/>
                    </a:xfrm>
                    <a:prstGeom prst="rect">
                      <a:avLst/>
                    </a:prstGeom>
                  </pic:spPr>
                </pic:pic>
              </a:graphicData>
            </a:graphic>
          </wp:inline>
        </w:drawing>
      </w:r>
    </w:p>
    <w:p w14:paraId="5A6F869A" w14:textId="55215526" w:rsidR="004F282F" w:rsidRDefault="004F282F" w:rsidP="004F282F">
      <w:pPr>
        <w:pStyle w:val="92"/>
        <w:ind w:left="1021"/>
      </w:pPr>
      <w:r w:rsidRPr="004F282F">
        <w:rPr>
          <w:rFonts w:hint="eastAsia"/>
        </w:rPr>
        <w:t>End users</w:t>
      </w:r>
    </w:p>
    <w:p w14:paraId="7C45167E" w14:textId="77777777" w:rsidR="004F282F" w:rsidRPr="004F282F" w:rsidRDefault="004F282F" w:rsidP="00CE0DD2">
      <w:pPr>
        <w:pStyle w:val="1e"/>
      </w:pPr>
      <w:r w:rsidRPr="004F282F">
        <w:rPr>
          <w:rFonts w:hint="eastAsia"/>
        </w:rPr>
        <w:t>Dynamic IP address assignment or static IP address binding can be used for IP address assignment. On a small or midsize campus network, IP addresses are assigned based on the following principles:</w:t>
      </w:r>
    </w:p>
    <w:p w14:paraId="017CDB56" w14:textId="77777777" w:rsidR="004F282F" w:rsidRPr="004F282F" w:rsidRDefault="004F282F" w:rsidP="00CE0DD2">
      <w:pPr>
        <w:pStyle w:val="1e"/>
      </w:pPr>
      <w:r w:rsidRPr="004F282F">
        <w:rPr>
          <w:rFonts w:hint="eastAsia"/>
        </w:rPr>
        <w:t xml:space="preserve">IP addresses of WAN interfaces on egress gateways are assigned by the carrier in static, DHCP, or </w:t>
      </w:r>
      <w:proofErr w:type="spellStart"/>
      <w:r w:rsidRPr="004F282F">
        <w:rPr>
          <w:rFonts w:hint="eastAsia"/>
        </w:rPr>
        <w:t>PPPoE</w:t>
      </w:r>
      <w:proofErr w:type="spellEnd"/>
      <w:r w:rsidRPr="004F282F">
        <w:rPr>
          <w:rFonts w:hint="eastAsia"/>
        </w:rPr>
        <w:t xml:space="preserve"> mode. The IP addresses of the egress gateways need to be obtained from the carrier in advance.</w:t>
      </w:r>
    </w:p>
    <w:p w14:paraId="2DF71396" w14:textId="77777777" w:rsidR="004F282F" w:rsidRPr="004F282F" w:rsidRDefault="004F282F" w:rsidP="00CE0DD2">
      <w:pPr>
        <w:pStyle w:val="1e"/>
      </w:pPr>
      <w:r w:rsidRPr="004F282F">
        <w:rPr>
          <w:rFonts w:hint="eastAsia"/>
        </w:rPr>
        <w:t>It is recommended that servers and special terminals (such as punch-card machines, printing servers, and IP video surveillance devices) use statically bound IP addresses.</w:t>
      </w:r>
    </w:p>
    <w:p w14:paraId="7AB734CF" w14:textId="77777777" w:rsidR="004F282F" w:rsidRPr="004F282F" w:rsidRDefault="004F282F" w:rsidP="00CE0DD2">
      <w:pPr>
        <w:pStyle w:val="1e"/>
      </w:pPr>
      <w:r w:rsidRPr="004F282F">
        <w:rPr>
          <w:rFonts w:hint="eastAsia"/>
        </w:rPr>
        <w:t>User terminal: It is recommended that the DHCP server be deployed on the gateway to dynamically assign IP addresses to user terminals such as PCs and IP phones using DHCP.</w:t>
      </w:r>
    </w:p>
    <w:p w14:paraId="0A59CE30" w14:textId="2BB773D9" w:rsidR="004F282F" w:rsidRDefault="004F282F" w:rsidP="00CE0DD2">
      <w:pPr>
        <w:pStyle w:val="1e"/>
      </w:pPr>
      <w:r w:rsidRPr="004F282F">
        <w:rPr>
          <w:rFonts w:hint="eastAsia"/>
        </w:rPr>
        <w:t>IP Address Allocation Mode Planning</w:t>
      </w:r>
      <w:r>
        <w:t>:</w:t>
      </w:r>
    </w:p>
    <w:p w14:paraId="371C7CC5" w14:textId="77777777" w:rsidR="004F282F" w:rsidRPr="004F282F" w:rsidRDefault="004F282F" w:rsidP="00192425">
      <w:pPr>
        <w:pStyle w:val="1e"/>
        <w:numPr>
          <w:ilvl w:val="0"/>
          <w:numId w:val="36"/>
        </w:numPr>
      </w:pPr>
      <w:r w:rsidRPr="004F282F">
        <w:rPr>
          <w:rFonts w:hint="eastAsia"/>
        </w:rPr>
        <w:t xml:space="preserve">The egress gateway obtains an IP address through </w:t>
      </w:r>
      <w:proofErr w:type="spellStart"/>
      <w:r w:rsidRPr="004F282F">
        <w:rPr>
          <w:rFonts w:hint="eastAsia"/>
        </w:rPr>
        <w:t>PPPoE</w:t>
      </w:r>
      <w:proofErr w:type="spellEnd"/>
      <w:r w:rsidRPr="004F282F">
        <w:rPr>
          <w:rFonts w:hint="eastAsia"/>
        </w:rPr>
        <w:t>.</w:t>
      </w:r>
    </w:p>
    <w:p w14:paraId="5AEB71EC" w14:textId="77777777" w:rsidR="004F282F" w:rsidRPr="004F282F" w:rsidRDefault="004F282F" w:rsidP="00192425">
      <w:pPr>
        <w:pStyle w:val="1e"/>
        <w:numPr>
          <w:ilvl w:val="0"/>
          <w:numId w:val="36"/>
        </w:numPr>
      </w:pPr>
      <w:r w:rsidRPr="004F282F">
        <w:rPr>
          <w:rFonts w:hint="eastAsia"/>
        </w:rPr>
        <w:lastRenderedPageBreak/>
        <w:t>All terminals obtain IP addresses through DHCP. The servers and printers are assigned fixed IP addresses.</w:t>
      </w:r>
    </w:p>
    <w:p w14:paraId="37E40EAB" w14:textId="157E5B34" w:rsidR="004F282F" w:rsidRDefault="004F282F" w:rsidP="00192425">
      <w:pPr>
        <w:pStyle w:val="1e"/>
        <w:numPr>
          <w:ilvl w:val="0"/>
          <w:numId w:val="36"/>
        </w:numPr>
      </w:pPr>
      <w:r w:rsidRPr="004F282F">
        <w:rPr>
          <w:rFonts w:hint="eastAsia"/>
        </w:rPr>
        <w:t>IP addresses of all network devices (except APs) are statically configured.</w:t>
      </w:r>
    </w:p>
    <w:p w14:paraId="431390DC" w14:textId="6E2426B8" w:rsidR="004F282F" w:rsidRDefault="00CB06D7" w:rsidP="00CB06D7">
      <w:pPr>
        <w:pStyle w:val="5b"/>
      </w:pPr>
      <w:r w:rsidRPr="00CB06D7">
        <w:rPr>
          <w:rFonts w:hint="eastAsia"/>
        </w:rPr>
        <w:t>IP Address Allocation Mode Planning</w:t>
      </w:r>
    </w:p>
    <w:tbl>
      <w:tblPr>
        <w:tblStyle w:val="V30"/>
        <w:tblW w:w="0" w:type="auto"/>
        <w:tblLook w:val="04A0" w:firstRow="1" w:lastRow="0" w:firstColumn="1" w:lastColumn="0" w:noHBand="0" w:noVBand="1"/>
      </w:tblPr>
      <w:tblGrid>
        <w:gridCol w:w="2225"/>
        <w:gridCol w:w="2126"/>
        <w:gridCol w:w="4236"/>
      </w:tblGrid>
      <w:tr w:rsidR="004F282F" w14:paraId="0CAFF8FA" w14:textId="77777777" w:rsidTr="00CB0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Borders>
              <w:bottom w:val="single" w:sz="6" w:space="0" w:color="auto"/>
            </w:tcBorders>
          </w:tcPr>
          <w:p w14:paraId="68581040" w14:textId="43D8FEF5" w:rsidR="004F282F" w:rsidRDefault="004F282F" w:rsidP="0063208C">
            <w:pPr>
              <w:pStyle w:val="1e"/>
              <w:ind w:left="0"/>
              <w:jc w:val="center"/>
            </w:pPr>
            <w:r w:rsidRPr="004F282F">
              <w:rPr>
                <w:rFonts w:hint="eastAsia"/>
              </w:rPr>
              <w:t>IP Network Segment/Interface</w:t>
            </w:r>
          </w:p>
        </w:tc>
        <w:tc>
          <w:tcPr>
            <w:tcW w:w="2126" w:type="dxa"/>
            <w:tcBorders>
              <w:bottom w:val="single" w:sz="6" w:space="0" w:color="auto"/>
            </w:tcBorders>
          </w:tcPr>
          <w:p w14:paraId="1574559F" w14:textId="1EF7CAAA" w:rsidR="004F282F" w:rsidRDefault="004F282F" w:rsidP="0063208C">
            <w:pPr>
              <w:pStyle w:val="1e"/>
              <w:ind w:left="0"/>
              <w:jc w:val="center"/>
              <w:cnfStyle w:val="100000000000" w:firstRow="1" w:lastRow="0" w:firstColumn="0" w:lastColumn="0" w:oddVBand="0" w:evenVBand="0" w:oddHBand="0" w:evenHBand="0" w:firstRowFirstColumn="0" w:firstRowLastColumn="0" w:lastRowFirstColumn="0" w:lastRowLastColumn="0"/>
            </w:pPr>
            <w:r w:rsidRPr="004F282F">
              <w:rPr>
                <w:rFonts w:hint="eastAsia"/>
              </w:rPr>
              <w:t>Allocation Mode</w:t>
            </w:r>
          </w:p>
        </w:tc>
        <w:tc>
          <w:tcPr>
            <w:tcW w:w="4236" w:type="dxa"/>
            <w:tcBorders>
              <w:bottom w:val="single" w:sz="6" w:space="0" w:color="auto"/>
            </w:tcBorders>
          </w:tcPr>
          <w:p w14:paraId="2B057D98" w14:textId="56D4E9D4" w:rsidR="004F282F" w:rsidRDefault="004F282F" w:rsidP="0063208C">
            <w:pPr>
              <w:pStyle w:val="1e"/>
              <w:ind w:left="0"/>
              <w:jc w:val="center"/>
              <w:cnfStyle w:val="100000000000" w:firstRow="1" w:lastRow="0" w:firstColumn="0" w:lastColumn="0" w:oddVBand="0" w:evenVBand="0" w:oddHBand="0" w:evenHBand="0" w:firstRowFirstColumn="0" w:firstRowLastColumn="0" w:lastRowFirstColumn="0" w:lastRowLastColumn="0"/>
            </w:pPr>
            <w:r w:rsidRPr="004F282F">
              <w:rPr>
                <w:rFonts w:hint="eastAsia"/>
              </w:rPr>
              <w:t>Allocation Mode Description</w:t>
            </w:r>
          </w:p>
        </w:tc>
      </w:tr>
      <w:tr w:rsidR="004F282F" w14:paraId="1A38BDD1" w14:textId="77777777" w:rsidTr="00CB06D7">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left w:val="single" w:sz="12" w:space="0" w:color="auto"/>
              <w:bottom w:val="single" w:sz="6" w:space="0" w:color="auto"/>
              <w:right w:val="single" w:sz="6" w:space="0" w:color="auto"/>
            </w:tcBorders>
            <w:shd w:val="clear" w:color="auto" w:fill="auto"/>
          </w:tcPr>
          <w:p w14:paraId="632894A0" w14:textId="77777777" w:rsidR="004F282F" w:rsidRPr="00CB06D7" w:rsidRDefault="004F282F" w:rsidP="0063208C">
            <w:pPr>
              <w:pStyle w:val="1e"/>
              <w:ind w:left="0"/>
            </w:pPr>
            <w:r w:rsidRPr="00CB06D7">
              <w:t>192.168.1.0/24</w:t>
            </w:r>
          </w:p>
          <w:p w14:paraId="26DA9AF7" w14:textId="77777777" w:rsidR="004F282F" w:rsidRPr="00CB06D7" w:rsidRDefault="004F282F" w:rsidP="0063208C">
            <w:pPr>
              <w:pStyle w:val="1e"/>
              <w:ind w:left="0"/>
            </w:pPr>
            <w:r w:rsidRPr="00CB06D7">
              <w:t>192.168.2.0/24</w:t>
            </w:r>
          </w:p>
          <w:p w14:paraId="2B77AB3B" w14:textId="77777777" w:rsidR="004F282F" w:rsidRPr="00CB06D7" w:rsidRDefault="004F282F" w:rsidP="0063208C">
            <w:pPr>
              <w:pStyle w:val="1e"/>
              <w:ind w:left="0"/>
            </w:pPr>
            <w:r w:rsidRPr="00CB06D7">
              <w:t>192.168.3.0/24</w:t>
            </w:r>
          </w:p>
          <w:p w14:paraId="55EF509B" w14:textId="28F0C470" w:rsidR="004F282F" w:rsidRDefault="004F282F" w:rsidP="0063208C">
            <w:pPr>
              <w:pStyle w:val="1e"/>
              <w:ind w:left="0"/>
            </w:pPr>
            <w:r w:rsidRPr="00CB06D7">
              <w:t>192.168.4.0/24</w:t>
            </w:r>
          </w:p>
        </w:tc>
        <w:tc>
          <w:tcPr>
            <w:tcW w:w="2126" w:type="dxa"/>
            <w:tcBorders>
              <w:top w:val="single" w:sz="6" w:space="0" w:color="auto"/>
              <w:left w:val="single" w:sz="6" w:space="0" w:color="auto"/>
              <w:bottom w:val="single" w:sz="6" w:space="0" w:color="auto"/>
              <w:right w:val="single" w:sz="6" w:space="0" w:color="auto"/>
            </w:tcBorders>
          </w:tcPr>
          <w:p w14:paraId="58F43694" w14:textId="7320F48B"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t>DHCP</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2BDEB7AA" w14:textId="171F3B7B"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Allocated by Agg-S1. Agg-S1 allocates fixed IP addresses to fixed devices such as servers and printers.</w:t>
            </w:r>
          </w:p>
        </w:tc>
      </w:tr>
      <w:tr w:rsidR="00CB06D7" w14:paraId="0EB815F5" w14:textId="77777777" w:rsidTr="00CB06D7">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left w:val="single" w:sz="12" w:space="0" w:color="auto"/>
              <w:bottom w:val="single" w:sz="6" w:space="0" w:color="auto"/>
              <w:right w:val="single" w:sz="6" w:space="0" w:color="auto"/>
            </w:tcBorders>
            <w:shd w:val="clear" w:color="auto" w:fill="auto"/>
          </w:tcPr>
          <w:p w14:paraId="0DD6B23A" w14:textId="37ACB389" w:rsidR="004F282F" w:rsidRDefault="004F282F" w:rsidP="0063208C">
            <w:pPr>
              <w:pStyle w:val="1e"/>
              <w:ind w:left="0"/>
            </w:pPr>
            <w:r w:rsidRPr="00CB06D7">
              <w:t>192.168.100.0/24</w:t>
            </w:r>
          </w:p>
        </w:tc>
        <w:tc>
          <w:tcPr>
            <w:tcW w:w="2126" w:type="dxa"/>
            <w:tcBorders>
              <w:top w:val="single" w:sz="6" w:space="0" w:color="auto"/>
              <w:left w:val="single" w:sz="6" w:space="0" w:color="auto"/>
              <w:bottom w:val="single" w:sz="6" w:space="0" w:color="auto"/>
              <w:right w:val="single" w:sz="6" w:space="0" w:color="auto"/>
            </w:tcBorders>
            <w:shd w:val="clear" w:color="auto" w:fill="auto"/>
          </w:tcPr>
          <w:p w14:paraId="00801080" w14:textId="379C9BAA"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Static</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4C059F2B" w14:textId="2439A039"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Device management IP addresses, which are statically configured</w:t>
            </w:r>
          </w:p>
        </w:tc>
      </w:tr>
      <w:tr w:rsidR="00CB06D7" w14:paraId="5B99A708" w14:textId="77777777" w:rsidTr="00CB06D7">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left w:val="single" w:sz="12" w:space="0" w:color="auto"/>
              <w:bottom w:val="single" w:sz="6" w:space="0" w:color="auto"/>
              <w:right w:val="single" w:sz="6" w:space="0" w:color="auto"/>
            </w:tcBorders>
            <w:shd w:val="clear" w:color="auto" w:fill="auto"/>
          </w:tcPr>
          <w:p w14:paraId="472F1512" w14:textId="7770671B" w:rsidR="004F282F" w:rsidRDefault="004F282F" w:rsidP="0063208C">
            <w:pPr>
              <w:pStyle w:val="1e"/>
              <w:ind w:left="0"/>
            </w:pPr>
            <w:r w:rsidRPr="00CB06D7">
              <w:t>192.168.101.0/24</w:t>
            </w:r>
          </w:p>
        </w:tc>
        <w:tc>
          <w:tcPr>
            <w:tcW w:w="2126" w:type="dxa"/>
            <w:tcBorders>
              <w:top w:val="single" w:sz="6" w:space="0" w:color="auto"/>
              <w:left w:val="single" w:sz="6" w:space="0" w:color="auto"/>
              <w:bottom w:val="single" w:sz="6" w:space="0" w:color="auto"/>
              <w:right w:val="single" w:sz="6" w:space="0" w:color="auto"/>
            </w:tcBorders>
            <w:shd w:val="clear" w:color="auto" w:fill="auto"/>
          </w:tcPr>
          <w:p w14:paraId="74482ECD" w14:textId="0E0C932A"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DHCP</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10385175" w14:textId="51C46992"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IP addresses of ACs are statically configured, and IP addresses of APs are allocated by Agg-S1.</w:t>
            </w:r>
          </w:p>
        </w:tc>
      </w:tr>
      <w:tr w:rsidR="00CB06D7" w14:paraId="344E612C" w14:textId="77777777" w:rsidTr="00CB06D7">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left w:val="single" w:sz="12" w:space="0" w:color="auto"/>
              <w:bottom w:val="single" w:sz="6" w:space="0" w:color="auto"/>
              <w:right w:val="single" w:sz="6" w:space="0" w:color="auto"/>
            </w:tcBorders>
            <w:shd w:val="clear" w:color="auto" w:fill="auto"/>
          </w:tcPr>
          <w:p w14:paraId="30A9BA38" w14:textId="2E307CEF" w:rsidR="004F282F" w:rsidRDefault="004F282F" w:rsidP="0063208C">
            <w:pPr>
              <w:pStyle w:val="1e"/>
              <w:ind w:left="0"/>
            </w:pPr>
            <w:r w:rsidRPr="00CB06D7">
              <w:t>192.168.102.0/30</w:t>
            </w:r>
          </w:p>
        </w:tc>
        <w:tc>
          <w:tcPr>
            <w:tcW w:w="2126" w:type="dxa"/>
            <w:tcBorders>
              <w:top w:val="single" w:sz="6" w:space="0" w:color="auto"/>
              <w:left w:val="single" w:sz="6" w:space="0" w:color="auto"/>
              <w:bottom w:val="single" w:sz="6" w:space="0" w:color="auto"/>
              <w:right w:val="single" w:sz="6" w:space="0" w:color="auto"/>
            </w:tcBorders>
            <w:shd w:val="clear" w:color="auto" w:fill="auto"/>
          </w:tcPr>
          <w:p w14:paraId="7A59C7CA" w14:textId="137673E6"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Static</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61527B3B" w14:textId="7712EF16"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Interconnection IP address, which is statically configured</w:t>
            </w:r>
          </w:p>
        </w:tc>
      </w:tr>
      <w:tr w:rsidR="00CB06D7" w14:paraId="68572A46" w14:textId="77777777" w:rsidTr="00CB06D7">
        <w:tc>
          <w:tcPr>
            <w:cnfStyle w:val="001000000000" w:firstRow="0" w:lastRow="0" w:firstColumn="1" w:lastColumn="0" w:oddVBand="0" w:evenVBand="0" w:oddHBand="0" w:evenHBand="0" w:firstRowFirstColumn="0" w:firstRowLastColumn="0" w:lastRowFirstColumn="0" w:lastRowLastColumn="0"/>
            <w:tcW w:w="2225" w:type="dxa"/>
            <w:tcBorders>
              <w:top w:val="single" w:sz="6" w:space="0" w:color="auto"/>
              <w:left w:val="single" w:sz="12" w:space="0" w:color="auto"/>
              <w:bottom w:val="single" w:sz="12" w:space="0" w:color="auto"/>
              <w:right w:val="single" w:sz="6" w:space="0" w:color="auto"/>
            </w:tcBorders>
            <w:shd w:val="clear" w:color="auto" w:fill="auto"/>
          </w:tcPr>
          <w:p w14:paraId="3DF2AD8D" w14:textId="153595B3" w:rsidR="004F282F" w:rsidRDefault="004F282F" w:rsidP="0063208C">
            <w:pPr>
              <w:pStyle w:val="1e"/>
              <w:ind w:left="0"/>
            </w:pPr>
            <w:r w:rsidRPr="00CB06D7">
              <w:t>GE0/0/0 on CORE-R1</w:t>
            </w:r>
          </w:p>
        </w:tc>
        <w:tc>
          <w:tcPr>
            <w:tcW w:w="2126" w:type="dxa"/>
            <w:tcBorders>
              <w:top w:val="single" w:sz="6" w:space="0" w:color="auto"/>
              <w:left w:val="single" w:sz="6" w:space="0" w:color="auto"/>
              <w:bottom w:val="single" w:sz="12" w:space="0" w:color="auto"/>
              <w:right w:val="single" w:sz="6" w:space="0" w:color="auto"/>
            </w:tcBorders>
            <w:shd w:val="clear" w:color="auto" w:fill="auto"/>
          </w:tcPr>
          <w:p w14:paraId="21F8C886" w14:textId="4248F687"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proofErr w:type="spellStart"/>
            <w:r w:rsidRPr="00CB06D7">
              <w:t>PPPoE</w:t>
            </w:r>
            <w:proofErr w:type="spellEnd"/>
          </w:p>
        </w:tc>
        <w:tc>
          <w:tcPr>
            <w:tcW w:w="4236" w:type="dxa"/>
            <w:tcBorders>
              <w:top w:val="single" w:sz="6" w:space="0" w:color="auto"/>
              <w:left w:val="single" w:sz="6" w:space="0" w:color="auto"/>
              <w:bottom w:val="single" w:sz="12" w:space="0" w:color="auto"/>
              <w:right w:val="single" w:sz="12" w:space="0" w:color="auto"/>
            </w:tcBorders>
            <w:shd w:val="clear" w:color="auto" w:fill="auto"/>
          </w:tcPr>
          <w:p w14:paraId="60318F66" w14:textId="2C6B1229" w:rsidR="004F282F" w:rsidRDefault="004F282F"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IP address assigned by the carrier</w:t>
            </w:r>
          </w:p>
        </w:tc>
      </w:tr>
    </w:tbl>
    <w:p w14:paraId="60A9207C" w14:textId="55A38DC4" w:rsidR="004F282F" w:rsidRDefault="00CB06D7" w:rsidP="00CB06D7">
      <w:pPr>
        <w:pStyle w:val="3"/>
        <w:rPr>
          <w:lang w:eastAsia="en-US"/>
        </w:rPr>
      </w:pPr>
      <w:bookmarkStart w:id="24" w:name="_Toc60149440"/>
      <w:r w:rsidRPr="00CB06D7">
        <w:rPr>
          <w:rFonts w:hint="eastAsia"/>
          <w:lang w:eastAsia="en-US"/>
        </w:rPr>
        <w:t>Basic Service Design: Routing Design</w:t>
      </w:r>
      <w:bookmarkEnd w:id="24"/>
    </w:p>
    <w:p w14:paraId="4A614B84" w14:textId="77777777" w:rsidR="00CB06D7" w:rsidRPr="00CB06D7" w:rsidRDefault="00CB06D7" w:rsidP="00CE0DD2">
      <w:pPr>
        <w:pStyle w:val="1e"/>
      </w:pPr>
      <w:r w:rsidRPr="00CB06D7">
        <w:rPr>
          <w:rFonts w:hint="eastAsia"/>
        </w:rPr>
        <w:t>Routing design inside a campus network:</w:t>
      </w:r>
    </w:p>
    <w:p w14:paraId="119AED29" w14:textId="77777777" w:rsidR="00CB06D7" w:rsidRPr="00CB06D7" w:rsidRDefault="00CB06D7" w:rsidP="00192425">
      <w:pPr>
        <w:pStyle w:val="1e"/>
        <w:numPr>
          <w:ilvl w:val="0"/>
          <w:numId w:val="37"/>
        </w:numPr>
      </w:pPr>
      <w:r w:rsidRPr="00CB06D7">
        <w:rPr>
          <w:rFonts w:hint="eastAsia"/>
        </w:rPr>
        <w:t>Intra-network segment: After an IP address is allocated using DHCP, a default route is generated by default and Agg-S1 functions as a Layer 3 gateway.</w:t>
      </w:r>
    </w:p>
    <w:p w14:paraId="7F88E813" w14:textId="77777777" w:rsidR="00CB06D7" w:rsidRPr="00CB06D7" w:rsidRDefault="00CB06D7" w:rsidP="00192425">
      <w:pPr>
        <w:pStyle w:val="1e"/>
        <w:numPr>
          <w:ilvl w:val="0"/>
          <w:numId w:val="37"/>
        </w:numPr>
      </w:pPr>
      <w:r w:rsidRPr="00CB06D7">
        <w:rPr>
          <w:rFonts w:hint="eastAsia"/>
        </w:rPr>
        <w:t xml:space="preserve">Inter-network segment: The current network topology is simple. You can deploy static routes on all devices that need to forward Layer 3 data to meet the requirements. No complex routing protocol needs to be deployed. </w:t>
      </w:r>
    </w:p>
    <w:p w14:paraId="535029B6" w14:textId="423C2B38" w:rsidR="004F282F" w:rsidRDefault="00CB06D7" w:rsidP="00CE0DD2">
      <w:pPr>
        <w:pStyle w:val="1e"/>
      </w:pPr>
      <w:r w:rsidRPr="00CB06D7">
        <w:rPr>
          <w:rFonts w:hint="eastAsia"/>
        </w:rPr>
        <w:t>Routing design at the campus egress: Configure static default routes.</w:t>
      </w:r>
    </w:p>
    <w:p w14:paraId="455CFDD7" w14:textId="61D4EFD5" w:rsidR="004F282F" w:rsidRPr="004F282F" w:rsidRDefault="00CB06D7" w:rsidP="0063208C">
      <w:pPr>
        <w:pStyle w:val="1e"/>
        <w:jc w:val="center"/>
      </w:pPr>
      <w:r>
        <w:rPr>
          <w:noProof/>
        </w:rPr>
        <w:drawing>
          <wp:inline distT="0" distB="0" distL="0" distR="0" wp14:anchorId="4101B0B8" wp14:editId="132FAB18">
            <wp:extent cx="3873699" cy="20003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0E2BA.tmp"/>
                    <pic:cNvPicPr/>
                  </pic:nvPicPr>
                  <pic:blipFill>
                    <a:blip r:embed="rId29">
                      <a:extLst>
                        <a:ext uri="{28A0092B-C50C-407E-A947-70E740481C1C}">
                          <a14:useLocalDpi xmlns:a14="http://schemas.microsoft.com/office/drawing/2010/main" val="0"/>
                        </a:ext>
                      </a:extLst>
                    </a:blip>
                    <a:stretch>
                      <a:fillRect/>
                    </a:stretch>
                  </pic:blipFill>
                  <pic:spPr>
                    <a:xfrm>
                      <a:off x="0" y="0"/>
                      <a:ext cx="3873699" cy="2000353"/>
                    </a:xfrm>
                    <a:prstGeom prst="rect">
                      <a:avLst/>
                    </a:prstGeom>
                  </pic:spPr>
                </pic:pic>
              </a:graphicData>
            </a:graphic>
          </wp:inline>
        </w:drawing>
      </w:r>
    </w:p>
    <w:p w14:paraId="3247B97E" w14:textId="31533614" w:rsidR="004F282F" w:rsidRDefault="00CB06D7" w:rsidP="00CB06D7">
      <w:pPr>
        <w:pStyle w:val="92"/>
        <w:ind w:left="1021"/>
      </w:pPr>
      <w:r w:rsidRPr="00CB06D7">
        <w:rPr>
          <w:rFonts w:hint="eastAsia"/>
        </w:rPr>
        <w:lastRenderedPageBreak/>
        <w:t>Routing Design</w:t>
      </w:r>
    </w:p>
    <w:p w14:paraId="2641AFA4" w14:textId="77777777" w:rsidR="00CB06D7" w:rsidRPr="00CB06D7" w:rsidRDefault="00CB06D7" w:rsidP="00CE0DD2">
      <w:pPr>
        <w:pStyle w:val="1e"/>
      </w:pPr>
      <w:r w:rsidRPr="00CB06D7">
        <w:rPr>
          <w:rFonts w:hint="eastAsia"/>
        </w:rPr>
        <w:t>The routing design of a small or midsize campus network includes design of internal routes and the routes between the campus egress and the Internet or WAN devices.</w:t>
      </w:r>
    </w:p>
    <w:p w14:paraId="40FBDAA7" w14:textId="77777777" w:rsidR="00CB06D7" w:rsidRPr="00CB06D7" w:rsidRDefault="00CB06D7" w:rsidP="00CE0DD2">
      <w:pPr>
        <w:pStyle w:val="1e"/>
      </w:pPr>
      <w:r w:rsidRPr="00CB06D7">
        <w:rPr>
          <w:rFonts w:hint="eastAsia"/>
        </w:rPr>
        <w:t>The internal routing design of a small or midsize campus network must meet the communication requirements of devices and terminals on the campus network and enable interaction with external routes. As the campus network is small in size, the network structure is simple.</w:t>
      </w:r>
    </w:p>
    <w:p w14:paraId="19001BBA" w14:textId="77777777" w:rsidR="00CB06D7" w:rsidRPr="00CB06D7" w:rsidRDefault="00CB06D7" w:rsidP="00192425">
      <w:pPr>
        <w:pStyle w:val="1e"/>
        <w:numPr>
          <w:ilvl w:val="0"/>
          <w:numId w:val="38"/>
        </w:numPr>
      </w:pPr>
      <w:r w:rsidRPr="00CB06D7">
        <w:rPr>
          <w:rFonts w:hint="eastAsia"/>
        </w:rPr>
        <w:t>AP: After an IP address is assigned through DHCP, a default route is generated by default.</w:t>
      </w:r>
    </w:p>
    <w:p w14:paraId="343466FE" w14:textId="77777777" w:rsidR="00CB06D7" w:rsidRPr="00CB06D7" w:rsidRDefault="00CB06D7" w:rsidP="00192425">
      <w:pPr>
        <w:pStyle w:val="1e"/>
        <w:numPr>
          <w:ilvl w:val="0"/>
          <w:numId w:val="38"/>
        </w:numPr>
      </w:pPr>
      <w:r w:rsidRPr="00CB06D7">
        <w:rPr>
          <w:rFonts w:hint="eastAsia"/>
        </w:rPr>
        <w:t>Switch and gateway: Static routes can be used to meet requirements. No complex routing protocol needs to be deployed.</w:t>
      </w:r>
    </w:p>
    <w:p w14:paraId="04A3D724" w14:textId="595FEF7F" w:rsidR="004F282F" w:rsidRDefault="00CB06D7" w:rsidP="00CE0DD2">
      <w:pPr>
        <w:pStyle w:val="1e"/>
      </w:pPr>
      <w:r w:rsidRPr="00CB06D7">
        <w:rPr>
          <w:rFonts w:hint="eastAsia"/>
        </w:rPr>
        <w:t>The egress routing design meets the requirements of intranet users for accessing the Internet and WAN. When the egress device is connected to the Internet or WAN, you are advised to configure static routes on the egress device.</w:t>
      </w:r>
    </w:p>
    <w:p w14:paraId="1C8134AE" w14:textId="005A818C" w:rsidR="004F282F" w:rsidRDefault="00CB06D7" w:rsidP="00CB06D7">
      <w:pPr>
        <w:pStyle w:val="3"/>
        <w:rPr>
          <w:lang w:eastAsia="en-US"/>
        </w:rPr>
      </w:pPr>
      <w:bookmarkStart w:id="25" w:name="_Toc60149441"/>
      <w:r w:rsidRPr="00CB06D7">
        <w:rPr>
          <w:rFonts w:hint="eastAsia"/>
          <w:lang w:eastAsia="en-US"/>
        </w:rPr>
        <w:t>WLAN Design</w:t>
      </w:r>
      <w:bookmarkEnd w:id="25"/>
    </w:p>
    <w:p w14:paraId="0BFB32AA" w14:textId="77777777" w:rsidR="00CB06D7" w:rsidRPr="00CB06D7" w:rsidRDefault="00CB06D7" w:rsidP="00CE0DD2">
      <w:pPr>
        <w:pStyle w:val="1e"/>
      </w:pPr>
      <w:r w:rsidRPr="00CB06D7">
        <w:rPr>
          <w:rFonts w:hint="eastAsia"/>
        </w:rPr>
        <w:t>Based on the IP addresses of the AC and APs and whether data traffic passes through the AC, the networking can be divided into:</w:t>
      </w:r>
    </w:p>
    <w:p w14:paraId="3ED36339" w14:textId="77777777" w:rsidR="00CB06D7" w:rsidRPr="00CB06D7" w:rsidRDefault="00CB06D7" w:rsidP="00192425">
      <w:pPr>
        <w:pStyle w:val="1e"/>
        <w:numPr>
          <w:ilvl w:val="0"/>
          <w:numId w:val="39"/>
        </w:numPr>
      </w:pPr>
      <w:r w:rsidRPr="00CB06D7">
        <w:rPr>
          <w:rFonts w:hint="eastAsia"/>
        </w:rPr>
        <w:t>Inline Layer 2 networking</w:t>
      </w:r>
    </w:p>
    <w:p w14:paraId="4E9255C7" w14:textId="77777777" w:rsidR="00CB06D7" w:rsidRPr="00CB06D7" w:rsidRDefault="00CB06D7" w:rsidP="00192425">
      <w:pPr>
        <w:pStyle w:val="1e"/>
        <w:numPr>
          <w:ilvl w:val="0"/>
          <w:numId w:val="39"/>
        </w:numPr>
      </w:pPr>
      <w:r w:rsidRPr="00CB06D7">
        <w:rPr>
          <w:rFonts w:hint="eastAsia"/>
        </w:rPr>
        <w:t>Bypass Layer 2 networking</w:t>
      </w:r>
    </w:p>
    <w:p w14:paraId="5EF1857D" w14:textId="77777777" w:rsidR="00CB06D7" w:rsidRPr="00CB06D7" w:rsidRDefault="00CB06D7" w:rsidP="00192425">
      <w:pPr>
        <w:pStyle w:val="1e"/>
        <w:numPr>
          <w:ilvl w:val="0"/>
          <w:numId w:val="39"/>
        </w:numPr>
      </w:pPr>
      <w:r w:rsidRPr="00CB06D7">
        <w:rPr>
          <w:rFonts w:hint="eastAsia"/>
        </w:rPr>
        <w:t>Inline Layer 3 networking</w:t>
      </w:r>
    </w:p>
    <w:p w14:paraId="729AF036" w14:textId="77777777" w:rsidR="00CB06D7" w:rsidRPr="00CB06D7" w:rsidRDefault="00CB06D7" w:rsidP="00192425">
      <w:pPr>
        <w:pStyle w:val="1e"/>
        <w:numPr>
          <w:ilvl w:val="0"/>
          <w:numId w:val="39"/>
        </w:numPr>
      </w:pPr>
      <w:r w:rsidRPr="00CB06D7">
        <w:rPr>
          <w:rFonts w:hint="eastAsia"/>
        </w:rPr>
        <w:t>Bypass Layer 3 networking</w:t>
      </w:r>
    </w:p>
    <w:p w14:paraId="23CEBE52" w14:textId="3CFE45B9" w:rsidR="004F282F" w:rsidRDefault="00CB06D7" w:rsidP="00CE0DD2">
      <w:pPr>
        <w:pStyle w:val="1e"/>
      </w:pPr>
      <w:r w:rsidRPr="00CB06D7">
        <w:rPr>
          <w:rFonts w:hint="eastAsia"/>
        </w:rPr>
        <w:t>This example uses the bypass Layer 2 networking.</w:t>
      </w:r>
    </w:p>
    <w:p w14:paraId="4D6811BA" w14:textId="04DD6468" w:rsidR="004F282F" w:rsidRDefault="00CB06D7" w:rsidP="0063208C">
      <w:pPr>
        <w:pStyle w:val="1e"/>
        <w:jc w:val="center"/>
      </w:pPr>
      <w:r>
        <w:rPr>
          <w:noProof/>
        </w:rPr>
        <w:drawing>
          <wp:inline distT="0" distB="0" distL="0" distR="0" wp14:anchorId="3C61A98C" wp14:editId="75F90001">
            <wp:extent cx="3212993" cy="1822450"/>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8076D8.tmp"/>
                    <pic:cNvPicPr/>
                  </pic:nvPicPr>
                  <pic:blipFill>
                    <a:blip r:embed="rId30">
                      <a:extLst>
                        <a:ext uri="{28A0092B-C50C-407E-A947-70E740481C1C}">
                          <a14:useLocalDpi xmlns:a14="http://schemas.microsoft.com/office/drawing/2010/main" val="0"/>
                        </a:ext>
                      </a:extLst>
                    </a:blip>
                    <a:stretch>
                      <a:fillRect/>
                    </a:stretch>
                  </pic:blipFill>
                  <pic:spPr>
                    <a:xfrm>
                      <a:off x="0" y="0"/>
                      <a:ext cx="3227455" cy="1830653"/>
                    </a:xfrm>
                    <a:prstGeom prst="rect">
                      <a:avLst/>
                    </a:prstGeom>
                  </pic:spPr>
                </pic:pic>
              </a:graphicData>
            </a:graphic>
          </wp:inline>
        </w:drawing>
      </w:r>
    </w:p>
    <w:p w14:paraId="2C7CE06B" w14:textId="0FC9C594" w:rsidR="004F282F" w:rsidRDefault="00CB06D7" w:rsidP="00CB06D7">
      <w:pPr>
        <w:pStyle w:val="92"/>
        <w:ind w:left="1021"/>
      </w:pPr>
      <w:r w:rsidRPr="00CB06D7">
        <w:rPr>
          <w:rFonts w:hint="eastAsia"/>
        </w:rPr>
        <w:t>WLAN networking design</w:t>
      </w:r>
    </w:p>
    <w:p w14:paraId="7729863F" w14:textId="77777777" w:rsidR="00CB06D7" w:rsidRPr="00CB06D7" w:rsidRDefault="00CB06D7" w:rsidP="00CE0DD2">
      <w:pPr>
        <w:pStyle w:val="1e"/>
      </w:pPr>
      <w:r w:rsidRPr="00CB06D7">
        <w:rPr>
          <w:rFonts w:hint="eastAsia"/>
        </w:rPr>
        <w:t>Control packets and data packets are transmitted on a WLAN.</w:t>
      </w:r>
    </w:p>
    <w:p w14:paraId="0F100BD6" w14:textId="77777777" w:rsidR="00CB06D7" w:rsidRPr="00CB06D7" w:rsidRDefault="00CB06D7" w:rsidP="00192425">
      <w:pPr>
        <w:pStyle w:val="1e"/>
        <w:numPr>
          <w:ilvl w:val="0"/>
          <w:numId w:val="40"/>
        </w:numPr>
      </w:pPr>
      <w:r w:rsidRPr="00CB06D7">
        <w:rPr>
          <w:rFonts w:hint="eastAsia"/>
        </w:rPr>
        <w:t>Control packets are forwarded through CAPWAP tunnels.</w:t>
      </w:r>
    </w:p>
    <w:p w14:paraId="75A2C869" w14:textId="77777777" w:rsidR="00CB06D7" w:rsidRPr="00CB06D7" w:rsidRDefault="00CB06D7" w:rsidP="00192425">
      <w:pPr>
        <w:pStyle w:val="1e"/>
        <w:numPr>
          <w:ilvl w:val="0"/>
          <w:numId w:val="40"/>
        </w:numPr>
      </w:pPr>
      <w:r w:rsidRPr="00CB06D7">
        <w:rPr>
          <w:rFonts w:hint="eastAsia"/>
        </w:rPr>
        <w:t>User data packets are forwarded in tunnel or direct mode.</w:t>
      </w:r>
    </w:p>
    <w:p w14:paraId="4DBA2629" w14:textId="00EF62C7" w:rsidR="004F282F" w:rsidRDefault="00CB06D7" w:rsidP="00CE0DD2">
      <w:pPr>
        <w:pStyle w:val="1e"/>
      </w:pPr>
      <w:r w:rsidRPr="00CB06D7">
        <w:rPr>
          <w:rFonts w:hint="eastAsia"/>
        </w:rPr>
        <w:t>This example uses the direct forwarding mode.</w:t>
      </w:r>
    </w:p>
    <w:p w14:paraId="038BB20B" w14:textId="043F626F" w:rsidR="004F282F" w:rsidRDefault="00CB06D7" w:rsidP="0063208C">
      <w:pPr>
        <w:pStyle w:val="1e"/>
        <w:jc w:val="center"/>
      </w:pPr>
      <w:r>
        <w:rPr>
          <w:noProof/>
        </w:rPr>
        <w:lastRenderedPageBreak/>
        <w:drawing>
          <wp:inline distT="0" distB="0" distL="0" distR="0" wp14:anchorId="0EAFEB3C" wp14:editId="70848C6B">
            <wp:extent cx="2549931" cy="187325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806FDF.tmp"/>
                    <pic:cNvPicPr/>
                  </pic:nvPicPr>
                  <pic:blipFill>
                    <a:blip r:embed="rId31">
                      <a:extLst>
                        <a:ext uri="{28A0092B-C50C-407E-A947-70E740481C1C}">
                          <a14:useLocalDpi xmlns:a14="http://schemas.microsoft.com/office/drawing/2010/main" val="0"/>
                        </a:ext>
                      </a:extLst>
                    </a:blip>
                    <a:stretch>
                      <a:fillRect/>
                    </a:stretch>
                  </pic:blipFill>
                  <pic:spPr>
                    <a:xfrm>
                      <a:off x="0" y="0"/>
                      <a:ext cx="2558761" cy="1879737"/>
                    </a:xfrm>
                    <a:prstGeom prst="rect">
                      <a:avLst/>
                    </a:prstGeom>
                  </pic:spPr>
                </pic:pic>
              </a:graphicData>
            </a:graphic>
          </wp:inline>
        </w:drawing>
      </w:r>
    </w:p>
    <w:p w14:paraId="2139F949" w14:textId="53CE7BC3" w:rsidR="004F282F" w:rsidRDefault="00CB06D7" w:rsidP="00CB06D7">
      <w:pPr>
        <w:pStyle w:val="92"/>
        <w:ind w:left="1021"/>
      </w:pPr>
      <w:r w:rsidRPr="00CB06D7">
        <w:rPr>
          <w:rFonts w:hint="eastAsia"/>
        </w:rPr>
        <w:t>WLAN data forwarding design</w:t>
      </w:r>
    </w:p>
    <w:p w14:paraId="2B1188DF" w14:textId="77777777" w:rsidR="00CB06D7" w:rsidRPr="00CB06D7" w:rsidRDefault="00CB06D7" w:rsidP="00CE0DD2">
      <w:pPr>
        <w:pStyle w:val="1e"/>
      </w:pPr>
      <w:r w:rsidRPr="00CB06D7">
        <w:rPr>
          <w:rFonts w:hint="eastAsia"/>
        </w:rPr>
        <w:t>In addition to planning the networking and data forwarding mode, you also need to perform the following operations:</w:t>
      </w:r>
    </w:p>
    <w:p w14:paraId="5ABCA907" w14:textId="77777777" w:rsidR="00CB06D7" w:rsidRPr="00CB06D7" w:rsidRDefault="00CB06D7" w:rsidP="00192425">
      <w:pPr>
        <w:pStyle w:val="1e"/>
        <w:numPr>
          <w:ilvl w:val="0"/>
          <w:numId w:val="41"/>
        </w:numPr>
      </w:pPr>
      <w:r w:rsidRPr="00CB06D7">
        <w:rPr>
          <w:rFonts w:hint="eastAsia"/>
        </w:rPr>
        <w:t>Network coverage design: You need to design and plan areas covered by Wi-Fi signals to ensure that the signal strength in each area meets user requirements and to minimize co-channel interference between neighboring APs.</w:t>
      </w:r>
    </w:p>
    <w:p w14:paraId="12AD5F77" w14:textId="77777777" w:rsidR="00CB06D7" w:rsidRPr="00CB06D7" w:rsidRDefault="00CB06D7" w:rsidP="00192425">
      <w:pPr>
        <w:pStyle w:val="1e"/>
        <w:numPr>
          <w:ilvl w:val="0"/>
          <w:numId w:val="41"/>
        </w:numPr>
      </w:pPr>
      <w:r w:rsidRPr="00CB06D7">
        <w:rPr>
          <w:rFonts w:hint="eastAsia"/>
        </w:rPr>
        <w:t>Network capacity design: You need to design the number of APs required based on the bandwidth requirements, number of terminals, user concurrency rate, and per-AP performance. This ensures that the WLAN performance can meet the Internet access requirements of all terminals.</w:t>
      </w:r>
    </w:p>
    <w:p w14:paraId="20341D9E" w14:textId="77777777" w:rsidR="00CB06D7" w:rsidRPr="00CB06D7" w:rsidRDefault="00CB06D7" w:rsidP="00192425">
      <w:pPr>
        <w:pStyle w:val="1e"/>
        <w:numPr>
          <w:ilvl w:val="0"/>
          <w:numId w:val="41"/>
        </w:numPr>
      </w:pPr>
      <w:r w:rsidRPr="00CB06D7">
        <w:rPr>
          <w:rFonts w:hint="eastAsia"/>
        </w:rPr>
        <w:t>AP deployment design: Based on the network coverage design, modify and confirm the actual AP deployment position, deployment mode, and power supply cabling principles based on the actual situation.</w:t>
      </w:r>
    </w:p>
    <w:p w14:paraId="192C6D6B" w14:textId="0A60F185" w:rsidR="00CB06D7" w:rsidRDefault="00CB06D7" w:rsidP="00192425">
      <w:pPr>
        <w:pStyle w:val="1e"/>
        <w:numPr>
          <w:ilvl w:val="0"/>
          <w:numId w:val="41"/>
        </w:numPr>
      </w:pPr>
      <w:r w:rsidRPr="00CB06D7">
        <w:rPr>
          <w:rFonts w:hint="eastAsia"/>
        </w:rPr>
        <w:t>In addition, WLAN security design and roaming design are required.</w:t>
      </w:r>
    </w:p>
    <w:p w14:paraId="586E68FA" w14:textId="180A5823" w:rsidR="00CB06D7" w:rsidRDefault="005D3554" w:rsidP="005D3554">
      <w:pPr>
        <w:pStyle w:val="5b"/>
      </w:pPr>
      <w:r w:rsidRPr="005D3554">
        <w:rPr>
          <w:rFonts w:hint="eastAsia"/>
        </w:rPr>
        <w:t>WLAN Data Plan</w:t>
      </w:r>
    </w:p>
    <w:tbl>
      <w:tblPr>
        <w:tblStyle w:val="V30"/>
        <w:tblW w:w="0" w:type="auto"/>
        <w:tblLook w:val="04A0" w:firstRow="1" w:lastRow="0" w:firstColumn="1" w:lastColumn="0" w:noHBand="0" w:noVBand="1"/>
      </w:tblPr>
      <w:tblGrid>
        <w:gridCol w:w="3075"/>
        <w:gridCol w:w="5512"/>
      </w:tblGrid>
      <w:tr w:rsidR="00CB06D7" w14:paraId="061BB3FF" w14:textId="77777777" w:rsidTr="00632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Borders>
              <w:bottom w:val="single" w:sz="6" w:space="0" w:color="auto"/>
            </w:tcBorders>
          </w:tcPr>
          <w:p w14:paraId="749F9A10" w14:textId="31243163" w:rsidR="00CB06D7" w:rsidRDefault="00CB06D7" w:rsidP="00CE0DD2">
            <w:pPr>
              <w:pStyle w:val="1e"/>
            </w:pPr>
            <w:r>
              <w:rPr>
                <w:rFonts w:hint="eastAsia"/>
              </w:rPr>
              <w:t>I</w:t>
            </w:r>
            <w:r>
              <w:t>tem</w:t>
            </w:r>
          </w:p>
        </w:tc>
        <w:tc>
          <w:tcPr>
            <w:tcW w:w="5512" w:type="dxa"/>
          </w:tcPr>
          <w:p w14:paraId="29E660C8" w14:textId="04769A00" w:rsidR="00CB06D7" w:rsidRDefault="00CB06D7" w:rsidP="00CE0DD2">
            <w:pPr>
              <w:pStyle w:val="1e"/>
              <w:cnfStyle w:val="100000000000" w:firstRow="1" w:lastRow="0" w:firstColumn="0" w:lastColumn="0" w:oddVBand="0" w:evenVBand="0" w:oddHBand="0" w:evenHBand="0" w:firstRowFirstColumn="0" w:firstRowLastColumn="0" w:lastRowFirstColumn="0" w:lastRowLastColumn="0"/>
            </w:pPr>
            <w:r>
              <w:rPr>
                <w:rFonts w:hint="eastAsia"/>
              </w:rPr>
              <w:t>V</w:t>
            </w:r>
            <w:r>
              <w:t>alue</w:t>
            </w:r>
          </w:p>
        </w:tc>
      </w:tr>
      <w:tr w:rsidR="00CB06D7" w14:paraId="6CCE3435" w14:textId="77777777" w:rsidTr="0063208C">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6FD50138" w14:textId="69D46F32" w:rsidR="00CB06D7" w:rsidRDefault="00CB06D7" w:rsidP="0063208C">
            <w:pPr>
              <w:pStyle w:val="1e"/>
              <w:ind w:left="0"/>
            </w:pPr>
            <w:r w:rsidRPr="00CB06D7">
              <w:t>Management VLAN for APs</w:t>
            </w:r>
          </w:p>
        </w:tc>
        <w:tc>
          <w:tcPr>
            <w:tcW w:w="5512" w:type="dxa"/>
            <w:tcBorders>
              <w:left w:val="single" w:sz="6" w:space="0" w:color="auto"/>
              <w:bottom w:val="single" w:sz="6" w:space="0" w:color="auto"/>
            </w:tcBorders>
          </w:tcPr>
          <w:p w14:paraId="599CBB67" w14:textId="175E11E7"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V</w:t>
            </w:r>
            <w:r>
              <w:t>LAN 101</w:t>
            </w:r>
          </w:p>
        </w:tc>
      </w:tr>
      <w:tr w:rsidR="00CB06D7" w14:paraId="5674F9F0"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3DB5D4A2" w14:textId="15BACBAD" w:rsidR="00CB06D7" w:rsidRDefault="00CB06D7" w:rsidP="0063208C">
            <w:pPr>
              <w:pStyle w:val="1e"/>
              <w:ind w:left="0"/>
            </w:pPr>
            <w:r w:rsidRPr="00CB06D7">
              <w:t>Service VLAN for STAs</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03AB1C9A" w14:textId="3458A539"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VLAN 1</w:t>
            </w:r>
          </w:p>
        </w:tc>
      </w:tr>
      <w:tr w:rsidR="00CB06D7" w14:paraId="35959E5A"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60A55CA7" w14:textId="3A245EA6" w:rsidR="00CB06D7" w:rsidRDefault="00CB06D7" w:rsidP="0063208C">
            <w:pPr>
              <w:pStyle w:val="1e"/>
              <w:ind w:left="0"/>
            </w:pPr>
            <w:r w:rsidRPr="00CB06D7">
              <w:t>DHCP server</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42E06529" w14:textId="47C756E5"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Agg-S1 functions as a DHCP server to allocate IP addresses to APs and STAs. The default gateway address of STAs is 192.168.1.254.</w:t>
            </w:r>
          </w:p>
        </w:tc>
      </w:tr>
      <w:tr w:rsidR="00CB06D7" w14:paraId="7E2FDB3A"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47E8AEF9" w14:textId="204FE5FE" w:rsidR="00CB06D7" w:rsidRDefault="00CB06D7" w:rsidP="0063208C">
            <w:pPr>
              <w:pStyle w:val="1e"/>
              <w:ind w:left="0"/>
            </w:pPr>
            <w:r w:rsidRPr="00CB06D7">
              <w:t>IP address pool for APs</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448D5CD9" w14:textId="455D6B34"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192.168.101.2 to 192.168.101.253/24</w:t>
            </w:r>
          </w:p>
        </w:tc>
      </w:tr>
      <w:tr w:rsidR="00CB06D7" w14:paraId="181AADA5"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0CFA3D94" w14:textId="3436F307" w:rsidR="00CB06D7" w:rsidRDefault="00CB06D7" w:rsidP="0063208C">
            <w:pPr>
              <w:pStyle w:val="1e"/>
              <w:ind w:left="0"/>
            </w:pPr>
            <w:r w:rsidRPr="00CB06D7">
              <w:t>IP address pool for STAs</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771913D4" w14:textId="2BE685D4"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192.168.1.1 to 192.168.1.253/24</w:t>
            </w:r>
          </w:p>
        </w:tc>
      </w:tr>
      <w:tr w:rsidR="00CB06D7" w14:paraId="529D2054"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52844FB5" w14:textId="3B161E66" w:rsidR="00CB06D7" w:rsidRDefault="00CB06D7" w:rsidP="0063208C">
            <w:pPr>
              <w:pStyle w:val="1e"/>
              <w:ind w:left="0"/>
            </w:pPr>
            <w:r w:rsidRPr="00CB06D7">
              <w:t>Source interface address of the AC</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38F2B882" w14:textId="45A8EAFC"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VLANIF 101: 192.168.101.1/24</w:t>
            </w:r>
          </w:p>
        </w:tc>
      </w:tr>
      <w:tr w:rsidR="00CB06D7" w14:paraId="7ECA2289" w14:textId="77777777" w:rsidTr="0063208C">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8" w:space="0" w:color="BAE6F6"/>
              <w:right w:val="single" w:sz="6" w:space="0" w:color="auto"/>
            </w:tcBorders>
            <w:shd w:val="clear" w:color="auto" w:fill="auto"/>
          </w:tcPr>
          <w:p w14:paraId="70EE0CD5" w14:textId="5A98F423" w:rsidR="00CB06D7" w:rsidRDefault="00CB06D7" w:rsidP="0063208C">
            <w:pPr>
              <w:pStyle w:val="1e"/>
              <w:ind w:left="0"/>
            </w:pPr>
            <w:r w:rsidRPr="00CB06D7">
              <w:t>AP group</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776F2ACE" w14:textId="0F5FFC07" w:rsidR="0063208C" w:rsidRPr="0063208C" w:rsidRDefault="00CB06D7" w:rsidP="0063208C">
            <w:pPr>
              <w:pStyle w:val="1e"/>
              <w:ind w:left="0"/>
              <w:cnfStyle w:val="000000000000" w:firstRow="0" w:lastRow="0" w:firstColumn="0" w:lastColumn="0" w:oddVBand="0" w:evenVBand="0" w:oddHBand="0" w:evenHBand="0" w:firstRowFirstColumn="0" w:firstRowLastColumn="0" w:lastRowFirstColumn="0" w:lastRowLastColumn="0"/>
              <w:rPr>
                <w:b/>
              </w:rPr>
            </w:pPr>
            <w:r w:rsidRPr="00CB06D7">
              <w:t xml:space="preserve">Name: </w:t>
            </w:r>
            <w:r w:rsidRPr="00CB06D7">
              <w:rPr>
                <w:b/>
              </w:rPr>
              <w:t>ap-group1</w:t>
            </w:r>
            <w:r w:rsidRPr="00CB06D7">
              <w:br/>
              <w:t xml:space="preserve">Referenced profiles: VAP profile </w:t>
            </w:r>
            <w:r w:rsidRPr="00CB06D7">
              <w:rPr>
                <w:b/>
              </w:rPr>
              <w:t>WLAN-Guest</w:t>
            </w:r>
            <w:r w:rsidRPr="00CB06D7">
              <w:t xml:space="preserve"> and regulatory domain profile </w:t>
            </w:r>
            <w:r w:rsidRPr="00CB06D7">
              <w:rPr>
                <w:b/>
              </w:rPr>
              <w:t>default</w:t>
            </w:r>
          </w:p>
        </w:tc>
      </w:tr>
      <w:tr w:rsidR="00CB06D7" w14:paraId="1D6D3E9D"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2B9BCBCB" w14:textId="38DACEB0" w:rsidR="00CB06D7" w:rsidRDefault="00CB06D7" w:rsidP="0063208C">
            <w:pPr>
              <w:pStyle w:val="1e"/>
              <w:ind w:left="0"/>
            </w:pPr>
            <w:r w:rsidRPr="00CB06D7">
              <w:lastRenderedPageBreak/>
              <w:t>Regulatory domain profile</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12E6057D" w14:textId="7C11ABED"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 xml:space="preserve">Name: </w:t>
            </w:r>
            <w:r w:rsidRPr="00CB06D7">
              <w:rPr>
                <w:b/>
              </w:rPr>
              <w:t>default</w:t>
            </w:r>
            <w:r w:rsidRPr="00CB06D7">
              <w:rPr>
                <w:b/>
              </w:rPr>
              <w:br/>
            </w:r>
            <w:r w:rsidRPr="00CB06D7">
              <w:t>Country code: CN</w:t>
            </w:r>
          </w:p>
        </w:tc>
      </w:tr>
      <w:tr w:rsidR="00CB06D7" w14:paraId="57407F97"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0307DB57" w14:textId="3D3805F6" w:rsidR="00CB06D7" w:rsidRDefault="00CB06D7" w:rsidP="0063208C">
            <w:pPr>
              <w:pStyle w:val="1e"/>
              <w:ind w:left="0"/>
            </w:pPr>
            <w:r w:rsidRPr="00CB06D7">
              <w:t>SSID profile</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5F7644F6" w14:textId="4CFDA5B2"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Name: WLAN-Guest</w:t>
            </w:r>
            <w:r w:rsidRPr="00CB06D7">
              <w:br/>
              <w:t xml:space="preserve">SSID name: </w:t>
            </w:r>
            <w:r w:rsidRPr="005D3554">
              <w:t>WLAN-Guest</w:t>
            </w:r>
          </w:p>
        </w:tc>
      </w:tr>
      <w:tr w:rsidR="00CB06D7" w14:paraId="7665EF38"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6" w:space="0" w:color="auto"/>
              <w:right w:val="single" w:sz="6" w:space="0" w:color="auto"/>
            </w:tcBorders>
            <w:shd w:val="clear" w:color="auto" w:fill="auto"/>
          </w:tcPr>
          <w:p w14:paraId="606B95C0" w14:textId="294987E9" w:rsidR="00CB06D7" w:rsidRDefault="00CB06D7" w:rsidP="0063208C">
            <w:pPr>
              <w:pStyle w:val="1e"/>
              <w:ind w:left="0"/>
            </w:pPr>
            <w:r w:rsidRPr="00CB06D7">
              <w:t>Security profile</w:t>
            </w:r>
          </w:p>
        </w:tc>
        <w:tc>
          <w:tcPr>
            <w:tcW w:w="5512" w:type="dxa"/>
            <w:tcBorders>
              <w:top w:val="single" w:sz="6" w:space="0" w:color="auto"/>
              <w:left w:val="single" w:sz="6" w:space="0" w:color="auto"/>
              <w:bottom w:val="single" w:sz="6" w:space="0" w:color="auto"/>
              <w:right w:val="single" w:sz="12" w:space="0" w:color="auto"/>
            </w:tcBorders>
            <w:shd w:val="clear" w:color="auto" w:fill="auto"/>
          </w:tcPr>
          <w:p w14:paraId="1A5CD50C" w14:textId="39CA8E95"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 xml:space="preserve">Name: </w:t>
            </w:r>
            <w:r w:rsidRPr="005D3554">
              <w:rPr>
                <w:b/>
              </w:rPr>
              <w:t>WLAN-Guest</w:t>
            </w:r>
            <w:r w:rsidRPr="005D3554">
              <w:rPr>
                <w:b/>
              </w:rPr>
              <w:br/>
            </w:r>
            <w:r w:rsidRPr="00CB06D7">
              <w:t>Security policy: WPA-WPA2+PSK+AES</w:t>
            </w:r>
            <w:r w:rsidRPr="00CB06D7">
              <w:br/>
              <w:t xml:space="preserve">Password: </w:t>
            </w:r>
            <w:r w:rsidRPr="005D3554">
              <w:rPr>
                <w:b/>
              </w:rPr>
              <w:t>WLAN@Guest123</w:t>
            </w:r>
          </w:p>
        </w:tc>
      </w:tr>
      <w:tr w:rsidR="00CB06D7" w14:paraId="0F75B675" w14:textId="77777777" w:rsidTr="00CB06D7">
        <w:tc>
          <w:tcPr>
            <w:cnfStyle w:val="001000000000" w:firstRow="0" w:lastRow="0" w:firstColumn="1" w:lastColumn="0" w:oddVBand="0" w:evenVBand="0" w:oddHBand="0" w:evenHBand="0" w:firstRowFirstColumn="0" w:firstRowLastColumn="0" w:lastRowFirstColumn="0" w:lastRowLastColumn="0"/>
            <w:tcW w:w="3075" w:type="dxa"/>
            <w:tcBorders>
              <w:top w:val="single" w:sz="6" w:space="0" w:color="auto"/>
              <w:left w:val="single" w:sz="12" w:space="0" w:color="auto"/>
              <w:bottom w:val="single" w:sz="12" w:space="0" w:color="auto"/>
              <w:right w:val="single" w:sz="6" w:space="0" w:color="auto"/>
            </w:tcBorders>
            <w:shd w:val="clear" w:color="auto" w:fill="auto"/>
          </w:tcPr>
          <w:p w14:paraId="3F972A95" w14:textId="04EFAB72" w:rsidR="00CB06D7" w:rsidRDefault="00CB06D7" w:rsidP="0063208C">
            <w:pPr>
              <w:pStyle w:val="1e"/>
              <w:ind w:left="0"/>
            </w:pPr>
            <w:r w:rsidRPr="00CB06D7">
              <w:t>VAP profile</w:t>
            </w:r>
          </w:p>
        </w:tc>
        <w:tc>
          <w:tcPr>
            <w:tcW w:w="5512" w:type="dxa"/>
            <w:tcBorders>
              <w:top w:val="single" w:sz="6" w:space="0" w:color="auto"/>
              <w:left w:val="single" w:sz="6" w:space="0" w:color="auto"/>
              <w:bottom w:val="single" w:sz="12" w:space="0" w:color="auto"/>
              <w:right w:val="single" w:sz="12" w:space="0" w:color="auto"/>
            </w:tcBorders>
            <w:shd w:val="clear" w:color="auto" w:fill="auto"/>
          </w:tcPr>
          <w:p w14:paraId="25497E0E" w14:textId="2ACCB9B4" w:rsidR="00CB06D7" w:rsidRDefault="00CB06D7" w:rsidP="0063208C">
            <w:pPr>
              <w:pStyle w:val="1e"/>
              <w:ind w:left="0"/>
              <w:cnfStyle w:val="000000000000" w:firstRow="0" w:lastRow="0" w:firstColumn="0" w:lastColumn="0" w:oddVBand="0" w:evenVBand="0" w:oddHBand="0" w:evenHBand="0" w:firstRowFirstColumn="0" w:firstRowLastColumn="0" w:lastRowFirstColumn="0" w:lastRowLastColumn="0"/>
            </w:pPr>
            <w:r w:rsidRPr="00CB06D7">
              <w:t>Name:</w:t>
            </w:r>
            <w:r w:rsidRPr="005D3554">
              <w:rPr>
                <w:b/>
              </w:rPr>
              <w:t xml:space="preserve"> WLAN-Guest</w:t>
            </w:r>
            <w:r w:rsidRPr="005D3554">
              <w:rPr>
                <w:b/>
              </w:rPr>
              <w:br/>
            </w:r>
            <w:r w:rsidRPr="00CB06D7">
              <w:t>Forwarding mode: direct forwarding</w:t>
            </w:r>
            <w:r w:rsidRPr="00CB06D7">
              <w:br/>
              <w:t>Service VLAN: VLAN 1</w:t>
            </w:r>
            <w:r w:rsidRPr="00CB06D7">
              <w:br/>
              <w:t xml:space="preserve">Referenced profiles: SSID profile </w:t>
            </w:r>
            <w:r w:rsidRPr="005D3554">
              <w:rPr>
                <w:b/>
              </w:rPr>
              <w:t>WLAN-Guest</w:t>
            </w:r>
            <w:r w:rsidRPr="00CB06D7">
              <w:t xml:space="preserve"> and security profile </w:t>
            </w:r>
            <w:r w:rsidRPr="005D3554">
              <w:rPr>
                <w:b/>
              </w:rPr>
              <w:t>WLAN-Guest</w:t>
            </w:r>
          </w:p>
        </w:tc>
      </w:tr>
    </w:tbl>
    <w:p w14:paraId="1EBE271F" w14:textId="135E09F1" w:rsidR="00CB06D7" w:rsidRDefault="005D3554" w:rsidP="005D3554">
      <w:pPr>
        <w:pStyle w:val="3"/>
        <w:rPr>
          <w:lang w:eastAsia="en-US"/>
        </w:rPr>
      </w:pPr>
      <w:bookmarkStart w:id="26" w:name="_Toc60149442"/>
      <w:r w:rsidRPr="005D3554">
        <w:rPr>
          <w:rFonts w:hint="eastAsia"/>
          <w:lang w:eastAsia="en-US"/>
        </w:rPr>
        <w:t>Reliability Design</w:t>
      </w:r>
      <w:bookmarkEnd w:id="26"/>
    </w:p>
    <w:p w14:paraId="7CB1C231" w14:textId="77777777" w:rsidR="005D3554" w:rsidRPr="005D3554" w:rsidRDefault="005D3554" w:rsidP="00CE0DD2">
      <w:pPr>
        <w:pStyle w:val="1e"/>
      </w:pPr>
      <w:r w:rsidRPr="005D3554">
        <w:rPr>
          <w:rFonts w:hint="eastAsia"/>
        </w:rPr>
        <w:t>Port-level reliability:</w:t>
      </w:r>
    </w:p>
    <w:p w14:paraId="36383CEE" w14:textId="6CB121E6" w:rsidR="005D3554" w:rsidRPr="005D3554" w:rsidRDefault="005D3554" w:rsidP="00192425">
      <w:pPr>
        <w:pStyle w:val="1e"/>
        <w:numPr>
          <w:ilvl w:val="0"/>
          <w:numId w:val="42"/>
        </w:numPr>
      </w:pPr>
      <w:r w:rsidRPr="005D3554">
        <w:rPr>
          <w:rFonts w:hint="eastAsia"/>
        </w:rPr>
        <w:t>Eth-Trunk is used to improve reliability between access switches and aggregation switches and increase link bandwidth.</w:t>
      </w:r>
    </w:p>
    <w:p w14:paraId="5857C197" w14:textId="77777777" w:rsidR="005D3554" w:rsidRPr="005D3554" w:rsidRDefault="005D3554" w:rsidP="00CE0DD2">
      <w:pPr>
        <w:pStyle w:val="1e"/>
      </w:pPr>
      <w:r w:rsidRPr="005D3554">
        <w:rPr>
          <w:rFonts w:hint="eastAsia"/>
        </w:rPr>
        <w:t>Device-level reliability</w:t>
      </w:r>
    </w:p>
    <w:p w14:paraId="7FEFA41A" w14:textId="39AAB418" w:rsidR="00CB06D7" w:rsidRDefault="005D3554" w:rsidP="00192425">
      <w:pPr>
        <w:pStyle w:val="1e"/>
        <w:numPr>
          <w:ilvl w:val="0"/>
          <w:numId w:val="42"/>
        </w:numPr>
      </w:pPr>
      <w:proofErr w:type="spellStart"/>
      <w:proofErr w:type="gramStart"/>
      <w:r w:rsidRPr="005D3554">
        <w:rPr>
          <w:rFonts w:hint="eastAsia"/>
        </w:rPr>
        <w:t>iStack</w:t>
      </w:r>
      <w:proofErr w:type="spellEnd"/>
      <w:proofErr w:type="gramEnd"/>
      <w:r w:rsidRPr="005D3554">
        <w:rPr>
          <w:rFonts w:hint="eastAsia"/>
        </w:rPr>
        <w:t xml:space="preserve"> or cluster switch system (CSS) technology can be used, which is not involved in this networking.</w:t>
      </w:r>
    </w:p>
    <w:p w14:paraId="27778377" w14:textId="204CAAA1" w:rsidR="00CB06D7" w:rsidRDefault="005D3554" w:rsidP="0063208C">
      <w:pPr>
        <w:pStyle w:val="1e"/>
        <w:jc w:val="center"/>
      </w:pPr>
      <w:r>
        <w:rPr>
          <w:rFonts w:hint="eastAsia"/>
          <w:noProof/>
        </w:rPr>
        <w:drawing>
          <wp:inline distT="0" distB="0" distL="0" distR="0" wp14:anchorId="383A9969" wp14:editId="65F989AC">
            <wp:extent cx="4248651" cy="2152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80103F.tmp"/>
                    <pic:cNvPicPr/>
                  </pic:nvPicPr>
                  <pic:blipFill>
                    <a:blip r:embed="rId32">
                      <a:extLst>
                        <a:ext uri="{28A0092B-C50C-407E-A947-70E740481C1C}">
                          <a14:useLocalDpi xmlns:a14="http://schemas.microsoft.com/office/drawing/2010/main" val="0"/>
                        </a:ext>
                      </a:extLst>
                    </a:blip>
                    <a:stretch>
                      <a:fillRect/>
                    </a:stretch>
                  </pic:blipFill>
                  <pic:spPr>
                    <a:xfrm>
                      <a:off x="0" y="0"/>
                      <a:ext cx="4255289" cy="2156013"/>
                    </a:xfrm>
                    <a:prstGeom prst="rect">
                      <a:avLst/>
                    </a:prstGeom>
                  </pic:spPr>
                </pic:pic>
              </a:graphicData>
            </a:graphic>
          </wp:inline>
        </w:drawing>
      </w:r>
    </w:p>
    <w:p w14:paraId="67CE03FB" w14:textId="71CC0412" w:rsidR="00F96B34" w:rsidRDefault="005D3554" w:rsidP="005D3554">
      <w:pPr>
        <w:pStyle w:val="92"/>
        <w:ind w:left="1021"/>
      </w:pPr>
      <w:r w:rsidRPr="005D3554">
        <w:rPr>
          <w:rFonts w:hint="eastAsia"/>
        </w:rPr>
        <w:t>Reliability Design</w:t>
      </w:r>
    </w:p>
    <w:p w14:paraId="0F2AB32C" w14:textId="6C240BB6" w:rsidR="00CC49C7" w:rsidRDefault="005D3554" w:rsidP="005D3554">
      <w:pPr>
        <w:pStyle w:val="3"/>
        <w:rPr>
          <w:lang w:eastAsia="en-US"/>
        </w:rPr>
      </w:pPr>
      <w:bookmarkStart w:id="27" w:name="_Toc60149443"/>
      <w:r w:rsidRPr="005D3554">
        <w:rPr>
          <w:rFonts w:hint="eastAsia"/>
          <w:lang w:eastAsia="en-US"/>
        </w:rPr>
        <w:t>Layer 2 Loop Prevention</w:t>
      </w:r>
      <w:bookmarkEnd w:id="27"/>
    </w:p>
    <w:p w14:paraId="5DBD13F5" w14:textId="77777777" w:rsidR="005D3554" w:rsidRPr="005D3554" w:rsidRDefault="005D3554" w:rsidP="00CE0DD2">
      <w:pPr>
        <w:pStyle w:val="1e"/>
      </w:pPr>
      <w:r w:rsidRPr="005D3554">
        <w:rPr>
          <w:rFonts w:hint="eastAsia"/>
        </w:rPr>
        <w:t xml:space="preserve">Question: Although no redundant link is introduced to the current network segment, how can we prevent Layer 2 network loops caused by </w:t>
      </w:r>
      <w:proofErr w:type="spellStart"/>
      <w:r w:rsidRPr="005D3554">
        <w:rPr>
          <w:rFonts w:hint="eastAsia"/>
        </w:rPr>
        <w:t>misoperations</w:t>
      </w:r>
      <w:proofErr w:type="spellEnd"/>
      <w:r w:rsidRPr="005D3554">
        <w:rPr>
          <w:rFonts w:hint="eastAsia"/>
        </w:rPr>
        <w:t xml:space="preserve"> of office personnel?</w:t>
      </w:r>
    </w:p>
    <w:p w14:paraId="7428518F" w14:textId="39B379F1" w:rsidR="00CC49C7" w:rsidRDefault="005D3554" w:rsidP="00CE0DD2">
      <w:pPr>
        <w:pStyle w:val="1e"/>
      </w:pPr>
      <w:r w:rsidRPr="005D3554">
        <w:rPr>
          <w:rFonts w:hint="eastAsia"/>
        </w:rPr>
        <w:t>Suggestion: Use spanning tree technology on the Layer 2 network to prevent loops. In addition, you are advised to manually configure Agg-S1 as the root bridge.</w:t>
      </w:r>
    </w:p>
    <w:p w14:paraId="7197B107" w14:textId="4C83D96E" w:rsidR="005D3554" w:rsidRDefault="005D3554" w:rsidP="0063208C">
      <w:pPr>
        <w:pStyle w:val="1e"/>
        <w:jc w:val="center"/>
      </w:pPr>
      <w:r>
        <w:rPr>
          <w:noProof/>
        </w:rPr>
        <w:lastRenderedPageBreak/>
        <w:drawing>
          <wp:inline distT="0" distB="0" distL="0" distR="0" wp14:anchorId="79392088" wp14:editId="01F312E9">
            <wp:extent cx="3899957" cy="2127250"/>
            <wp:effectExtent l="0" t="0" r="571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803557.tmp"/>
                    <pic:cNvPicPr/>
                  </pic:nvPicPr>
                  <pic:blipFill>
                    <a:blip r:embed="rId33">
                      <a:extLst>
                        <a:ext uri="{28A0092B-C50C-407E-A947-70E740481C1C}">
                          <a14:useLocalDpi xmlns:a14="http://schemas.microsoft.com/office/drawing/2010/main" val="0"/>
                        </a:ext>
                      </a:extLst>
                    </a:blip>
                    <a:stretch>
                      <a:fillRect/>
                    </a:stretch>
                  </pic:blipFill>
                  <pic:spPr>
                    <a:xfrm>
                      <a:off x="0" y="0"/>
                      <a:ext cx="3902949" cy="2128882"/>
                    </a:xfrm>
                    <a:prstGeom prst="rect">
                      <a:avLst/>
                    </a:prstGeom>
                  </pic:spPr>
                </pic:pic>
              </a:graphicData>
            </a:graphic>
          </wp:inline>
        </w:drawing>
      </w:r>
    </w:p>
    <w:p w14:paraId="636F55D9" w14:textId="158DA9BB" w:rsidR="005D3554" w:rsidRDefault="005D3554" w:rsidP="005D3554">
      <w:pPr>
        <w:pStyle w:val="92"/>
        <w:ind w:left="1021"/>
      </w:pPr>
      <w:r w:rsidRPr="005D3554">
        <w:rPr>
          <w:rFonts w:hint="eastAsia"/>
        </w:rPr>
        <w:t>Layer 2 Loop Prevention</w:t>
      </w:r>
    </w:p>
    <w:p w14:paraId="413D4CDC" w14:textId="041FEED8" w:rsidR="005D3554" w:rsidRDefault="005D3554" w:rsidP="005D3554">
      <w:pPr>
        <w:pStyle w:val="3"/>
        <w:rPr>
          <w:lang w:eastAsia="en-US"/>
        </w:rPr>
      </w:pPr>
      <w:bookmarkStart w:id="28" w:name="_Toc60149444"/>
      <w:r w:rsidRPr="005D3554">
        <w:rPr>
          <w:rFonts w:hint="eastAsia"/>
          <w:lang w:eastAsia="en-US"/>
        </w:rPr>
        <w:t>Egress NAT Design</w:t>
      </w:r>
      <w:bookmarkEnd w:id="28"/>
    </w:p>
    <w:p w14:paraId="67BA6465" w14:textId="4A3673B1" w:rsidR="005D3554" w:rsidRDefault="005D3554" w:rsidP="00CE0DD2">
      <w:pPr>
        <w:pStyle w:val="1e"/>
      </w:pPr>
      <w:r w:rsidRPr="005D3554">
        <w:rPr>
          <w:rFonts w:hint="eastAsia"/>
        </w:rPr>
        <w:t>Static NAT</w:t>
      </w:r>
    </w:p>
    <w:p w14:paraId="6DA3A458" w14:textId="24CA37EF" w:rsidR="00753A76" w:rsidRDefault="005D3554" w:rsidP="00192425">
      <w:pPr>
        <w:pStyle w:val="1e"/>
        <w:numPr>
          <w:ilvl w:val="0"/>
          <w:numId w:val="42"/>
        </w:numPr>
      </w:pPr>
      <w:r w:rsidRPr="005D3554">
        <w:rPr>
          <w:rFonts w:hint="eastAsia"/>
        </w:rPr>
        <w:t>Static NAT applies to scenarios where a large number of static IP addresses are configured and clients need to use fixed IP addresses.</w:t>
      </w:r>
    </w:p>
    <w:p w14:paraId="74AA53AD" w14:textId="754C2F86" w:rsidR="005D3554" w:rsidRDefault="005D3554" w:rsidP="0063208C">
      <w:pPr>
        <w:pStyle w:val="1e"/>
        <w:jc w:val="center"/>
      </w:pPr>
      <w:r>
        <w:rPr>
          <w:noProof/>
        </w:rPr>
        <w:drawing>
          <wp:inline distT="0" distB="0" distL="0" distR="0" wp14:anchorId="06C80C9D" wp14:editId="3A46AE42">
            <wp:extent cx="2190750" cy="1498390"/>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807460.tmp"/>
                    <pic:cNvPicPr/>
                  </pic:nvPicPr>
                  <pic:blipFill>
                    <a:blip r:embed="rId34">
                      <a:extLst>
                        <a:ext uri="{28A0092B-C50C-407E-A947-70E740481C1C}">
                          <a14:useLocalDpi xmlns:a14="http://schemas.microsoft.com/office/drawing/2010/main" val="0"/>
                        </a:ext>
                      </a:extLst>
                    </a:blip>
                    <a:stretch>
                      <a:fillRect/>
                    </a:stretch>
                  </pic:blipFill>
                  <pic:spPr>
                    <a:xfrm>
                      <a:off x="0" y="0"/>
                      <a:ext cx="2208818" cy="1510748"/>
                    </a:xfrm>
                    <a:prstGeom prst="rect">
                      <a:avLst/>
                    </a:prstGeom>
                  </pic:spPr>
                </pic:pic>
              </a:graphicData>
            </a:graphic>
          </wp:inline>
        </w:drawing>
      </w:r>
    </w:p>
    <w:p w14:paraId="12CDBD7B" w14:textId="77777777" w:rsidR="005D3554" w:rsidRDefault="005D3554" w:rsidP="005D3554">
      <w:pPr>
        <w:pStyle w:val="92"/>
        <w:ind w:left="1021"/>
      </w:pPr>
      <w:r w:rsidRPr="005D3554">
        <w:rPr>
          <w:rFonts w:hint="eastAsia"/>
        </w:rPr>
        <w:t>Static NAT</w:t>
      </w:r>
    </w:p>
    <w:p w14:paraId="1DEE199F" w14:textId="1C96B78F" w:rsidR="005D3554" w:rsidRDefault="005D3554" w:rsidP="00CE0DD2">
      <w:pPr>
        <w:pStyle w:val="1e"/>
      </w:pPr>
      <w:r w:rsidRPr="005D3554">
        <w:rPr>
          <w:rFonts w:hint="eastAsia"/>
        </w:rPr>
        <w:t>Dynamic NAT</w:t>
      </w:r>
    </w:p>
    <w:p w14:paraId="32105B66" w14:textId="3C03821F" w:rsidR="00753A76" w:rsidRDefault="005D3554" w:rsidP="00192425">
      <w:pPr>
        <w:pStyle w:val="1e"/>
        <w:numPr>
          <w:ilvl w:val="0"/>
          <w:numId w:val="42"/>
        </w:numPr>
      </w:pPr>
      <w:r w:rsidRPr="005D3554">
        <w:rPr>
          <w:rFonts w:hint="eastAsia"/>
        </w:rPr>
        <w:t>Dynamic NAT introduces the address pool concept. Available IP addresses in the address pool are allocated to clients for Internet access.</w:t>
      </w:r>
    </w:p>
    <w:p w14:paraId="29C77B77" w14:textId="3FF02F5D" w:rsidR="005D3554" w:rsidRDefault="005D3554" w:rsidP="0063208C">
      <w:pPr>
        <w:pStyle w:val="1e"/>
        <w:jc w:val="center"/>
      </w:pPr>
      <w:r>
        <w:rPr>
          <w:noProof/>
        </w:rPr>
        <w:drawing>
          <wp:inline distT="0" distB="0" distL="0" distR="0" wp14:anchorId="7C55D32E" wp14:editId="301B2538">
            <wp:extent cx="2432050" cy="1871482"/>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8067E8.tmp"/>
                    <pic:cNvPicPr/>
                  </pic:nvPicPr>
                  <pic:blipFill rotWithShape="1">
                    <a:blip r:embed="rId35">
                      <a:extLst>
                        <a:ext uri="{28A0092B-C50C-407E-A947-70E740481C1C}">
                          <a14:useLocalDpi xmlns:a14="http://schemas.microsoft.com/office/drawing/2010/main" val="0"/>
                        </a:ext>
                      </a:extLst>
                    </a:blip>
                    <a:srcRect t="2155" b="1"/>
                    <a:stretch/>
                  </pic:blipFill>
                  <pic:spPr bwMode="auto">
                    <a:xfrm>
                      <a:off x="0" y="0"/>
                      <a:ext cx="2446234" cy="1882397"/>
                    </a:xfrm>
                    <a:prstGeom prst="rect">
                      <a:avLst/>
                    </a:prstGeom>
                    <a:ln>
                      <a:noFill/>
                    </a:ln>
                    <a:extLst>
                      <a:ext uri="{53640926-AAD7-44D8-BBD7-CCE9431645EC}">
                        <a14:shadowObscured xmlns:a14="http://schemas.microsoft.com/office/drawing/2010/main"/>
                      </a:ext>
                    </a:extLst>
                  </pic:spPr>
                </pic:pic>
              </a:graphicData>
            </a:graphic>
          </wp:inline>
        </w:drawing>
      </w:r>
    </w:p>
    <w:p w14:paraId="64D84065" w14:textId="49D541C1" w:rsidR="005D3554" w:rsidRDefault="005D3554" w:rsidP="005D3554">
      <w:pPr>
        <w:pStyle w:val="92"/>
        <w:ind w:left="1021"/>
      </w:pPr>
      <w:r w:rsidRPr="005D3554">
        <w:rPr>
          <w:rFonts w:hint="eastAsia"/>
        </w:rPr>
        <w:t>Dynamic NAT</w:t>
      </w:r>
    </w:p>
    <w:p w14:paraId="572B5D6C" w14:textId="3DE9C3A1" w:rsidR="005D3554" w:rsidRDefault="005D3554" w:rsidP="00CE0DD2">
      <w:pPr>
        <w:pStyle w:val="1e"/>
      </w:pPr>
      <w:r w:rsidRPr="005D3554">
        <w:rPr>
          <w:rFonts w:hint="eastAsia"/>
        </w:rPr>
        <w:t>NAPT and Easy IP</w:t>
      </w:r>
    </w:p>
    <w:p w14:paraId="2134F141" w14:textId="77777777" w:rsidR="005D3554" w:rsidRPr="005D3554" w:rsidRDefault="005D3554" w:rsidP="00192425">
      <w:pPr>
        <w:pStyle w:val="1e"/>
        <w:numPr>
          <w:ilvl w:val="0"/>
          <w:numId w:val="42"/>
        </w:numPr>
      </w:pPr>
      <w:r w:rsidRPr="005D3554">
        <w:rPr>
          <w:rFonts w:hint="eastAsia"/>
        </w:rPr>
        <w:lastRenderedPageBreak/>
        <w:t>NAPT translates port numbers based on dynamic NAT to improve public address usage.</w:t>
      </w:r>
    </w:p>
    <w:p w14:paraId="73E37D40" w14:textId="07180968" w:rsidR="005D3554" w:rsidRDefault="005D3554" w:rsidP="00192425">
      <w:pPr>
        <w:pStyle w:val="1e"/>
        <w:numPr>
          <w:ilvl w:val="0"/>
          <w:numId w:val="42"/>
        </w:numPr>
      </w:pPr>
      <w:r w:rsidRPr="005D3554">
        <w:rPr>
          <w:rFonts w:hint="eastAsia"/>
        </w:rPr>
        <w:t>Easy IP applies to scenarios where IP addresses of outbound network interfaces are dynamically allocated.</w:t>
      </w:r>
    </w:p>
    <w:p w14:paraId="71650931" w14:textId="66E859F1" w:rsidR="005D3554" w:rsidRDefault="005D3554" w:rsidP="0063208C">
      <w:pPr>
        <w:pStyle w:val="1e"/>
        <w:jc w:val="center"/>
      </w:pPr>
      <w:r>
        <w:rPr>
          <w:noProof/>
        </w:rPr>
        <w:drawing>
          <wp:inline distT="0" distB="0" distL="0" distR="0" wp14:anchorId="7ACF717A" wp14:editId="6AE10A56">
            <wp:extent cx="2415000" cy="1333500"/>
            <wp:effectExtent l="0" t="0" r="444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80A3C5.tmp"/>
                    <pic:cNvPicPr/>
                  </pic:nvPicPr>
                  <pic:blipFill>
                    <a:blip r:embed="rId36">
                      <a:extLst>
                        <a:ext uri="{28A0092B-C50C-407E-A947-70E740481C1C}">
                          <a14:useLocalDpi xmlns:a14="http://schemas.microsoft.com/office/drawing/2010/main" val="0"/>
                        </a:ext>
                      </a:extLst>
                    </a:blip>
                    <a:stretch>
                      <a:fillRect/>
                    </a:stretch>
                  </pic:blipFill>
                  <pic:spPr>
                    <a:xfrm>
                      <a:off x="0" y="0"/>
                      <a:ext cx="2425508" cy="1339302"/>
                    </a:xfrm>
                    <a:prstGeom prst="rect">
                      <a:avLst/>
                    </a:prstGeom>
                  </pic:spPr>
                </pic:pic>
              </a:graphicData>
            </a:graphic>
          </wp:inline>
        </w:drawing>
      </w:r>
    </w:p>
    <w:p w14:paraId="4D78B88C" w14:textId="77777777" w:rsidR="005D3554" w:rsidRDefault="005D3554" w:rsidP="005D3554">
      <w:pPr>
        <w:pStyle w:val="92"/>
        <w:ind w:left="1021"/>
      </w:pPr>
      <w:r w:rsidRPr="005D3554">
        <w:rPr>
          <w:rFonts w:hint="eastAsia"/>
        </w:rPr>
        <w:t>NAPT and Easy IP</w:t>
      </w:r>
    </w:p>
    <w:p w14:paraId="4C1E8B2B" w14:textId="2314DDEA" w:rsidR="005D3554" w:rsidRDefault="005D3554" w:rsidP="00CE0DD2">
      <w:pPr>
        <w:pStyle w:val="1e"/>
      </w:pPr>
      <w:r w:rsidRPr="005D3554">
        <w:rPr>
          <w:rFonts w:hint="eastAsia"/>
        </w:rPr>
        <w:t>NAT Server</w:t>
      </w:r>
    </w:p>
    <w:p w14:paraId="67D7D355" w14:textId="1B3096A8" w:rsidR="00753A76" w:rsidRDefault="005D3554" w:rsidP="00192425">
      <w:pPr>
        <w:pStyle w:val="1e"/>
        <w:numPr>
          <w:ilvl w:val="0"/>
          <w:numId w:val="43"/>
        </w:numPr>
      </w:pPr>
      <w:r w:rsidRPr="005D3554">
        <w:rPr>
          <w:rFonts w:hint="eastAsia"/>
        </w:rPr>
        <w:t>The NAT server applies to scenarios where a server on the intranet needs to externally provide services.</w:t>
      </w:r>
    </w:p>
    <w:p w14:paraId="5712FD8D" w14:textId="2169286E" w:rsidR="005D3554" w:rsidRDefault="005D3554" w:rsidP="0063208C">
      <w:pPr>
        <w:pStyle w:val="1e"/>
        <w:jc w:val="center"/>
      </w:pPr>
      <w:r>
        <w:rPr>
          <w:noProof/>
        </w:rPr>
        <w:drawing>
          <wp:inline distT="0" distB="0" distL="0" distR="0" wp14:anchorId="5A40C7D8" wp14:editId="1840193E">
            <wp:extent cx="4274555" cy="8318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80728F.tmp"/>
                    <pic:cNvPicPr/>
                  </pic:nvPicPr>
                  <pic:blipFill>
                    <a:blip r:embed="rId37">
                      <a:extLst>
                        <a:ext uri="{28A0092B-C50C-407E-A947-70E740481C1C}">
                          <a14:useLocalDpi xmlns:a14="http://schemas.microsoft.com/office/drawing/2010/main" val="0"/>
                        </a:ext>
                      </a:extLst>
                    </a:blip>
                    <a:stretch>
                      <a:fillRect/>
                    </a:stretch>
                  </pic:blipFill>
                  <pic:spPr>
                    <a:xfrm>
                      <a:off x="0" y="0"/>
                      <a:ext cx="4278514" cy="832621"/>
                    </a:xfrm>
                    <a:prstGeom prst="rect">
                      <a:avLst/>
                    </a:prstGeom>
                  </pic:spPr>
                </pic:pic>
              </a:graphicData>
            </a:graphic>
          </wp:inline>
        </w:drawing>
      </w:r>
    </w:p>
    <w:p w14:paraId="3B38C525" w14:textId="77777777" w:rsidR="005D3554" w:rsidRDefault="005D3554" w:rsidP="005D3554">
      <w:pPr>
        <w:pStyle w:val="92"/>
        <w:ind w:left="1021"/>
      </w:pPr>
      <w:r w:rsidRPr="005D3554">
        <w:rPr>
          <w:rFonts w:hint="eastAsia"/>
        </w:rPr>
        <w:t>NAT Server</w:t>
      </w:r>
    </w:p>
    <w:p w14:paraId="0E95EE41" w14:textId="75F02631" w:rsidR="005D3554" w:rsidRDefault="005D3554" w:rsidP="005D3554">
      <w:pPr>
        <w:pStyle w:val="3"/>
        <w:rPr>
          <w:lang w:eastAsia="en-US"/>
        </w:rPr>
      </w:pPr>
      <w:bookmarkStart w:id="29" w:name="_Toc60149445"/>
      <w:r w:rsidRPr="005D3554">
        <w:rPr>
          <w:rFonts w:hint="eastAsia"/>
          <w:lang w:eastAsia="en-US"/>
        </w:rPr>
        <w:t>Security Design</w:t>
      </w:r>
      <w:bookmarkEnd w:id="29"/>
    </w:p>
    <w:p w14:paraId="28E1F9E6" w14:textId="2FA0A634" w:rsidR="005D3554" w:rsidRDefault="005D3554" w:rsidP="00CE0DD2">
      <w:pPr>
        <w:pStyle w:val="1e"/>
      </w:pPr>
      <w:r w:rsidRPr="005D3554">
        <w:rPr>
          <w:rFonts w:hint="eastAsia"/>
        </w:rPr>
        <w:t>Traffic Control</w:t>
      </w:r>
    </w:p>
    <w:p w14:paraId="4921EF57" w14:textId="77777777" w:rsidR="005D3554" w:rsidRPr="005D3554" w:rsidRDefault="005D3554" w:rsidP="00192425">
      <w:pPr>
        <w:pStyle w:val="1e"/>
        <w:numPr>
          <w:ilvl w:val="0"/>
          <w:numId w:val="42"/>
        </w:numPr>
      </w:pPr>
      <w:r w:rsidRPr="005D3554">
        <w:rPr>
          <w:rFonts w:hint="eastAsia"/>
        </w:rPr>
        <w:t>Different departments can access each other but cannot access the Internet.</w:t>
      </w:r>
    </w:p>
    <w:p w14:paraId="35E7B9D1" w14:textId="77777777" w:rsidR="005D3554" w:rsidRPr="005D3554" w:rsidRDefault="005D3554" w:rsidP="00192425">
      <w:pPr>
        <w:pStyle w:val="1e"/>
        <w:numPr>
          <w:ilvl w:val="0"/>
          <w:numId w:val="42"/>
        </w:numPr>
      </w:pPr>
      <w:r w:rsidRPr="005D3554">
        <w:rPr>
          <w:rFonts w:hint="eastAsia"/>
        </w:rPr>
        <w:t>Guests can access the Internet but cannot access the internal network.</w:t>
      </w:r>
    </w:p>
    <w:p w14:paraId="4733F4F4" w14:textId="15D05F45" w:rsidR="005D3554" w:rsidRDefault="005D3554" w:rsidP="00192425">
      <w:pPr>
        <w:pStyle w:val="1e"/>
        <w:numPr>
          <w:ilvl w:val="0"/>
          <w:numId w:val="42"/>
        </w:numPr>
      </w:pPr>
      <w:r w:rsidRPr="005D3554">
        <w:rPr>
          <w:rFonts w:hint="eastAsia"/>
        </w:rPr>
        <w:t>You can use technologies such as traffic policing and traffic filtering to isolate the internal network from the external network and use NAT to control the internal network's access to the Internet.</w:t>
      </w:r>
    </w:p>
    <w:p w14:paraId="003CAE92" w14:textId="4E4FBA7D" w:rsidR="005D3554" w:rsidRDefault="005D3554" w:rsidP="0063208C">
      <w:pPr>
        <w:pStyle w:val="1e"/>
        <w:jc w:val="center"/>
      </w:pPr>
      <w:r>
        <w:rPr>
          <w:noProof/>
        </w:rPr>
        <w:drawing>
          <wp:inline distT="0" distB="0" distL="0" distR="0" wp14:anchorId="63B21A96" wp14:editId="230663EB">
            <wp:extent cx="3576478" cy="2165350"/>
            <wp:effectExtent l="0" t="0" r="508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8096FC.tmp"/>
                    <pic:cNvPicPr/>
                  </pic:nvPicPr>
                  <pic:blipFill rotWithShape="1">
                    <a:blip r:embed="rId38">
                      <a:extLst>
                        <a:ext uri="{28A0092B-C50C-407E-A947-70E740481C1C}">
                          <a14:useLocalDpi xmlns:a14="http://schemas.microsoft.com/office/drawing/2010/main" val="0"/>
                        </a:ext>
                      </a:extLst>
                    </a:blip>
                    <a:srcRect l="-1" t="1124" r="275" b="1"/>
                    <a:stretch/>
                  </pic:blipFill>
                  <pic:spPr bwMode="auto">
                    <a:xfrm>
                      <a:off x="0" y="0"/>
                      <a:ext cx="3608725" cy="2184874"/>
                    </a:xfrm>
                    <a:prstGeom prst="rect">
                      <a:avLst/>
                    </a:prstGeom>
                    <a:ln>
                      <a:noFill/>
                    </a:ln>
                    <a:extLst>
                      <a:ext uri="{53640926-AAD7-44D8-BBD7-CCE9431645EC}">
                        <a14:shadowObscured xmlns:a14="http://schemas.microsoft.com/office/drawing/2010/main"/>
                      </a:ext>
                    </a:extLst>
                  </pic:spPr>
                </pic:pic>
              </a:graphicData>
            </a:graphic>
          </wp:inline>
        </w:drawing>
      </w:r>
    </w:p>
    <w:p w14:paraId="35ABE64E" w14:textId="32C4CF38" w:rsidR="005D3554" w:rsidRDefault="00753A76" w:rsidP="00753A76">
      <w:pPr>
        <w:pStyle w:val="92"/>
        <w:ind w:left="1021"/>
      </w:pPr>
      <w:r w:rsidRPr="00753A76">
        <w:rPr>
          <w:rFonts w:hint="eastAsia"/>
        </w:rPr>
        <w:t>Traffic Control</w:t>
      </w:r>
    </w:p>
    <w:p w14:paraId="52599A37" w14:textId="547AB012" w:rsidR="005D3554" w:rsidRDefault="00753A76" w:rsidP="00CE0DD2">
      <w:pPr>
        <w:pStyle w:val="1e"/>
      </w:pPr>
      <w:r w:rsidRPr="00753A76">
        <w:rPr>
          <w:rFonts w:hint="eastAsia"/>
        </w:rPr>
        <w:t>DHCP Security</w:t>
      </w:r>
    </w:p>
    <w:p w14:paraId="22407C01" w14:textId="77777777" w:rsidR="00753A76" w:rsidRPr="00753A76" w:rsidRDefault="00753A76" w:rsidP="00192425">
      <w:pPr>
        <w:pStyle w:val="1e"/>
        <w:numPr>
          <w:ilvl w:val="0"/>
          <w:numId w:val="44"/>
        </w:numPr>
      </w:pPr>
      <w:r w:rsidRPr="00753A76">
        <w:rPr>
          <w:rFonts w:hint="eastAsia"/>
        </w:rPr>
        <w:lastRenderedPageBreak/>
        <w:t>On a campus network, employees often connect unauthorized DHCP-enabled wireless routers to the network, causing private address disorders, address conflicts, and Internet access failures.</w:t>
      </w:r>
    </w:p>
    <w:p w14:paraId="5DF5A36C" w14:textId="1EE1F820" w:rsidR="00753A76" w:rsidRDefault="00753A76" w:rsidP="00192425">
      <w:pPr>
        <w:pStyle w:val="1e"/>
        <w:numPr>
          <w:ilvl w:val="0"/>
          <w:numId w:val="44"/>
        </w:numPr>
      </w:pPr>
      <w:r w:rsidRPr="00753A76">
        <w:rPr>
          <w:rFonts w:hint="eastAsia"/>
        </w:rPr>
        <w:t>In most cases, DHCP snooping is enabled on access switches to prevent this issue.</w:t>
      </w:r>
    </w:p>
    <w:p w14:paraId="527E0553" w14:textId="30DF1ABC" w:rsidR="005D3554" w:rsidRDefault="00753A76" w:rsidP="0063208C">
      <w:pPr>
        <w:pStyle w:val="1e"/>
        <w:jc w:val="center"/>
      </w:pPr>
      <w:r>
        <w:rPr>
          <w:noProof/>
        </w:rPr>
        <w:drawing>
          <wp:inline distT="0" distB="0" distL="0" distR="0" wp14:anchorId="7A115A63" wp14:editId="3AF6C362">
            <wp:extent cx="3660346" cy="7874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98028A4.tmp"/>
                    <pic:cNvPicPr/>
                  </pic:nvPicPr>
                  <pic:blipFill>
                    <a:blip r:embed="rId39">
                      <a:extLst>
                        <a:ext uri="{28A0092B-C50C-407E-A947-70E740481C1C}">
                          <a14:useLocalDpi xmlns:a14="http://schemas.microsoft.com/office/drawing/2010/main" val="0"/>
                        </a:ext>
                      </a:extLst>
                    </a:blip>
                    <a:stretch>
                      <a:fillRect/>
                    </a:stretch>
                  </pic:blipFill>
                  <pic:spPr>
                    <a:xfrm>
                      <a:off x="0" y="0"/>
                      <a:ext cx="3668873" cy="789234"/>
                    </a:xfrm>
                    <a:prstGeom prst="rect">
                      <a:avLst/>
                    </a:prstGeom>
                  </pic:spPr>
                </pic:pic>
              </a:graphicData>
            </a:graphic>
          </wp:inline>
        </w:drawing>
      </w:r>
    </w:p>
    <w:p w14:paraId="479F16B8" w14:textId="396F85CC" w:rsidR="005D3554" w:rsidRDefault="00753A76" w:rsidP="00753A76">
      <w:pPr>
        <w:pStyle w:val="92"/>
        <w:ind w:left="1021"/>
      </w:pPr>
      <w:r w:rsidRPr="00753A76">
        <w:rPr>
          <w:rFonts w:hint="eastAsia"/>
        </w:rPr>
        <w:t>DHCP Security</w:t>
      </w:r>
    </w:p>
    <w:p w14:paraId="3D377B51" w14:textId="52D0DAB9" w:rsidR="005D3554" w:rsidRDefault="00753A76" w:rsidP="00CE0DD2">
      <w:pPr>
        <w:pStyle w:val="1e"/>
      </w:pPr>
      <w:r w:rsidRPr="00753A76">
        <w:rPr>
          <w:rFonts w:hint="eastAsia"/>
        </w:rPr>
        <w:t>Network Management Security</w:t>
      </w:r>
    </w:p>
    <w:p w14:paraId="111D2D8F" w14:textId="77777777" w:rsidR="00753A76" w:rsidRPr="00753A76" w:rsidRDefault="00753A76" w:rsidP="00192425">
      <w:pPr>
        <w:pStyle w:val="1e"/>
        <w:numPr>
          <w:ilvl w:val="0"/>
          <w:numId w:val="45"/>
        </w:numPr>
      </w:pPr>
      <w:r w:rsidRPr="00753A76">
        <w:rPr>
          <w:rFonts w:hint="eastAsia"/>
        </w:rPr>
        <w:t>When network devices are managed through Telnet or the web system, you can use access control list (ACL) technology to allow only users with fixed IP addresses to log in to the devices.</w:t>
      </w:r>
    </w:p>
    <w:p w14:paraId="1482B08A" w14:textId="27697CAD" w:rsidR="005D3554" w:rsidRDefault="00753A76" w:rsidP="00192425">
      <w:pPr>
        <w:pStyle w:val="1e"/>
        <w:numPr>
          <w:ilvl w:val="0"/>
          <w:numId w:val="45"/>
        </w:numPr>
      </w:pPr>
      <w:r w:rsidRPr="00753A76">
        <w:rPr>
          <w:rFonts w:hint="eastAsia"/>
        </w:rPr>
        <w:t>For the centralized NMS, SNMPv3 supports identity authentication and encryption, significantly enhancing the NMS security.</w:t>
      </w:r>
    </w:p>
    <w:p w14:paraId="43A59A25" w14:textId="48B546F6" w:rsidR="00753A76" w:rsidRDefault="00753A76" w:rsidP="00CE0DD2">
      <w:pPr>
        <w:pStyle w:val="1e"/>
      </w:pPr>
      <w:r w:rsidRPr="00753A76">
        <w:rPr>
          <w:rFonts w:hint="eastAsia"/>
        </w:rPr>
        <w:t>Note: Security design in this case is implemented depending only on routers or switches.</w:t>
      </w:r>
    </w:p>
    <w:p w14:paraId="4317624C" w14:textId="35EB033E" w:rsidR="00753A76" w:rsidRDefault="00753A76" w:rsidP="00753A76">
      <w:pPr>
        <w:pStyle w:val="3"/>
        <w:rPr>
          <w:lang w:eastAsia="en-US"/>
        </w:rPr>
      </w:pPr>
      <w:bookmarkStart w:id="30" w:name="_Toc60149446"/>
      <w:r w:rsidRPr="00753A76">
        <w:rPr>
          <w:rFonts w:hint="eastAsia"/>
          <w:lang w:eastAsia="en-US"/>
        </w:rPr>
        <w:t>Network O&amp;M and Management Design</w:t>
      </w:r>
      <w:bookmarkEnd w:id="30"/>
    </w:p>
    <w:p w14:paraId="7322C3D0" w14:textId="59D282EF" w:rsidR="00753A76" w:rsidRDefault="00753A76" w:rsidP="00CE0DD2">
      <w:pPr>
        <w:pStyle w:val="1e"/>
      </w:pPr>
      <w:r w:rsidRPr="00753A76">
        <w:rPr>
          <w:rFonts w:hint="eastAsia"/>
        </w:rPr>
        <w:t>Traditional Device Management</w:t>
      </w:r>
    </w:p>
    <w:p w14:paraId="65470377" w14:textId="77777777" w:rsidR="00753A76" w:rsidRPr="00753A76" w:rsidRDefault="00753A76" w:rsidP="00192425">
      <w:pPr>
        <w:pStyle w:val="1e"/>
        <w:numPr>
          <w:ilvl w:val="0"/>
          <w:numId w:val="46"/>
        </w:numPr>
      </w:pPr>
      <w:r w:rsidRPr="00753A76">
        <w:rPr>
          <w:rFonts w:hint="eastAsia"/>
        </w:rPr>
        <w:t>When the network administrator and devices' IP addresses are routable to each other, you can manage the devices through Telnet, the web system, or SSH.</w:t>
      </w:r>
    </w:p>
    <w:p w14:paraId="17BF0A56" w14:textId="705CD760" w:rsidR="00753A76" w:rsidRDefault="00753A76" w:rsidP="00192425">
      <w:pPr>
        <w:pStyle w:val="1e"/>
        <w:numPr>
          <w:ilvl w:val="0"/>
          <w:numId w:val="46"/>
        </w:numPr>
      </w:pPr>
      <w:r w:rsidRPr="00753A76">
        <w:rPr>
          <w:rFonts w:hint="eastAsia"/>
        </w:rPr>
        <w:t>When there are a large number of devices on a network, you can deploy an SNMP-based unified NMS for network O&amp;M and management.</w:t>
      </w:r>
    </w:p>
    <w:p w14:paraId="7838899D" w14:textId="59B0EA35" w:rsidR="00753A76" w:rsidRDefault="00753A76" w:rsidP="0063208C">
      <w:pPr>
        <w:pStyle w:val="1e"/>
        <w:jc w:val="center"/>
      </w:pPr>
      <w:r>
        <w:rPr>
          <w:noProof/>
        </w:rPr>
        <w:drawing>
          <wp:inline distT="0" distB="0" distL="0" distR="0" wp14:anchorId="7315D46F" wp14:editId="4C42E245">
            <wp:extent cx="2724999" cy="1250950"/>
            <wp:effectExtent l="0" t="0" r="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80C35A.tmp"/>
                    <pic:cNvPicPr/>
                  </pic:nvPicPr>
                  <pic:blipFill>
                    <a:blip r:embed="rId40">
                      <a:extLst>
                        <a:ext uri="{28A0092B-C50C-407E-A947-70E740481C1C}">
                          <a14:useLocalDpi xmlns:a14="http://schemas.microsoft.com/office/drawing/2010/main" val="0"/>
                        </a:ext>
                      </a:extLst>
                    </a:blip>
                    <a:stretch>
                      <a:fillRect/>
                    </a:stretch>
                  </pic:blipFill>
                  <pic:spPr>
                    <a:xfrm>
                      <a:off x="0" y="0"/>
                      <a:ext cx="2736882" cy="1256405"/>
                    </a:xfrm>
                    <a:prstGeom prst="rect">
                      <a:avLst/>
                    </a:prstGeom>
                  </pic:spPr>
                </pic:pic>
              </a:graphicData>
            </a:graphic>
          </wp:inline>
        </w:drawing>
      </w:r>
    </w:p>
    <w:p w14:paraId="2C044ABE" w14:textId="49A253D7" w:rsidR="00753A76" w:rsidRDefault="00753A76" w:rsidP="00753A76">
      <w:pPr>
        <w:pStyle w:val="92"/>
        <w:ind w:left="1021"/>
      </w:pPr>
      <w:r w:rsidRPr="00753A76">
        <w:rPr>
          <w:rFonts w:hint="eastAsia"/>
        </w:rPr>
        <w:t>Traditional Device Management</w:t>
      </w:r>
    </w:p>
    <w:p w14:paraId="3BB4147E" w14:textId="0736D65B" w:rsidR="00753A76" w:rsidRDefault="00753A76" w:rsidP="00CE0DD2">
      <w:pPr>
        <w:pStyle w:val="1e"/>
      </w:pPr>
      <w:r w:rsidRPr="00753A76">
        <w:rPr>
          <w:rFonts w:hint="eastAsia"/>
        </w:rPr>
        <w:t xml:space="preserve">Management Based on </w:t>
      </w:r>
      <w:proofErr w:type="spellStart"/>
      <w:r w:rsidRPr="00753A76">
        <w:rPr>
          <w:rFonts w:hint="eastAsia"/>
        </w:rPr>
        <w:t>iMaster</w:t>
      </w:r>
      <w:proofErr w:type="spellEnd"/>
      <w:r w:rsidRPr="00753A76">
        <w:rPr>
          <w:rFonts w:hint="eastAsia"/>
        </w:rPr>
        <w:t xml:space="preserve"> NCE</w:t>
      </w:r>
    </w:p>
    <w:p w14:paraId="06830BD4" w14:textId="0D4C04CD" w:rsidR="00753A76" w:rsidRDefault="00753A76" w:rsidP="00192425">
      <w:pPr>
        <w:pStyle w:val="1e"/>
        <w:numPr>
          <w:ilvl w:val="0"/>
          <w:numId w:val="47"/>
        </w:numPr>
      </w:pPr>
      <w:r w:rsidRPr="00753A76">
        <w:rPr>
          <w:rFonts w:hint="eastAsia"/>
        </w:rPr>
        <w:t xml:space="preserve">In addition to the SNMP-based traditional NMS, Huawei </w:t>
      </w:r>
      <w:proofErr w:type="spellStart"/>
      <w:r w:rsidRPr="00753A76">
        <w:rPr>
          <w:rFonts w:hint="eastAsia"/>
        </w:rPr>
        <w:t>iMaster</w:t>
      </w:r>
      <w:proofErr w:type="spellEnd"/>
      <w:r w:rsidRPr="00753A76">
        <w:rPr>
          <w:rFonts w:hint="eastAsia"/>
        </w:rPr>
        <w:t xml:space="preserve"> NCE can also be used for network management and O&amp;M to implement autonomous network driving.</w:t>
      </w:r>
    </w:p>
    <w:p w14:paraId="6C6986A0" w14:textId="6CE5DE3E" w:rsidR="00753A76" w:rsidRDefault="00753A76" w:rsidP="0063208C">
      <w:pPr>
        <w:pStyle w:val="1e"/>
        <w:jc w:val="center"/>
      </w:pPr>
      <w:r>
        <w:rPr>
          <w:noProof/>
        </w:rPr>
        <w:drawing>
          <wp:inline distT="0" distB="0" distL="0" distR="0" wp14:anchorId="498BF333" wp14:editId="4404B155">
            <wp:extent cx="2794000" cy="1307658"/>
            <wp:effectExtent l="0" t="0" r="6350"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9808C96.tmp"/>
                    <pic:cNvPicPr/>
                  </pic:nvPicPr>
                  <pic:blipFill>
                    <a:blip r:embed="rId41">
                      <a:extLst>
                        <a:ext uri="{28A0092B-C50C-407E-A947-70E740481C1C}">
                          <a14:useLocalDpi xmlns:a14="http://schemas.microsoft.com/office/drawing/2010/main" val="0"/>
                        </a:ext>
                      </a:extLst>
                    </a:blip>
                    <a:stretch>
                      <a:fillRect/>
                    </a:stretch>
                  </pic:blipFill>
                  <pic:spPr>
                    <a:xfrm>
                      <a:off x="0" y="0"/>
                      <a:ext cx="2815643" cy="1317787"/>
                    </a:xfrm>
                    <a:prstGeom prst="rect">
                      <a:avLst/>
                    </a:prstGeom>
                  </pic:spPr>
                </pic:pic>
              </a:graphicData>
            </a:graphic>
          </wp:inline>
        </w:drawing>
      </w:r>
    </w:p>
    <w:p w14:paraId="2E0DF044" w14:textId="2455D4AD" w:rsidR="00753A76" w:rsidRDefault="00753A76" w:rsidP="00753A76">
      <w:pPr>
        <w:pStyle w:val="92"/>
        <w:ind w:left="1021"/>
      </w:pPr>
      <w:r w:rsidRPr="00753A76">
        <w:rPr>
          <w:rFonts w:hint="eastAsia"/>
        </w:rPr>
        <w:lastRenderedPageBreak/>
        <w:t xml:space="preserve">Management Based on </w:t>
      </w:r>
      <w:proofErr w:type="spellStart"/>
      <w:r w:rsidRPr="00753A76">
        <w:rPr>
          <w:rFonts w:hint="eastAsia"/>
        </w:rPr>
        <w:t>iMaster</w:t>
      </w:r>
      <w:proofErr w:type="spellEnd"/>
      <w:r w:rsidRPr="00753A76">
        <w:rPr>
          <w:rFonts w:hint="eastAsia"/>
        </w:rPr>
        <w:t xml:space="preserve"> NCE</w:t>
      </w:r>
    </w:p>
    <w:p w14:paraId="275E9453" w14:textId="0BEA8059" w:rsidR="00753A76" w:rsidRDefault="00753A76" w:rsidP="00753A76">
      <w:pPr>
        <w:pStyle w:val="3"/>
        <w:rPr>
          <w:lang w:eastAsia="en-US"/>
        </w:rPr>
      </w:pPr>
      <w:bookmarkStart w:id="31" w:name="_Toc60149447"/>
      <w:r w:rsidRPr="00753A76">
        <w:rPr>
          <w:rFonts w:hint="eastAsia"/>
          <w:lang w:eastAsia="en-US"/>
        </w:rPr>
        <w:t>Small Campus Network Deployment and Implementation</w:t>
      </w:r>
      <w:bookmarkEnd w:id="31"/>
    </w:p>
    <w:p w14:paraId="663899D5" w14:textId="77777777" w:rsidR="00753A76" w:rsidRPr="00753A76" w:rsidRDefault="00753A76" w:rsidP="00CE0DD2">
      <w:pPr>
        <w:pStyle w:val="1e"/>
      </w:pPr>
      <w:r w:rsidRPr="00753A76">
        <w:rPr>
          <w:rFonts w:hint="eastAsia"/>
        </w:rPr>
        <w:t>The project deployment and implementation process must include:</w:t>
      </w:r>
    </w:p>
    <w:p w14:paraId="24725BDE" w14:textId="77777777" w:rsidR="00753A76" w:rsidRPr="00753A76" w:rsidRDefault="00753A76" w:rsidP="00192425">
      <w:pPr>
        <w:pStyle w:val="1e"/>
        <w:numPr>
          <w:ilvl w:val="0"/>
          <w:numId w:val="47"/>
        </w:numPr>
      </w:pPr>
      <w:r w:rsidRPr="00753A76">
        <w:rPr>
          <w:rFonts w:hint="eastAsia"/>
        </w:rPr>
        <w:t>Solution formulation</w:t>
      </w:r>
    </w:p>
    <w:p w14:paraId="523B252B" w14:textId="77777777" w:rsidR="00753A76" w:rsidRPr="00753A76" w:rsidRDefault="00753A76" w:rsidP="00192425">
      <w:pPr>
        <w:pStyle w:val="1e"/>
        <w:numPr>
          <w:ilvl w:val="0"/>
          <w:numId w:val="47"/>
        </w:numPr>
      </w:pPr>
      <w:r w:rsidRPr="00753A76">
        <w:rPr>
          <w:rFonts w:hint="eastAsia"/>
        </w:rPr>
        <w:t>Device installation</w:t>
      </w:r>
    </w:p>
    <w:p w14:paraId="420DD470" w14:textId="77777777" w:rsidR="00753A76" w:rsidRPr="00753A76" w:rsidRDefault="00753A76" w:rsidP="00192425">
      <w:pPr>
        <w:pStyle w:val="1e"/>
        <w:numPr>
          <w:ilvl w:val="0"/>
          <w:numId w:val="47"/>
        </w:numPr>
      </w:pPr>
      <w:r w:rsidRPr="00753A76">
        <w:rPr>
          <w:rFonts w:hint="eastAsia"/>
        </w:rPr>
        <w:t>Network commissioning</w:t>
      </w:r>
    </w:p>
    <w:p w14:paraId="279BA328" w14:textId="77777777" w:rsidR="00753A76" w:rsidRPr="00753A76" w:rsidRDefault="00753A76" w:rsidP="00192425">
      <w:pPr>
        <w:pStyle w:val="1e"/>
        <w:numPr>
          <w:ilvl w:val="0"/>
          <w:numId w:val="47"/>
        </w:numPr>
      </w:pPr>
      <w:r w:rsidRPr="00753A76">
        <w:rPr>
          <w:rFonts w:hint="eastAsia"/>
        </w:rPr>
        <w:t>Network migration and integration</w:t>
      </w:r>
    </w:p>
    <w:p w14:paraId="18CF008A" w14:textId="77777777" w:rsidR="00753A76" w:rsidRPr="00753A76" w:rsidRDefault="00753A76" w:rsidP="00192425">
      <w:pPr>
        <w:pStyle w:val="1e"/>
        <w:numPr>
          <w:ilvl w:val="0"/>
          <w:numId w:val="47"/>
        </w:numPr>
      </w:pPr>
      <w:r w:rsidRPr="00753A76">
        <w:rPr>
          <w:rFonts w:hint="eastAsia"/>
        </w:rPr>
        <w:t>Transfer-to-maintenance (ETM) training</w:t>
      </w:r>
    </w:p>
    <w:p w14:paraId="58545ACA" w14:textId="77777777" w:rsidR="00753A76" w:rsidRPr="00753A76" w:rsidRDefault="00753A76" w:rsidP="00192425">
      <w:pPr>
        <w:pStyle w:val="1e"/>
        <w:numPr>
          <w:ilvl w:val="0"/>
          <w:numId w:val="47"/>
        </w:numPr>
      </w:pPr>
      <w:r w:rsidRPr="00753A76">
        <w:rPr>
          <w:rFonts w:hint="eastAsia"/>
        </w:rPr>
        <w:t>Project acceptance</w:t>
      </w:r>
    </w:p>
    <w:p w14:paraId="16FC3DD1" w14:textId="372BDB1D" w:rsidR="00753A76" w:rsidRDefault="00753A76" w:rsidP="00CE0DD2">
      <w:pPr>
        <w:pStyle w:val="1e"/>
      </w:pPr>
      <w:r w:rsidRPr="00753A76">
        <w:rPr>
          <w:rFonts w:hint="eastAsia"/>
        </w:rPr>
        <w:t>The specific process is determined based on the actual situation.</w:t>
      </w:r>
    </w:p>
    <w:p w14:paraId="65DC33B8" w14:textId="0F3C8CBF" w:rsidR="00753A76" w:rsidRDefault="00753A76" w:rsidP="00753A76">
      <w:pPr>
        <w:pStyle w:val="3"/>
        <w:rPr>
          <w:lang w:eastAsia="en-US"/>
        </w:rPr>
      </w:pPr>
      <w:bookmarkStart w:id="32" w:name="_Toc60149448"/>
      <w:r w:rsidRPr="00753A76">
        <w:rPr>
          <w:rFonts w:hint="eastAsia"/>
          <w:lang w:eastAsia="en-US"/>
        </w:rPr>
        <w:t>Configuration Scheme</w:t>
      </w:r>
      <w:bookmarkEnd w:id="32"/>
    </w:p>
    <w:p w14:paraId="0FDC3596" w14:textId="2B97A859" w:rsidR="00753A76" w:rsidRDefault="00CE0DD2" w:rsidP="00CE0DD2">
      <w:pPr>
        <w:pStyle w:val="1e"/>
      </w:pPr>
      <w:r>
        <w:t xml:space="preserve">1. </w:t>
      </w:r>
      <w:r w:rsidR="00753A76" w:rsidRPr="00753A76">
        <w:rPr>
          <w:rFonts w:hint="eastAsia"/>
        </w:rPr>
        <w:t>Connect network devices using physical cables, configure link aggregation, and add interface description. For details, see the following two tables.</w:t>
      </w:r>
    </w:p>
    <w:tbl>
      <w:tblPr>
        <w:tblStyle w:val="V30"/>
        <w:tblW w:w="0" w:type="auto"/>
        <w:tblLook w:val="04A0" w:firstRow="1" w:lastRow="0" w:firstColumn="1" w:lastColumn="0" w:noHBand="0" w:noVBand="1"/>
      </w:tblPr>
      <w:tblGrid>
        <w:gridCol w:w="1516"/>
        <w:gridCol w:w="1701"/>
        <w:gridCol w:w="5370"/>
      </w:tblGrid>
      <w:tr w:rsidR="00CE0DD2" w14:paraId="7C632793" w14:textId="77777777" w:rsidTr="00632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0DCC8671" w14:textId="4D8C839D" w:rsidR="00CE0DD2" w:rsidRDefault="00CE0DD2" w:rsidP="00CE0DD2">
            <w:pPr>
              <w:pStyle w:val="1e"/>
              <w:ind w:left="0"/>
              <w:jc w:val="center"/>
            </w:pPr>
            <w:r>
              <w:rPr>
                <w:rFonts w:hint="eastAsia"/>
              </w:rPr>
              <w:t>D</w:t>
            </w:r>
            <w:r>
              <w:t>evice</w:t>
            </w:r>
          </w:p>
        </w:tc>
        <w:tc>
          <w:tcPr>
            <w:tcW w:w="1701" w:type="dxa"/>
          </w:tcPr>
          <w:p w14:paraId="7A4E473B" w14:textId="651CDC61" w:rsidR="00CE0DD2" w:rsidRDefault="00CE0DD2" w:rsidP="00CE0DD2">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I</w:t>
            </w:r>
            <w:r>
              <w:t>nterface</w:t>
            </w:r>
          </w:p>
        </w:tc>
        <w:tc>
          <w:tcPr>
            <w:tcW w:w="5370" w:type="dxa"/>
            <w:tcBorders>
              <w:bottom w:val="single" w:sz="6" w:space="0" w:color="auto"/>
            </w:tcBorders>
          </w:tcPr>
          <w:p w14:paraId="280FACC1" w14:textId="6BB5AE31" w:rsidR="00CE0DD2" w:rsidRDefault="00CE0DD2" w:rsidP="00CE0DD2">
            <w:pPr>
              <w:pStyle w:val="1e"/>
              <w:ind w:left="0"/>
              <w:jc w:val="center"/>
              <w:cnfStyle w:val="100000000000" w:firstRow="1" w:lastRow="0" w:firstColumn="0" w:lastColumn="0" w:oddVBand="0" w:evenVBand="0" w:oddHBand="0" w:evenHBand="0" w:firstRowFirstColumn="0" w:firstRowLastColumn="0" w:lastRowFirstColumn="0" w:lastRowLastColumn="0"/>
            </w:pPr>
            <w:r>
              <w:t>Configuration</w:t>
            </w:r>
          </w:p>
        </w:tc>
      </w:tr>
      <w:tr w:rsidR="00CE0DD2" w14:paraId="74CB1BCC" w14:textId="77777777" w:rsidTr="0063208C">
        <w:tc>
          <w:tcPr>
            <w:cnfStyle w:val="001000000000" w:firstRow="0" w:lastRow="0" w:firstColumn="1" w:lastColumn="0" w:oddVBand="0" w:evenVBand="0" w:oddHBand="0" w:evenHBand="0" w:firstRowFirstColumn="0" w:firstRowLastColumn="0" w:lastRowFirstColumn="0" w:lastRowLastColumn="0"/>
            <w:tcW w:w="1516" w:type="dxa"/>
            <w:vMerge w:val="restart"/>
          </w:tcPr>
          <w:p w14:paraId="02F22CD7" w14:textId="40113AAA" w:rsidR="00CE0DD2" w:rsidRDefault="00CE0DD2" w:rsidP="00CE0DD2">
            <w:pPr>
              <w:pStyle w:val="1e"/>
              <w:ind w:left="0"/>
            </w:pPr>
            <w:r w:rsidRPr="00CE0DD2">
              <w:rPr>
                <w:rFonts w:hint="eastAsia"/>
              </w:rPr>
              <w:t>Acc-S1</w:t>
            </w:r>
          </w:p>
        </w:tc>
        <w:tc>
          <w:tcPr>
            <w:tcW w:w="1701" w:type="dxa"/>
            <w:tcBorders>
              <w:bottom w:val="single" w:sz="6" w:space="0" w:color="auto"/>
              <w:right w:val="single" w:sz="6" w:space="0" w:color="auto"/>
            </w:tcBorders>
          </w:tcPr>
          <w:p w14:paraId="1FAEE017" w14:textId="62A19E71"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rPr>
                <w:rFonts w:hint="eastAsia"/>
              </w:rPr>
              <w:t>Eth-trunk 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4FC0FBAB"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39839E52"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GE0/0/1, GE0/0/2, GE0/0/3</w:t>
            </w:r>
          </w:p>
          <w:p w14:paraId="12D79DBD" w14:textId="095D8968"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eth-trunk 1</w:t>
            </w:r>
          </w:p>
        </w:tc>
      </w:tr>
      <w:tr w:rsidR="00CE0DD2" w14:paraId="39875686"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2EF64D88"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092DF4" w14:textId="10014FF4"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E0/0/10</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0D34B16D" w14:textId="646D178C"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AP1</w:t>
            </w:r>
          </w:p>
        </w:tc>
      </w:tr>
      <w:tr w:rsidR="00CE0DD2" w14:paraId="4718456C"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bottom w:val="single" w:sz="6" w:space="0" w:color="auto"/>
              <w:right w:val="single" w:sz="6" w:space="0" w:color="auto"/>
            </w:tcBorders>
          </w:tcPr>
          <w:p w14:paraId="180F27CD"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76A423" w14:textId="1D65031B"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E0/0/11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1A83A331" w14:textId="482D3B9D"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AP2</w:t>
            </w:r>
          </w:p>
        </w:tc>
      </w:tr>
      <w:tr w:rsidR="00CE0DD2" w14:paraId="18905150" w14:textId="77777777" w:rsidTr="00CE0DD2">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092C2A09" w14:textId="30693DDB" w:rsidR="00CE0DD2" w:rsidRDefault="00CE0DD2" w:rsidP="00CE0DD2">
            <w:pPr>
              <w:pStyle w:val="1e"/>
              <w:ind w:left="0"/>
            </w:pPr>
            <w:r w:rsidRPr="00CE0DD2">
              <w:t>Acc-S2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556106" w14:textId="4734F6E1"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0A54C324"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70CEEC08"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GE0/0/1, GE0/0/2, GE0/0/3</w:t>
            </w:r>
          </w:p>
          <w:p w14:paraId="2C782781" w14:textId="4D41D256"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eth-trunk 2</w:t>
            </w:r>
          </w:p>
        </w:tc>
      </w:tr>
      <w:tr w:rsidR="00CE0DD2" w14:paraId="4C699D32" w14:textId="77777777" w:rsidTr="00CE0DD2">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738C2E8B" w14:textId="5076B66D" w:rsidR="00CE0DD2" w:rsidRDefault="00CE0DD2" w:rsidP="00CE0DD2">
            <w:pPr>
              <w:pStyle w:val="1e"/>
              <w:ind w:left="0"/>
            </w:pPr>
            <w:r w:rsidRPr="00CE0DD2">
              <w:t>Acc-S3</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E28B72" w14:textId="55EFE7EF"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712F0894"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3468FFB7"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GE0/0/1, GE0/0/2, GE0/0/3</w:t>
            </w:r>
          </w:p>
          <w:p w14:paraId="050C857C" w14:textId="3B26E353"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eth-trunk 3</w:t>
            </w:r>
          </w:p>
        </w:tc>
      </w:tr>
      <w:tr w:rsidR="00CE0DD2" w14:paraId="47D8C82D" w14:textId="77777777" w:rsidTr="00CE0DD2">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0AC05505" w14:textId="75415274" w:rsidR="00CE0DD2" w:rsidRDefault="00CE0DD2" w:rsidP="00CE0DD2">
            <w:pPr>
              <w:pStyle w:val="1e"/>
              <w:ind w:left="0"/>
            </w:pPr>
            <w:r w:rsidRPr="00CE0DD2">
              <w:t>Acc-S4</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8A49BB" w14:textId="6FA19FA0"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5DEBCACE"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39D03101"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GE0/0/1, GE0/0/2, GE0/0/3</w:t>
            </w:r>
          </w:p>
          <w:p w14:paraId="473B4527" w14:textId="02F4C9FC"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eth-trunk 4</w:t>
            </w:r>
          </w:p>
        </w:tc>
      </w:tr>
      <w:tr w:rsidR="00CE0DD2" w14:paraId="595B5DCA" w14:textId="77777777" w:rsidTr="00CE0DD2">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62844C79" w14:textId="66052AB1" w:rsidR="00CE0DD2" w:rsidRDefault="00CE0DD2" w:rsidP="00CE0DD2">
            <w:pPr>
              <w:pStyle w:val="1e"/>
              <w:ind w:left="0"/>
            </w:pPr>
            <w:r w:rsidRPr="00CE0DD2">
              <w:t>AC1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76ADE7" w14:textId="2675BB3B"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GE0/0/1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4BFA38A1" w14:textId="03F57B21"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GE0/0/2</w:t>
            </w:r>
          </w:p>
        </w:tc>
      </w:tr>
      <w:tr w:rsidR="00CE0DD2" w14:paraId="1CA308BC" w14:textId="77777777" w:rsidTr="00CE0DD2">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2129FE67" w14:textId="6F43C08F" w:rsidR="00CE0DD2" w:rsidRDefault="00CE0DD2" w:rsidP="00CE0DD2">
            <w:pPr>
              <w:pStyle w:val="1e"/>
              <w:ind w:left="0"/>
            </w:pPr>
            <w:r w:rsidRPr="00CE0DD2">
              <w:t>CORE-R1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117E19" w14:textId="0D9C94E3"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GE0/0/1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311F6644" w14:textId="7B814567"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Agg-S1's GE0/0/1</w:t>
            </w:r>
          </w:p>
        </w:tc>
      </w:tr>
      <w:tr w:rsidR="00CE0DD2" w14:paraId="08A9C253"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val="restart"/>
            <w:tcBorders>
              <w:top w:val="single" w:sz="6" w:space="0" w:color="auto"/>
              <w:right w:val="single" w:sz="6" w:space="0" w:color="auto"/>
            </w:tcBorders>
          </w:tcPr>
          <w:p w14:paraId="3592D975" w14:textId="05A4D742" w:rsidR="00CE0DD2" w:rsidRDefault="00CE0DD2" w:rsidP="00CE0DD2">
            <w:pPr>
              <w:pStyle w:val="1e"/>
              <w:ind w:left="0"/>
            </w:pPr>
            <w:r w:rsidRPr="00CE0DD2">
              <w:rPr>
                <w:rFonts w:hint="eastAsia"/>
              </w:rPr>
              <w:t>Agg-S1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AD2A14" w14:textId="7D454235"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25987850"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654C5EA4"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GE0/0/3, GE0/0/7, GE0/0/8</w:t>
            </w:r>
          </w:p>
          <w:p w14:paraId="57343388" w14:textId="3DD7A1A7"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Acc-S1's eth-trunk 1</w:t>
            </w:r>
          </w:p>
        </w:tc>
      </w:tr>
      <w:tr w:rsidR="00CE0DD2" w14:paraId="5619D43E"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73909C6D"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CDFD3C" w14:textId="6509F6B2"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2</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146168F9"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7804E21C"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GE0/0/4, GE0/0/9, GE0/0/10</w:t>
            </w:r>
          </w:p>
          <w:p w14:paraId="32788F2F" w14:textId="6E633B37"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lastRenderedPageBreak/>
              <w:t>Description: to Acc-S2's eth-trunk 1</w:t>
            </w:r>
          </w:p>
        </w:tc>
      </w:tr>
      <w:tr w:rsidR="00CE0DD2" w14:paraId="6EC381A7"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37F02404"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290F6" w14:textId="4A49E5DA"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3</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6FE38E4F"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07D76B1B"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GE0/0/5, GE0/0/11, GE0/0/12</w:t>
            </w:r>
          </w:p>
          <w:p w14:paraId="019FE93D" w14:textId="6E34AEC4"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Acc-S3's eth-trunk 1</w:t>
            </w:r>
          </w:p>
        </w:tc>
      </w:tr>
      <w:tr w:rsidR="00CE0DD2" w14:paraId="63AD1F8C"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5D51E239"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08225" w14:textId="1003B836"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Eth-trunk 4</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76218BBD"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CE0DD2">
              <w:rPr>
                <w:rFonts w:ascii="Huawei Sans" w:hAnsi="Huawei Sans" w:cs="Arial"/>
                <w:bCs/>
              </w:rPr>
              <w:t>Mode: LACP-static</w:t>
            </w:r>
          </w:p>
          <w:p w14:paraId="7FFAB948" w14:textId="77777777" w:rsidR="00CE0DD2" w:rsidRPr="00CE0DD2" w:rsidRDefault="00CE0DD2" w:rsidP="00CE0DD2">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proofErr w:type="spellStart"/>
            <w:r w:rsidRPr="00CE0DD2">
              <w:rPr>
                <w:rFonts w:ascii="Huawei Sans" w:hAnsi="Huawei Sans" w:cs="Arial"/>
                <w:bCs/>
              </w:rPr>
              <w:t>Trunkport</w:t>
            </w:r>
            <w:proofErr w:type="spellEnd"/>
            <w:r w:rsidRPr="00CE0DD2">
              <w:rPr>
                <w:rFonts w:ascii="Huawei Sans" w:hAnsi="Huawei Sans" w:cs="Arial"/>
                <w:bCs/>
              </w:rPr>
              <w:t>: GE0/0/6, GE0/0/13, GE0/0/14</w:t>
            </w:r>
          </w:p>
          <w:p w14:paraId="766D8C52" w14:textId="50A30773"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Acc-S4's eth-trunk 1</w:t>
            </w:r>
          </w:p>
        </w:tc>
      </w:tr>
      <w:tr w:rsidR="00CE0DD2" w14:paraId="02FD7B8A"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03A01E25" w14:textId="77777777" w:rsidR="00CE0DD2" w:rsidRDefault="00CE0DD2" w:rsidP="00CE0DD2">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B13494" w14:textId="79BEA530"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GE0/0/1</w:t>
            </w:r>
          </w:p>
        </w:tc>
        <w:tc>
          <w:tcPr>
            <w:tcW w:w="5370" w:type="dxa"/>
            <w:tcBorders>
              <w:top w:val="single" w:sz="6" w:space="0" w:color="auto"/>
              <w:left w:val="single" w:sz="6" w:space="0" w:color="auto"/>
              <w:bottom w:val="single" w:sz="6" w:space="0" w:color="auto"/>
              <w:right w:val="single" w:sz="12" w:space="0" w:color="auto"/>
            </w:tcBorders>
            <w:shd w:val="clear" w:color="auto" w:fill="auto"/>
          </w:tcPr>
          <w:p w14:paraId="193AE204" w14:textId="1961B034"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CORE-R1's GE0/0/1</w:t>
            </w:r>
          </w:p>
        </w:tc>
      </w:tr>
      <w:tr w:rsidR="00CE0DD2" w14:paraId="4C98EBC6" w14:textId="77777777" w:rsidTr="00CE0DD2">
        <w:tc>
          <w:tcPr>
            <w:cnfStyle w:val="001000000000" w:firstRow="0" w:lastRow="0" w:firstColumn="1" w:lastColumn="0" w:oddVBand="0" w:evenVBand="0" w:oddHBand="0" w:evenHBand="0" w:firstRowFirstColumn="0" w:firstRowLastColumn="0" w:lastRowFirstColumn="0" w:lastRowLastColumn="0"/>
            <w:tcW w:w="1516" w:type="dxa"/>
            <w:vMerge/>
            <w:tcBorders>
              <w:right w:val="single" w:sz="6" w:space="0" w:color="auto"/>
            </w:tcBorders>
          </w:tcPr>
          <w:p w14:paraId="51790691" w14:textId="77777777" w:rsidR="00CE0DD2" w:rsidRDefault="00CE0DD2" w:rsidP="00CE0DD2">
            <w:pPr>
              <w:pStyle w:val="1e"/>
              <w:ind w:left="0"/>
            </w:pPr>
          </w:p>
        </w:tc>
        <w:tc>
          <w:tcPr>
            <w:tcW w:w="1701" w:type="dxa"/>
            <w:tcBorders>
              <w:top w:val="single" w:sz="6" w:space="0" w:color="auto"/>
              <w:left w:val="single" w:sz="6" w:space="0" w:color="auto"/>
              <w:bottom w:val="single" w:sz="12" w:space="0" w:color="auto"/>
              <w:right w:val="single" w:sz="6" w:space="0" w:color="auto"/>
            </w:tcBorders>
            <w:shd w:val="clear" w:color="auto" w:fill="auto"/>
          </w:tcPr>
          <w:p w14:paraId="2AFDD3AD" w14:textId="21D41DC6"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GE0/0/2</w:t>
            </w:r>
          </w:p>
        </w:tc>
        <w:tc>
          <w:tcPr>
            <w:tcW w:w="5370" w:type="dxa"/>
            <w:tcBorders>
              <w:top w:val="single" w:sz="6" w:space="0" w:color="auto"/>
              <w:left w:val="single" w:sz="6" w:space="0" w:color="auto"/>
              <w:bottom w:val="single" w:sz="12" w:space="0" w:color="auto"/>
              <w:right w:val="single" w:sz="12" w:space="0" w:color="auto"/>
            </w:tcBorders>
            <w:shd w:val="clear" w:color="auto" w:fill="auto"/>
          </w:tcPr>
          <w:p w14:paraId="66AE6D03" w14:textId="53B1842B" w:rsidR="00CE0DD2" w:rsidRDefault="00CE0DD2" w:rsidP="00CE0DD2">
            <w:pPr>
              <w:pStyle w:val="1e"/>
              <w:ind w:left="0"/>
              <w:cnfStyle w:val="000000000000" w:firstRow="0" w:lastRow="0" w:firstColumn="0" w:lastColumn="0" w:oddVBand="0" w:evenVBand="0" w:oddHBand="0" w:evenHBand="0" w:firstRowFirstColumn="0" w:firstRowLastColumn="0" w:lastRowFirstColumn="0" w:lastRowLastColumn="0"/>
            </w:pPr>
            <w:r w:rsidRPr="00CE0DD2">
              <w:t>Description: to AC1's GE0/0/1</w:t>
            </w:r>
          </w:p>
        </w:tc>
      </w:tr>
    </w:tbl>
    <w:p w14:paraId="0E0087D9" w14:textId="3F3CF519" w:rsidR="00753A76" w:rsidRDefault="00CE0DD2" w:rsidP="00CE0DD2">
      <w:pPr>
        <w:pStyle w:val="1e"/>
      </w:pPr>
      <w:r>
        <w:t xml:space="preserve">2. </w:t>
      </w:r>
      <w:r w:rsidRPr="00CE0DD2">
        <w:rPr>
          <w:rFonts w:hint="eastAsia"/>
        </w:rPr>
        <w:t>Assign VLANs based on interfaces. For details, see the following two tables.</w:t>
      </w:r>
    </w:p>
    <w:tbl>
      <w:tblPr>
        <w:tblStyle w:val="V30"/>
        <w:tblW w:w="0" w:type="auto"/>
        <w:tblLook w:val="04A0" w:firstRow="1" w:lastRow="0" w:firstColumn="1" w:lastColumn="0" w:noHBand="0" w:noVBand="1"/>
      </w:tblPr>
      <w:tblGrid>
        <w:gridCol w:w="1374"/>
        <w:gridCol w:w="1701"/>
        <w:gridCol w:w="992"/>
        <w:gridCol w:w="4520"/>
      </w:tblGrid>
      <w:tr w:rsidR="00CE0DD2" w14:paraId="1EBD6C52" w14:textId="77777777" w:rsidTr="0067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bottom w:val="single" w:sz="6" w:space="0" w:color="auto"/>
            </w:tcBorders>
          </w:tcPr>
          <w:p w14:paraId="3D469478" w14:textId="68CAC3A1" w:rsidR="00CE0DD2" w:rsidRDefault="00CE0DD2" w:rsidP="006774C5">
            <w:pPr>
              <w:pStyle w:val="1e"/>
              <w:ind w:left="0"/>
              <w:jc w:val="center"/>
            </w:pPr>
            <w:r>
              <w:rPr>
                <w:rFonts w:hint="eastAsia"/>
              </w:rPr>
              <w:t>D</w:t>
            </w:r>
            <w:r>
              <w:t>evice</w:t>
            </w:r>
          </w:p>
        </w:tc>
        <w:tc>
          <w:tcPr>
            <w:tcW w:w="1701" w:type="dxa"/>
            <w:tcBorders>
              <w:bottom w:val="single" w:sz="6" w:space="0" w:color="auto"/>
            </w:tcBorders>
          </w:tcPr>
          <w:p w14:paraId="57BAA2DF" w14:textId="0927FA60" w:rsidR="00CE0DD2" w:rsidRDefault="00CE0DD2" w:rsidP="006774C5">
            <w:pPr>
              <w:pStyle w:val="1e"/>
              <w:ind w:left="0"/>
              <w:jc w:val="center"/>
              <w:cnfStyle w:val="100000000000" w:firstRow="1" w:lastRow="0" w:firstColumn="0" w:lastColumn="0" w:oddVBand="0" w:evenVBand="0" w:oddHBand="0" w:evenHBand="0" w:firstRowFirstColumn="0" w:firstRowLastColumn="0" w:lastRowFirstColumn="0" w:lastRowLastColumn="0"/>
            </w:pPr>
            <w:r>
              <w:t>Interface</w:t>
            </w:r>
          </w:p>
        </w:tc>
        <w:tc>
          <w:tcPr>
            <w:tcW w:w="992" w:type="dxa"/>
            <w:tcBorders>
              <w:bottom w:val="single" w:sz="6" w:space="0" w:color="auto"/>
            </w:tcBorders>
          </w:tcPr>
          <w:p w14:paraId="2E0738B4" w14:textId="1594CEE4" w:rsidR="00CE0DD2" w:rsidRDefault="00CE0DD2" w:rsidP="006774C5">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T</w:t>
            </w:r>
            <w:r>
              <w:t>ype</w:t>
            </w:r>
          </w:p>
        </w:tc>
        <w:tc>
          <w:tcPr>
            <w:tcW w:w="4520" w:type="dxa"/>
            <w:tcBorders>
              <w:bottom w:val="single" w:sz="6" w:space="0" w:color="auto"/>
            </w:tcBorders>
          </w:tcPr>
          <w:p w14:paraId="6617163F" w14:textId="46E96DBB" w:rsidR="00CE0DD2" w:rsidRDefault="00CE0DD2" w:rsidP="006774C5">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C</w:t>
            </w:r>
            <w:r>
              <w:t>onfiguration</w:t>
            </w:r>
          </w:p>
        </w:tc>
      </w:tr>
      <w:tr w:rsidR="006774C5" w14:paraId="522B05C2"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63F13BCF" w14:textId="3A447660" w:rsidR="006774C5" w:rsidRDefault="006774C5" w:rsidP="006774C5">
            <w:pPr>
              <w:pStyle w:val="1e"/>
              <w:ind w:left="0"/>
            </w:pPr>
            <w:r w:rsidRPr="006774C5">
              <w:t>Acc-S1</w:t>
            </w:r>
          </w:p>
        </w:tc>
        <w:tc>
          <w:tcPr>
            <w:tcW w:w="1701" w:type="dxa"/>
            <w:tcBorders>
              <w:top w:val="single" w:sz="6" w:space="0" w:color="auto"/>
              <w:left w:val="single" w:sz="6" w:space="0" w:color="auto"/>
              <w:bottom w:val="single" w:sz="6" w:space="0" w:color="auto"/>
              <w:right w:val="single" w:sz="6" w:space="0" w:color="auto"/>
            </w:tcBorders>
          </w:tcPr>
          <w:p w14:paraId="389072FB" w14:textId="3CBE2399"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CE0DD2">
              <w:rPr>
                <w:rFonts w:hint="eastAsia"/>
              </w:rPr>
              <w:t>Eth-trunk 1</w:t>
            </w:r>
          </w:p>
        </w:tc>
        <w:tc>
          <w:tcPr>
            <w:tcW w:w="992" w:type="dxa"/>
            <w:vMerge w:val="restart"/>
            <w:tcBorders>
              <w:top w:val="single" w:sz="6" w:space="0" w:color="auto"/>
              <w:left w:val="single" w:sz="6" w:space="0" w:color="auto"/>
              <w:bottom w:val="single" w:sz="8" w:space="0" w:color="BAE6F6"/>
              <w:right w:val="single" w:sz="6" w:space="0" w:color="auto"/>
            </w:tcBorders>
            <w:shd w:val="clear" w:color="auto" w:fill="auto"/>
          </w:tcPr>
          <w:p w14:paraId="1897C78D" w14:textId="63DC0E9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0C289365"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11CF20D3" w14:textId="0BAB49A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Allow-pass VLAN 1, 100, 101</w:t>
            </w:r>
          </w:p>
        </w:tc>
      </w:tr>
      <w:tr w:rsidR="006774C5" w14:paraId="0504D31F"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8" w:space="0" w:color="BAE6F6"/>
              <w:right w:val="single" w:sz="6" w:space="0" w:color="auto"/>
            </w:tcBorders>
          </w:tcPr>
          <w:p w14:paraId="5788CBC7"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FE6523" w14:textId="2339CE4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E0/0/10</w:t>
            </w:r>
          </w:p>
        </w:tc>
        <w:tc>
          <w:tcPr>
            <w:tcW w:w="992" w:type="dxa"/>
            <w:vMerge/>
            <w:tcBorders>
              <w:top w:val="single" w:sz="8" w:space="0" w:color="BAE6F6"/>
              <w:left w:val="single" w:sz="6" w:space="0" w:color="auto"/>
              <w:bottom w:val="single" w:sz="8" w:space="0" w:color="BAE6F6"/>
              <w:right w:val="single" w:sz="6" w:space="0" w:color="auto"/>
            </w:tcBorders>
          </w:tcPr>
          <w:p w14:paraId="7B7AD35E" w14:textId="7777777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p>
        </w:tc>
        <w:tc>
          <w:tcPr>
            <w:tcW w:w="4520" w:type="dxa"/>
            <w:vMerge w:val="restart"/>
            <w:tcBorders>
              <w:top w:val="single" w:sz="6" w:space="0" w:color="auto"/>
              <w:left w:val="single" w:sz="6" w:space="0" w:color="auto"/>
              <w:bottom w:val="single" w:sz="8" w:space="0" w:color="BAE6F6"/>
              <w:right w:val="single" w:sz="12" w:space="0" w:color="auto"/>
            </w:tcBorders>
            <w:shd w:val="clear" w:color="auto" w:fill="auto"/>
          </w:tcPr>
          <w:p w14:paraId="453676B2"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PVID:101</w:t>
            </w:r>
          </w:p>
          <w:p w14:paraId="320BAD51" w14:textId="55746660"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Allow-pass VLAN 1, 101</w:t>
            </w:r>
          </w:p>
        </w:tc>
      </w:tr>
      <w:tr w:rsidR="006774C5" w14:paraId="15A707B5"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6" w:space="0" w:color="auto"/>
              <w:right w:val="single" w:sz="6" w:space="0" w:color="auto"/>
            </w:tcBorders>
          </w:tcPr>
          <w:p w14:paraId="252405CF"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FF9CDB" w14:textId="7BABFB8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E0/0/11</w:t>
            </w:r>
          </w:p>
        </w:tc>
        <w:tc>
          <w:tcPr>
            <w:tcW w:w="992" w:type="dxa"/>
            <w:vMerge/>
            <w:tcBorders>
              <w:top w:val="single" w:sz="8" w:space="0" w:color="BAE6F6"/>
              <w:left w:val="single" w:sz="6" w:space="0" w:color="auto"/>
              <w:bottom w:val="single" w:sz="6" w:space="0" w:color="auto"/>
              <w:right w:val="single" w:sz="6" w:space="0" w:color="auto"/>
            </w:tcBorders>
          </w:tcPr>
          <w:p w14:paraId="76316269" w14:textId="7777777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p>
        </w:tc>
        <w:tc>
          <w:tcPr>
            <w:tcW w:w="4520" w:type="dxa"/>
            <w:vMerge/>
            <w:tcBorders>
              <w:top w:val="single" w:sz="8" w:space="0" w:color="BAE6F6"/>
              <w:left w:val="single" w:sz="6" w:space="0" w:color="auto"/>
              <w:bottom w:val="single" w:sz="6" w:space="0" w:color="auto"/>
              <w:right w:val="single" w:sz="12" w:space="0" w:color="auto"/>
            </w:tcBorders>
          </w:tcPr>
          <w:p w14:paraId="5F9942DD" w14:textId="7777777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p>
        </w:tc>
      </w:tr>
      <w:tr w:rsidR="006774C5" w14:paraId="2784E1C3"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43DF620D" w14:textId="6F7E14CB" w:rsidR="006774C5" w:rsidRDefault="006774C5" w:rsidP="006774C5">
            <w:pPr>
              <w:pStyle w:val="1e"/>
              <w:ind w:left="0"/>
            </w:pPr>
            <w:r w:rsidRPr="006774C5">
              <w:t>Acc-S2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C16882" w14:textId="0FDDFDB5"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1</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75D3309E" w14:textId="6D88574D"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228A0A6D"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41FD2518" w14:textId="24BECF5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2, 100</w:t>
            </w:r>
          </w:p>
        </w:tc>
      </w:tr>
      <w:tr w:rsidR="006774C5" w14:paraId="3B1B5EA3"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6" w:space="0" w:color="auto"/>
              <w:right w:val="single" w:sz="6" w:space="0" w:color="auto"/>
            </w:tcBorders>
          </w:tcPr>
          <w:p w14:paraId="2FD5B9BA"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2DDC7" w14:textId="525AC61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Other ports</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6142E086" w14:textId="47250AF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5DAC6E96" w14:textId="732318D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2</w:t>
            </w:r>
          </w:p>
        </w:tc>
      </w:tr>
      <w:tr w:rsidR="006774C5" w14:paraId="5F3D0557"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240A6D81" w14:textId="52F0A5D5" w:rsidR="006774C5" w:rsidRDefault="006774C5" w:rsidP="006774C5">
            <w:pPr>
              <w:pStyle w:val="1e"/>
              <w:ind w:left="0"/>
            </w:pPr>
            <w:r w:rsidRPr="006774C5">
              <w:t>Acc-S3</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17C2FB" w14:textId="7F6F6408"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1</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0D9FFE37" w14:textId="247E0D1D"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12C9CCCE"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4DE82E17" w14:textId="62C2C84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3, 100</w:t>
            </w:r>
          </w:p>
        </w:tc>
      </w:tr>
      <w:tr w:rsidR="006774C5" w14:paraId="6736AF5D"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6" w:space="0" w:color="auto"/>
              <w:right w:val="single" w:sz="6" w:space="0" w:color="auto"/>
            </w:tcBorders>
          </w:tcPr>
          <w:p w14:paraId="4302C468"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358F8A" w14:textId="6F5D7FC3"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Other ports</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0DD07F19" w14:textId="658B77D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12A88D05" w14:textId="328201B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3</w:t>
            </w:r>
          </w:p>
        </w:tc>
      </w:tr>
      <w:tr w:rsidR="006774C5" w14:paraId="4FDB419A"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37F2659E" w14:textId="7516C068" w:rsidR="006774C5" w:rsidRDefault="006774C5" w:rsidP="006774C5">
            <w:pPr>
              <w:pStyle w:val="1e"/>
              <w:ind w:left="0"/>
            </w:pPr>
            <w:r w:rsidRPr="006774C5">
              <w:t>Acc-S4</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312847" w14:textId="70FB5B9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1</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1DE30961" w14:textId="4089D986"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036ABB0E"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29EBA30F" w14:textId="3096C59A"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4, 100</w:t>
            </w:r>
          </w:p>
        </w:tc>
      </w:tr>
      <w:tr w:rsidR="006774C5" w14:paraId="485C67DA"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bottom w:val="single" w:sz="6" w:space="0" w:color="auto"/>
              <w:right w:val="single" w:sz="6" w:space="0" w:color="auto"/>
            </w:tcBorders>
          </w:tcPr>
          <w:p w14:paraId="297091E7"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9A2667" w14:textId="75F5A484"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Other ports</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5AC0354D" w14:textId="232783A8"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1AC9BCCB" w14:textId="3DF28E49"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4</w:t>
            </w:r>
          </w:p>
        </w:tc>
      </w:tr>
      <w:tr w:rsidR="006774C5" w14:paraId="596D5222"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1C08E133" w14:textId="6A2BCECF" w:rsidR="006774C5" w:rsidRDefault="006774C5" w:rsidP="006774C5">
            <w:pPr>
              <w:pStyle w:val="1e"/>
              <w:ind w:left="0"/>
            </w:pPr>
            <w:r w:rsidRPr="006774C5">
              <w:t>Agg-S1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B4348D" w14:textId="2DA9B929"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1</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6B50C296" w14:textId="63312B31"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7052D3B6"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1445EBA2" w14:textId="3490CFF3"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Allow-pass VLAN 1, 100, 101</w:t>
            </w:r>
          </w:p>
        </w:tc>
      </w:tr>
      <w:tr w:rsidR="006774C5" w14:paraId="59F040C0"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8" w:space="0" w:color="BAE6F6"/>
              <w:right w:val="single" w:sz="6" w:space="0" w:color="auto"/>
            </w:tcBorders>
          </w:tcPr>
          <w:p w14:paraId="51F4C99A"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E6FE53" w14:textId="3286673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2</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56B786C6" w14:textId="693326F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6A6B889B"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59BA44DA" w14:textId="3A649433"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2, 100</w:t>
            </w:r>
          </w:p>
        </w:tc>
      </w:tr>
      <w:tr w:rsidR="006774C5" w14:paraId="38E649B3"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8" w:space="0" w:color="BAE6F6"/>
              <w:right w:val="single" w:sz="6" w:space="0" w:color="auto"/>
            </w:tcBorders>
          </w:tcPr>
          <w:p w14:paraId="70F0F29E"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9894AD" w14:textId="3F9645F7"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3</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068CA5AA" w14:textId="0306DB9E"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3923E96E"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5CBC250D" w14:textId="31BF012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3, 100</w:t>
            </w:r>
          </w:p>
        </w:tc>
      </w:tr>
      <w:tr w:rsidR="006774C5" w14:paraId="4695740D"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8" w:space="0" w:color="BAE6F6"/>
              <w:right w:val="single" w:sz="6" w:space="0" w:color="auto"/>
            </w:tcBorders>
          </w:tcPr>
          <w:p w14:paraId="75A63A08"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0D353A" w14:textId="079CC829"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Eth-trunk 4</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66BFB055" w14:textId="24B771D6"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Trunk</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2C96E746" w14:textId="77777777" w:rsidR="006774C5" w:rsidRPr="006774C5" w:rsidRDefault="006774C5" w:rsidP="006774C5">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6774C5">
              <w:rPr>
                <w:rFonts w:ascii="Huawei Sans" w:hAnsi="Huawei Sans" w:cs="Arial"/>
                <w:bCs/>
              </w:rPr>
              <w:t>PVID:100</w:t>
            </w:r>
          </w:p>
          <w:p w14:paraId="62DCAAE8" w14:textId="34333BAD"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Allow pass VLAN 4, 100</w:t>
            </w:r>
          </w:p>
        </w:tc>
      </w:tr>
      <w:tr w:rsidR="006774C5" w14:paraId="44D98494"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8" w:space="0" w:color="BAE6F6"/>
              <w:right w:val="single" w:sz="6" w:space="0" w:color="auto"/>
            </w:tcBorders>
          </w:tcPr>
          <w:p w14:paraId="6E91F488"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5EEF21" w14:textId="2C852E1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GE0/0/2</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0508AA38" w14:textId="0C471FAD"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3876E91B" w14:textId="1F96DD1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101</w:t>
            </w:r>
          </w:p>
        </w:tc>
      </w:tr>
      <w:tr w:rsidR="006774C5" w14:paraId="570C0D43" w14:textId="77777777" w:rsidTr="006774C5">
        <w:tc>
          <w:tcPr>
            <w:cnfStyle w:val="001000000000" w:firstRow="0" w:lastRow="0" w:firstColumn="1" w:lastColumn="0" w:oddVBand="0" w:evenVBand="0" w:oddHBand="0" w:evenHBand="0" w:firstRowFirstColumn="0" w:firstRowLastColumn="0" w:lastRowFirstColumn="0" w:lastRowLastColumn="0"/>
            <w:tcW w:w="1374" w:type="dxa"/>
            <w:vMerge/>
            <w:tcBorders>
              <w:top w:val="single" w:sz="8" w:space="0" w:color="BAE6F6"/>
              <w:left w:val="single" w:sz="12" w:space="0" w:color="auto"/>
              <w:bottom w:val="single" w:sz="6" w:space="0" w:color="auto"/>
              <w:right w:val="single" w:sz="6" w:space="0" w:color="auto"/>
            </w:tcBorders>
          </w:tcPr>
          <w:p w14:paraId="67BFFE73" w14:textId="77777777" w:rsidR="006774C5" w:rsidRDefault="006774C5" w:rsidP="006774C5">
            <w:pPr>
              <w:pStyle w:val="1e"/>
              <w:ind w:left="0"/>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17611" w14:textId="79AD238E"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GE0/0/1</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266B406C" w14:textId="0239FB1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6" w:space="0" w:color="auto"/>
              <w:right w:val="single" w:sz="12" w:space="0" w:color="auto"/>
            </w:tcBorders>
            <w:shd w:val="clear" w:color="auto" w:fill="auto"/>
          </w:tcPr>
          <w:p w14:paraId="7B932554" w14:textId="0563838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102</w:t>
            </w:r>
          </w:p>
        </w:tc>
      </w:tr>
      <w:tr w:rsidR="006774C5" w14:paraId="346A68CC" w14:textId="77777777" w:rsidTr="006774C5">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12" w:space="0" w:color="auto"/>
              <w:right w:val="single" w:sz="6" w:space="0" w:color="auto"/>
            </w:tcBorders>
            <w:shd w:val="clear" w:color="auto" w:fill="auto"/>
          </w:tcPr>
          <w:p w14:paraId="0465A606" w14:textId="55BA3693" w:rsidR="006774C5" w:rsidRDefault="006774C5" w:rsidP="006774C5">
            <w:pPr>
              <w:pStyle w:val="1e"/>
              <w:ind w:left="0"/>
            </w:pPr>
            <w:r w:rsidRPr="006774C5">
              <w:lastRenderedPageBreak/>
              <w:t>AC1</w:t>
            </w:r>
          </w:p>
        </w:tc>
        <w:tc>
          <w:tcPr>
            <w:tcW w:w="1701" w:type="dxa"/>
            <w:tcBorders>
              <w:top w:val="single" w:sz="6" w:space="0" w:color="auto"/>
              <w:left w:val="single" w:sz="6" w:space="0" w:color="auto"/>
              <w:bottom w:val="single" w:sz="12" w:space="0" w:color="auto"/>
              <w:right w:val="single" w:sz="6" w:space="0" w:color="auto"/>
            </w:tcBorders>
            <w:shd w:val="clear" w:color="auto" w:fill="auto"/>
          </w:tcPr>
          <w:p w14:paraId="4A9EF01F" w14:textId="63CC9662"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GE0/0/1</w:t>
            </w:r>
          </w:p>
        </w:tc>
        <w:tc>
          <w:tcPr>
            <w:tcW w:w="992" w:type="dxa"/>
            <w:tcBorders>
              <w:top w:val="single" w:sz="6" w:space="0" w:color="auto"/>
              <w:left w:val="single" w:sz="6" w:space="0" w:color="auto"/>
              <w:bottom w:val="single" w:sz="12" w:space="0" w:color="auto"/>
              <w:right w:val="single" w:sz="6" w:space="0" w:color="auto"/>
            </w:tcBorders>
            <w:shd w:val="clear" w:color="auto" w:fill="auto"/>
          </w:tcPr>
          <w:p w14:paraId="4E6EBB17" w14:textId="3AB21B39"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Access</w:t>
            </w:r>
          </w:p>
        </w:tc>
        <w:tc>
          <w:tcPr>
            <w:tcW w:w="4520" w:type="dxa"/>
            <w:tcBorders>
              <w:top w:val="single" w:sz="6" w:space="0" w:color="auto"/>
              <w:left w:val="single" w:sz="6" w:space="0" w:color="auto"/>
              <w:bottom w:val="single" w:sz="12" w:space="0" w:color="auto"/>
              <w:right w:val="single" w:sz="12" w:space="0" w:color="auto"/>
            </w:tcBorders>
            <w:shd w:val="clear" w:color="auto" w:fill="auto"/>
          </w:tcPr>
          <w:p w14:paraId="090C356E" w14:textId="5DCB2994"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Default VLAN 101</w:t>
            </w:r>
          </w:p>
        </w:tc>
      </w:tr>
    </w:tbl>
    <w:p w14:paraId="456846D4" w14:textId="30149103" w:rsidR="00753A76" w:rsidRDefault="006774C5" w:rsidP="00CE0DD2">
      <w:pPr>
        <w:pStyle w:val="1e"/>
      </w:pPr>
      <w:r>
        <w:t xml:space="preserve">3. </w:t>
      </w:r>
      <w:r w:rsidRPr="006774C5">
        <w:rPr>
          <w:rFonts w:hint="eastAsia"/>
        </w:rPr>
        <w:t>Allocate IP addresses to STAs and APs using DHCP and statically configure IP addresses for network devices. For details, see the following two tables.</w:t>
      </w:r>
    </w:p>
    <w:tbl>
      <w:tblPr>
        <w:tblStyle w:val="V30"/>
        <w:tblW w:w="0" w:type="auto"/>
        <w:tblLook w:val="04A0" w:firstRow="1" w:lastRow="0" w:firstColumn="1" w:lastColumn="0" w:noHBand="0" w:noVBand="1"/>
      </w:tblPr>
      <w:tblGrid>
        <w:gridCol w:w="2790"/>
        <w:gridCol w:w="2834"/>
        <w:gridCol w:w="2963"/>
      </w:tblGrid>
      <w:tr w:rsidR="006774C5" w14:paraId="7A87F7C8" w14:textId="77777777" w:rsidTr="0067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7AB33A9" w14:textId="480786EC" w:rsidR="006774C5" w:rsidRDefault="006774C5" w:rsidP="006774C5">
            <w:pPr>
              <w:pStyle w:val="1e"/>
              <w:ind w:left="0"/>
              <w:jc w:val="center"/>
            </w:pPr>
            <w:r>
              <w:rPr>
                <w:rFonts w:hint="eastAsia"/>
              </w:rPr>
              <w:t>D</w:t>
            </w:r>
            <w:r>
              <w:t>evice</w:t>
            </w:r>
          </w:p>
        </w:tc>
        <w:tc>
          <w:tcPr>
            <w:tcW w:w="2834" w:type="dxa"/>
          </w:tcPr>
          <w:p w14:paraId="2DE9DAC0" w14:textId="5EE12565" w:rsidR="006774C5" w:rsidRDefault="006774C5" w:rsidP="006774C5">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I</w:t>
            </w:r>
            <w:r>
              <w:t>nterface</w:t>
            </w:r>
          </w:p>
        </w:tc>
        <w:tc>
          <w:tcPr>
            <w:tcW w:w="2963" w:type="dxa"/>
          </w:tcPr>
          <w:p w14:paraId="7F79B0FE" w14:textId="554A62C5" w:rsidR="006774C5" w:rsidRDefault="006774C5" w:rsidP="006774C5">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A</w:t>
            </w:r>
            <w:r>
              <w:t>ddress/Mask</w:t>
            </w:r>
          </w:p>
        </w:tc>
      </w:tr>
      <w:tr w:rsidR="006774C5" w14:paraId="0E7EEB98"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val="restart"/>
          </w:tcPr>
          <w:p w14:paraId="4D39A912" w14:textId="48263CA1" w:rsidR="006774C5" w:rsidRDefault="006774C5" w:rsidP="006774C5">
            <w:pPr>
              <w:pStyle w:val="1e"/>
              <w:ind w:left="0"/>
              <w:jc w:val="center"/>
            </w:pPr>
            <w:r>
              <w:rPr>
                <w:rFonts w:hint="eastAsia"/>
              </w:rPr>
              <w:t>A</w:t>
            </w:r>
            <w:r>
              <w:t>gg-S1</w:t>
            </w:r>
          </w:p>
        </w:tc>
        <w:tc>
          <w:tcPr>
            <w:tcW w:w="2834" w:type="dxa"/>
          </w:tcPr>
          <w:p w14:paraId="3817E34B" w14:textId="271569A5"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sidRPr="006774C5">
              <w:rPr>
                <w:rFonts w:hint="eastAsia"/>
              </w:rPr>
              <w:t>VLANIF 1</w:t>
            </w:r>
          </w:p>
        </w:tc>
        <w:tc>
          <w:tcPr>
            <w:tcW w:w="2963" w:type="dxa"/>
          </w:tcPr>
          <w:p w14:paraId="0777803A" w14:textId="14E7C39D"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sidRPr="006774C5">
              <w:rPr>
                <w:rFonts w:hint="eastAsia"/>
              </w:rPr>
              <w:t>192.168.1.254/24</w:t>
            </w:r>
          </w:p>
        </w:tc>
      </w:tr>
      <w:tr w:rsidR="006774C5" w14:paraId="6A704DAE"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tcPr>
          <w:p w14:paraId="3620D460" w14:textId="77777777" w:rsidR="006774C5" w:rsidRDefault="006774C5" w:rsidP="006774C5">
            <w:pPr>
              <w:pStyle w:val="1e"/>
              <w:ind w:left="0"/>
              <w:jc w:val="center"/>
            </w:pPr>
          </w:p>
        </w:tc>
        <w:tc>
          <w:tcPr>
            <w:tcW w:w="2834" w:type="dxa"/>
          </w:tcPr>
          <w:p w14:paraId="24803C85" w14:textId="740F62B7"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sidRPr="006774C5">
              <w:rPr>
                <w:rFonts w:hint="eastAsia"/>
              </w:rPr>
              <w:t xml:space="preserve">VLANIF </w:t>
            </w:r>
            <w:r>
              <w:t>2</w:t>
            </w:r>
          </w:p>
        </w:tc>
        <w:tc>
          <w:tcPr>
            <w:tcW w:w="2963" w:type="dxa"/>
          </w:tcPr>
          <w:p w14:paraId="669E8564" w14:textId="7C8FF391"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192.168.</w:t>
            </w:r>
            <w:r>
              <w:t>2</w:t>
            </w:r>
            <w:r w:rsidRPr="006774C5">
              <w:rPr>
                <w:rFonts w:hint="eastAsia"/>
              </w:rPr>
              <w:t>.254/24</w:t>
            </w:r>
          </w:p>
        </w:tc>
      </w:tr>
      <w:tr w:rsidR="006774C5" w14:paraId="7779E156"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tcPr>
          <w:p w14:paraId="7160EBD1" w14:textId="77777777" w:rsidR="006774C5" w:rsidRDefault="006774C5" w:rsidP="006774C5">
            <w:pPr>
              <w:pStyle w:val="1e"/>
              <w:ind w:left="0"/>
              <w:jc w:val="center"/>
            </w:pPr>
          </w:p>
        </w:tc>
        <w:tc>
          <w:tcPr>
            <w:tcW w:w="2834" w:type="dxa"/>
          </w:tcPr>
          <w:p w14:paraId="2E43A870" w14:textId="117D42A3"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sidRPr="006774C5">
              <w:rPr>
                <w:rFonts w:hint="eastAsia"/>
              </w:rPr>
              <w:t xml:space="preserve">VLANIF </w:t>
            </w:r>
            <w:r>
              <w:t>3</w:t>
            </w:r>
          </w:p>
        </w:tc>
        <w:tc>
          <w:tcPr>
            <w:tcW w:w="2963" w:type="dxa"/>
          </w:tcPr>
          <w:p w14:paraId="74A19FBC" w14:textId="7A3B17B0"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192.168.</w:t>
            </w:r>
            <w:r>
              <w:t>3</w:t>
            </w:r>
            <w:r w:rsidRPr="006774C5">
              <w:rPr>
                <w:rFonts w:hint="eastAsia"/>
              </w:rPr>
              <w:t>.254/24</w:t>
            </w:r>
          </w:p>
        </w:tc>
      </w:tr>
      <w:tr w:rsidR="006774C5" w14:paraId="7A5D5FE7" w14:textId="77777777" w:rsidTr="00957C73">
        <w:tc>
          <w:tcPr>
            <w:cnfStyle w:val="001000000000" w:firstRow="0" w:lastRow="0" w:firstColumn="1" w:lastColumn="0" w:oddVBand="0" w:evenVBand="0" w:oddHBand="0" w:evenHBand="0" w:firstRowFirstColumn="0" w:firstRowLastColumn="0" w:lastRowFirstColumn="0" w:lastRowLastColumn="0"/>
            <w:tcW w:w="2790" w:type="dxa"/>
            <w:vMerge/>
          </w:tcPr>
          <w:p w14:paraId="19C68BC4" w14:textId="77777777" w:rsidR="006774C5" w:rsidRDefault="006774C5" w:rsidP="006774C5">
            <w:pPr>
              <w:pStyle w:val="1e"/>
              <w:ind w:left="0"/>
              <w:jc w:val="center"/>
            </w:pPr>
          </w:p>
        </w:tc>
        <w:tc>
          <w:tcPr>
            <w:tcW w:w="2834" w:type="dxa"/>
            <w:tcBorders>
              <w:bottom w:val="single" w:sz="6" w:space="0" w:color="auto"/>
            </w:tcBorders>
          </w:tcPr>
          <w:p w14:paraId="70ECAADA" w14:textId="6CE9F04F"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sidRPr="006774C5">
              <w:rPr>
                <w:rFonts w:hint="eastAsia"/>
              </w:rPr>
              <w:t xml:space="preserve">VLANIF </w:t>
            </w:r>
            <w:r>
              <w:t>4</w:t>
            </w:r>
          </w:p>
        </w:tc>
        <w:tc>
          <w:tcPr>
            <w:tcW w:w="2963" w:type="dxa"/>
            <w:tcBorders>
              <w:bottom w:val="single" w:sz="6" w:space="0" w:color="auto"/>
            </w:tcBorders>
          </w:tcPr>
          <w:p w14:paraId="4263666E" w14:textId="721ABCDF" w:rsidR="006774C5" w:rsidRDefault="006774C5" w:rsidP="00CE0DD2">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192.168.</w:t>
            </w:r>
            <w:r>
              <w:t>4</w:t>
            </w:r>
            <w:r w:rsidRPr="006774C5">
              <w:rPr>
                <w:rFonts w:hint="eastAsia"/>
              </w:rPr>
              <w:t>.254/24</w:t>
            </w:r>
          </w:p>
        </w:tc>
      </w:tr>
      <w:tr w:rsidR="006774C5" w14:paraId="35BE389A" w14:textId="77777777" w:rsidTr="00957C73">
        <w:tc>
          <w:tcPr>
            <w:cnfStyle w:val="001000000000" w:firstRow="0" w:lastRow="0" w:firstColumn="1" w:lastColumn="0" w:oddVBand="0" w:evenVBand="0" w:oddHBand="0" w:evenHBand="0" w:firstRowFirstColumn="0" w:firstRowLastColumn="0" w:lastRowFirstColumn="0" w:lastRowLastColumn="0"/>
            <w:tcW w:w="2790" w:type="dxa"/>
            <w:vMerge/>
            <w:tcBorders>
              <w:right w:val="single" w:sz="6" w:space="0" w:color="auto"/>
            </w:tcBorders>
          </w:tcPr>
          <w:p w14:paraId="6B3507DE" w14:textId="77777777" w:rsidR="006774C5" w:rsidRDefault="006774C5" w:rsidP="006774C5">
            <w:pPr>
              <w:pStyle w:val="1e"/>
              <w:ind w:left="0"/>
              <w:jc w:val="center"/>
            </w:pP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6C7BBFAA" w14:textId="2E6DF66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6274CBE0" w14:textId="4B93BAFE"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192.168.100.254/24</w:t>
            </w:r>
          </w:p>
        </w:tc>
      </w:tr>
      <w:tr w:rsidR="006774C5" w14:paraId="06926D73" w14:textId="77777777" w:rsidTr="00957C73">
        <w:tc>
          <w:tcPr>
            <w:cnfStyle w:val="001000000000" w:firstRow="0" w:lastRow="0" w:firstColumn="1" w:lastColumn="0" w:oddVBand="0" w:evenVBand="0" w:oddHBand="0" w:evenHBand="0" w:firstRowFirstColumn="0" w:firstRowLastColumn="0" w:lastRowFirstColumn="0" w:lastRowLastColumn="0"/>
            <w:tcW w:w="2790" w:type="dxa"/>
            <w:vMerge/>
            <w:tcBorders>
              <w:right w:val="single" w:sz="6" w:space="0" w:color="auto"/>
            </w:tcBorders>
          </w:tcPr>
          <w:p w14:paraId="5D8E38D2" w14:textId="77777777" w:rsidR="006774C5" w:rsidRDefault="006774C5" w:rsidP="006774C5">
            <w:pPr>
              <w:pStyle w:val="1e"/>
              <w:ind w:left="0"/>
              <w:jc w:val="center"/>
            </w:pP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3426B811" w14:textId="7D7984BA"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101</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4C702D9B" w14:textId="39E5C756"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192.168.101.254/24</w:t>
            </w:r>
          </w:p>
        </w:tc>
      </w:tr>
      <w:tr w:rsidR="006774C5" w14:paraId="4A0D1232" w14:textId="77777777" w:rsidTr="00957C73">
        <w:tc>
          <w:tcPr>
            <w:cnfStyle w:val="001000000000" w:firstRow="0" w:lastRow="0" w:firstColumn="1" w:lastColumn="0" w:oddVBand="0" w:evenVBand="0" w:oddHBand="0" w:evenHBand="0" w:firstRowFirstColumn="0" w:firstRowLastColumn="0" w:lastRowFirstColumn="0" w:lastRowLastColumn="0"/>
            <w:tcW w:w="2790" w:type="dxa"/>
            <w:vMerge/>
            <w:tcBorders>
              <w:right w:val="single" w:sz="6" w:space="0" w:color="auto"/>
            </w:tcBorders>
          </w:tcPr>
          <w:p w14:paraId="3A7D9BF6" w14:textId="77777777" w:rsidR="006774C5" w:rsidRDefault="006774C5" w:rsidP="006774C5">
            <w:pPr>
              <w:pStyle w:val="1e"/>
              <w:ind w:left="0"/>
              <w:jc w:val="center"/>
            </w:pP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7FD4F545" w14:textId="3F1CFA25"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102</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27D24E28" w14:textId="55B5375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192.168.102.2/30</w:t>
            </w:r>
          </w:p>
        </w:tc>
      </w:tr>
      <w:tr w:rsidR="006774C5" w14:paraId="09E5F063"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val="restart"/>
            <w:tcBorders>
              <w:right w:val="single" w:sz="6" w:space="0" w:color="auto"/>
            </w:tcBorders>
          </w:tcPr>
          <w:p w14:paraId="727FF4CF" w14:textId="207F83FD" w:rsidR="006774C5" w:rsidRDefault="006774C5" w:rsidP="006774C5">
            <w:pPr>
              <w:pStyle w:val="1e"/>
              <w:ind w:left="0"/>
              <w:jc w:val="center"/>
            </w:pPr>
            <w:r w:rsidRPr="006774C5">
              <w:rPr>
                <w:rFonts w:hint="eastAsia"/>
              </w:rPr>
              <w:t>CORE-R1</w:t>
            </w: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31DF9193" w14:textId="241976B3"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GE0/0/1</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68E08F4A" w14:textId="7FEB864B"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192.168.102.1/30</w:t>
            </w:r>
          </w:p>
        </w:tc>
      </w:tr>
      <w:tr w:rsidR="006774C5" w14:paraId="3F70D518"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tcBorders>
              <w:right w:val="single" w:sz="6" w:space="0" w:color="auto"/>
            </w:tcBorders>
          </w:tcPr>
          <w:p w14:paraId="5543CC06" w14:textId="77777777" w:rsidR="006774C5" w:rsidRDefault="006774C5" w:rsidP="006774C5">
            <w:pPr>
              <w:pStyle w:val="1e"/>
              <w:ind w:left="0"/>
              <w:jc w:val="center"/>
            </w:pP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24F6D5A7" w14:textId="098BE036"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GE0/0/0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2C6F287C" w14:textId="56253FE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 xml:space="preserve">Automatic obtaining via </w:t>
            </w:r>
            <w:proofErr w:type="spellStart"/>
            <w:r w:rsidRPr="006774C5">
              <w:t>PPPoE</w:t>
            </w:r>
            <w:proofErr w:type="spellEnd"/>
          </w:p>
        </w:tc>
      </w:tr>
      <w:tr w:rsidR="006774C5" w14:paraId="4767C79B" w14:textId="77777777" w:rsidTr="006774C5">
        <w:tc>
          <w:tcPr>
            <w:cnfStyle w:val="001000000000" w:firstRow="0" w:lastRow="0" w:firstColumn="1" w:lastColumn="0" w:oddVBand="0" w:evenVBand="0" w:oddHBand="0" w:evenHBand="0" w:firstRowFirstColumn="0" w:firstRowLastColumn="0" w:lastRowFirstColumn="0" w:lastRowLastColumn="0"/>
            <w:tcW w:w="2790" w:type="dxa"/>
            <w:vMerge/>
            <w:tcBorders>
              <w:bottom w:val="single" w:sz="6" w:space="0" w:color="auto"/>
              <w:right w:val="single" w:sz="6" w:space="0" w:color="auto"/>
            </w:tcBorders>
          </w:tcPr>
          <w:p w14:paraId="66ABCE76" w14:textId="77777777" w:rsidR="006774C5" w:rsidRDefault="006774C5" w:rsidP="006774C5">
            <w:pPr>
              <w:pStyle w:val="1e"/>
              <w:ind w:left="0"/>
              <w:jc w:val="center"/>
            </w:pP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681C6F6A" w14:textId="6E12256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Loopback0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25EB1A97" w14:textId="49331852"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1.1.1.1/32</w:t>
            </w:r>
          </w:p>
        </w:tc>
      </w:tr>
      <w:tr w:rsidR="006774C5" w14:paraId="0AAD7A2F" w14:textId="77777777" w:rsidTr="006774C5">
        <w:tc>
          <w:tcPr>
            <w:cnfStyle w:val="001000000000" w:firstRow="0" w:lastRow="0" w:firstColumn="1" w:lastColumn="0" w:oddVBand="0" w:evenVBand="0" w:oddHBand="0" w:evenHBand="0" w:firstRowFirstColumn="0" w:firstRowLastColumn="0" w:lastRowFirstColumn="0" w:lastRowLastColumn="0"/>
            <w:tcW w:w="2790" w:type="dxa"/>
            <w:tcBorders>
              <w:top w:val="single" w:sz="6" w:space="0" w:color="auto"/>
              <w:left w:val="single" w:sz="12" w:space="0" w:color="auto"/>
              <w:bottom w:val="single" w:sz="6" w:space="0" w:color="auto"/>
              <w:right w:val="single" w:sz="6" w:space="0" w:color="auto"/>
            </w:tcBorders>
            <w:shd w:val="clear" w:color="auto" w:fill="auto"/>
          </w:tcPr>
          <w:p w14:paraId="73615A59" w14:textId="0885D79A" w:rsidR="006774C5" w:rsidRDefault="006774C5" w:rsidP="006774C5">
            <w:pPr>
              <w:pStyle w:val="1e"/>
              <w:ind w:left="0"/>
              <w:jc w:val="center"/>
            </w:pPr>
            <w:r w:rsidRPr="006774C5">
              <w:t>Acc-S1</w:t>
            </w: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78D40EC0" w14:textId="11ACE832"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7A46D6DB" w14:textId="315470F3"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192.168.100.1/24</w:t>
            </w:r>
          </w:p>
        </w:tc>
      </w:tr>
      <w:tr w:rsidR="006774C5" w14:paraId="5D1827D4" w14:textId="77777777" w:rsidTr="006774C5">
        <w:tc>
          <w:tcPr>
            <w:cnfStyle w:val="001000000000" w:firstRow="0" w:lastRow="0" w:firstColumn="1" w:lastColumn="0" w:oddVBand="0" w:evenVBand="0" w:oddHBand="0" w:evenHBand="0" w:firstRowFirstColumn="0" w:firstRowLastColumn="0" w:lastRowFirstColumn="0" w:lastRowLastColumn="0"/>
            <w:tcW w:w="2790" w:type="dxa"/>
            <w:tcBorders>
              <w:top w:val="single" w:sz="6" w:space="0" w:color="auto"/>
              <w:left w:val="single" w:sz="12" w:space="0" w:color="auto"/>
              <w:bottom w:val="single" w:sz="6" w:space="0" w:color="auto"/>
              <w:right w:val="single" w:sz="6" w:space="0" w:color="auto"/>
            </w:tcBorders>
            <w:shd w:val="clear" w:color="auto" w:fill="auto"/>
          </w:tcPr>
          <w:p w14:paraId="3C3522D5" w14:textId="0F7DE941" w:rsidR="006774C5" w:rsidRDefault="006774C5" w:rsidP="006774C5">
            <w:pPr>
              <w:pStyle w:val="1e"/>
              <w:ind w:left="0"/>
              <w:jc w:val="center"/>
            </w:pPr>
            <w:r w:rsidRPr="006774C5">
              <w:t>Acc-S2</w:t>
            </w: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5D862356" w14:textId="6C6A2752"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7E0691E6" w14:textId="3F736448"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192.168.100.2/24</w:t>
            </w:r>
          </w:p>
        </w:tc>
      </w:tr>
      <w:tr w:rsidR="006774C5" w14:paraId="10D6F437" w14:textId="77777777" w:rsidTr="006774C5">
        <w:tc>
          <w:tcPr>
            <w:cnfStyle w:val="001000000000" w:firstRow="0" w:lastRow="0" w:firstColumn="1" w:lastColumn="0" w:oddVBand="0" w:evenVBand="0" w:oddHBand="0" w:evenHBand="0" w:firstRowFirstColumn="0" w:firstRowLastColumn="0" w:lastRowFirstColumn="0" w:lastRowLastColumn="0"/>
            <w:tcW w:w="2790" w:type="dxa"/>
            <w:tcBorders>
              <w:top w:val="single" w:sz="6" w:space="0" w:color="auto"/>
              <w:left w:val="single" w:sz="12" w:space="0" w:color="auto"/>
              <w:bottom w:val="single" w:sz="6" w:space="0" w:color="auto"/>
              <w:right w:val="single" w:sz="6" w:space="0" w:color="auto"/>
            </w:tcBorders>
            <w:shd w:val="clear" w:color="auto" w:fill="auto"/>
          </w:tcPr>
          <w:p w14:paraId="02BCD2DA" w14:textId="48DB02C9" w:rsidR="006774C5" w:rsidRDefault="006774C5" w:rsidP="006774C5">
            <w:pPr>
              <w:pStyle w:val="1e"/>
              <w:ind w:left="0"/>
              <w:jc w:val="center"/>
            </w:pPr>
            <w:r w:rsidRPr="006774C5">
              <w:t>Acc-S3</w:t>
            </w: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20F198B7" w14:textId="1506B0B0"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6F7C5BB4" w14:textId="3CB51758"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192.168.100.3/24</w:t>
            </w:r>
          </w:p>
        </w:tc>
      </w:tr>
      <w:tr w:rsidR="006774C5" w14:paraId="7BBEF6A0" w14:textId="77777777" w:rsidTr="006774C5">
        <w:tc>
          <w:tcPr>
            <w:cnfStyle w:val="001000000000" w:firstRow="0" w:lastRow="0" w:firstColumn="1" w:lastColumn="0" w:oddVBand="0" w:evenVBand="0" w:oddHBand="0" w:evenHBand="0" w:firstRowFirstColumn="0" w:firstRowLastColumn="0" w:lastRowFirstColumn="0" w:lastRowLastColumn="0"/>
            <w:tcW w:w="2790" w:type="dxa"/>
            <w:tcBorders>
              <w:top w:val="single" w:sz="6" w:space="0" w:color="auto"/>
              <w:left w:val="single" w:sz="12" w:space="0" w:color="auto"/>
              <w:bottom w:val="single" w:sz="6" w:space="0" w:color="auto"/>
              <w:right w:val="single" w:sz="6" w:space="0" w:color="auto"/>
            </w:tcBorders>
            <w:shd w:val="clear" w:color="auto" w:fill="auto"/>
          </w:tcPr>
          <w:p w14:paraId="2163A425" w14:textId="0A4D68C8" w:rsidR="006774C5" w:rsidRDefault="006774C5" w:rsidP="006774C5">
            <w:pPr>
              <w:pStyle w:val="1e"/>
              <w:ind w:left="0"/>
              <w:jc w:val="center"/>
            </w:pPr>
            <w:r w:rsidRPr="006774C5">
              <w:t>Acc-S4</w:t>
            </w:r>
          </w:p>
        </w:tc>
        <w:tc>
          <w:tcPr>
            <w:tcW w:w="2834" w:type="dxa"/>
            <w:tcBorders>
              <w:top w:val="single" w:sz="6" w:space="0" w:color="auto"/>
              <w:left w:val="single" w:sz="6" w:space="0" w:color="auto"/>
              <w:bottom w:val="single" w:sz="6" w:space="0" w:color="auto"/>
              <w:right w:val="single" w:sz="6" w:space="0" w:color="auto"/>
            </w:tcBorders>
            <w:shd w:val="clear" w:color="auto" w:fill="auto"/>
          </w:tcPr>
          <w:p w14:paraId="069CE1D5" w14:textId="56B98404"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100</w:t>
            </w:r>
          </w:p>
        </w:tc>
        <w:tc>
          <w:tcPr>
            <w:tcW w:w="2963" w:type="dxa"/>
            <w:tcBorders>
              <w:top w:val="single" w:sz="6" w:space="0" w:color="auto"/>
              <w:left w:val="single" w:sz="6" w:space="0" w:color="auto"/>
              <w:bottom w:val="single" w:sz="6" w:space="0" w:color="auto"/>
              <w:right w:val="single" w:sz="12" w:space="0" w:color="auto"/>
            </w:tcBorders>
            <w:shd w:val="clear" w:color="auto" w:fill="auto"/>
          </w:tcPr>
          <w:p w14:paraId="4B90594F" w14:textId="260A729C"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192.168.100.4/24</w:t>
            </w:r>
          </w:p>
        </w:tc>
      </w:tr>
      <w:tr w:rsidR="006774C5" w14:paraId="300159D3" w14:textId="77777777" w:rsidTr="006774C5">
        <w:tc>
          <w:tcPr>
            <w:cnfStyle w:val="001000000000" w:firstRow="0" w:lastRow="0" w:firstColumn="1" w:lastColumn="0" w:oddVBand="0" w:evenVBand="0" w:oddHBand="0" w:evenHBand="0" w:firstRowFirstColumn="0" w:firstRowLastColumn="0" w:lastRowFirstColumn="0" w:lastRowLastColumn="0"/>
            <w:tcW w:w="2790" w:type="dxa"/>
            <w:tcBorders>
              <w:top w:val="single" w:sz="6" w:space="0" w:color="auto"/>
              <w:left w:val="single" w:sz="12" w:space="0" w:color="auto"/>
              <w:bottom w:val="single" w:sz="12" w:space="0" w:color="auto"/>
              <w:right w:val="single" w:sz="6" w:space="0" w:color="auto"/>
            </w:tcBorders>
            <w:shd w:val="clear" w:color="auto" w:fill="auto"/>
          </w:tcPr>
          <w:p w14:paraId="68084A8A" w14:textId="79DB8663" w:rsidR="006774C5" w:rsidRDefault="006774C5" w:rsidP="006774C5">
            <w:pPr>
              <w:pStyle w:val="1e"/>
              <w:ind w:left="0"/>
              <w:jc w:val="center"/>
            </w:pPr>
            <w:r w:rsidRPr="006774C5">
              <w:t>AC1</w:t>
            </w:r>
          </w:p>
        </w:tc>
        <w:tc>
          <w:tcPr>
            <w:tcW w:w="2834" w:type="dxa"/>
            <w:tcBorders>
              <w:top w:val="single" w:sz="6" w:space="0" w:color="auto"/>
              <w:left w:val="single" w:sz="6" w:space="0" w:color="auto"/>
              <w:bottom w:val="single" w:sz="12" w:space="0" w:color="auto"/>
              <w:right w:val="single" w:sz="6" w:space="0" w:color="auto"/>
            </w:tcBorders>
            <w:shd w:val="clear" w:color="auto" w:fill="auto"/>
          </w:tcPr>
          <w:p w14:paraId="21207810" w14:textId="75BF7B3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VLANIF 101</w:t>
            </w:r>
          </w:p>
        </w:tc>
        <w:tc>
          <w:tcPr>
            <w:tcW w:w="2963" w:type="dxa"/>
            <w:tcBorders>
              <w:top w:val="single" w:sz="6" w:space="0" w:color="auto"/>
              <w:left w:val="single" w:sz="6" w:space="0" w:color="auto"/>
              <w:bottom w:val="single" w:sz="12" w:space="0" w:color="auto"/>
              <w:right w:val="single" w:sz="12" w:space="0" w:color="auto"/>
            </w:tcBorders>
            <w:shd w:val="clear" w:color="auto" w:fill="auto"/>
          </w:tcPr>
          <w:p w14:paraId="75AAAED0" w14:textId="4DE826AF" w:rsidR="006774C5" w:rsidRDefault="006774C5" w:rsidP="006774C5">
            <w:pPr>
              <w:pStyle w:val="1e"/>
              <w:ind w:left="0"/>
              <w:cnfStyle w:val="000000000000" w:firstRow="0" w:lastRow="0" w:firstColumn="0" w:lastColumn="0" w:oddVBand="0" w:evenVBand="0" w:oddHBand="0" w:evenHBand="0" w:firstRowFirstColumn="0" w:firstRowLastColumn="0" w:lastRowFirstColumn="0" w:lastRowLastColumn="0"/>
            </w:pPr>
            <w:r w:rsidRPr="006774C5">
              <w:t>192.168.1.101/24</w:t>
            </w:r>
          </w:p>
        </w:tc>
      </w:tr>
    </w:tbl>
    <w:p w14:paraId="2093A5D6" w14:textId="0146D983" w:rsidR="00CE0DD2" w:rsidRDefault="00957C73" w:rsidP="00CE0DD2">
      <w:pPr>
        <w:pStyle w:val="1e"/>
      </w:pPr>
      <w:r>
        <w:t xml:space="preserve">4. </w:t>
      </w:r>
      <w:r w:rsidRPr="00957C73">
        <w:rPr>
          <w:rFonts w:hint="eastAsia"/>
        </w:rPr>
        <w:t>Configure the IP address allocation mode. For details about DHCP, see the following table.</w:t>
      </w:r>
    </w:p>
    <w:tbl>
      <w:tblPr>
        <w:tblStyle w:val="V30"/>
        <w:tblW w:w="0" w:type="auto"/>
        <w:tblLayout w:type="fixed"/>
        <w:tblLook w:val="04A0" w:firstRow="1" w:lastRow="0" w:firstColumn="1" w:lastColumn="0" w:noHBand="0" w:noVBand="1"/>
      </w:tblPr>
      <w:tblGrid>
        <w:gridCol w:w="1658"/>
        <w:gridCol w:w="2693"/>
        <w:gridCol w:w="4236"/>
      </w:tblGrid>
      <w:tr w:rsidR="00957C73" w14:paraId="6BC444D7" w14:textId="77777777" w:rsidTr="0095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3BA1145C" w14:textId="008B9BF8" w:rsidR="00957C73" w:rsidRDefault="00957C73" w:rsidP="00957C73">
            <w:pPr>
              <w:pStyle w:val="1e"/>
              <w:ind w:left="0"/>
              <w:jc w:val="center"/>
            </w:pPr>
            <w:r>
              <w:rPr>
                <w:rFonts w:hint="eastAsia"/>
              </w:rPr>
              <w:t>N</w:t>
            </w:r>
            <w:r>
              <w:t>etwork Segment</w:t>
            </w:r>
          </w:p>
        </w:tc>
        <w:tc>
          <w:tcPr>
            <w:tcW w:w="2693" w:type="dxa"/>
            <w:tcBorders>
              <w:bottom w:val="single" w:sz="6" w:space="0" w:color="auto"/>
            </w:tcBorders>
          </w:tcPr>
          <w:p w14:paraId="2D96ED2F" w14:textId="0944E3FF" w:rsidR="00957C73" w:rsidRDefault="00957C73" w:rsidP="00957C73">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O</w:t>
            </w:r>
            <w:r>
              <w:t>ther Parameters</w:t>
            </w:r>
          </w:p>
        </w:tc>
        <w:tc>
          <w:tcPr>
            <w:tcW w:w="4236" w:type="dxa"/>
            <w:tcBorders>
              <w:bottom w:val="single" w:sz="6" w:space="0" w:color="auto"/>
            </w:tcBorders>
          </w:tcPr>
          <w:p w14:paraId="1215DCCC" w14:textId="1AB402C8" w:rsidR="00957C73" w:rsidRDefault="00957C73" w:rsidP="00957C73">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emarks</w:t>
            </w:r>
          </w:p>
        </w:tc>
      </w:tr>
      <w:tr w:rsidR="00957C73" w14:paraId="2EF2C408" w14:textId="77777777" w:rsidTr="00957C73">
        <w:tc>
          <w:tcPr>
            <w:cnfStyle w:val="001000000000" w:firstRow="0" w:lastRow="0" w:firstColumn="1" w:lastColumn="0" w:oddVBand="0" w:evenVBand="0" w:oddHBand="0" w:evenHBand="0" w:firstRowFirstColumn="0" w:firstRowLastColumn="0" w:lastRowFirstColumn="0" w:lastRowLastColumn="0"/>
            <w:tcW w:w="1658" w:type="dxa"/>
            <w:tcBorders>
              <w:bottom w:val="single" w:sz="6" w:space="0" w:color="auto"/>
              <w:right w:val="single" w:sz="6" w:space="0" w:color="auto"/>
            </w:tcBorders>
          </w:tcPr>
          <w:p w14:paraId="6391D7ED" w14:textId="05BBAA1D" w:rsidR="00957C73" w:rsidRDefault="00957C73" w:rsidP="00957C73">
            <w:pPr>
              <w:pStyle w:val="1e"/>
              <w:ind w:left="0"/>
            </w:pPr>
            <w:r w:rsidRPr="00957C73">
              <w:rPr>
                <w:rFonts w:hint="eastAsia"/>
              </w:rPr>
              <w:t>192.168.1.0/24</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554FCF6B"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Gateway:192.168.1.254</w:t>
            </w:r>
          </w:p>
          <w:p w14:paraId="6D15879F" w14:textId="71D51076"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DNS:192.168.1.254</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6E00C782" w14:textId="15E581D8"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Agg-S1 functions as a DHCP server.</w:t>
            </w:r>
          </w:p>
        </w:tc>
      </w:tr>
      <w:tr w:rsidR="00957C73" w14:paraId="264FF4E6" w14:textId="77777777" w:rsidTr="00957C73">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32573FD9" w14:textId="69F79BDB" w:rsidR="00957C73" w:rsidRDefault="00957C73" w:rsidP="00957C73">
            <w:pPr>
              <w:pStyle w:val="1e"/>
              <w:ind w:left="0"/>
            </w:pPr>
            <w:r w:rsidRPr="00957C73">
              <w:t>192.168.2.0/24</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20B3026E"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Gateway:192.168.2.254</w:t>
            </w:r>
          </w:p>
          <w:p w14:paraId="5839329C" w14:textId="0E70E9F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DNS:192.168.2.254</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1CCC5E75"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Agg-S1 functions as a DHCP server.</w:t>
            </w:r>
          </w:p>
          <w:p w14:paraId="25576F27" w14:textId="67506B0B"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Fixed IP addresses are allocated to printer (1) and the FTP server.</w:t>
            </w:r>
          </w:p>
        </w:tc>
      </w:tr>
      <w:tr w:rsidR="00957C73" w14:paraId="59D752FF" w14:textId="77777777" w:rsidTr="00957C73">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6472EB34" w14:textId="5B2302A3" w:rsidR="00957C73" w:rsidRDefault="00957C73" w:rsidP="00957C73">
            <w:pPr>
              <w:pStyle w:val="1e"/>
              <w:ind w:left="0"/>
            </w:pPr>
            <w:r w:rsidRPr="00957C73">
              <w:t>192.168.3.0/24</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13277C36"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Gateway:192.168.3.254</w:t>
            </w:r>
          </w:p>
          <w:p w14:paraId="27B606F4" w14:textId="6CD4D6B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DNS:192.168.3.254</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3C3E260A"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Agg-S1 functions as a DHCP server.</w:t>
            </w:r>
          </w:p>
          <w:p w14:paraId="0D35890C" w14:textId="3746155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A fixed IP address is allocated to printer (2).</w:t>
            </w:r>
          </w:p>
        </w:tc>
      </w:tr>
      <w:tr w:rsidR="00957C73" w14:paraId="10449C27" w14:textId="77777777" w:rsidTr="00957C73">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3497DEF9" w14:textId="69291E80" w:rsidR="00957C73" w:rsidRDefault="00957C73" w:rsidP="00957C73">
            <w:pPr>
              <w:pStyle w:val="1e"/>
              <w:ind w:left="0"/>
            </w:pPr>
            <w:r w:rsidRPr="00957C73">
              <w:t>192.168.3.0/24</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16AD7DEE"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Gateway:192.168.4.254</w:t>
            </w:r>
          </w:p>
          <w:p w14:paraId="4151C43C" w14:textId="18C4C65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lastRenderedPageBreak/>
              <w:t>DNS:192.168.4.254</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4FF9B7E5"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lastRenderedPageBreak/>
              <w:t>Agg-S1 functions as a DHCP server.</w:t>
            </w:r>
          </w:p>
          <w:p w14:paraId="78E1FA19" w14:textId="3A10A030"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lastRenderedPageBreak/>
              <w:t>Fixed IP addresses are allocated to printer (3) and the network administrator.</w:t>
            </w:r>
          </w:p>
        </w:tc>
      </w:tr>
      <w:tr w:rsidR="00957C73" w14:paraId="657D46CD" w14:textId="77777777" w:rsidTr="00957C73">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12" w:space="0" w:color="auto"/>
              <w:right w:val="single" w:sz="6" w:space="0" w:color="auto"/>
            </w:tcBorders>
            <w:shd w:val="clear" w:color="auto" w:fill="auto"/>
          </w:tcPr>
          <w:p w14:paraId="33273C71" w14:textId="6983F4EE" w:rsidR="00957C73" w:rsidRDefault="00957C73" w:rsidP="00957C73">
            <w:pPr>
              <w:pStyle w:val="1e"/>
              <w:ind w:left="0"/>
            </w:pPr>
            <w:r w:rsidRPr="00957C73">
              <w:lastRenderedPageBreak/>
              <w:t>192.168.101.0/24</w:t>
            </w:r>
          </w:p>
        </w:tc>
        <w:tc>
          <w:tcPr>
            <w:tcW w:w="2693" w:type="dxa"/>
            <w:tcBorders>
              <w:top w:val="single" w:sz="6" w:space="0" w:color="auto"/>
              <w:left w:val="single" w:sz="6" w:space="0" w:color="auto"/>
              <w:bottom w:val="single" w:sz="12" w:space="0" w:color="auto"/>
              <w:right w:val="single" w:sz="6" w:space="0" w:color="auto"/>
            </w:tcBorders>
            <w:shd w:val="clear" w:color="auto" w:fill="auto"/>
          </w:tcPr>
          <w:p w14:paraId="03467E57" w14:textId="2ADE1CAB"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N/A</w:t>
            </w:r>
          </w:p>
        </w:tc>
        <w:tc>
          <w:tcPr>
            <w:tcW w:w="4236" w:type="dxa"/>
            <w:tcBorders>
              <w:top w:val="single" w:sz="6" w:space="0" w:color="auto"/>
              <w:left w:val="single" w:sz="6" w:space="0" w:color="auto"/>
              <w:bottom w:val="single" w:sz="12" w:space="0" w:color="auto"/>
              <w:right w:val="single" w:sz="12" w:space="0" w:color="auto"/>
            </w:tcBorders>
            <w:shd w:val="clear" w:color="auto" w:fill="auto"/>
          </w:tcPr>
          <w:p w14:paraId="25FE8DAF" w14:textId="77777777" w:rsidR="00957C73" w:rsidRPr="00957C73" w:rsidRDefault="00957C73" w:rsidP="00957C73">
            <w:pPr>
              <w:pStyle w:val="aff7"/>
              <w:spacing w:before="0" w:after="0"/>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Arial"/>
                <w:bCs/>
              </w:rPr>
            </w:pPr>
            <w:r w:rsidRPr="00957C73">
              <w:rPr>
                <w:rFonts w:ascii="Huawei Sans" w:hAnsi="Huawei Sans" w:cs="Arial"/>
                <w:bCs/>
              </w:rPr>
              <w:t>Agg-S1 functions as a DHCP server.</w:t>
            </w:r>
          </w:p>
          <w:p w14:paraId="4269876D" w14:textId="318E49F1"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The IP address (192.168.101.1) occupied by the AC is not allocated.</w:t>
            </w:r>
          </w:p>
        </w:tc>
      </w:tr>
    </w:tbl>
    <w:p w14:paraId="5B4DCFD8" w14:textId="682C4565" w:rsidR="00CE0DD2" w:rsidRDefault="00957C73" w:rsidP="00CE0DD2">
      <w:pPr>
        <w:pStyle w:val="1e"/>
      </w:pPr>
      <w:r>
        <w:t xml:space="preserve">5. </w:t>
      </w:r>
      <w:r w:rsidRPr="00957C73">
        <w:rPr>
          <w:rFonts w:hint="eastAsia"/>
        </w:rPr>
        <w:t>Configure routes. Static routes are used because the network scale is small and the number of NEs is also small. For details, see the following table.</w:t>
      </w:r>
    </w:p>
    <w:tbl>
      <w:tblPr>
        <w:tblStyle w:val="V30"/>
        <w:tblW w:w="0" w:type="auto"/>
        <w:tblLook w:val="04A0" w:firstRow="1" w:lastRow="0" w:firstColumn="1" w:lastColumn="0" w:noHBand="0" w:noVBand="1"/>
      </w:tblPr>
      <w:tblGrid>
        <w:gridCol w:w="1374"/>
        <w:gridCol w:w="2977"/>
        <w:gridCol w:w="4236"/>
      </w:tblGrid>
      <w:tr w:rsidR="00957C73" w14:paraId="5EDDCFE3" w14:textId="77777777" w:rsidTr="0095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44F4B53B" w14:textId="7862091F" w:rsidR="00957C73" w:rsidRDefault="00957C73" w:rsidP="00957C73">
            <w:pPr>
              <w:pStyle w:val="1e"/>
              <w:ind w:left="0"/>
              <w:jc w:val="center"/>
            </w:pPr>
            <w:r>
              <w:rPr>
                <w:rFonts w:hint="eastAsia"/>
              </w:rPr>
              <w:t>D</w:t>
            </w:r>
            <w:r>
              <w:t>evice</w:t>
            </w:r>
          </w:p>
        </w:tc>
        <w:tc>
          <w:tcPr>
            <w:tcW w:w="2977" w:type="dxa"/>
            <w:tcBorders>
              <w:bottom w:val="single" w:sz="6" w:space="0" w:color="auto"/>
            </w:tcBorders>
          </w:tcPr>
          <w:p w14:paraId="7AD96335" w14:textId="2D865905" w:rsidR="00957C73" w:rsidRDefault="00957C73" w:rsidP="00957C73">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oute Configuration</w:t>
            </w:r>
          </w:p>
        </w:tc>
        <w:tc>
          <w:tcPr>
            <w:tcW w:w="4236" w:type="dxa"/>
            <w:tcBorders>
              <w:bottom w:val="single" w:sz="6" w:space="0" w:color="auto"/>
            </w:tcBorders>
          </w:tcPr>
          <w:p w14:paraId="00BFF31A" w14:textId="64A9017D" w:rsidR="00957C73" w:rsidRDefault="00957C73" w:rsidP="00957C73">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emarks</w:t>
            </w:r>
          </w:p>
        </w:tc>
      </w:tr>
      <w:tr w:rsidR="00957C73" w14:paraId="49B152AD"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bottom w:val="single" w:sz="6" w:space="0" w:color="auto"/>
              <w:right w:val="single" w:sz="6" w:space="0" w:color="auto"/>
            </w:tcBorders>
          </w:tcPr>
          <w:p w14:paraId="7E7D0E14" w14:textId="3A1B19B8" w:rsidR="00957C73" w:rsidRDefault="00957C73" w:rsidP="00957C73">
            <w:pPr>
              <w:pStyle w:val="1e"/>
              <w:ind w:left="0"/>
            </w:pPr>
            <w:r w:rsidRPr="00957C73">
              <w:rPr>
                <w:rFonts w:hint="eastAsia"/>
              </w:rPr>
              <w:t>Acc-S1</w:t>
            </w:r>
          </w:p>
        </w:tc>
        <w:tc>
          <w:tcPr>
            <w:tcW w:w="2977" w:type="dxa"/>
            <w:vMerge w:val="restart"/>
            <w:tcBorders>
              <w:top w:val="single" w:sz="6" w:space="0" w:color="auto"/>
              <w:left w:val="single" w:sz="6" w:space="0" w:color="auto"/>
              <w:bottom w:val="single" w:sz="8" w:space="0" w:color="BAE6F6"/>
              <w:right w:val="single" w:sz="6" w:space="0" w:color="auto"/>
            </w:tcBorders>
            <w:shd w:val="clear" w:color="auto" w:fill="auto"/>
          </w:tcPr>
          <w:p w14:paraId="1E922009" w14:textId="4897DC0E"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0.0.0.0 0 192.168.100.254</w:t>
            </w:r>
          </w:p>
        </w:tc>
        <w:tc>
          <w:tcPr>
            <w:tcW w:w="4236" w:type="dxa"/>
            <w:vMerge w:val="restart"/>
            <w:tcBorders>
              <w:top w:val="single" w:sz="6" w:space="0" w:color="auto"/>
              <w:left w:val="single" w:sz="6" w:space="0" w:color="auto"/>
              <w:bottom w:val="single" w:sz="8" w:space="0" w:color="BAE6F6"/>
              <w:right w:val="single" w:sz="12" w:space="0" w:color="auto"/>
            </w:tcBorders>
            <w:shd w:val="clear" w:color="auto" w:fill="auto"/>
          </w:tcPr>
          <w:p w14:paraId="66E3BC07" w14:textId="04E1D99C"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Route that enables the network administrator to access Layer 2 switches across network segments.</w:t>
            </w:r>
          </w:p>
        </w:tc>
      </w:tr>
      <w:tr w:rsidR="00957C73" w14:paraId="6B4E76BE"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6" w:space="0" w:color="auto"/>
              <w:right w:val="single" w:sz="6" w:space="0" w:color="auto"/>
            </w:tcBorders>
            <w:shd w:val="clear" w:color="auto" w:fill="auto"/>
          </w:tcPr>
          <w:p w14:paraId="32BD9389" w14:textId="33B087E6" w:rsidR="00957C73" w:rsidRDefault="00957C73" w:rsidP="00957C73">
            <w:pPr>
              <w:pStyle w:val="1e"/>
              <w:ind w:left="0"/>
            </w:pPr>
            <w:r w:rsidRPr="00957C73">
              <w:t>Acc-S2</w:t>
            </w:r>
          </w:p>
        </w:tc>
        <w:tc>
          <w:tcPr>
            <w:tcW w:w="2977" w:type="dxa"/>
            <w:vMerge/>
            <w:tcBorders>
              <w:top w:val="single" w:sz="8" w:space="0" w:color="BAE6F6"/>
              <w:left w:val="single" w:sz="6" w:space="0" w:color="auto"/>
              <w:bottom w:val="single" w:sz="8" w:space="0" w:color="BAE6F6"/>
              <w:right w:val="single" w:sz="6" w:space="0" w:color="auto"/>
            </w:tcBorders>
          </w:tcPr>
          <w:p w14:paraId="2DD1BCB2"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4236" w:type="dxa"/>
            <w:vMerge/>
            <w:tcBorders>
              <w:top w:val="single" w:sz="8" w:space="0" w:color="BAE6F6"/>
              <w:left w:val="single" w:sz="6" w:space="0" w:color="auto"/>
              <w:bottom w:val="single" w:sz="8" w:space="0" w:color="BAE6F6"/>
              <w:right w:val="single" w:sz="12" w:space="0" w:color="auto"/>
            </w:tcBorders>
          </w:tcPr>
          <w:p w14:paraId="6240CEE8"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1DBD70D0"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6" w:space="0" w:color="auto"/>
              <w:right w:val="single" w:sz="6" w:space="0" w:color="auto"/>
            </w:tcBorders>
            <w:shd w:val="clear" w:color="auto" w:fill="auto"/>
          </w:tcPr>
          <w:p w14:paraId="3C2E3668" w14:textId="165A5BCC" w:rsidR="00957C73" w:rsidRDefault="00957C73" w:rsidP="00957C73">
            <w:pPr>
              <w:pStyle w:val="1e"/>
              <w:ind w:left="0"/>
            </w:pPr>
            <w:r w:rsidRPr="00957C73">
              <w:t>Acc-S3</w:t>
            </w:r>
          </w:p>
        </w:tc>
        <w:tc>
          <w:tcPr>
            <w:tcW w:w="2977" w:type="dxa"/>
            <w:vMerge/>
            <w:tcBorders>
              <w:top w:val="single" w:sz="8" w:space="0" w:color="BAE6F6"/>
              <w:left w:val="single" w:sz="6" w:space="0" w:color="auto"/>
              <w:bottom w:val="single" w:sz="8" w:space="0" w:color="BAE6F6"/>
              <w:right w:val="single" w:sz="6" w:space="0" w:color="auto"/>
            </w:tcBorders>
          </w:tcPr>
          <w:p w14:paraId="53EA1676"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4236" w:type="dxa"/>
            <w:vMerge/>
            <w:tcBorders>
              <w:top w:val="single" w:sz="8" w:space="0" w:color="BAE6F6"/>
              <w:left w:val="single" w:sz="6" w:space="0" w:color="auto"/>
              <w:bottom w:val="single" w:sz="8" w:space="0" w:color="BAE6F6"/>
              <w:right w:val="single" w:sz="12" w:space="0" w:color="auto"/>
            </w:tcBorders>
          </w:tcPr>
          <w:p w14:paraId="566C8F2C"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0BEB1F01"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6" w:space="0" w:color="auto"/>
              <w:right w:val="single" w:sz="6" w:space="0" w:color="auto"/>
            </w:tcBorders>
            <w:shd w:val="clear" w:color="auto" w:fill="auto"/>
          </w:tcPr>
          <w:p w14:paraId="079DAFA3" w14:textId="23806166" w:rsidR="00957C73" w:rsidRDefault="00957C73" w:rsidP="00957C73">
            <w:pPr>
              <w:pStyle w:val="1e"/>
              <w:ind w:left="0"/>
            </w:pPr>
            <w:r w:rsidRPr="00957C73">
              <w:t>Acc-S4</w:t>
            </w:r>
          </w:p>
        </w:tc>
        <w:tc>
          <w:tcPr>
            <w:tcW w:w="2977" w:type="dxa"/>
            <w:vMerge/>
            <w:tcBorders>
              <w:top w:val="single" w:sz="8" w:space="0" w:color="BAE6F6"/>
              <w:left w:val="single" w:sz="6" w:space="0" w:color="auto"/>
              <w:bottom w:val="single" w:sz="6" w:space="0" w:color="auto"/>
              <w:right w:val="single" w:sz="6" w:space="0" w:color="auto"/>
            </w:tcBorders>
          </w:tcPr>
          <w:p w14:paraId="4767AC0C"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4236" w:type="dxa"/>
            <w:vMerge/>
            <w:tcBorders>
              <w:top w:val="single" w:sz="8" w:space="0" w:color="BAE6F6"/>
              <w:left w:val="single" w:sz="6" w:space="0" w:color="auto"/>
              <w:bottom w:val="single" w:sz="6" w:space="0" w:color="auto"/>
              <w:right w:val="single" w:sz="12" w:space="0" w:color="auto"/>
            </w:tcBorders>
          </w:tcPr>
          <w:p w14:paraId="6F402C29"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46F024FB"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6" w:space="0" w:color="auto"/>
              <w:right w:val="single" w:sz="6" w:space="0" w:color="auto"/>
            </w:tcBorders>
            <w:shd w:val="clear" w:color="auto" w:fill="auto"/>
          </w:tcPr>
          <w:p w14:paraId="56111173" w14:textId="0F255A0D" w:rsidR="00957C73" w:rsidRDefault="00957C73" w:rsidP="00957C73">
            <w:pPr>
              <w:pStyle w:val="1e"/>
              <w:ind w:left="0"/>
            </w:pPr>
            <w:r w:rsidRPr="00957C73">
              <w:t>AC1</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67D7496F" w14:textId="6765E4F3"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0.0.0.0 0 192.168.101.254</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49290D4D" w14:textId="4B0D2FB8"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Route that enables the administrator to access AC1 across network segments.</w:t>
            </w:r>
          </w:p>
        </w:tc>
      </w:tr>
      <w:tr w:rsidR="00957C73" w14:paraId="7A6F37BA" w14:textId="77777777" w:rsidTr="00957C73">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6" w:space="0" w:color="auto"/>
              <w:right w:val="single" w:sz="6" w:space="0" w:color="auto"/>
            </w:tcBorders>
            <w:shd w:val="clear" w:color="auto" w:fill="auto"/>
          </w:tcPr>
          <w:p w14:paraId="05C77B24" w14:textId="26FC6FF4" w:rsidR="00957C73" w:rsidRDefault="00957C73" w:rsidP="00957C73">
            <w:pPr>
              <w:pStyle w:val="1e"/>
              <w:ind w:left="0"/>
            </w:pPr>
            <w:r w:rsidRPr="00957C73">
              <w:t>Agg-S1</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0CBD245" w14:textId="53EC7FD5"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0.0.0.0 0 192.168.102.1</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364E71C4" w14:textId="32F0EDFD"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Route that matches the traffic destined for the Internet</w:t>
            </w:r>
          </w:p>
        </w:tc>
      </w:tr>
      <w:tr w:rsidR="00957C73" w14:paraId="2580A518" w14:textId="77777777" w:rsidTr="00957C73">
        <w:tc>
          <w:tcPr>
            <w:cnfStyle w:val="001000000000" w:firstRow="0" w:lastRow="0" w:firstColumn="1" w:lastColumn="0" w:oddVBand="0" w:evenVBand="0" w:oddHBand="0" w:evenHBand="0" w:firstRowFirstColumn="0" w:firstRowLastColumn="0" w:lastRowFirstColumn="0" w:lastRowLastColumn="0"/>
            <w:tcW w:w="1374" w:type="dxa"/>
            <w:vMerge w:val="restart"/>
            <w:tcBorders>
              <w:top w:val="single" w:sz="6" w:space="0" w:color="auto"/>
              <w:left w:val="single" w:sz="12" w:space="0" w:color="auto"/>
              <w:bottom w:val="single" w:sz="8" w:space="0" w:color="BAE6F6"/>
              <w:right w:val="single" w:sz="6" w:space="0" w:color="auto"/>
            </w:tcBorders>
            <w:shd w:val="clear" w:color="auto" w:fill="auto"/>
          </w:tcPr>
          <w:p w14:paraId="17B9DE5F" w14:textId="3D5FA534" w:rsidR="00957C73" w:rsidRDefault="00957C73" w:rsidP="00957C73">
            <w:pPr>
              <w:pStyle w:val="1e"/>
              <w:ind w:left="0"/>
            </w:pPr>
            <w:r w:rsidRPr="00957C73">
              <w:t>CORE-R1</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094A978" w14:textId="5FE6D40E"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192.168.0.0 20 192.168.102.2</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72363AF4" w14:textId="3562126D"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Aggregated route for the core router to access the intranet</w:t>
            </w:r>
          </w:p>
        </w:tc>
      </w:tr>
      <w:tr w:rsidR="00957C73" w14:paraId="2661A980" w14:textId="77777777" w:rsidTr="00957C73">
        <w:tc>
          <w:tcPr>
            <w:cnfStyle w:val="001000000000" w:firstRow="0" w:lastRow="0" w:firstColumn="1" w:lastColumn="0" w:oddVBand="0" w:evenVBand="0" w:oddHBand="0" w:evenHBand="0" w:firstRowFirstColumn="0" w:firstRowLastColumn="0" w:lastRowFirstColumn="0" w:lastRowLastColumn="0"/>
            <w:tcW w:w="1374" w:type="dxa"/>
            <w:vMerge/>
            <w:tcBorders>
              <w:right w:val="single" w:sz="6" w:space="0" w:color="auto"/>
            </w:tcBorders>
          </w:tcPr>
          <w:p w14:paraId="3E3F16B0" w14:textId="77777777" w:rsidR="00957C73" w:rsidRDefault="00957C73" w:rsidP="00957C73">
            <w:pPr>
              <w:pStyle w:val="1e"/>
              <w:ind w:left="0"/>
            </w:pPr>
          </w:p>
        </w:tc>
        <w:tc>
          <w:tcPr>
            <w:tcW w:w="2977" w:type="dxa"/>
            <w:tcBorders>
              <w:top w:val="single" w:sz="6" w:space="0" w:color="auto"/>
              <w:left w:val="single" w:sz="6" w:space="0" w:color="auto"/>
              <w:bottom w:val="single" w:sz="12" w:space="0" w:color="auto"/>
              <w:right w:val="single" w:sz="6" w:space="0" w:color="auto"/>
            </w:tcBorders>
            <w:shd w:val="clear" w:color="auto" w:fill="auto"/>
          </w:tcPr>
          <w:p w14:paraId="15563E60" w14:textId="0E69A44F"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Default route</w:t>
            </w:r>
          </w:p>
        </w:tc>
        <w:tc>
          <w:tcPr>
            <w:tcW w:w="4236" w:type="dxa"/>
            <w:tcBorders>
              <w:top w:val="single" w:sz="6" w:space="0" w:color="auto"/>
              <w:left w:val="single" w:sz="6" w:space="0" w:color="auto"/>
              <w:bottom w:val="single" w:sz="12" w:space="0" w:color="auto"/>
              <w:right w:val="single" w:sz="12" w:space="0" w:color="auto"/>
            </w:tcBorders>
            <w:shd w:val="clear" w:color="auto" w:fill="auto"/>
          </w:tcPr>
          <w:p w14:paraId="28A39396" w14:textId="05D133D5"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Route pointing to an interface on the external network</w:t>
            </w:r>
          </w:p>
        </w:tc>
      </w:tr>
    </w:tbl>
    <w:p w14:paraId="532B67C9" w14:textId="4C973B21" w:rsidR="00CE0DD2" w:rsidRDefault="00957C73" w:rsidP="00CE0DD2">
      <w:pPr>
        <w:pStyle w:val="1e"/>
      </w:pPr>
      <w:r>
        <w:t xml:space="preserve">6. </w:t>
      </w:r>
      <w:r w:rsidRPr="00957C73">
        <w:rPr>
          <w:rFonts w:hint="eastAsia"/>
        </w:rPr>
        <w:t>Configure network management. Set the network management mode to Telnet-based remote management and authentication mode to Authentication, Authorization, and Accounting (AAA). For details, see the following table.</w:t>
      </w:r>
    </w:p>
    <w:tbl>
      <w:tblPr>
        <w:tblStyle w:val="V30"/>
        <w:tblW w:w="0" w:type="auto"/>
        <w:tblLook w:val="04A0" w:firstRow="1" w:lastRow="0" w:firstColumn="1" w:lastColumn="0" w:noHBand="0" w:noVBand="1"/>
      </w:tblPr>
      <w:tblGrid>
        <w:gridCol w:w="1232"/>
        <w:gridCol w:w="2552"/>
        <w:gridCol w:w="2410"/>
        <w:gridCol w:w="2393"/>
      </w:tblGrid>
      <w:tr w:rsidR="00902737" w14:paraId="27C43E71" w14:textId="77777777" w:rsidTr="0090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Borders>
              <w:bottom w:val="single" w:sz="6" w:space="0" w:color="auto"/>
            </w:tcBorders>
          </w:tcPr>
          <w:p w14:paraId="3D4F7F21" w14:textId="5E3C9E44" w:rsidR="00957C73" w:rsidRDefault="00957C73" w:rsidP="00902737">
            <w:pPr>
              <w:pStyle w:val="1e"/>
              <w:ind w:left="0"/>
              <w:jc w:val="center"/>
            </w:pPr>
            <w:r>
              <w:rPr>
                <w:rFonts w:hint="eastAsia"/>
              </w:rPr>
              <w:t>D</w:t>
            </w:r>
            <w:r>
              <w:t>evice</w:t>
            </w:r>
          </w:p>
        </w:tc>
        <w:tc>
          <w:tcPr>
            <w:tcW w:w="2552" w:type="dxa"/>
          </w:tcPr>
          <w:p w14:paraId="2DCCEC22" w14:textId="4BDAFB76" w:rsidR="00957C73" w:rsidRDefault="00957C73" w:rsidP="00902737">
            <w:pPr>
              <w:pStyle w:val="1e"/>
              <w:ind w:left="0"/>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M</w:t>
            </w:r>
            <w:r>
              <w:t>angement</w:t>
            </w:r>
            <w:proofErr w:type="spellEnd"/>
            <w:r>
              <w:t xml:space="preserve"> Mode</w:t>
            </w:r>
          </w:p>
        </w:tc>
        <w:tc>
          <w:tcPr>
            <w:tcW w:w="2410" w:type="dxa"/>
          </w:tcPr>
          <w:p w14:paraId="298B9158" w14:textId="1EC8A35E" w:rsidR="00957C73" w:rsidRDefault="00957C73" w:rsidP="00902737">
            <w:pPr>
              <w:pStyle w:val="1e"/>
              <w:ind w:left="0"/>
              <w:jc w:val="center"/>
              <w:cnfStyle w:val="100000000000" w:firstRow="1" w:lastRow="0" w:firstColumn="0" w:lastColumn="0" w:oddVBand="0" w:evenVBand="0" w:oddHBand="0" w:evenHBand="0" w:firstRowFirstColumn="0" w:firstRowLastColumn="0" w:lastRowFirstColumn="0" w:lastRowLastColumn="0"/>
            </w:pPr>
            <w:r>
              <w:t>Authentication Mode</w:t>
            </w:r>
          </w:p>
        </w:tc>
        <w:tc>
          <w:tcPr>
            <w:tcW w:w="2393" w:type="dxa"/>
          </w:tcPr>
          <w:p w14:paraId="6A53B143" w14:textId="3CBCA83E" w:rsidR="00957C73" w:rsidRDefault="00957C73"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emarks</w:t>
            </w:r>
          </w:p>
        </w:tc>
      </w:tr>
      <w:tr w:rsidR="00957C73" w14:paraId="6C138707"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2E9C4C7E" w14:textId="5EC29315" w:rsidR="00957C73" w:rsidRDefault="00957C73" w:rsidP="00957C73">
            <w:pPr>
              <w:pStyle w:val="1e"/>
              <w:ind w:left="0"/>
            </w:pPr>
            <w:r w:rsidRPr="00957C73">
              <w:t>Acc-S1</w:t>
            </w:r>
          </w:p>
        </w:tc>
        <w:tc>
          <w:tcPr>
            <w:tcW w:w="2552" w:type="dxa"/>
            <w:vMerge w:val="restart"/>
            <w:tcBorders>
              <w:left w:val="single" w:sz="6" w:space="0" w:color="auto"/>
            </w:tcBorders>
          </w:tcPr>
          <w:p w14:paraId="3D2F56A4" w14:textId="69B69262"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T</w:t>
            </w:r>
            <w:r>
              <w:t>elnet</w:t>
            </w:r>
          </w:p>
        </w:tc>
        <w:tc>
          <w:tcPr>
            <w:tcW w:w="2410" w:type="dxa"/>
            <w:vMerge w:val="restart"/>
          </w:tcPr>
          <w:p w14:paraId="5C1B9563" w14:textId="1241EC58"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A</w:t>
            </w:r>
            <w:r>
              <w:t>AA</w:t>
            </w:r>
          </w:p>
        </w:tc>
        <w:tc>
          <w:tcPr>
            <w:tcW w:w="2393" w:type="dxa"/>
            <w:vMerge w:val="restart"/>
          </w:tcPr>
          <w:p w14:paraId="293EDF91" w14:textId="0FC1037F"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rPr>
                <w:rFonts w:hint="eastAsia"/>
              </w:rPr>
              <w:t>The user name and password must be complex and different. In addition, record them.</w:t>
            </w:r>
          </w:p>
        </w:tc>
      </w:tr>
      <w:tr w:rsidR="00957C73" w14:paraId="1D336234"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44301114" w14:textId="69918569" w:rsidR="00957C73" w:rsidRDefault="00957C73" w:rsidP="00957C73">
            <w:pPr>
              <w:pStyle w:val="1e"/>
              <w:ind w:left="0"/>
            </w:pPr>
            <w:r w:rsidRPr="00957C73">
              <w:t>Acc-S2</w:t>
            </w:r>
          </w:p>
        </w:tc>
        <w:tc>
          <w:tcPr>
            <w:tcW w:w="2552" w:type="dxa"/>
            <w:vMerge/>
            <w:tcBorders>
              <w:left w:val="single" w:sz="6" w:space="0" w:color="auto"/>
            </w:tcBorders>
          </w:tcPr>
          <w:p w14:paraId="030BF7B9"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Pr>
          <w:p w14:paraId="7D2B244F"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Pr>
          <w:p w14:paraId="7B1CDC11"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75BDFDBD"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574B1944" w14:textId="0EB805DB" w:rsidR="00957C73" w:rsidRDefault="00957C73" w:rsidP="00957C73">
            <w:pPr>
              <w:pStyle w:val="1e"/>
              <w:ind w:left="0"/>
            </w:pPr>
            <w:r w:rsidRPr="00957C73">
              <w:t>Acc-S3</w:t>
            </w:r>
          </w:p>
        </w:tc>
        <w:tc>
          <w:tcPr>
            <w:tcW w:w="2552" w:type="dxa"/>
            <w:vMerge/>
            <w:tcBorders>
              <w:left w:val="single" w:sz="6" w:space="0" w:color="auto"/>
            </w:tcBorders>
          </w:tcPr>
          <w:p w14:paraId="77151E44"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Pr>
          <w:p w14:paraId="00370B5F"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Pr>
          <w:p w14:paraId="5ABBE7F1"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4A1B377C"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14BC272F" w14:textId="44C56DF0" w:rsidR="00957C73" w:rsidRDefault="00957C73" w:rsidP="00957C73">
            <w:pPr>
              <w:pStyle w:val="1e"/>
              <w:ind w:left="0"/>
            </w:pPr>
            <w:r w:rsidRPr="00957C73">
              <w:t>Acc-S4</w:t>
            </w:r>
          </w:p>
        </w:tc>
        <w:tc>
          <w:tcPr>
            <w:tcW w:w="2552" w:type="dxa"/>
            <w:vMerge/>
            <w:tcBorders>
              <w:left w:val="single" w:sz="6" w:space="0" w:color="auto"/>
            </w:tcBorders>
          </w:tcPr>
          <w:p w14:paraId="113802BB"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Pr>
          <w:p w14:paraId="2CCD6C71"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Pr>
          <w:p w14:paraId="5FC600D8"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2E391A0B"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112C61CC" w14:textId="65175FAF" w:rsidR="00957C73" w:rsidRDefault="00957C73" w:rsidP="00957C73">
            <w:pPr>
              <w:pStyle w:val="1e"/>
              <w:ind w:left="0"/>
            </w:pPr>
            <w:r w:rsidRPr="00957C73">
              <w:t>Agg-S1</w:t>
            </w:r>
          </w:p>
        </w:tc>
        <w:tc>
          <w:tcPr>
            <w:tcW w:w="2552" w:type="dxa"/>
            <w:vMerge/>
            <w:tcBorders>
              <w:left w:val="single" w:sz="6" w:space="0" w:color="auto"/>
            </w:tcBorders>
          </w:tcPr>
          <w:p w14:paraId="6EB0891A"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Pr>
          <w:p w14:paraId="05889AEB"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Pr>
          <w:p w14:paraId="64ABCF35"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4C0B2D32"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5FA8E027" w14:textId="4CBEB210" w:rsidR="00957C73" w:rsidRDefault="00957C73" w:rsidP="00957C73">
            <w:pPr>
              <w:pStyle w:val="1e"/>
              <w:ind w:left="0"/>
            </w:pPr>
            <w:r w:rsidRPr="00957C73">
              <w:t>CORE-R1</w:t>
            </w:r>
          </w:p>
        </w:tc>
        <w:tc>
          <w:tcPr>
            <w:tcW w:w="2552" w:type="dxa"/>
            <w:vMerge/>
            <w:tcBorders>
              <w:left w:val="single" w:sz="6" w:space="0" w:color="auto"/>
            </w:tcBorders>
          </w:tcPr>
          <w:p w14:paraId="6CAC0EEF"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Pr>
          <w:p w14:paraId="1FC5CDB4"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Pr>
          <w:p w14:paraId="02713502"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7EDDF6C2"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6" w:space="0" w:color="auto"/>
              <w:right w:val="single" w:sz="6" w:space="0" w:color="auto"/>
            </w:tcBorders>
            <w:shd w:val="clear" w:color="auto" w:fill="auto"/>
          </w:tcPr>
          <w:p w14:paraId="63D1BC18" w14:textId="4AC1E275" w:rsidR="00957C73" w:rsidRDefault="00957C73" w:rsidP="00957C73">
            <w:pPr>
              <w:pStyle w:val="1e"/>
              <w:ind w:left="0"/>
            </w:pPr>
            <w:r w:rsidRPr="00957C73">
              <w:t>AC1</w:t>
            </w:r>
          </w:p>
        </w:tc>
        <w:tc>
          <w:tcPr>
            <w:tcW w:w="2552" w:type="dxa"/>
            <w:vMerge/>
            <w:tcBorders>
              <w:left w:val="single" w:sz="6" w:space="0" w:color="auto"/>
              <w:bottom w:val="single" w:sz="6" w:space="0" w:color="auto"/>
            </w:tcBorders>
          </w:tcPr>
          <w:p w14:paraId="0029C8E7"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410" w:type="dxa"/>
            <w:vMerge/>
            <w:tcBorders>
              <w:bottom w:val="single" w:sz="6" w:space="0" w:color="auto"/>
            </w:tcBorders>
          </w:tcPr>
          <w:p w14:paraId="5E0CF3C6"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c>
          <w:tcPr>
            <w:tcW w:w="2393" w:type="dxa"/>
            <w:vMerge/>
            <w:tcBorders>
              <w:bottom w:val="single" w:sz="6" w:space="0" w:color="auto"/>
            </w:tcBorders>
          </w:tcPr>
          <w:p w14:paraId="31F0D311" w14:textId="77777777"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p>
        </w:tc>
      </w:tr>
      <w:tr w:rsidR="00957C73" w14:paraId="5F80835B" w14:textId="77777777" w:rsidTr="00902737">
        <w:tc>
          <w:tcPr>
            <w:cnfStyle w:val="001000000000" w:firstRow="0" w:lastRow="0" w:firstColumn="1" w:lastColumn="0" w:oddVBand="0" w:evenVBand="0" w:oddHBand="0" w:evenHBand="0" w:firstRowFirstColumn="0" w:firstRowLastColumn="0" w:lastRowFirstColumn="0" w:lastRowLastColumn="0"/>
            <w:tcW w:w="1232" w:type="dxa"/>
            <w:tcBorders>
              <w:top w:val="single" w:sz="6" w:space="0" w:color="auto"/>
              <w:left w:val="single" w:sz="12" w:space="0" w:color="auto"/>
              <w:bottom w:val="single" w:sz="12" w:space="0" w:color="auto"/>
              <w:right w:val="single" w:sz="6" w:space="0" w:color="auto"/>
            </w:tcBorders>
            <w:shd w:val="clear" w:color="auto" w:fill="auto"/>
          </w:tcPr>
          <w:p w14:paraId="43DDA2B3" w14:textId="0B1989C2" w:rsidR="00957C73" w:rsidRDefault="00957C73" w:rsidP="00957C73">
            <w:pPr>
              <w:pStyle w:val="1e"/>
              <w:ind w:left="0"/>
            </w:pPr>
            <w:r w:rsidRPr="00957C73">
              <w:t>AP1&amp;AP2</w:t>
            </w:r>
          </w:p>
        </w:tc>
        <w:tc>
          <w:tcPr>
            <w:tcW w:w="2552" w:type="dxa"/>
            <w:tcBorders>
              <w:top w:val="single" w:sz="6" w:space="0" w:color="auto"/>
              <w:left w:val="single" w:sz="6" w:space="0" w:color="auto"/>
              <w:bottom w:val="single" w:sz="12" w:space="0" w:color="auto"/>
              <w:right w:val="single" w:sz="6" w:space="0" w:color="auto"/>
            </w:tcBorders>
            <w:shd w:val="clear" w:color="auto" w:fill="auto"/>
          </w:tcPr>
          <w:p w14:paraId="28B77722" w14:textId="522A1DE1"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Centralized control and management by the AC</w:t>
            </w:r>
          </w:p>
        </w:tc>
        <w:tc>
          <w:tcPr>
            <w:tcW w:w="2410" w:type="dxa"/>
            <w:tcBorders>
              <w:top w:val="single" w:sz="6" w:space="0" w:color="auto"/>
              <w:left w:val="single" w:sz="6" w:space="0" w:color="auto"/>
              <w:bottom w:val="single" w:sz="12" w:space="0" w:color="auto"/>
              <w:right w:val="single" w:sz="6" w:space="0" w:color="auto"/>
            </w:tcBorders>
            <w:shd w:val="clear" w:color="auto" w:fill="auto"/>
          </w:tcPr>
          <w:p w14:paraId="21621F7B" w14:textId="34C9163C"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N/A</w:t>
            </w:r>
          </w:p>
        </w:tc>
        <w:tc>
          <w:tcPr>
            <w:tcW w:w="2393" w:type="dxa"/>
            <w:tcBorders>
              <w:top w:val="single" w:sz="6" w:space="0" w:color="auto"/>
              <w:left w:val="single" w:sz="6" w:space="0" w:color="auto"/>
              <w:bottom w:val="single" w:sz="12" w:space="0" w:color="auto"/>
              <w:right w:val="single" w:sz="12" w:space="0" w:color="auto"/>
            </w:tcBorders>
            <w:shd w:val="clear" w:color="auto" w:fill="auto"/>
          </w:tcPr>
          <w:p w14:paraId="4C5E7A24" w14:textId="2166B8F1" w:rsidR="00957C73" w:rsidRDefault="00957C73" w:rsidP="00957C73">
            <w:pPr>
              <w:pStyle w:val="1e"/>
              <w:ind w:left="0"/>
              <w:cnfStyle w:val="000000000000" w:firstRow="0" w:lastRow="0" w:firstColumn="0" w:lastColumn="0" w:oddVBand="0" w:evenVBand="0" w:oddHBand="0" w:evenHBand="0" w:firstRowFirstColumn="0" w:firstRowLastColumn="0" w:lastRowFirstColumn="0" w:lastRowLastColumn="0"/>
            </w:pPr>
            <w:r w:rsidRPr="00957C73">
              <w:t>N/A</w:t>
            </w:r>
          </w:p>
        </w:tc>
      </w:tr>
    </w:tbl>
    <w:p w14:paraId="43396D73" w14:textId="5F5ED7E0" w:rsidR="00CE0DD2" w:rsidRDefault="00902737" w:rsidP="00CE0DD2">
      <w:pPr>
        <w:pStyle w:val="1e"/>
      </w:pPr>
      <w:r>
        <w:lastRenderedPageBreak/>
        <w:t xml:space="preserve">7. </w:t>
      </w:r>
      <w:r w:rsidRPr="00902737">
        <w:rPr>
          <w:rFonts w:hint="eastAsia"/>
        </w:rPr>
        <w:t>Network egress configuration</w:t>
      </w:r>
      <w:r>
        <w:t>.</w:t>
      </w:r>
    </w:p>
    <w:tbl>
      <w:tblPr>
        <w:tblStyle w:val="V30"/>
        <w:tblW w:w="0" w:type="auto"/>
        <w:tblLook w:val="04A0" w:firstRow="1" w:lastRow="0" w:firstColumn="1" w:lastColumn="0" w:noHBand="0" w:noVBand="1"/>
      </w:tblPr>
      <w:tblGrid>
        <w:gridCol w:w="1374"/>
        <w:gridCol w:w="1418"/>
        <w:gridCol w:w="1842"/>
        <w:gridCol w:w="1985"/>
        <w:gridCol w:w="1968"/>
      </w:tblGrid>
      <w:tr w:rsidR="00902737" w14:paraId="03D713C8" w14:textId="77777777" w:rsidTr="0090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bottom w:val="single" w:sz="6" w:space="0" w:color="auto"/>
            </w:tcBorders>
          </w:tcPr>
          <w:p w14:paraId="4E289EDD" w14:textId="6D1C7552" w:rsidR="00902737" w:rsidRDefault="00902737" w:rsidP="00902737">
            <w:pPr>
              <w:pStyle w:val="1e"/>
              <w:ind w:left="0"/>
              <w:jc w:val="center"/>
            </w:pPr>
            <w:r>
              <w:rPr>
                <w:rFonts w:hint="eastAsia"/>
              </w:rPr>
              <w:t>D</w:t>
            </w:r>
            <w:r>
              <w:t>evice</w:t>
            </w:r>
          </w:p>
        </w:tc>
        <w:tc>
          <w:tcPr>
            <w:tcW w:w="1418" w:type="dxa"/>
            <w:tcBorders>
              <w:bottom w:val="single" w:sz="6" w:space="0" w:color="auto"/>
            </w:tcBorders>
          </w:tcPr>
          <w:p w14:paraId="07636CBD" w14:textId="5956AB24"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I</w:t>
            </w:r>
            <w:r>
              <w:t>nterface</w:t>
            </w:r>
          </w:p>
        </w:tc>
        <w:tc>
          <w:tcPr>
            <w:tcW w:w="1842" w:type="dxa"/>
            <w:tcBorders>
              <w:bottom w:val="single" w:sz="6" w:space="0" w:color="auto"/>
            </w:tcBorders>
          </w:tcPr>
          <w:p w14:paraId="0C4F4A15" w14:textId="6E1824AC"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A</w:t>
            </w:r>
            <w:r>
              <w:t>ccess Mode</w:t>
            </w:r>
          </w:p>
        </w:tc>
        <w:tc>
          <w:tcPr>
            <w:tcW w:w="1985" w:type="dxa"/>
            <w:tcBorders>
              <w:bottom w:val="single" w:sz="6" w:space="0" w:color="auto"/>
            </w:tcBorders>
          </w:tcPr>
          <w:p w14:paraId="58D9BCAD" w14:textId="37E68169"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N</w:t>
            </w:r>
            <w:r>
              <w:t>AT Mode</w:t>
            </w:r>
          </w:p>
        </w:tc>
        <w:tc>
          <w:tcPr>
            <w:tcW w:w="1968" w:type="dxa"/>
          </w:tcPr>
          <w:p w14:paraId="342829C4" w14:textId="691B5EE2"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emarks</w:t>
            </w:r>
          </w:p>
        </w:tc>
      </w:tr>
      <w:tr w:rsidR="00902737" w14:paraId="55DFD1E6" w14:textId="77777777" w:rsidTr="00902737">
        <w:tc>
          <w:tcPr>
            <w:cnfStyle w:val="001000000000" w:firstRow="0" w:lastRow="0" w:firstColumn="1" w:lastColumn="0" w:oddVBand="0" w:evenVBand="0" w:oddHBand="0" w:evenHBand="0" w:firstRowFirstColumn="0" w:firstRowLastColumn="0" w:lastRowFirstColumn="0" w:lastRowLastColumn="0"/>
            <w:tcW w:w="1374" w:type="dxa"/>
            <w:tcBorders>
              <w:top w:val="single" w:sz="6" w:space="0" w:color="auto"/>
              <w:left w:val="single" w:sz="12" w:space="0" w:color="auto"/>
              <w:bottom w:val="single" w:sz="12" w:space="0" w:color="auto"/>
              <w:right w:val="single" w:sz="6" w:space="0" w:color="auto"/>
            </w:tcBorders>
            <w:shd w:val="clear" w:color="auto" w:fill="auto"/>
          </w:tcPr>
          <w:p w14:paraId="6D1E8F62" w14:textId="0E769FF3" w:rsidR="00902737" w:rsidRDefault="00902737" w:rsidP="00902737">
            <w:pPr>
              <w:pStyle w:val="1e"/>
              <w:ind w:left="0"/>
            </w:pPr>
            <w:r>
              <w:rPr>
                <w:rFonts w:asciiTheme="majorHAnsi"/>
                <w:color w:val="000000" w:themeColor="text1"/>
                <w:kern w:val="24"/>
                <w:sz w:val="26"/>
                <w:szCs w:val="26"/>
              </w:rPr>
              <w:t>CORE-R1</w:t>
            </w:r>
          </w:p>
        </w:tc>
        <w:tc>
          <w:tcPr>
            <w:tcW w:w="1418" w:type="dxa"/>
            <w:tcBorders>
              <w:top w:val="single" w:sz="6" w:space="0" w:color="auto"/>
              <w:left w:val="single" w:sz="6" w:space="0" w:color="auto"/>
              <w:bottom w:val="single" w:sz="12" w:space="0" w:color="auto"/>
              <w:right w:val="single" w:sz="6" w:space="0" w:color="auto"/>
            </w:tcBorders>
            <w:shd w:val="clear" w:color="auto" w:fill="auto"/>
          </w:tcPr>
          <w:p w14:paraId="486F977D" w14:textId="77E2EA6A"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Pr>
                <w:rFonts w:asciiTheme="majorHAnsi"/>
                <w:color w:val="000000" w:themeColor="text1"/>
                <w:kern w:val="24"/>
                <w:sz w:val="26"/>
                <w:szCs w:val="26"/>
              </w:rPr>
              <w:t>GE0/0/0</w:t>
            </w:r>
          </w:p>
        </w:tc>
        <w:tc>
          <w:tcPr>
            <w:tcW w:w="1842" w:type="dxa"/>
            <w:tcBorders>
              <w:top w:val="single" w:sz="6" w:space="0" w:color="auto"/>
              <w:left w:val="single" w:sz="6" w:space="0" w:color="auto"/>
              <w:bottom w:val="single" w:sz="12" w:space="0" w:color="auto"/>
              <w:right w:val="single" w:sz="6" w:space="0" w:color="auto"/>
            </w:tcBorders>
            <w:shd w:val="clear" w:color="auto" w:fill="auto"/>
          </w:tcPr>
          <w:p w14:paraId="7C137E08" w14:textId="5747ED1A"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proofErr w:type="spellStart"/>
            <w:r>
              <w:rPr>
                <w:rFonts w:asciiTheme="majorHAnsi"/>
                <w:color w:val="000000" w:themeColor="text1"/>
                <w:kern w:val="24"/>
                <w:sz w:val="26"/>
                <w:szCs w:val="26"/>
              </w:rPr>
              <w:t>PPPoE</w:t>
            </w:r>
            <w:proofErr w:type="spellEnd"/>
          </w:p>
        </w:tc>
        <w:tc>
          <w:tcPr>
            <w:tcW w:w="1985" w:type="dxa"/>
            <w:tcBorders>
              <w:top w:val="single" w:sz="6" w:space="0" w:color="auto"/>
              <w:left w:val="single" w:sz="6" w:space="0" w:color="auto"/>
              <w:bottom w:val="single" w:sz="12" w:space="0" w:color="auto"/>
            </w:tcBorders>
          </w:tcPr>
          <w:p w14:paraId="12D70121" w14:textId="0A3777A3"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t>Easy IP</w:t>
            </w:r>
          </w:p>
        </w:tc>
        <w:tc>
          <w:tcPr>
            <w:tcW w:w="1968" w:type="dxa"/>
          </w:tcPr>
          <w:p w14:paraId="2DBAF27F" w14:textId="77777777" w:rsidR="00902737" w:rsidRPr="00902737" w:rsidRDefault="00902737" w:rsidP="00902737">
            <w:pPr>
              <w:pStyle w:val="1e"/>
              <w:ind w:left="0"/>
              <w:jc w:val="left"/>
              <w:cnfStyle w:val="000000000000" w:firstRow="0" w:lastRow="0" w:firstColumn="0" w:lastColumn="0" w:oddVBand="0" w:evenVBand="0" w:oddHBand="0" w:evenHBand="0" w:firstRowFirstColumn="0" w:firstRowLastColumn="0" w:lastRowFirstColumn="0" w:lastRowLastColumn="0"/>
            </w:pPr>
            <w:r w:rsidRPr="00902737">
              <w:rPr>
                <w:rFonts w:hint="eastAsia"/>
              </w:rPr>
              <w:t xml:space="preserve">User name: </w:t>
            </w:r>
            <w:r w:rsidRPr="00902737">
              <w:rPr>
                <w:rFonts w:hint="eastAsia"/>
                <w:b/>
              </w:rPr>
              <w:t>PPPoEUser123</w:t>
            </w:r>
          </w:p>
          <w:p w14:paraId="5D530B27" w14:textId="77F5BBCA"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rPr>
                <w:rFonts w:ascii="HuaweiSans-Regular" w:hAnsi="HuaweiSans-Regular" w:hint="eastAsia"/>
                <w:bCs w:val="0"/>
                <w:sz w:val="24"/>
              </w:rPr>
              <w:t xml:space="preserve">Password: </w:t>
            </w:r>
            <w:r w:rsidRPr="00902737">
              <w:rPr>
                <w:rFonts w:ascii="HuaweiSans-Regular" w:hAnsi="HuaweiSans-Regular" w:hint="eastAsia"/>
                <w:b/>
                <w:bCs w:val="0"/>
                <w:sz w:val="24"/>
              </w:rPr>
              <w:t>Huawei@123</w:t>
            </w:r>
          </w:p>
        </w:tc>
      </w:tr>
    </w:tbl>
    <w:p w14:paraId="0D28B00B" w14:textId="00A1C526" w:rsidR="00CE0DD2" w:rsidRDefault="00902737" w:rsidP="00CE0DD2">
      <w:pPr>
        <w:pStyle w:val="1e"/>
      </w:pPr>
      <w:r>
        <w:t xml:space="preserve">8. </w:t>
      </w:r>
      <w:r w:rsidRPr="00902737">
        <w:rPr>
          <w:rFonts w:hint="eastAsia"/>
        </w:rPr>
        <w:t>Configure the WLAN as planned</w:t>
      </w:r>
      <w:r>
        <w:t>.</w:t>
      </w:r>
    </w:p>
    <w:p w14:paraId="5914F41B" w14:textId="4F71B3A0" w:rsidR="00902737" w:rsidRDefault="00902737" w:rsidP="00CE0DD2">
      <w:pPr>
        <w:pStyle w:val="1e"/>
      </w:pPr>
      <w:r>
        <w:t xml:space="preserve">9. </w:t>
      </w:r>
      <w:r w:rsidRPr="00902737">
        <w:rPr>
          <w:rFonts w:hint="eastAsia"/>
        </w:rPr>
        <w:t>Perform security-related configurations. For details, see the following table.</w:t>
      </w:r>
    </w:p>
    <w:tbl>
      <w:tblPr>
        <w:tblStyle w:val="V30"/>
        <w:tblW w:w="0" w:type="auto"/>
        <w:tblLook w:val="04A0" w:firstRow="1" w:lastRow="0" w:firstColumn="1" w:lastColumn="0" w:noHBand="0" w:noVBand="1"/>
      </w:tblPr>
      <w:tblGrid>
        <w:gridCol w:w="1799"/>
        <w:gridCol w:w="2552"/>
        <w:gridCol w:w="4236"/>
      </w:tblGrid>
      <w:tr w:rsidR="00902737" w14:paraId="0C230B99" w14:textId="77777777" w:rsidTr="0090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75EC81AE" w14:textId="2E839A40" w:rsidR="00902737" w:rsidRDefault="00902737" w:rsidP="00902737">
            <w:pPr>
              <w:pStyle w:val="1e"/>
              <w:ind w:left="0"/>
              <w:jc w:val="center"/>
            </w:pPr>
            <w:r>
              <w:rPr>
                <w:rFonts w:hint="eastAsia"/>
              </w:rPr>
              <w:t>M</w:t>
            </w:r>
            <w:r>
              <w:t>odule</w:t>
            </w:r>
          </w:p>
        </w:tc>
        <w:tc>
          <w:tcPr>
            <w:tcW w:w="2552" w:type="dxa"/>
            <w:tcBorders>
              <w:bottom w:val="single" w:sz="6" w:space="0" w:color="auto"/>
            </w:tcBorders>
          </w:tcPr>
          <w:p w14:paraId="0D37E9D3" w14:textId="24665502"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t>Related Technology</w:t>
            </w:r>
          </w:p>
        </w:tc>
        <w:tc>
          <w:tcPr>
            <w:tcW w:w="4236" w:type="dxa"/>
            <w:tcBorders>
              <w:bottom w:val="single" w:sz="6" w:space="0" w:color="auto"/>
            </w:tcBorders>
          </w:tcPr>
          <w:p w14:paraId="3511EFA3" w14:textId="14095AB3" w:rsidR="00902737" w:rsidRDefault="00902737" w:rsidP="00902737">
            <w:pPr>
              <w:pStyle w:val="1e"/>
              <w:ind w:left="0"/>
              <w:jc w:val="center"/>
              <w:cnfStyle w:val="100000000000" w:firstRow="1" w:lastRow="0" w:firstColumn="0" w:lastColumn="0" w:oddVBand="0" w:evenVBand="0" w:oddHBand="0" w:evenHBand="0" w:firstRowFirstColumn="0" w:firstRowLastColumn="0" w:lastRowFirstColumn="0" w:lastRowLastColumn="0"/>
            </w:pPr>
            <w:r>
              <w:rPr>
                <w:rFonts w:hint="eastAsia"/>
              </w:rPr>
              <w:t>C</w:t>
            </w:r>
            <w:r>
              <w:t>onfiguration</w:t>
            </w:r>
          </w:p>
        </w:tc>
      </w:tr>
      <w:tr w:rsidR="00902737" w14:paraId="41F5D7E9" w14:textId="77777777" w:rsidTr="00902737">
        <w:tc>
          <w:tcPr>
            <w:cnfStyle w:val="001000000000" w:firstRow="0" w:lastRow="0" w:firstColumn="1" w:lastColumn="0" w:oddVBand="0" w:evenVBand="0" w:oddHBand="0" w:evenHBand="0" w:firstRowFirstColumn="0" w:firstRowLastColumn="0" w:lastRowFirstColumn="0" w:lastRowLastColumn="0"/>
            <w:tcW w:w="1799" w:type="dxa"/>
            <w:tcBorders>
              <w:bottom w:val="single" w:sz="6" w:space="0" w:color="auto"/>
              <w:right w:val="single" w:sz="6" w:space="0" w:color="auto"/>
            </w:tcBorders>
          </w:tcPr>
          <w:p w14:paraId="378095B8" w14:textId="79933620" w:rsidR="00902737" w:rsidRDefault="00902737" w:rsidP="00902737">
            <w:pPr>
              <w:pStyle w:val="1e"/>
              <w:ind w:left="0"/>
            </w:pPr>
            <w:r w:rsidRPr="00902737">
              <w:rPr>
                <w:rFonts w:hint="eastAsia"/>
              </w:rPr>
              <w:t>Traffic monitoring</w:t>
            </w:r>
          </w:p>
        </w:tc>
        <w:tc>
          <w:tcPr>
            <w:tcW w:w="2552" w:type="dxa"/>
            <w:tcBorders>
              <w:top w:val="single" w:sz="6" w:space="0" w:color="auto"/>
              <w:left w:val="single" w:sz="6" w:space="0" w:color="auto"/>
              <w:bottom w:val="single" w:sz="6" w:space="0" w:color="auto"/>
              <w:right w:val="single" w:sz="6" w:space="0" w:color="auto"/>
            </w:tcBorders>
            <w:shd w:val="clear" w:color="auto" w:fill="auto"/>
          </w:tcPr>
          <w:p w14:paraId="5AFC82F7" w14:textId="6030AC72"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t>Traffic policy, NAT, and ACL</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16C4E09C" w14:textId="47BADEDB"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t xml:space="preserve">1. </w:t>
            </w:r>
            <w:r w:rsidRPr="00902737">
              <w:rPr>
                <w:rFonts w:hint="eastAsia"/>
              </w:rPr>
              <w:t>Configure an advanced ACL to block the traffic from 192.168.1.0/24 to the service network segment on the intranet and allow other traffic to pass through. Configure a traffic filtering policy to reference this ACL and apply the policy to an interface.</w:t>
            </w:r>
          </w:p>
          <w:p w14:paraId="243936BE" w14:textId="5BDB833E"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t xml:space="preserve">2. </w:t>
            </w:r>
            <w:r w:rsidRPr="00902737">
              <w:t>Configure a basic ACL to permit only the traffic from 192.168.1.0/24 and apply this ACL to the NAT configuration on an outbound network interface.</w:t>
            </w:r>
          </w:p>
        </w:tc>
      </w:tr>
      <w:tr w:rsidR="00902737" w14:paraId="10EEB840" w14:textId="77777777" w:rsidTr="00902737">
        <w:tc>
          <w:tcPr>
            <w:cnfStyle w:val="001000000000" w:firstRow="0" w:lastRow="0" w:firstColumn="1" w:lastColumn="0" w:oddVBand="0" w:evenVBand="0" w:oddHBand="0" w:evenHBand="0" w:firstRowFirstColumn="0" w:firstRowLastColumn="0" w:lastRowFirstColumn="0" w:lastRowLastColumn="0"/>
            <w:tcW w:w="1799" w:type="dxa"/>
            <w:tcBorders>
              <w:top w:val="single" w:sz="6" w:space="0" w:color="auto"/>
              <w:left w:val="single" w:sz="12" w:space="0" w:color="auto"/>
              <w:bottom w:val="single" w:sz="6" w:space="0" w:color="auto"/>
              <w:right w:val="single" w:sz="6" w:space="0" w:color="auto"/>
            </w:tcBorders>
            <w:shd w:val="clear" w:color="auto" w:fill="auto"/>
          </w:tcPr>
          <w:p w14:paraId="0F68EB07" w14:textId="2CBAD8BF" w:rsidR="00902737" w:rsidRDefault="00902737" w:rsidP="00902737">
            <w:pPr>
              <w:pStyle w:val="1e"/>
              <w:ind w:left="0"/>
            </w:pPr>
            <w:r w:rsidRPr="00902737">
              <w:t>Network management security</w:t>
            </w:r>
          </w:p>
        </w:tc>
        <w:tc>
          <w:tcPr>
            <w:tcW w:w="2552" w:type="dxa"/>
            <w:tcBorders>
              <w:top w:val="single" w:sz="6" w:space="0" w:color="auto"/>
              <w:left w:val="single" w:sz="6" w:space="0" w:color="auto"/>
              <w:bottom w:val="single" w:sz="6" w:space="0" w:color="auto"/>
              <w:right w:val="single" w:sz="6" w:space="0" w:color="auto"/>
            </w:tcBorders>
            <w:shd w:val="clear" w:color="auto" w:fill="auto"/>
          </w:tcPr>
          <w:p w14:paraId="470D15CD" w14:textId="6C9F14D5"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t>AAA and ACL</w:t>
            </w:r>
          </w:p>
        </w:tc>
        <w:tc>
          <w:tcPr>
            <w:tcW w:w="4236" w:type="dxa"/>
            <w:tcBorders>
              <w:top w:val="single" w:sz="6" w:space="0" w:color="auto"/>
              <w:left w:val="single" w:sz="6" w:space="0" w:color="auto"/>
              <w:bottom w:val="single" w:sz="6" w:space="0" w:color="auto"/>
              <w:right w:val="single" w:sz="12" w:space="0" w:color="auto"/>
            </w:tcBorders>
            <w:shd w:val="clear" w:color="auto" w:fill="auto"/>
          </w:tcPr>
          <w:p w14:paraId="5C0A4465" w14:textId="2DEF1CB3"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t>Configure a basic ACL to permit only the packets whose source IP address is the administrator's IP address and wildcard mask is 0, and apply the ACL to the VTY interfaces of all managed devices.</w:t>
            </w:r>
          </w:p>
        </w:tc>
      </w:tr>
      <w:tr w:rsidR="00902737" w14:paraId="3BEFCCBC" w14:textId="77777777" w:rsidTr="00902737">
        <w:tc>
          <w:tcPr>
            <w:cnfStyle w:val="001000000000" w:firstRow="0" w:lastRow="0" w:firstColumn="1" w:lastColumn="0" w:oddVBand="0" w:evenVBand="0" w:oddHBand="0" w:evenHBand="0" w:firstRowFirstColumn="0" w:firstRowLastColumn="0" w:lastRowFirstColumn="0" w:lastRowLastColumn="0"/>
            <w:tcW w:w="1799" w:type="dxa"/>
            <w:tcBorders>
              <w:top w:val="single" w:sz="6" w:space="0" w:color="auto"/>
              <w:left w:val="single" w:sz="12" w:space="0" w:color="auto"/>
              <w:bottom w:val="single" w:sz="12" w:space="0" w:color="auto"/>
              <w:right w:val="single" w:sz="6" w:space="0" w:color="auto"/>
            </w:tcBorders>
            <w:shd w:val="clear" w:color="auto" w:fill="auto"/>
          </w:tcPr>
          <w:p w14:paraId="311F35C2" w14:textId="1719D667" w:rsidR="00902737" w:rsidRDefault="00902737" w:rsidP="00902737">
            <w:pPr>
              <w:pStyle w:val="1e"/>
              <w:ind w:left="0"/>
            </w:pPr>
            <w:r w:rsidRPr="00902737">
              <w:t>DHCP security</w:t>
            </w:r>
          </w:p>
        </w:tc>
        <w:tc>
          <w:tcPr>
            <w:tcW w:w="2552" w:type="dxa"/>
            <w:tcBorders>
              <w:top w:val="single" w:sz="6" w:space="0" w:color="auto"/>
              <w:left w:val="single" w:sz="6" w:space="0" w:color="auto"/>
              <w:bottom w:val="single" w:sz="12" w:space="0" w:color="auto"/>
              <w:right w:val="single" w:sz="6" w:space="0" w:color="auto"/>
            </w:tcBorders>
            <w:shd w:val="clear" w:color="auto" w:fill="auto"/>
          </w:tcPr>
          <w:p w14:paraId="155E2A65" w14:textId="492CD977"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t>DHCP snooping</w:t>
            </w:r>
          </w:p>
        </w:tc>
        <w:tc>
          <w:tcPr>
            <w:tcW w:w="4236" w:type="dxa"/>
            <w:tcBorders>
              <w:top w:val="single" w:sz="6" w:space="0" w:color="auto"/>
              <w:left w:val="single" w:sz="6" w:space="0" w:color="auto"/>
              <w:bottom w:val="single" w:sz="12" w:space="0" w:color="auto"/>
              <w:right w:val="single" w:sz="12" w:space="0" w:color="auto"/>
            </w:tcBorders>
            <w:shd w:val="clear" w:color="auto" w:fill="auto"/>
          </w:tcPr>
          <w:p w14:paraId="588D3324" w14:textId="589F8D49" w:rsidR="00902737" w:rsidRDefault="00902737" w:rsidP="00902737">
            <w:pPr>
              <w:pStyle w:val="1e"/>
              <w:ind w:left="0"/>
              <w:cnfStyle w:val="000000000000" w:firstRow="0" w:lastRow="0" w:firstColumn="0" w:lastColumn="0" w:oddVBand="0" w:evenVBand="0" w:oddHBand="0" w:evenHBand="0" w:firstRowFirstColumn="0" w:firstRowLastColumn="0" w:lastRowFirstColumn="0" w:lastRowLastColumn="0"/>
            </w:pPr>
            <w:r w:rsidRPr="00902737">
              <w:t>Enable DHCP snooping on all access switches and configure the uplink interfaces as trusted interfaces.</w:t>
            </w:r>
          </w:p>
        </w:tc>
      </w:tr>
    </w:tbl>
    <w:p w14:paraId="4C72194B" w14:textId="7F9255F5" w:rsidR="00753A76" w:rsidRDefault="00902737" w:rsidP="00902737">
      <w:pPr>
        <w:pStyle w:val="3"/>
        <w:rPr>
          <w:lang w:eastAsia="en-US"/>
        </w:rPr>
      </w:pPr>
      <w:bookmarkStart w:id="33" w:name="_Toc60149449"/>
      <w:r w:rsidRPr="00902737">
        <w:rPr>
          <w:rFonts w:hint="eastAsia"/>
          <w:lang w:eastAsia="en-US"/>
        </w:rPr>
        <w:t>Small Campus Network Commissioning</w:t>
      </w:r>
      <w:bookmarkEnd w:id="33"/>
    </w:p>
    <w:p w14:paraId="504129C3" w14:textId="1FA36BD2" w:rsidR="00753A76" w:rsidRDefault="00902737" w:rsidP="00CE0DD2">
      <w:pPr>
        <w:pStyle w:val="1e"/>
      </w:pPr>
      <w:r>
        <w:t xml:space="preserve">1. </w:t>
      </w:r>
      <w:r w:rsidRPr="00902737">
        <w:rPr>
          <w:rFonts w:hint="eastAsia"/>
        </w:rPr>
        <w:t>Connectivity Test</w:t>
      </w:r>
    </w:p>
    <w:p w14:paraId="6EEBFDAC" w14:textId="3431C50D" w:rsidR="00753A76" w:rsidRDefault="00902737" w:rsidP="00192425">
      <w:pPr>
        <w:pStyle w:val="1e"/>
        <w:numPr>
          <w:ilvl w:val="0"/>
          <w:numId w:val="48"/>
        </w:numPr>
      </w:pPr>
      <w:r w:rsidRPr="00902737">
        <w:rPr>
          <w:rFonts w:hint="eastAsia"/>
        </w:rPr>
        <w:t>Basic link interconnection test</w:t>
      </w:r>
    </w:p>
    <w:p w14:paraId="3E45346B" w14:textId="0C3FB6AA" w:rsidR="00902737" w:rsidRDefault="00902737" w:rsidP="00192425">
      <w:pPr>
        <w:pStyle w:val="1e"/>
        <w:numPr>
          <w:ilvl w:val="0"/>
          <w:numId w:val="48"/>
        </w:numPr>
      </w:pPr>
      <w:r w:rsidRPr="00902737">
        <w:rPr>
          <w:rFonts w:hint="eastAsia"/>
        </w:rPr>
        <w:t>Layer 2 interoperability test</w:t>
      </w:r>
    </w:p>
    <w:p w14:paraId="7FF8C429" w14:textId="0FFF79D8" w:rsidR="00902737" w:rsidRDefault="00902737" w:rsidP="00192425">
      <w:pPr>
        <w:pStyle w:val="1e"/>
        <w:numPr>
          <w:ilvl w:val="0"/>
          <w:numId w:val="48"/>
        </w:numPr>
      </w:pPr>
      <w:r w:rsidRPr="00902737">
        <w:rPr>
          <w:rFonts w:hint="eastAsia"/>
        </w:rPr>
        <w:t>Layer 3 interoperability test</w:t>
      </w:r>
    </w:p>
    <w:p w14:paraId="058A4A31" w14:textId="267CC4DD" w:rsidR="00902737" w:rsidRDefault="00902737" w:rsidP="00CE0DD2">
      <w:pPr>
        <w:pStyle w:val="1e"/>
      </w:pPr>
      <w:r>
        <w:t xml:space="preserve">2. </w:t>
      </w:r>
      <w:r w:rsidRPr="00902737">
        <w:rPr>
          <w:rFonts w:hint="eastAsia"/>
        </w:rPr>
        <w:t>High Reliability Commissioning</w:t>
      </w:r>
    </w:p>
    <w:p w14:paraId="254CDF7E" w14:textId="046D3164" w:rsidR="00902737" w:rsidRDefault="00902737" w:rsidP="00192425">
      <w:pPr>
        <w:pStyle w:val="1e"/>
        <w:numPr>
          <w:ilvl w:val="0"/>
          <w:numId w:val="49"/>
        </w:numPr>
      </w:pPr>
      <w:r w:rsidRPr="00902737">
        <w:rPr>
          <w:rFonts w:hint="eastAsia"/>
        </w:rPr>
        <w:t>Loop prevention function test</w:t>
      </w:r>
    </w:p>
    <w:p w14:paraId="1126A644" w14:textId="640CED93" w:rsidR="00902737" w:rsidRDefault="00902737" w:rsidP="00192425">
      <w:pPr>
        <w:pStyle w:val="1e"/>
        <w:numPr>
          <w:ilvl w:val="0"/>
          <w:numId w:val="49"/>
        </w:numPr>
      </w:pPr>
      <w:r w:rsidRPr="00902737">
        <w:rPr>
          <w:rFonts w:hint="eastAsia"/>
        </w:rPr>
        <w:t>Path switchover test</w:t>
      </w:r>
    </w:p>
    <w:p w14:paraId="12C528BE" w14:textId="661671BA" w:rsidR="00902737" w:rsidRDefault="00902737" w:rsidP="00192425">
      <w:pPr>
        <w:pStyle w:val="1e"/>
        <w:numPr>
          <w:ilvl w:val="0"/>
          <w:numId w:val="49"/>
        </w:numPr>
      </w:pPr>
      <w:r w:rsidRPr="00902737">
        <w:rPr>
          <w:rFonts w:hint="eastAsia"/>
        </w:rPr>
        <w:t>Hot Standby (HSB) test</w:t>
      </w:r>
    </w:p>
    <w:p w14:paraId="74BB5700" w14:textId="57D90636" w:rsidR="005D3554" w:rsidRDefault="00902737" w:rsidP="00CE0DD2">
      <w:pPr>
        <w:pStyle w:val="1e"/>
      </w:pPr>
      <w:r>
        <w:t xml:space="preserve">3. </w:t>
      </w:r>
      <w:r w:rsidRPr="00902737">
        <w:rPr>
          <w:rFonts w:hint="eastAsia"/>
        </w:rPr>
        <w:t>Service Performance Test</w:t>
      </w:r>
    </w:p>
    <w:p w14:paraId="52059608" w14:textId="34D1797B" w:rsidR="005D3554" w:rsidRDefault="00902737" w:rsidP="00192425">
      <w:pPr>
        <w:pStyle w:val="1e"/>
        <w:numPr>
          <w:ilvl w:val="0"/>
          <w:numId w:val="50"/>
        </w:numPr>
      </w:pPr>
      <w:r w:rsidRPr="00902737">
        <w:rPr>
          <w:rFonts w:hint="eastAsia"/>
        </w:rPr>
        <w:lastRenderedPageBreak/>
        <w:t>Service traffic test</w:t>
      </w:r>
    </w:p>
    <w:p w14:paraId="5D88C915" w14:textId="07BF2A14" w:rsidR="00902737" w:rsidRDefault="00902737" w:rsidP="00192425">
      <w:pPr>
        <w:pStyle w:val="1e"/>
        <w:numPr>
          <w:ilvl w:val="0"/>
          <w:numId w:val="50"/>
        </w:numPr>
      </w:pPr>
      <w:r w:rsidRPr="00902737">
        <w:rPr>
          <w:rFonts w:hint="eastAsia"/>
        </w:rPr>
        <w:t>Access control test</w:t>
      </w:r>
    </w:p>
    <w:p w14:paraId="63971F4A" w14:textId="21DC0760" w:rsidR="00902737" w:rsidRDefault="00902737" w:rsidP="00902737">
      <w:pPr>
        <w:pStyle w:val="3"/>
        <w:rPr>
          <w:lang w:eastAsia="en-US"/>
        </w:rPr>
      </w:pPr>
      <w:bookmarkStart w:id="34" w:name="_Toc60149450"/>
      <w:r w:rsidRPr="00902737">
        <w:rPr>
          <w:rFonts w:hint="eastAsia"/>
          <w:lang w:eastAsia="en-US"/>
        </w:rPr>
        <w:t>Small Campus Network O&amp;M</w:t>
      </w:r>
      <w:bookmarkEnd w:id="34"/>
    </w:p>
    <w:p w14:paraId="03E7E879" w14:textId="77777777" w:rsidR="00902737" w:rsidRPr="00902737" w:rsidRDefault="00902737" w:rsidP="00902737">
      <w:pPr>
        <w:pStyle w:val="1e"/>
      </w:pPr>
      <w:r w:rsidRPr="00902737">
        <w:rPr>
          <w:rFonts w:hint="eastAsia"/>
        </w:rPr>
        <w:t>After a small campus network is provisioned, it enters the O&amp;M phase. Common O&amp;M methods include:</w:t>
      </w:r>
    </w:p>
    <w:p w14:paraId="72CE2A2B" w14:textId="77777777" w:rsidR="00902737" w:rsidRPr="00902737" w:rsidRDefault="00902737" w:rsidP="00192425">
      <w:pPr>
        <w:pStyle w:val="1e"/>
        <w:numPr>
          <w:ilvl w:val="0"/>
          <w:numId w:val="51"/>
        </w:numPr>
      </w:pPr>
      <w:r w:rsidRPr="00902737">
        <w:rPr>
          <w:rFonts w:hint="eastAsia"/>
        </w:rPr>
        <w:t>Device environment check</w:t>
      </w:r>
    </w:p>
    <w:p w14:paraId="6A34A702" w14:textId="77777777" w:rsidR="00902737" w:rsidRPr="00902737" w:rsidRDefault="00902737" w:rsidP="00192425">
      <w:pPr>
        <w:pStyle w:val="1e"/>
        <w:numPr>
          <w:ilvl w:val="0"/>
          <w:numId w:val="51"/>
        </w:numPr>
      </w:pPr>
      <w:r w:rsidRPr="00902737">
        <w:rPr>
          <w:rFonts w:hint="eastAsia"/>
        </w:rPr>
        <w:t>Basic device information check</w:t>
      </w:r>
    </w:p>
    <w:p w14:paraId="00F7ED71" w14:textId="77777777" w:rsidR="00902737" w:rsidRPr="00902737" w:rsidRDefault="00902737" w:rsidP="00192425">
      <w:pPr>
        <w:pStyle w:val="1e"/>
        <w:numPr>
          <w:ilvl w:val="0"/>
          <w:numId w:val="51"/>
        </w:numPr>
      </w:pPr>
      <w:r w:rsidRPr="00902737">
        <w:rPr>
          <w:rFonts w:hint="eastAsia"/>
        </w:rPr>
        <w:t>Device running status check</w:t>
      </w:r>
    </w:p>
    <w:p w14:paraId="425CC93D" w14:textId="77777777" w:rsidR="00902737" w:rsidRPr="00902737" w:rsidRDefault="00902737" w:rsidP="00192425">
      <w:pPr>
        <w:pStyle w:val="1e"/>
        <w:numPr>
          <w:ilvl w:val="0"/>
          <w:numId w:val="51"/>
        </w:numPr>
      </w:pPr>
      <w:r w:rsidRPr="00902737">
        <w:rPr>
          <w:rFonts w:hint="eastAsia"/>
        </w:rPr>
        <w:t>Service check</w:t>
      </w:r>
    </w:p>
    <w:p w14:paraId="7CA1040C" w14:textId="77777777" w:rsidR="00902737" w:rsidRPr="00902737" w:rsidRDefault="00902737" w:rsidP="00192425">
      <w:pPr>
        <w:pStyle w:val="1e"/>
        <w:numPr>
          <w:ilvl w:val="0"/>
          <w:numId w:val="51"/>
        </w:numPr>
      </w:pPr>
      <w:r w:rsidRPr="00902737">
        <w:rPr>
          <w:rFonts w:hint="eastAsia"/>
        </w:rPr>
        <w:t>Alarm handling</w:t>
      </w:r>
    </w:p>
    <w:p w14:paraId="379852F8" w14:textId="48253253" w:rsidR="00902737" w:rsidRDefault="00902737" w:rsidP="00902737">
      <w:pPr>
        <w:pStyle w:val="1e"/>
      </w:pPr>
      <w:r w:rsidRPr="00902737">
        <w:rPr>
          <w:rFonts w:hint="eastAsia"/>
        </w:rPr>
        <w:t>When the network scale reaches a certain level, the network management software can be used for network management and O&amp;M to improve efficiency.</w:t>
      </w:r>
    </w:p>
    <w:p w14:paraId="69B3BBF3" w14:textId="53DF51D8" w:rsidR="00902737" w:rsidRDefault="00902737" w:rsidP="00902737">
      <w:pPr>
        <w:pStyle w:val="3"/>
        <w:rPr>
          <w:lang w:eastAsia="en-US"/>
        </w:rPr>
      </w:pPr>
      <w:bookmarkStart w:id="35" w:name="_Toc60149451"/>
      <w:r w:rsidRPr="00902737">
        <w:rPr>
          <w:rFonts w:hint="eastAsia"/>
          <w:lang w:eastAsia="en-US"/>
        </w:rPr>
        <w:t>Small Campus Network Optimization</w:t>
      </w:r>
      <w:bookmarkEnd w:id="35"/>
    </w:p>
    <w:p w14:paraId="6085829E" w14:textId="77777777" w:rsidR="00902737" w:rsidRPr="00902737" w:rsidRDefault="00902737" w:rsidP="00902737">
      <w:pPr>
        <w:pStyle w:val="1e"/>
      </w:pPr>
      <w:r w:rsidRPr="00902737">
        <w:rPr>
          <w:rFonts w:hint="eastAsia"/>
        </w:rPr>
        <w:t>Network optimization can comprehensively improve the reliability and robustness of networks and better support the development of enterprise services. Common network optimization solutions include but are not limited to:</w:t>
      </w:r>
    </w:p>
    <w:p w14:paraId="7CF0CB20" w14:textId="77777777" w:rsidR="00902737" w:rsidRPr="00902737" w:rsidRDefault="00902737" w:rsidP="00192425">
      <w:pPr>
        <w:pStyle w:val="1e"/>
        <w:numPr>
          <w:ilvl w:val="0"/>
          <w:numId w:val="52"/>
        </w:numPr>
      </w:pPr>
      <w:r w:rsidRPr="00902737">
        <w:rPr>
          <w:rFonts w:hint="eastAsia"/>
        </w:rPr>
        <w:t>Device performance optimization, such as hardware upgrade and software version update</w:t>
      </w:r>
    </w:p>
    <w:p w14:paraId="3CAD81C3" w14:textId="77777777" w:rsidR="00902737" w:rsidRPr="00902737" w:rsidRDefault="00902737" w:rsidP="00192425">
      <w:pPr>
        <w:pStyle w:val="1e"/>
        <w:numPr>
          <w:ilvl w:val="0"/>
          <w:numId w:val="52"/>
        </w:numPr>
      </w:pPr>
      <w:r w:rsidRPr="00902737">
        <w:rPr>
          <w:rFonts w:hint="eastAsia"/>
        </w:rPr>
        <w:t>Basic network optimization, such as network architecture optimization and routing protocol adjustment</w:t>
      </w:r>
    </w:p>
    <w:p w14:paraId="6757E87C" w14:textId="77777777" w:rsidR="00902737" w:rsidRPr="00902737" w:rsidRDefault="00902737" w:rsidP="00192425">
      <w:pPr>
        <w:pStyle w:val="1e"/>
        <w:numPr>
          <w:ilvl w:val="0"/>
          <w:numId w:val="52"/>
        </w:numPr>
      </w:pPr>
      <w:r w:rsidRPr="00902737">
        <w:rPr>
          <w:rFonts w:hint="eastAsia"/>
        </w:rPr>
        <w:t>Service quality optimization, such as preferential forwarding of voice and video services</w:t>
      </w:r>
    </w:p>
    <w:p w14:paraId="29794C9D" w14:textId="327EC44D" w:rsidR="00902737" w:rsidRDefault="00902737" w:rsidP="00902737">
      <w:pPr>
        <w:pStyle w:val="1e"/>
      </w:pPr>
      <w:r w:rsidRPr="00902737">
        <w:rPr>
          <w:rFonts w:hint="eastAsia"/>
        </w:rPr>
        <w:t>Formulate an appropriate network optimization solution based on network requirements and actual conditions.</w:t>
      </w:r>
    </w:p>
    <w:p w14:paraId="2D7CDC5B" w14:textId="4EDCE64C" w:rsidR="00902737" w:rsidRDefault="00902737" w:rsidP="00D727D5">
      <w:pPr>
        <w:pStyle w:val="2"/>
      </w:pPr>
      <w:bookmarkStart w:id="36" w:name="_Toc60149452"/>
      <w:r>
        <w:rPr>
          <w:rFonts w:hint="eastAsia"/>
        </w:rPr>
        <w:t>Q</w:t>
      </w:r>
      <w:r>
        <w:t>uiz</w:t>
      </w:r>
      <w:bookmarkEnd w:id="36"/>
    </w:p>
    <w:p w14:paraId="757D2BA5" w14:textId="4B214351" w:rsidR="002767AA" w:rsidRPr="00D6594D" w:rsidRDefault="002767AA" w:rsidP="002767AA">
      <w:pPr>
        <w:pStyle w:val="affff0"/>
        <w:numPr>
          <w:ilvl w:val="0"/>
          <w:numId w:val="54"/>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 xml:space="preserve">(Single) Which of the following steps is used to design the STP solution on the network? ( </w:t>
      </w:r>
      <w:r>
        <w:rPr>
          <w:rFonts w:ascii="Huawei Sans" w:eastAsia="微软雅黑" w:hAnsi="Huawei Sans" w:cs="Huawei Sans"/>
        </w:rPr>
        <w:t xml:space="preserve"> </w:t>
      </w:r>
      <w:r w:rsidR="00C158AC">
        <w:rPr>
          <w:rFonts w:ascii="Huawei Sans" w:eastAsia="微软雅黑" w:hAnsi="Huawei Sans" w:cs="Huawei Sans"/>
        </w:rPr>
        <w:t xml:space="preserve"> </w:t>
      </w:r>
      <w:r w:rsidRPr="00D6594D">
        <w:rPr>
          <w:rFonts w:ascii="Huawei Sans" w:eastAsia="微软雅黑" w:hAnsi="Huawei Sans" w:cs="Huawei Sans"/>
        </w:rPr>
        <w:t>)</w:t>
      </w:r>
    </w:p>
    <w:p w14:paraId="5E0060EF" w14:textId="77777777" w:rsidR="002767AA" w:rsidRPr="00D6594D" w:rsidRDefault="002767AA" w:rsidP="002767AA">
      <w:pPr>
        <w:pStyle w:val="affff0"/>
        <w:numPr>
          <w:ilvl w:val="0"/>
          <w:numId w:val="55"/>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Networking solution design</w:t>
      </w:r>
    </w:p>
    <w:p w14:paraId="4F93A4BD" w14:textId="77777777" w:rsidR="002767AA" w:rsidRPr="00D6594D" w:rsidRDefault="002767AA" w:rsidP="002767AA">
      <w:pPr>
        <w:pStyle w:val="affff0"/>
        <w:numPr>
          <w:ilvl w:val="0"/>
          <w:numId w:val="55"/>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Network design</w:t>
      </w:r>
    </w:p>
    <w:p w14:paraId="6E23C06C" w14:textId="77777777" w:rsidR="002767AA" w:rsidRPr="00D6594D" w:rsidRDefault="002767AA" w:rsidP="002767AA">
      <w:pPr>
        <w:pStyle w:val="affff0"/>
        <w:numPr>
          <w:ilvl w:val="0"/>
          <w:numId w:val="55"/>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Security design</w:t>
      </w:r>
    </w:p>
    <w:p w14:paraId="6C99E04C" w14:textId="77777777" w:rsidR="002767AA" w:rsidRPr="00D6594D" w:rsidRDefault="002767AA" w:rsidP="002767AA">
      <w:pPr>
        <w:pStyle w:val="affff0"/>
        <w:numPr>
          <w:ilvl w:val="0"/>
          <w:numId w:val="55"/>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O&amp;M management design</w:t>
      </w:r>
    </w:p>
    <w:p w14:paraId="663EC78E" w14:textId="60A8E9E1" w:rsidR="002767AA" w:rsidRPr="00D6594D" w:rsidRDefault="002767AA" w:rsidP="002767AA">
      <w:pPr>
        <w:pStyle w:val="affff0"/>
        <w:numPr>
          <w:ilvl w:val="0"/>
          <w:numId w:val="54"/>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 xml:space="preserve">(Single) On a medium or large-sized campus network, which routing protocol is suitable to implement? ( </w:t>
      </w:r>
      <w:r w:rsidR="00C158AC">
        <w:rPr>
          <w:rFonts w:ascii="Huawei Sans" w:eastAsia="微软雅黑" w:hAnsi="Huawei Sans" w:cs="Huawei Sans"/>
        </w:rPr>
        <w:t xml:space="preserve"> </w:t>
      </w:r>
      <w:r>
        <w:rPr>
          <w:rFonts w:ascii="Huawei Sans" w:eastAsia="微软雅黑" w:hAnsi="Huawei Sans" w:cs="Huawei Sans"/>
        </w:rPr>
        <w:t xml:space="preserve"> </w:t>
      </w:r>
      <w:r w:rsidRPr="00D6594D">
        <w:rPr>
          <w:rFonts w:ascii="Huawei Sans" w:eastAsia="微软雅黑" w:hAnsi="Huawei Sans" w:cs="Huawei Sans"/>
        </w:rPr>
        <w:t>)</w:t>
      </w:r>
    </w:p>
    <w:p w14:paraId="117A8DD9" w14:textId="77777777" w:rsidR="002767AA" w:rsidRPr="00D6594D" w:rsidRDefault="002767AA" w:rsidP="002767AA">
      <w:pPr>
        <w:pStyle w:val="affff0"/>
        <w:numPr>
          <w:ilvl w:val="0"/>
          <w:numId w:val="56"/>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Static route</w:t>
      </w:r>
    </w:p>
    <w:p w14:paraId="25A06998" w14:textId="77777777" w:rsidR="002767AA" w:rsidRPr="00D6594D" w:rsidRDefault="002767AA" w:rsidP="002767AA">
      <w:pPr>
        <w:pStyle w:val="affff0"/>
        <w:numPr>
          <w:ilvl w:val="0"/>
          <w:numId w:val="56"/>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OSPF</w:t>
      </w:r>
    </w:p>
    <w:p w14:paraId="15FFA2B2" w14:textId="77777777" w:rsidR="002767AA" w:rsidRPr="00D6594D" w:rsidRDefault="002767AA" w:rsidP="002767AA">
      <w:pPr>
        <w:pStyle w:val="affff0"/>
        <w:numPr>
          <w:ilvl w:val="0"/>
          <w:numId w:val="56"/>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RIP</w:t>
      </w:r>
    </w:p>
    <w:p w14:paraId="0B113C2B" w14:textId="77777777" w:rsidR="002767AA" w:rsidRPr="00D6594D" w:rsidRDefault="002767AA" w:rsidP="002767AA">
      <w:pPr>
        <w:pStyle w:val="affff0"/>
        <w:numPr>
          <w:ilvl w:val="0"/>
          <w:numId w:val="56"/>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BGP</w:t>
      </w:r>
    </w:p>
    <w:p w14:paraId="2F3DE542" w14:textId="2B3A9C82" w:rsidR="002767AA" w:rsidRPr="00D6594D" w:rsidRDefault="002767AA" w:rsidP="002767AA">
      <w:pPr>
        <w:pStyle w:val="affff0"/>
        <w:numPr>
          <w:ilvl w:val="0"/>
          <w:numId w:val="54"/>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(Multiple) What are the characteristics of a medium-sized campus network?</w:t>
      </w:r>
      <w:r w:rsidR="00C158AC" w:rsidRPr="00D6594D">
        <w:rPr>
          <w:rFonts w:ascii="Huawei Sans" w:eastAsia="微软雅黑" w:hAnsi="Huawei Sans" w:cs="Huawei Sans"/>
        </w:rPr>
        <w:t xml:space="preserve"> ( </w:t>
      </w:r>
      <w:r w:rsidR="00C158AC">
        <w:rPr>
          <w:rFonts w:ascii="Huawei Sans" w:eastAsia="微软雅黑" w:hAnsi="Huawei Sans" w:cs="Huawei Sans"/>
        </w:rPr>
        <w:t xml:space="preserve">  </w:t>
      </w:r>
      <w:r w:rsidR="00C158AC" w:rsidRPr="00D6594D">
        <w:rPr>
          <w:rFonts w:ascii="Huawei Sans" w:eastAsia="微软雅黑" w:hAnsi="Huawei Sans" w:cs="Huawei Sans"/>
        </w:rPr>
        <w:t>)</w:t>
      </w:r>
    </w:p>
    <w:p w14:paraId="7490F22F" w14:textId="77777777" w:rsidR="002767AA" w:rsidRPr="00D6594D" w:rsidRDefault="002767AA" w:rsidP="002767AA">
      <w:pPr>
        <w:pStyle w:val="affff0"/>
        <w:numPr>
          <w:ilvl w:val="0"/>
          <w:numId w:val="57"/>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Medium scale</w:t>
      </w:r>
    </w:p>
    <w:p w14:paraId="77A7F3C6" w14:textId="77777777" w:rsidR="002767AA" w:rsidRPr="00D6594D" w:rsidRDefault="002767AA" w:rsidP="002767AA">
      <w:pPr>
        <w:pStyle w:val="affff0"/>
        <w:numPr>
          <w:ilvl w:val="0"/>
          <w:numId w:val="57"/>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lastRenderedPageBreak/>
        <w:t>Mostly used</w:t>
      </w:r>
    </w:p>
    <w:p w14:paraId="013FF921" w14:textId="77777777" w:rsidR="002767AA" w:rsidRPr="00D6594D" w:rsidRDefault="002767AA" w:rsidP="002767AA">
      <w:pPr>
        <w:pStyle w:val="affff0"/>
        <w:numPr>
          <w:ilvl w:val="0"/>
          <w:numId w:val="57"/>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Functional partition</w:t>
      </w:r>
    </w:p>
    <w:p w14:paraId="0E4526C1" w14:textId="77777777" w:rsidR="002767AA" w:rsidRPr="00D6594D" w:rsidRDefault="002767AA" w:rsidP="002767AA">
      <w:pPr>
        <w:pStyle w:val="affff0"/>
        <w:numPr>
          <w:ilvl w:val="0"/>
          <w:numId w:val="57"/>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Three-layer network structure: core, aggregation, and access</w:t>
      </w:r>
    </w:p>
    <w:p w14:paraId="0DEC83B3" w14:textId="57B7733C" w:rsidR="002767AA" w:rsidRPr="00D6594D" w:rsidRDefault="002767AA" w:rsidP="002767AA">
      <w:pPr>
        <w:pStyle w:val="affff0"/>
        <w:numPr>
          <w:ilvl w:val="0"/>
          <w:numId w:val="54"/>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(Multiple) What are the typical layers and areas of a campus network?</w:t>
      </w:r>
      <w:r w:rsidR="00C158AC" w:rsidRPr="00D6594D">
        <w:rPr>
          <w:rFonts w:ascii="Huawei Sans" w:eastAsia="微软雅黑" w:hAnsi="Huawei Sans" w:cs="Huawei Sans"/>
        </w:rPr>
        <w:t xml:space="preserve"> ( </w:t>
      </w:r>
      <w:r w:rsidR="00C158AC">
        <w:rPr>
          <w:rFonts w:ascii="Huawei Sans" w:eastAsia="微软雅黑" w:hAnsi="Huawei Sans" w:cs="Huawei Sans"/>
        </w:rPr>
        <w:t xml:space="preserve">  </w:t>
      </w:r>
      <w:r w:rsidR="00C158AC" w:rsidRPr="00D6594D">
        <w:rPr>
          <w:rFonts w:ascii="Huawei Sans" w:eastAsia="微软雅黑" w:hAnsi="Huawei Sans" w:cs="Huawei Sans"/>
        </w:rPr>
        <w:t>)</w:t>
      </w:r>
    </w:p>
    <w:p w14:paraId="458510E1"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Core layer</w:t>
      </w:r>
    </w:p>
    <w:p w14:paraId="1CE55554"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Aggregation layer</w:t>
      </w:r>
    </w:p>
    <w:p w14:paraId="2507418C"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Access layer</w:t>
      </w:r>
    </w:p>
    <w:p w14:paraId="226A5D05"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Exit area</w:t>
      </w:r>
    </w:p>
    <w:p w14:paraId="657F5564"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Data center zone</w:t>
      </w:r>
    </w:p>
    <w:p w14:paraId="60FBCF98" w14:textId="77777777" w:rsidR="002767AA" w:rsidRPr="00D6594D" w:rsidRDefault="002767AA" w:rsidP="002767AA">
      <w:pPr>
        <w:pStyle w:val="affff0"/>
        <w:numPr>
          <w:ilvl w:val="0"/>
          <w:numId w:val="58"/>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Network management zone</w:t>
      </w:r>
    </w:p>
    <w:p w14:paraId="3757D422" w14:textId="4AEC0787" w:rsidR="002767AA" w:rsidRPr="00D6594D" w:rsidRDefault="002767AA" w:rsidP="002767AA">
      <w:pPr>
        <w:pStyle w:val="affff0"/>
        <w:numPr>
          <w:ilvl w:val="0"/>
          <w:numId w:val="54"/>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(True or false) On a campus network, wireless routers with the DHCP function are often used by employees. As a result, intranet addresses may be disordered, IP address conflicts may occur, and Internet access may fail. Generally, DHCP snooping is enabled on the access switch to prevent this problem.</w:t>
      </w:r>
      <w:r w:rsidR="00C158AC" w:rsidRPr="00D6594D">
        <w:rPr>
          <w:rFonts w:ascii="Huawei Sans" w:eastAsia="微软雅黑" w:hAnsi="Huawei Sans" w:cs="Huawei Sans"/>
        </w:rPr>
        <w:t xml:space="preserve"> ( </w:t>
      </w:r>
      <w:r w:rsidR="00C158AC">
        <w:rPr>
          <w:rFonts w:ascii="Huawei Sans" w:eastAsia="微软雅黑" w:hAnsi="Huawei Sans" w:cs="Huawei Sans"/>
        </w:rPr>
        <w:t xml:space="preserve">  </w:t>
      </w:r>
      <w:r w:rsidR="00C158AC" w:rsidRPr="00D6594D">
        <w:rPr>
          <w:rFonts w:ascii="Huawei Sans" w:eastAsia="微软雅黑" w:hAnsi="Huawei Sans" w:cs="Huawei Sans"/>
        </w:rPr>
        <w:t>)</w:t>
      </w:r>
    </w:p>
    <w:p w14:paraId="3F71F4FE" w14:textId="77777777" w:rsidR="002767AA" w:rsidRPr="00D6594D" w:rsidRDefault="002767AA" w:rsidP="002767AA">
      <w:pPr>
        <w:pStyle w:val="affff0"/>
        <w:numPr>
          <w:ilvl w:val="0"/>
          <w:numId w:val="59"/>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True</w:t>
      </w:r>
    </w:p>
    <w:p w14:paraId="11D0898C" w14:textId="77777777" w:rsidR="002767AA" w:rsidRPr="00D6594D" w:rsidRDefault="002767AA" w:rsidP="002767AA">
      <w:pPr>
        <w:pStyle w:val="affff0"/>
        <w:numPr>
          <w:ilvl w:val="0"/>
          <w:numId w:val="59"/>
        </w:numPr>
        <w:spacing w:beforeLines="0" w:afterLines="0"/>
        <w:ind w:leftChars="0" w:firstLineChars="0"/>
        <w:contextualSpacing w:val="0"/>
        <w:rPr>
          <w:rFonts w:ascii="Huawei Sans" w:eastAsia="微软雅黑" w:hAnsi="Huawei Sans" w:cs="Huawei Sans"/>
        </w:rPr>
      </w:pPr>
      <w:r w:rsidRPr="00D6594D">
        <w:rPr>
          <w:rFonts w:ascii="Huawei Sans" w:eastAsia="微软雅黑" w:hAnsi="Huawei Sans" w:cs="Huawei Sans"/>
        </w:rPr>
        <w:t>False</w:t>
      </w:r>
    </w:p>
    <w:p w14:paraId="08396819" w14:textId="77777777" w:rsidR="002767AA" w:rsidRPr="00D6594D" w:rsidRDefault="002767AA" w:rsidP="002767AA">
      <w:pPr>
        <w:pStyle w:val="affff0"/>
        <w:numPr>
          <w:ilvl w:val="0"/>
          <w:numId w:val="54"/>
        </w:numPr>
        <w:spacing w:beforeLines="0" w:afterLines="0"/>
        <w:ind w:leftChars="0" w:firstLineChars="0"/>
        <w:contextualSpacing w:val="0"/>
        <w:rPr>
          <w:rFonts w:ascii="Huawei Sans" w:hAnsi="Huawei Sans" w:cs="Huawei Sans"/>
        </w:rPr>
      </w:pPr>
      <w:r w:rsidRPr="00D6594D">
        <w:rPr>
          <w:rFonts w:ascii="Huawei Sans" w:hAnsi="Huawei Sans" w:cs="Huawei Sans"/>
        </w:rPr>
        <w:t>What is the complete lifecycle of a campus network?</w:t>
      </w:r>
    </w:p>
    <w:p w14:paraId="1D5B4F51" w14:textId="77777777" w:rsidR="002767AA" w:rsidRPr="00D6594D" w:rsidRDefault="002767AA" w:rsidP="002767AA">
      <w:pPr>
        <w:pStyle w:val="affff0"/>
        <w:numPr>
          <w:ilvl w:val="0"/>
          <w:numId w:val="54"/>
        </w:numPr>
        <w:spacing w:beforeLines="0" w:afterLines="0"/>
        <w:ind w:leftChars="0" w:firstLineChars="0"/>
        <w:contextualSpacing w:val="0"/>
        <w:rPr>
          <w:rFonts w:ascii="Huawei Sans" w:hAnsi="Huawei Sans" w:cs="Huawei Sans"/>
        </w:rPr>
      </w:pPr>
      <w:r w:rsidRPr="00D6594D">
        <w:rPr>
          <w:rFonts w:ascii="Huawei Sans" w:hAnsi="Huawei Sans" w:cs="Huawei Sans"/>
        </w:rPr>
        <w:t>What is the function of a management IP address?</w:t>
      </w:r>
    </w:p>
    <w:p w14:paraId="6B68F433" w14:textId="272C2415" w:rsidR="00902737" w:rsidRDefault="00902737" w:rsidP="00D727D5">
      <w:pPr>
        <w:pStyle w:val="2"/>
      </w:pPr>
      <w:bookmarkStart w:id="37" w:name="_Toc60149453"/>
      <w:r>
        <w:rPr>
          <w:rFonts w:hint="eastAsia"/>
        </w:rPr>
        <w:t>S</w:t>
      </w:r>
      <w:r>
        <w:t>ummary</w:t>
      </w:r>
      <w:bookmarkEnd w:id="37"/>
    </w:p>
    <w:p w14:paraId="3F38B1A8" w14:textId="77777777" w:rsidR="00902737" w:rsidRPr="00902737" w:rsidRDefault="00902737" w:rsidP="00902737">
      <w:pPr>
        <w:pStyle w:val="1e"/>
      </w:pPr>
      <w:r w:rsidRPr="00902737">
        <w:rPr>
          <w:rFonts w:hint="eastAsia"/>
        </w:rPr>
        <w:t>This chapter describes the concepts, types, and common technologies of campus networks.</w:t>
      </w:r>
    </w:p>
    <w:p w14:paraId="7D046074" w14:textId="77777777" w:rsidR="00902737" w:rsidRPr="00902737" w:rsidRDefault="00902737" w:rsidP="00902737">
      <w:pPr>
        <w:pStyle w:val="1e"/>
      </w:pPr>
      <w:r w:rsidRPr="00902737">
        <w:rPr>
          <w:rFonts w:hint="eastAsia"/>
        </w:rPr>
        <w:t>Understand the lifecycle of campus networks:</w:t>
      </w:r>
    </w:p>
    <w:p w14:paraId="2BF54DF5" w14:textId="77777777" w:rsidR="00902737" w:rsidRPr="00902737" w:rsidRDefault="00902737" w:rsidP="00192425">
      <w:pPr>
        <w:pStyle w:val="1e"/>
        <w:numPr>
          <w:ilvl w:val="0"/>
          <w:numId w:val="53"/>
        </w:numPr>
      </w:pPr>
      <w:r w:rsidRPr="00902737">
        <w:rPr>
          <w:rFonts w:hint="eastAsia"/>
        </w:rPr>
        <w:t>Planning and design</w:t>
      </w:r>
    </w:p>
    <w:p w14:paraId="7CBC87BE" w14:textId="77777777" w:rsidR="00902737" w:rsidRPr="00902737" w:rsidRDefault="00902737" w:rsidP="00192425">
      <w:pPr>
        <w:pStyle w:val="1e"/>
        <w:numPr>
          <w:ilvl w:val="0"/>
          <w:numId w:val="53"/>
        </w:numPr>
      </w:pPr>
      <w:r w:rsidRPr="00902737">
        <w:rPr>
          <w:rFonts w:hint="eastAsia"/>
        </w:rPr>
        <w:t>Deployment and implementation</w:t>
      </w:r>
    </w:p>
    <w:p w14:paraId="67B078C2" w14:textId="77777777" w:rsidR="00902737" w:rsidRPr="00902737" w:rsidRDefault="00902737" w:rsidP="00192425">
      <w:pPr>
        <w:pStyle w:val="1e"/>
        <w:numPr>
          <w:ilvl w:val="0"/>
          <w:numId w:val="53"/>
        </w:numPr>
      </w:pPr>
      <w:r w:rsidRPr="00902737">
        <w:rPr>
          <w:rFonts w:hint="eastAsia"/>
        </w:rPr>
        <w:t>Network O&amp;M</w:t>
      </w:r>
    </w:p>
    <w:p w14:paraId="7815AAAD" w14:textId="77777777" w:rsidR="00902737" w:rsidRPr="00902737" w:rsidRDefault="00902737" w:rsidP="00192425">
      <w:pPr>
        <w:pStyle w:val="1e"/>
        <w:numPr>
          <w:ilvl w:val="0"/>
          <w:numId w:val="53"/>
        </w:numPr>
      </w:pPr>
      <w:r w:rsidRPr="00902737">
        <w:rPr>
          <w:rFonts w:hint="eastAsia"/>
        </w:rPr>
        <w:t>Network optimization</w:t>
      </w:r>
    </w:p>
    <w:p w14:paraId="346D33FA" w14:textId="7241A6E1" w:rsidR="00902737" w:rsidRDefault="00902737" w:rsidP="00902737">
      <w:pPr>
        <w:pStyle w:val="1e"/>
      </w:pPr>
      <w:r w:rsidRPr="00902737">
        <w:rPr>
          <w:rFonts w:hint="eastAsia"/>
        </w:rPr>
        <w:t>Based on the previous courses, this course focuses on the planning, design, deployment, and implementation of campus networks and details how to establish a small campus network.</w:t>
      </w:r>
    </w:p>
    <w:p w14:paraId="5C6FC394" w14:textId="77777777" w:rsidR="00902737" w:rsidRDefault="00902737" w:rsidP="00CE0DD2">
      <w:pPr>
        <w:pStyle w:val="1e"/>
      </w:pPr>
    </w:p>
    <w:p w14:paraId="2F3E3A89" w14:textId="77777777" w:rsidR="00902737" w:rsidRDefault="00902737" w:rsidP="00CE0DD2">
      <w:pPr>
        <w:pStyle w:val="1e"/>
      </w:pPr>
    </w:p>
    <w:p w14:paraId="3B5994A3" w14:textId="77777777" w:rsidR="005D3554" w:rsidRDefault="005D3554" w:rsidP="00CE0DD2">
      <w:pPr>
        <w:pStyle w:val="1e"/>
      </w:pPr>
    </w:p>
    <w:p w14:paraId="0587852F" w14:textId="77777777" w:rsidR="00CC49C7" w:rsidRDefault="00CC49C7" w:rsidP="00CE0DD2">
      <w:pPr>
        <w:pStyle w:val="1e"/>
      </w:pPr>
    </w:p>
    <w:p w14:paraId="3B0D146C" w14:textId="77777777" w:rsidR="00CC49C7" w:rsidRDefault="00CC49C7" w:rsidP="00CE0DD2">
      <w:pPr>
        <w:pStyle w:val="1e"/>
      </w:pPr>
    </w:p>
    <w:bookmarkEnd w:id="7"/>
    <w:bookmarkEnd w:id="8"/>
    <w:p w14:paraId="7FD54BDB" w14:textId="77777777" w:rsidR="00CC49C7" w:rsidRDefault="00CC49C7" w:rsidP="00CE0DD2">
      <w:pPr>
        <w:pStyle w:val="1e"/>
      </w:pPr>
    </w:p>
    <w:sectPr w:rsidR="00CC49C7" w:rsidSect="0020153C">
      <w:headerReference w:type="default" r:id="rId42"/>
      <w:footerReference w:type="default" r:id="rId4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5AC4A/lZHcg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5AC4A/lZHcg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5AC4A/lZHcgdomJg=" wne:acdName="acd13" wne:fciIndexBasedOn="0065"/>
    <wne:acd wne:argValue="AgA5AC4A/lZHcgdomJg=" wne:acdName="acd14" wne:fciIndexBasedOn="0065"/>
    <wne:acd wne:argValue="AgA5AC4A/lZHcgdomJg=" wne:acdName="acd15" wne:fciIndexBasedOn="0065"/>
    <wne:acd wne:argValue="AgA5AC4A/lZHcgdomJg=" wne:acdName="acd16" wne:fciIndexBasedOn="0065"/>
    <wne:acd wne:argValue="AgA5AC4A/lZHcgdomJg=" wne:acdName="acd17" wne:fciIndexBasedOn="0065"/>
    <wne:acd wne:argValue="AgA5AC4A/lZHcgdomJg=" wne:acdName="acd18" wne:fciIndexBasedOn="0065"/>
    <wne:acd wne:argValue="AgA5AC4A/lZHcgdomJg=" wne:acdName="acd19" wne:fciIndexBasedOn="0065"/>
    <wne:acd wne:argValue="AgA5AC4A/lZHcgdomJg=" wne:acdName="acd20" wne:fciIndexBasedOn="0065"/>
    <wne:acd wne:argValue="AgA5AC4A/lZHcg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E13DA" w14:textId="77777777" w:rsidR="006C3E46" w:rsidRDefault="006C3E46" w:rsidP="00940D2A">
      <w:pPr>
        <w:spacing w:before="0" w:after="0" w:line="240" w:lineRule="auto"/>
        <w:rPr>
          <w:rFonts w:hint="eastAsia"/>
        </w:rPr>
      </w:pPr>
      <w:r>
        <w:separator/>
      </w:r>
    </w:p>
  </w:endnote>
  <w:endnote w:type="continuationSeparator" w:id="0">
    <w:p w14:paraId="6B7C10E6" w14:textId="77777777" w:rsidR="006C3E46" w:rsidRDefault="006C3E46"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CE0DD2" w:rsidRPr="0009296F" w:rsidRDefault="00CE0DD2"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F84D2" w14:textId="77777777" w:rsidR="006C3E46" w:rsidRDefault="006C3E46" w:rsidP="00940D2A">
      <w:pPr>
        <w:spacing w:before="0" w:after="0" w:line="240" w:lineRule="auto"/>
        <w:rPr>
          <w:rFonts w:hint="eastAsia"/>
        </w:rPr>
      </w:pPr>
      <w:r>
        <w:separator/>
      </w:r>
    </w:p>
  </w:footnote>
  <w:footnote w:type="continuationSeparator" w:id="0">
    <w:p w14:paraId="71F47C52" w14:textId="77777777" w:rsidR="006C3E46" w:rsidRDefault="006C3E46"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CE0DD2" w:rsidRPr="008D4C04" w:rsidRDefault="00CE0DD2" w:rsidP="007F08A4">
    <w:pPr>
      <w:pStyle w:val="a6"/>
      <w:rPr>
        <w:rFonts w:ascii="Huawei Sans" w:hAnsi="Huawei Sans" w:cs="Huawei Sans"/>
      </w:rPr>
    </w:pPr>
  </w:p>
  <w:p w14:paraId="2A50B3A3" w14:textId="77777777" w:rsidR="00CE0DD2" w:rsidRPr="008D4C04" w:rsidRDefault="00CE0DD2"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CE0DD2" w:rsidRPr="008D4C04" w14:paraId="26A1A113" w14:textId="77777777" w:rsidTr="00343B82">
      <w:trPr>
        <w:cantSplit/>
        <w:trHeight w:hRule="exact" w:val="738"/>
      </w:trPr>
      <w:tc>
        <w:tcPr>
          <w:tcW w:w="1134" w:type="dxa"/>
        </w:tcPr>
        <w:p w14:paraId="75083314" w14:textId="77777777" w:rsidR="00CE0DD2" w:rsidRPr="008D4C04" w:rsidRDefault="00CE0DD2"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CE0DD2" w:rsidRPr="008D4C04" w:rsidRDefault="00CE0DD2" w:rsidP="007F08A4">
          <w:pPr>
            <w:spacing w:before="120"/>
            <w:rPr>
              <w:rFonts w:ascii="Huawei Sans" w:hAnsi="Huawei Sans" w:cs="Huawei Sans"/>
            </w:rPr>
          </w:pPr>
        </w:p>
      </w:tc>
      <w:tc>
        <w:tcPr>
          <w:tcW w:w="7386" w:type="dxa"/>
          <w:vAlign w:val="bottom"/>
        </w:tcPr>
        <w:p w14:paraId="4A674360" w14:textId="43113128" w:rsidR="00CE0DD2" w:rsidRPr="008D4C04" w:rsidRDefault="00CE0DD2" w:rsidP="0014253B">
          <w:pPr>
            <w:pStyle w:val="TableNote"/>
            <w:ind w:left="0"/>
            <w:jc w:val="center"/>
            <w:rPr>
              <w:rFonts w:ascii="Huawei Sans" w:hAnsi="Huawei Sans" w:cs="Huawei Sans"/>
              <w:noProof/>
            </w:rPr>
          </w:pPr>
          <w:r w:rsidRPr="00CB4789">
            <w:rPr>
              <w:rFonts w:ascii="Huawei Sans" w:hAnsi="Huawei Sans" w:cs="Huawei Sans" w:hint="eastAsia"/>
              <w:noProof/>
            </w:rPr>
            <w:t>Typical Campus Network Architectures and Practices</w:t>
          </w:r>
        </w:p>
      </w:tc>
      <w:tc>
        <w:tcPr>
          <w:tcW w:w="1134" w:type="dxa"/>
          <w:vAlign w:val="bottom"/>
        </w:tcPr>
        <w:p w14:paraId="7690A89E" w14:textId="77777777" w:rsidR="00CE0DD2" w:rsidRPr="008D4C04" w:rsidRDefault="00CE0DD2"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75455E">
            <w:rPr>
              <w:rFonts w:ascii="Huawei Sans" w:hAnsi="Huawei Sans" w:cs="Huawei Sans"/>
              <w:noProof/>
            </w:rPr>
            <w:t>25</w:t>
          </w:r>
          <w:r w:rsidRPr="008D4C04">
            <w:rPr>
              <w:rFonts w:ascii="Huawei Sans" w:hAnsi="Huawei Sans" w:cs="Huawei Sans"/>
              <w:noProof/>
            </w:rPr>
            <w:fldChar w:fldCharType="end"/>
          </w:r>
        </w:p>
      </w:tc>
    </w:tr>
  </w:tbl>
  <w:p w14:paraId="21AD0A21" w14:textId="77777777" w:rsidR="00CE0DD2" w:rsidRPr="008D4C04" w:rsidRDefault="00CE0DD2" w:rsidP="007F08A4">
    <w:pPr>
      <w:pStyle w:val="a6"/>
      <w:rPr>
        <w:rFonts w:ascii="Huawei Sans" w:hAnsi="Huawei Sans" w:cs="Huawei Sans"/>
      </w:rPr>
    </w:pPr>
  </w:p>
  <w:p w14:paraId="066A5E9F" w14:textId="77777777" w:rsidR="00CE0DD2" w:rsidRPr="008D4C04" w:rsidRDefault="00CE0DD2" w:rsidP="007F08A4">
    <w:pPr>
      <w:pStyle w:val="a6"/>
      <w:rPr>
        <w:rFonts w:ascii="Huawei Sans" w:hAnsi="Huawei Sans" w:cs="Huawei Sans"/>
      </w:rPr>
    </w:pPr>
  </w:p>
  <w:p w14:paraId="39BCA9F1" w14:textId="77777777" w:rsidR="00CE0DD2" w:rsidRPr="008D4C04" w:rsidRDefault="00CE0DD2" w:rsidP="007F08A4">
    <w:pPr>
      <w:pStyle w:val="a6"/>
      <w:rPr>
        <w:rFonts w:ascii="Huawei Sans" w:hAnsi="Huawei Sans" w:cs="Huawei Sans"/>
      </w:rPr>
    </w:pPr>
  </w:p>
  <w:p w14:paraId="37FF17CB" w14:textId="77777777" w:rsidR="00CE0DD2" w:rsidRPr="007F08A4" w:rsidRDefault="00CE0DD2"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4408"/>
    <w:multiLevelType w:val="hybridMultilevel"/>
    <w:tmpl w:val="6F20AC0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49165DB"/>
    <w:multiLevelType w:val="hybridMultilevel"/>
    <w:tmpl w:val="AA52A77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08FC4B0C"/>
    <w:multiLevelType w:val="hybridMultilevel"/>
    <w:tmpl w:val="7F06882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0B126AF2"/>
    <w:multiLevelType w:val="hybridMultilevel"/>
    <w:tmpl w:val="4B20590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0B4640D5"/>
    <w:multiLevelType w:val="hybridMultilevel"/>
    <w:tmpl w:val="E488C22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8" w15:restartNumberingAfterBreak="0">
    <w:nsid w:val="11726EE8"/>
    <w:multiLevelType w:val="hybridMultilevel"/>
    <w:tmpl w:val="FBB6340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11DA17BB"/>
    <w:multiLevelType w:val="hybridMultilevel"/>
    <w:tmpl w:val="1A60515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0" w15:restartNumberingAfterBreak="0">
    <w:nsid w:val="13D1798D"/>
    <w:multiLevelType w:val="hybridMultilevel"/>
    <w:tmpl w:val="EE3289F6"/>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15:restartNumberingAfterBreak="0">
    <w:nsid w:val="146B0E83"/>
    <w:multiLevelType w:val="hybridMultilevel"/>
    <w:tmpl w:val="B708426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147F0D22"/>
    <w:multiLevelType w:val="hybridMultilevel"/>
    <w:tmpl w:val="EDAEAB2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14" w15:restartNumberingAfterBreak="0">
    <w:nsid w:val="1A206738"/>
    <w:multiLevelType w:val="hybridMultilevel"/>
    <w:tmpl w:val="39BE878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1E0B3EEE"/>
    <w:multiLevelType w:val="hybridMultilevel"/>
    <w:tmpl w:val="FB8265F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8" w15:restartNumberingAfterBreak="0">
    <w:nsid w:val="1E316BFF"/>
    <w:multiLevelType w:val="hybridMultilevel"/>
    <w:tmpl w:val="C49C365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268508A9"/>
    <w:multiLevelType w:val="hybridMultilevel"/>
    <w:tmpl w:val="73C82A7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26B935D3"/>
    <w:multiLevelType w:val="hybridMultilevel"/>
    <w:tmpl w:val="513C0398"/>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2" w15:restartNumberingAfterBreak="0">
    <w:nsid w:val="27F51D0D"/>
    <w:multiLevelType w:val="hybridMultilevel"/>
    <w:tmpl w:val="A57CF11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3" w15:restartNumberingAfterBreak="0">
    <w:nsid w:val="283E1D91"/>
    <w:multiLevelType w:val="hybridMultilevel"/>
    <w:tmpl w:val="19D08684"/>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29567E17"/>
    <w:multiLevelType w:val="hybridMultilevel"/>
    <w:tmpl w:val="074A072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5" w15:restartNumberingAfterBreak="0">
    <w:nsid w:val="2C8F2F17"/>
    <w:multiLevelType w:val="hybridMultilevel"/>
    <w:tmpl w:val="A016019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2E5C4303"/>
    <w:multiLevelType w:val="hybridMultilevel"/>
    <w:tmpl w:val="109EE57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32C275C9"/>
    <w:multiLevelType w:val="hybridMultilevel"/>
    <w:tmpl w:val="E5B4D6E4"/>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8" w15:restartNumberingAfterBreak="0">
    <w:nsid w:val="37D4756B"/>
    <w:multiLevelType w:val="hybridMultilevel"/>
    <w:tmpl w:val="90F44C5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9" w15:restartNumberingAfterBreak="0">
    <w:nsid w:val="3BCF3C72"/>
    <w:multiLevelType w:val="hybridMultilevel"/>
    <w:tmpl w:val="3D7AE52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0" w15:restartNumberingAfterBreak="0">
    <w:nsid w:val="3C262D57"/>
    <w:multiLevelType w:val="hybridMultilevel"/>
    <w:tmpl w:val="343EB81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1" w15:restartNumberingAfterBreak="0">
    <w:nsid w:val="3CC042B7"/>
    <w:multiLevelType w:val="hybridMultilevel"/>
    <w:tmpl w:val="747A009C"/>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2" w15:restartNumberingAfterBreak="0">
    <w:nsid w:val="40AB2EFB"/>
    <w:multiLevelType w:val="hybridMultilevel"/>
    <w:tmpl w:val="374E336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423830DA"/>
    <w:multiLevelType w:val="hybridMultilevel"/>
    <w:tmpl w:val="C5DACA4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4"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36" w15:restartNumberingAfterBreak="0">
    <w:nsid w:val="44AA7404"/>
    <w:multiLevelType w:val="hybridMultilevel"/>
    <w:tmpl w:val="20B05BBC"/>
    <w:lvl w:ilvl="0" w:tplc="0409000F">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7" w15:restartNumberingAfterBreak="0">
    <w:nsid w:val="45872018"/>
    <w:multiLevelType w:val="hybridMultilevel"/>
    <w:tmpl w:val="BEDE063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9" w15:restartNumberingAfterBreak="0">
    <w:nsid w:val="46F905AC"/>
    <w:multiLevelType w:val="hybridMultilevel"/>
    <w:tmpl w:val="9E72E8A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0" w15:restartNumberingAfterBreak="0">
    <w:nsid w:val="475B2813"/>
    <w:multiLevelType w:val="hybridMultilevel"/>
    <w:tmpl w:val="47CCC14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1" w15:restartNumberingAfterBreak="0">
    <w:nsid w:val="4ACF2457"/>
    <w:multiLevelType w:val="hybridMultilevel"/>
    <w:tmpl w:val="B8DC6EE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50592566"/>
    <w:multiLevelType w:val="hybridMultilevel"/>
    <w:tmpl w:val="EBD4D3B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4" w15:restartNumberingAfterBreak="0">
    <w:nsid w:val="544D5E35"/>
    <w:multiLevelType w:val="hybridMultilevel"/>
    <w:tmpl w:val="D10A28C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7065659"/>
    <w:multiLevelType w:val="hybridMultilevel"/>
    <w:tmpl w:val="19DA127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7" w15:restartNumberingAfterBreak="0">
    <w:nsid w:val="59E729E1"/>
    <w:multiLevelType w:val="hybridMultilevel"/>
    <w:tmpl w:val="8E34FBA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8" w15:restartNumberingAfterBreak="0">
    <w:nsid w:val="5AF6686B"/>
    <w:multiLevelType w:val="hybridMultilevel"/>
    <w:tmpl w:val="C18CCA3A"/>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49" w15:restartNumberingAfterBreak="0">
    <w:nsid w:val="5DD20EDB"/>
    <w:multiLevelType w:val="hybridMultilevel"/>
    <w:tmpl w:val="558A10C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0" w15:restartNumberingAfterBreak="0">
    <w:nsid w:val="5EBA5825"/>
    <w:multiLevelType w:val="hybridMultilevel"/>
    <w:tmpl w:val="AC9A1CFE"/>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51" w15:restartNumberingAfterBreak="0">
    <w:nsid w:val="60EF00F9"/>
    <w:multiLevelType w:val="hybridMultilevel"/>
    <w:tmpl w:val="F59E4BB0"/>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2" w15:restartNumberingAfterBreak="0">
    <w:nsid w:val="62F35421"/>
    <w:multiLevelType w:val="hybridMultilevel"/>
    <w:tmpl w:val="72C6AD5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67C4246B"/>
    <w:multiLevelType w:val="hybridMultilevel"/>
    <w:tmpl w:val="B808BF2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56" w15:restartNumberingAfterBreak="0">
    <w:nsid w:val="6B7F3892"/>
    <w:multiLevelType w:val="hybridMultilevel"/>
    <w:tmpl w:val="F66080DA"/>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5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58"/>
  </w:num>
  <w:num w:numId="2">
    <w:abstractNumId w:val="35"/>
  </w:num>
  <w:num w:numId="3">
    <w:abstractNumId w:val="19"/>
  </w:num>
  <w:num w:numId="4">
    <w:abstractNumId w:val="13"/>
  </w:num>
  <w:num w:numId="5">
    <w:abstractNumId w:val="42"/>
  </w:num>
  <w:num w:numId="6">
    <w:abstractNumId w:val="16"/>
  </w:num>
  <w:num w:numId="7">
    <w:abstractNumId w:val="7"/>
  </w:num>
  <w:num w:numId="8">
    <w:abstractNumId w:val="34"/>
  </w:num>
  <w:num w:numId="9">
    <w:abstractNumId w:val="45"/>
  </w:num>
  <w:num w:numId="10">
    <w:abstractNumId w:val="38"/>
  </w:num>
  <w:num w:numId="11">
    <w:abstractNumId w:val="53"/>
  </w:num>
  <w:num w:numId="12">
    <w:abstractNumId w:val="6"/>
  </w:num>
  <w:num w:numId="13">
    <w:abstractNumId w:val="15"/>
  </w:num>
  <w:num w:numId="14">
    <w:abstractNumId w:val="57"/>
  </w:num>
  <w:num w:numId="15">
    <w:abstractNumId w:val="55"/>
  </w:num>
  <w:num w:numId="16">
    <w:abstractNumId w:val="2"/>
  </w:num>
  <w:num w:numId="17">
    <w:abstractNumId w:val="28"/>
  </w:num>
  <w:num w:numId="18">
    <w:abstractNumId w:val="31"/>
  </w:num>
  <w:num w:numId="19">
    <w:abstractNumId w:val="23"/>
  </w:num>
  <w:num w:numId="20">
    <w:abstractNumId w:val="4"/>
  </w:num>
  <w:num w:numId="21">
    <w:abstractNumId w:val="25"/>
  </w:num>
  <w:num w:numId="22">
    <w:abstractNumId w:val="9"/>
  </w:num>
  <w:num w:numId="23">
    <w:abstractNumId w:val="14"/>
  </w:num>
  <w:num w:numId="24">
    <w:abstractNumId w:val="54"/>
  </w:num>
  <w:num w:numId="25">
    <w:abstractNumId w:val="50"/>
  </w:num>
  <w:num w:numId="26">
    <w:abstractNumId w:val="17"/>
  </w:num>
  <w:num w:numId="27">
    <w:abstractNumId w:val="3"/>
  </w:num>
  <w:num w:numId="28">
    <w:abstractNumId w:val="8"/>
  </w:num>
  <w:num w:numId="29">
    <w:abstractNumId w:val="41"/>
  </w:num>
  <w:num w:numId="30">
    <w:abstractNumId w:val="30"/>
  </w:num>
  <w:num w:numId="31">
    <w:abstractNumId w:val="48"/>
  </w:num>
  <w:num w:numId="32">
    <w:abstractNumId w:val="5"/>
  </w:num>
  <w:num w:numId="33">
    <w:abstractNumId w:val="24"/>
  </w:num>
  <w:num w:numId="34">
    <w:abstractNumId w:val="22"/>
  </w:num>
  <w:num w:numId="35">
    <w:abstractNumId w:val="0"/>
  </w:num>
  <w:num w:numId="36">
    <w:abstractNumId w:val="1"/>
  </w:num>
  <w:num w:numId="37">
    <w:abstractNumId w:val="26"/>
  </w:num>
  <w:num w:numId="38">
    <w:abstractNumId w:val="18"/>
  </w:num>
  <w:num w:numId="39">
    <w:abstractNumId w:val="43"/>
  </w:num>
  <w:num w:numId="40">
    <w:abstractNumId w:val="39"/>
  </w:num>
  <w:num w:numId="41">
    <w:abstractNumId w:val="44"/>
  </w:num>
  <w:num w:numId="42">
    <w:abstractNumId w:val="20"/>
  </w:num>
  <w:num w:numId="43">
    <w:abstractNumId w:val="49"/>
  </w:num>
  <w:num w:numId="44">
    <w:abstractNumId w:val="47"/>
  </w:num>
  <w:num w:numId="45">
    <w:abstractNumId w:val="32"/>
  </w:num>
  <w:num w:numId="46">
    <w:abstractNumId w:val="11"/>
  </w:num>
  <w:num w:numId="47">
    <w:abstractNumId w:val="46"/>
  </w:num>
  <w:num w:numId="48">
    <w:abstractNumId w:val="37"/>
  </w:num>
  <w:num w:numId="49">
    <w:abstractNumId w:val="12"/>
  </w:num>
  <w:num w:numId="50">
    <w:abstractNumId w:val="29"/>
  </w:num>
  <w:num w:numId="51">
    <w:abstractNumId w:val="40"/>
  </w:num>
  <w:num w:numId="52">
    <w:abstractNumId w:val="52"/>
  </w:num>
  <w:num w:numId="53">
    <w:abstractNumId w:val="33"/>
  </w:num>
  <w:num w:numId="54">
    <w:abstractNumId w:val="36"/>
  </w:num>
  <w:num w:numId="55">
    <w:abstractNumId w:val="27"/>
  </w:num>
  <w:num w:numId="56">
    <w:abstractNumId w:val="10"/>
  </w:num>
  <w:num w:numId="57">
    <w:abstractNumId w:val="21"/>
  </w:num>
  <w:num w:numId="58">
    <w:abstractNumId w:val="51"/>
  </w:num>
  <w:num w:numId="59">
    <w:abstractNumId w:val="5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116"/>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53B"/>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1754"/>
    <w:rsid w:val="00172027"/>
    <w:rsid w:val="00172E55"/>
    <w:rsid w:val="0017327A"/>
    <w:rsid w:val="0017451A"/>
    <w:rsid w:val="00176B45"/>
    <w:rsid w:val="001778BC"/>
    <w:rsid w:val="00180259"/>
    <w:rsid w:val="0018080D"/>
    <w:rsid w:val="00180E3E"/>
    <w:rsid w:val="00181143"/>
    <w:rsid w:val="001818EC"/>
    <w:rsid w:val="00185231"/>
    <w:rsid w:val="00185EEE"/>
    <w:rsid w:val="00187508"/>
    <w:rsid w:val="00187DEF"/>
    <w:rsid w:val="00190A41"/>
    <w:rsid w:val="00191323"/>
    <w:rsid w:val="00191D15"/>
    <w:rsid w:val="001921A9"/>
    <w:rsid w:val="00192425"/>
    <w:rsid w:val="0019562C"/>
    <w:rsid w:val="001964B5"/>
    <w:rsid w:val="00196C9F"/>
    <w:rsid w:val="00197385"/>
    <w:rsid w:val="001A14C4"/>
    <w:rsid w:val="001A24AF"/>
    <w:rsid w:val="001A2EE4"/>
    <w:rsid w:val="001A353C"/>
    <w:rsid w:val="001A3936"/>
    <w:rsid w:val="001A42A4"/>
    <w:rsid w:val="001A4BBF"/>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D7E0F"/>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7AA"/>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499"/>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D6D5C"/>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44D9"/>
    <w:rsid w:val="00334B5B"/>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0BA"/>
    <w:rsid w:val="003745FB"/>
    <w:rsid w:val="00375EAD"/>
    <w:rsid w:val="00382427"/>
    <w:rsid w:val="00383C67"/>
    <w:rsid w:val="00384F48"/>
    <w:rsid w:val="003860AA"/>
    <w:rsid w:val="0038612C"/>
    <w:rsid w:val="00386230"/>
    <w:rsid w:val="0038624B"/>
    <w:rsid w:val="00390D3B"/>
    <w:rsid w:val="00391A56"/>
    <w:rsid w:val="003925C2"/>
    <w:rsid w:val="003938C4"/>
    <w:rsid w:val="00394421"/>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B71E8"/>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2BB2"/>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465D"/>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3F92"/>
    <w:rsid w:val="004E42D2"/>
    <w:rsid w:val="004E6EC6"/>
    <w:rsid w:val="004F06FA"/>
    <w:rsid w:val="004F1A3D"/>
    <w:rsid w:val="004F282F"/>
    <w:rsid w:val="004F38AE"/>
    <w:rsid w:val="004F3C7C"/>
    <w:rsid w:val="004F3E1C"/>
    <w:rsid w:val="004F6280"/>
    <w:rsid w:val="004F697C"/>
    <w:rsid w:val="004F6CED"/>
    <w:rsid w:val="005016A8"/>
    <w:rsid w:val="005018C4"/>
    <w:rsid w:val="00501B07"/>
    <w:rsid w:val="00501EA8"/>
    <w:rsid w:val="005029A8"/>
    <w:rsid w:val="00503848"/>
    <w:rsid w:val="00503D14"/>
    <w:rsid w:val="00504B55"/>
    <w:rsid w:val="0050596B"/>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07CF"/>
    <w:rsid w:val="005D203C"/>
    <w:rsid w:val="005D2A15"/>
    <w:rsid w:val="005D2DB6"/>
    <w:rsid w:val="005D3554"/>
    <w:rsid w:val="005D4160"/>
    <w:rsid w:val="005D419D"/>
    <w:rsid w:val="005D499C"/>
    <w:rsid w:val="005D4B94"/>
    <w:rsid w:val="005D4C6C"/>
    <w:rsid w:val="005E004F"/>
    <w:rsid w:val="005E0257"/>
    <w:rsid w:val="005E08C3"/>
    <w:rsid w:val="005E2BA8"/>
    <w:rsid w:val="005E2DD2"/>
    <w:rsid w:val="005E4B56"/>
    <w:rsid w:val="005E4D1D"/>
    <w:rsid w:val="005E5310"/>
    <w:rsid w:val="005E7899"/>
    <w:rsid w:val="005F10B1"/>
    <w:rsid w:val="005F26D0"/>
    <w:rsid w:val="005F2A85"/>
    <w:rsid w:val="005F5536"/>
    <w:rsid w:val="005F737D"/>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8C"/>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072"/>
    <w:rsid w:val="00655365"/>
    <w:rsid w:val="00656D35"/>
    <w:rsid w:val="00656DFB"/>
    <w:rsid w:val="006611CD"/>
    <w:rsid w:val="00661235"/>
    <w:rsid w:val="00662E2B"/>
    <w:rsid w:val="00664473"/>
    <w:rsid w:val="006646A8"/>
    <w:rsid w:val="00665B0E"/>
    <w:rsid w:val="00672951"/>
    <w:rsid w:val="00674A4C"/>
    <w:rsid w:val="006765F5"/>
    <w:rsid w:val="00676C2A"/>
    <w:rsid w:val="006774C5"/>
    <w:rsid w:val="00680302"/>
    <w:rsid w:val="00680585"/>
    <w:rsid w:val="00680B76"/>
    <w:rsid w:val="00681061"/>
    <w:rsid w:val="006825AC"/>
    <w:rsid w:val="00683953"/>
    <w:rsid w:val="0068422F"/>
    <w:rsid w:val="00685EDD"/>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3E46"/>
    <w:rsid w:val="006C425F"/>
    <w:rsid w:val="006C4329"/>
    <w:rsid w:val="006C559F"/>
    <w:rsid w:val="006C65AA"/>
    <w:rsid w:val="006D0B05"/>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3A76"/>
    <w:rsid w:val="0075455E"/>
    <w:rsid w:val="00754D4D"/>
    <w:rsid w:val="0075561F"/>
    <w:rsid w:val="0075691C"/>
    <w:rsid w:val="00756FCA"/>
    <w:rsid w:val="00757266"/>
    <w:rsid w:val="007578B3"/>
    <w:rsid w:val="00760AD1"/>
    <w:rsid w:val="00762127"/>
    <w:rsid w:val="00762BC7"/>
    <w:rsid w:val="007638B2"/>
    <w:rsid w:val="00765458"/>
    <w:rsid w:val="00765F00"/>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96E1E"/>
    <w:rsid w:val="007A0830"/>
    <w:rsid w:val="007A0C9B"/>
    <w:rsid w:val="007A1649"/>
    <w:rsid w:val="007A2E34"/>
    <w:rsid w:val="007A40F2"/>
    <w:rsid w:val="007A4B89"/>
    <w:rsid w:val="007B1662"/>
    <w:rsid w:val="007B1E9D"/>
    <w:rsid w:val="007B570C"/>
    <w:rsid w:val="007B5F15"/>
    <w:rsid w:val="007B627A"/>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42A"/>
    <w:rsid w:val="007F2ED8"/>
    <w:rsid w:val="007F349E"/>
    <w:rsid w:val="007F35DB"/>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C1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35A3E"/>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6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35EB"/>
    <w:rsid w:val="008B4D70"/>
    <w:rsid w:val="008B5835"/>
    <w:rsid w:val="008B6D57"/>
    <w:rsid w:val="008B7B9B"/>
    <w:rsid w:val="008C02CF"/>
    <w:rsid w:val="008C0438"/>
    <w:rsid w:val="008C2E4D"/>
    <w:rsid w:val="008C30F4"/>
    <w:rsid w:val="008C5037"/>
    <w:rsid w:val="008C7F85"/>
    <w:rsid w:val="008D0FCD"/>
    <w:rsid w:val="008D2C22"/>
    <w:rsid w:val="008D76B5"/>
    <w:rsid w:val="008E0285"/>
    <w:rsid w:val="008E0752"/>
    <w:rsid w:val="008E322E"/>
    <w:rsid w:val="008E6235"/>
    <w:rsid w:val="008E68BA"/>
    <w:rsid w:val="008E72B4"/>
    <w:rsid w:val="008F2081"/>
    <w:rsid w:val="008F750B"/>
    <w:rsid w:val="008F7FF9"/>
    <w:rsid w:val="00900AEF"/>
    <w:rsid w:val="00902553"/>
    <w:rsid w:val="00902737"/>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7A35"/>
    <w:rsid w:val="00950A31"/>
    <w:rsid w:val="00951F14"/>
    <w:rsid w:val="009532E4"/>
    <w:rsid w:val="009540D2"/>
    <w:rsid w:val="009574FE"/>
    <w:rsid w:val="00957C73"/>
    <w:rsid w:val="00961A66"/>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041B"/>
    <w:rsid w:val="009B15B1"/>
    <w:rsid w:val="009B2AEB"/>
    <w:rsid w:val="009B2E12"/>
    <w:rsid w:val="009B485E"/>
    <w:rsid w:val="009B499C"/>
    <w:rsid w:val="009B59BF"/>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D7B33"/>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1F13"/>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6768A"/>
    <w:rsid w:val="00A724A5"/>
    <w:rsid w:val="00A73D37"/>
    <w:rsid w:val="00A73FA6"/>
    <w:rsid w:val="00A7532F"/>
    <w:rsid w:val="00A75ACB"/>
    <w:rsid w:val="00A75B4B"/>
    <w:rsid w:val="00A76E5D"/>
    <w:rsid w:val="00A81AF3"/>
    <w:rsid w:val="00A82F82"/>
    <w:rsid w:val="00A86CB6"/>
    <w:rsid w:val="00A87702"/>
    <w:rsid w:val="00A91900"/>
    <w:rsid w:val="00A92AB8"/>
    <w:rsid w:val="00A9370E"/>
    <w:rsid w:val="00A93FAC"/>
    <w:rsid w:val="00A965B7"/>
    <w:rsid w:val="00A97E4A"/>
    <w:rsid w:val="00AA0054"/>
    <w:rsid w:val="00AA16B2"/>
    <w:rsid w:val="00AA1C68"/>
    <w:rsid w:val="00AA2952"/>
    <w:rsid w:val="00AA31C3"/>
    <w:rsid w:val="00AA3536"/>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0FF8"/>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0B13"/>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7618C"/>
    <w:rsid w:val="00B81CB5"/>
    <w:rsid w:val="00B81DEF"/>
    <w:rsid w:val="00B82F1B"/>
    <w:rsid w:val="00B83916"/>
    <w:rsid w:val="00B83DFF"/>
    <w:rsid w:val="00B8503A"/>
    <w:rsid w:val="00B8640B"/>
    <w:rsid w:val="00B90C54"/>
    <w:rsid w:val="00B90E9B"/>
    <w:rsid w:val="00B919A9"/>
    <w:rsid w:val="00B9264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58A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06D7"/>
    <w:rsid w:val="00CB12B5"/>
    <w:rsid w:val="00CB32ED"/>
    <w:rsid w:val="00CB472C"/>
    <w:rsid w:val="00CB4789"/>
    <w:rsid w:val="00CB76A4"/>
    <w:rsid w:val="00CC0FB5"/>
    <w:rsid w:val="00CC49C7"/>
    <w:rsid w:val="00CC5335"/>
    <w:rsid w:val="00CC7F17"/>
    <w:rsid w:val="00CD1F3E"/>
    <w:rsid w:val="00CD510E"/>
    <w:rsid w:val="00CD5637"/>
    <w:rsid w:val="00CD7055"/>
    <w:rsid w:val="00CE0DD2"/>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7F9"/>
    <w:rsid w:val="00D66D85"/>
    <w:rsid w:val="00D67D46"/>
    <w:rsid w:val="00D705F1"/>
    <w:rsid w:val="00D711C3"/>
    <w:rsid w:val="00D727D5"/>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FBE"/>
    <w:rsid w:val="00DC2761"/>
    <w:rsid w:val="00DC2C3A"/>
    <w:rsid w:val="00DC300C"/>
    <w:rsid w:val="00DC33B4"/>
    <w:rsid w:val="00DC4100"/>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08C0"/>
    <w:rsid w:val="00DF2D65"/>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6BC2"/>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19C"/>
    <w:rsid w:val="00E66289"/>
    <w:rsid w:val="00E66978"/>
    <w:rsid w:val="00E66A56"/>
    <w:rsid w:val="00E670C2"/>
    <w:rsid w:val="00E70255"/>
    <w:rsid w:val="00E74316"/>
    <w:rsid w:val="00E7444B"/>
    <w:rsid w:val="00E75636"/>
    <w:rsid w:val="00E75EA5"/>
    <w:rsid w:val="00E8074C"/>
    <w:rsid w:val="00E8150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5F20"/>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D54"/>
    <w:rsid w:val="00F15E32"/>
    <w:rsid w:val="00F20933"/>
    <w:rsid w:val="00F211EE"/>
    <w:rsid w:val="00F21A7A"/>
    <w:rsid w:val="00F22DAE"/>
    <w:rsid w:val="00F22E0F"/>
    <w:rsid w:val="00F239B6"/>
    <w:rsid w:val="00F2439C"/>
    <w:rsid w:val="00F30A7E"/>
    <w:rsid w:val="00F320DF"/>
    <w:rsid w:val="00F339D2"/>
    <w:rsid w:val="00F33F84"/>
    <w:rsid w:val="00F3414D"/>
    <w:rsid w:val="00F3496C"/>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65E4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34"/>
    <w:rsid w:val="00F96BA0"/>
    <w:rsid w:val="00F970AA"/>
    <w:rsid w:val="00F97B9A"/>
    <w:rsid w:val="00FA007C"/>
    <w:rsid w:val="00FA0954"/>
    <w:rsid w:val="00FA1991"/>
    <w:rsid w:val="00FA264A"/>
    <w:rsid w:val="00FA4217"/>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7C19D08-C7D4-411B-B935-A88AB3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E0DD2"/>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CE0DD2"/>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64589592">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 w:id="1795557674">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63739471">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0737878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51941325">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2716">
      <w:bodyDiv w:val="1"/>
      <w:marLeft w:val="0"/>
      <w:marRight w:val="0"/>
      <w:marTop w:val="0"/>
      <w:marBottom w:val="0"/>
      <w:divBdr>
        <w:top w:val="none" w:sz="0" w:space="0" w:color="auto"/>
        <w:left w:val="none" w:sz="0" w:space="0" w:color="auto"/>
        <w:bottom w:val="none" w:sz="0" w:space="0" w:color="auto"/>
        <w:right w:val="none" w:sz="0" w:space="0" w:color="auto"/>
      </w:divBdr>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6773793">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21822873">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373046581">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1899628465">
          <w:marLeft w:val="288"/>
          <w:marRight w:val="0"/>
          <w:marTop w:val="0"/>
          <w:marBottom w:val="120"/>
          <w:divBdr>
            <w:top w:val="none" w:sz="0" w:space="0" w:color="auto"/>
            <w:left w:val="none" w:sz="0" w:space="0" w:color="auto"/>
            <w:bottom w:val="none" w:sz="0" w:space="0" w:color="auto"/>
            <w:right w:val="none" w:sz="0" w:space="0" w:color="auto"/>
          </w:divBdr>
        </w:div>
      </w:divsChild>
    </w:div>
    <w:div w:id="553542204">
      <w:bodyDiv w:val="1"/>
      <w:marLeft w:val="0"/>
      <w:marRight w:val="0"/>
      <w:marTop w:val="0"/>
      <w:marBottom w:val="0"/>
      <w:divBdr>
        <w:top w:val="none" w:sz="0" w:space="0" w:color="auto"/>
        <w:left w:val="none" w:sz="0" w:space="0" w:color="auto"/>
        <w:bottom w:val="none" w:sz="0" w:space="0" w:color="auto"/>
        <w:right w:val="none" w:sz="0" w:space="0" w:color="auto"/>
      </w:divBdr>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587427099">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03802452">
      <w:bodyDiv w:val="1"/>
      <w:marLeft w:val="0"/>
      <w:marRight w:val="0"/>
      <w:marTop w:val="0"/>
      <w:marBottom w:val="0"/>
      <w:divBdr>
        <w:top w:val="none" w:sz="0" w:space="0" w:color="auto"/>
        <w:left w:val="none" w:sz="0" w:space="0" w:color="auto"/>
        <w:bottom w:val="none" w:sz="0" w:space="0" w:color="auto"/>
        <w:right w:val="none" w:sz="0" w:space="0" w:color="auto"/>
      </w:divBdr>
    </w:div>
    <w:div w:id="605118858">
      <w:bodyDiv w:val="1"/>
      <w:marLeft w:val="0"/>
      <w:marRight w:val="0"/>
      <w:marTop w:val="0"/>
      <w:marBottom w:val="0"/>
      <w:divBdr>
        <w:top w:val="none" w:sz="0" w:space="0" w:color="auto"/>
        <w:left w:val="none" w:sz="0" w:space="0" w:color="auto"/>
        <w:bottom w:val="none" w:sz="0" w:space="0" w:color="auto"/>
        <w:right w:val="none" w:sz="0" w:space="0" w:color="auto"/>
      </w:divBdr>
      <w:divsChild>
        <w:div w:id="1816069921">
          <w:marLeft w:val="547"/>
          <w:marRight w:val="0"/>
          <w:marTop w:val="0"/>
          <w:marBottom w:val="0"/>
          <w:divBdr>
            <w:top w:val="none" w:sz="0" w:space="0" w:color="auto"/>
            <w:left w:val="none" w:sz="0" w:space="0" w:color="auto"/>
            <w:bottom w:val="none" w:sz="0" w:space="0" w:color="auto"/>
            <w:right w:val="none" w:sz="0" w:space="0" w:color="auto"/>
          </w:divBdr>
        </w:div>
      </w:divsChild>
    </w:div>
    <w:div w:id="620382995">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53993929">
      <w:bodyDiv w:val="1"/>
      <w:marLeft w:val="0"/>
      <w:marRight w:val="0"/>
      <w:marTop w:val="0"/>
      <w:marBottom w:val="0"/>
      <w:divBdr>
        <w:top w:val="none" w:sz="0" w:space="0" w:color="auto"/>
        <w:left w:val="none" w:sz="0" w:space="0" w:color="auto"/>
        <w:bottom w:val="none" w:sz="0" w:space="0" w:color="auto"/>
        <w:right w:val="none" w:sz="0" w:space="0" w:color="auto"/>
      </w:divBdr>
    </w:div>
    <w:div w:id="663168915">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68483013">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244340083">
          <w:marLeft w:val="288"/>
          <w:marRight w:val="0"/>
          <w:marTop w:val="0"/>
          <w:marBottom w:val="120"/>
          <w:divBdr>
            <w:top w:val="none" w:sz="0" w:space="0" w:color="auto"/>
            <w:left w:val="none" w:sz="0" w:space="0" w:color="auto"/>
            <w:bottom w:val="none" w:sz="0" w:space="0" w:color="auto"/>
            <w:right w:val="none" w:sz="0" w:space="0" w:color="auto"/>
          </w:divBdr>
        </w:div>
        <w:div w:id="449008900">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0658490">
      <w:bodyDiv w:val="1"/>
      <w:marLeft w:val="0"/>
      <w:marRight w:val="0"/>
      <w:marTop w:val="0"/>
      <w:marBottom w:val="0"/>
      <w:divBdr>
        <w:top w:val="none" w:sz="0" w:space="0" w:color="auto"/>
        <w:left w:val="none" w:sz="0" w:space="0" w:color="auto"/>
        <w:bottom w:val="none" w:sz="0" w:space="0" w:color="auto"/>
        <w:right w:val="none" w:sz="0" w:space="0" w:color="auto"/>
      </w:divBdr>
    </w:div>
    <w:div w:id="842861869">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70936449">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2088191481">
          <w:marLeft w:val="288"/>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599901">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1680522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29125855">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165286822">
          <w:marLeft w:val="288"/>
          <w:marRight w:val="0"/>
          <w:marTop w:val="0"/>
          <w:marBottom w:val="120"/>
          <w:divBdr>
            <w:top w:val="none" w:sz="0" w:space="0" w:color="auto"/>
            <w:left w:val="none" w:sz="0" w:space="0" w:color="auto"/>
            <w:bottom w:val="none" w:sz="0" w:space="0" w:color="auto"/>
            <w:right w:val="none" w:sz="0" w:space="0" w:color="auto"/>
          </w:divBdr>
        </w:div>
        <w:div w:id="212233942">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419488">
          <w:marLeft w:val="850"/>
          <w:marRight w:val="0"/>
          <w:marTop w:val="0"/>
          <w:marBottom w:val="120"/>
          <w:divBdr>
            <w:top w:val="none" w:sz="0" w:space="0" w:color="auto"/>
            <w:left w:val="none" w:sz="0" w:space="0" w:color="auto"/>
            <w:bottom w:val="none" w:sz="0" w:space="0" w:color="auto"/>
            <w:right w:val="none" w:sz="0" w:space="0" w:color="auto"/>
          </w:divBdr>
        </w:div>
        <w:div w:id="468864573">
          <w:marLeft w:val="288"/>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sChild>
    </w:div>
    <w:div w:id="1216235767">
      <w:bodyDiv w:val="1"/>
      <w:marLeft w:val="0"/>
      <w:marRight w:val="0"/>
      <w:marTop w:val="0"/>
      <w:marBottom w:val="0"/>
      <w:divBdr>
        <w:top w:val="none" w:sz="0" w:space="0" w:color="auto"/>
        <w:left w:val="none" w:sz="0" w:space="0" w:color="auto"/>
        <w:bottom w:val="none" w:sz="0" w:space="0" w:color="auto"/>
        <w:right w:val="none" w:sz="0" w:space="0" w:color="auto"/>
      </w:divBdr>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6472753">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87540914">
      <w:bodyDiv w:val="1"/>
      <w:marLeft w:val="0"/>
      <w:marRight w:val="0"/>
      <w:marTop w:val="0"/>
      <w:marBottom w:val="0"/>
      <w:divBdr>
        <w:top w:val="none" w:sz="0" w:space="0" w:color="auto"/>
        <w:left w:val="none" w:sz="0" w:space="0" w:color="auto"/>
        <w:bottom w:val="none" w:sz="0" w:space="0" w:color="auto"/>
        <w:right w:val="none" w:sz="0" w:space="0" w:color="auto"/>
      </w:divBdr>
    </w:div>
    <w:div w:id="1287852641">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749085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31506084">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0920990">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13977647">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80958446">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970793943">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30033841">
          <w:marLeft w:val="850"/>
          <w:marRight w:val="0"/>
          <w:marTop w:val="0"/>
          <w:marBottom w:val="120"/>
          <w:divBdr>
            <w:top w:val="none" w:sz="0" w:space="0" w:color="auto"/>
            <w:left w:val="none" w:sz="0" w:space="0" w:color="auto"/>
            <w:bottom w:val="none" w:sz="0" w:space="0" w:color="auto"/>
            <w:right w:val="none" w:sz="0" w:space="0" w:color="auto"/>
          </w:divBdr>
        </w:div>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sChild>
    </w:div>
    <w:div w:id="1691564021">
      <w:bodyDiv w:val="1"/>
      <w:marLeft w:val="0"/>
      <w:marRight w:val="0"/>
      <w:marTop w:val="0"/>
      <w:marBottom w:val="0"/>
      <w:divBdr>
        <w:top w:val="none" w:sz="0" w:space="0" w:color="auto"/>
        <w:left w:val="none" w:sz="0" w:space="0" w:color="auto"/>
        <w:bottom w:val="none" w:sz="0" w:space="0" w:color="auto"/>
        <w:right w:val="none" w:sz="0" w:space="0" w:color="auto"/>
      </w:divBdr>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335770828">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981691272">
          <w:marLeft w:val="288"/>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7186136">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2006740390">
          <w:marLeft w:val="288"/>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899632264">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41177327">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07393380">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78094004">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20" Type="http://schemas.openxmlformats.org/officeDocument/2006/relationships/image" Target="media/image8.tmp"/><Relationship Id="rId41" Type="http://schemas.openxmlformats.org/officeDocument/2006/relationships/image" Target="media/image29.tmp"/></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F242D13-A15A-49A6-B6FE-3CAA8564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352</TotalTime>
  <Pages>1</Pages>
  <Words>5420</Words>
  <Characters>30898</Characters>
  <Application>Microsoft Office Word</Application>
  <DocSecurity>0</DocSecurity>
  <Lines>257</Lines>
  <Paragraphs>72</Paragraphs>
  <ScaleCrop>false</ScaleCrop>
  <Company>Huawei Technologies Co.,Ltd.</Company>
  <LinksUpToDate>false</LinksUpToDate>
  <CharactersWithSpaces>36246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14</cp:revision>
  <cp:lastPrinted>2016-11-21T02:33:00Z</cp:lastPrinted>
  <dcterms:created xsi:type="dcterms:W3CDTF">2020-12-12T08:24:00Z</dcterms:created>
  <dcterms:modified xsi:type="dcterms:W3CDTF">2020-12-29T07:50:00Z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(3)MfvMGA2/yBUIig3HfltuKpYzqT5o7S4/Mi3g7fcjiIgTSB+bSD6wMLXvgpn0ifW3nbrSgL/X
EMZZIiOMUgo0uNOmOslz6IM7/5h/nBBiPt6IjPg+Bxk41uqDg9aFCx2glaNlIlF30u/CjkY+
81mQcBf4P76/03Se4A9N2u7v7xEnx69cbsdrakXyCJS7/ysRdxozqfci3MddL/fg/bMgunH5
IyPUv+6y9wGM49fyuC</vt:lpwstr>
  </property>
  <property fmtid="{D5CDD505-2E9C-101B-9397-08002B2CF9AE}" pid="15" name="_2015_ms_pID_7253431">
    <vt:lpwstr>rHFw6h/4KZghkqeqsW3Jy7WEYBTNHue2BohD5VgyshoVRb7SE+zp/Y
JoWBlCnzNj53jdNRnuQtwh/pEIesQHx2K9AL4q5eCEN/gRZ50XznxEWBM3F7IwlMdmDppy2I
TXimstlT8ccZWQL9ml880GOGfMdVeDhLX0c9KnfNN8ZjxaNqBCZNXZIqBhOcTyhvomS7+IkZ
bf4TXkqZ+HUPNulb7agbLH/1puFv0NuyCZ61</vt:lpwstr>
  </property>
  <property fmtid="{D5CDD505-2E9C-101B-9397-08002B2CF9AE}" pid="16" name="ContentTypeId">
    <vt:lpwstr>0x010100CC226774B8D87F4D92D9D1F6859ED44E</vt:lpwstr>
  </property>
  <property fmtid="{D5CDD505-2E9C-101B-9397-08002B2CF9AE}" pid="17" name="_2015_ms_pID_7253432">
    <vt:lpwstr>bw==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1609228195</vt:lpwstr>
  </property>
</Properties>
</file>