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02" w:rsidRPr="00615805"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 xml:space="preserve">(Single) </w:t>
      </w:r>
      <w:r w:rsidR="00AB4F02" w:rsidRPr="00615805">
        <w:rPr>
          <w:rFonts w:ascii="Huawei Sans" w:eastAsia="微软雅黑" w:hAnsi="Huawei Sans" w:cs="Huawei Sans"/>
        </w:rPr>
        <w:t>When two switches are interconnected using link aggregation, which of the following conditions does not need to be met on each member port?</w:t>
      </w:r>
      <w:r w:rsidRPr="00615805">
        <w:rPr>
          <w:rFonts w:ascii="Huawei Sans" w:eastAsia="微软雅黑" w:hAnsi="Huawei Sans" w:cs="Huawei Sans"/>
        </w:rPr>
        <w:t>（</w:t>
      </w:r>
      <w:r w:rsidRPr="00615805">
        <w:rPr>
          <w:rFonts w:ascii="Huawei Sans" w:eastAsia="微软雅黑" w:hAnsi="Huawei Sans" w:cs="Huawei Sans"/>
        </w:rPr>
        <w:t xml:space="preserve"> D </w:t>
      </w:r>
      <w:r w:rsidRPr="00615805">
        <w:rPr>
          <w:rFonts w:ascii="Huawei Sans" w:eastAsia="微软雅黑" w:hAnsi="Huawei Sans" w:cs="Huawei Sans"/>
        </w:rPr>
        <w:t>）</w:t>
      </w:r>
    </w:p>
    <w:p w:rsidR="00AB4F02" w:rsidRPr="00615805" w:rsidRDefault="00AB4F02" w:rsidP="00CD1313">
      <w:pPr>
        <w:pStyle w:val="af4"/>
        <w:numPr>
          <w:ilvl w:val="0"/>
          <w:numId w:val="38"/>
        </w:numPr>
        <w:spacing w:line="240" w:lineRule="auto"/>
        <w:ind w:firstLineChars="0"/>
        <w:rPr>
          <w:rFonts w:ascii="Huawei Sans" w:eastAsia="微软雅黑" w:hAnsi="Huawei Sans" w:cs="Huawei Sans"/>
        </w:rPr>
      </w:pPr>
      <w:r w:rsidRPr="00615805">
        <w:rPr>
          <w:rFonts w:ascii="Huawei Sans" w:eastAsia="微软雅黑" w:hAnsi="Huawei Sans" w:cs="Huawei Sans"/>
        </w:rPr>
        <w:t>The number of physical interfaces connected at both ends is the same.</w:t>
      </w:r>
    </w:p>
    <w:p w:rsidR="00AB4F02" w:rsidRPr="00615805" w:rsidRDefault="00AB4F02" w:rsidP="00CD1313">
      <w:pPr>
        <w:pStyle w:val="af4"/>
        <w:numPr>
          <w:ilvl w:val="0"/>
          <w:numId w:val="38"/>
        </w:numPr>
        <w:spacing w:line="240" w:lineRule="auto"/>
        <w:ind w:firstLineChars="0"/>
        <w:rPr>
          <w:rFonts w:ascii="Huawei Sans" w:eastAsia="微软雅黑" w:hAnsi="Huawei Sans" w:cs="Huawei Sans"/>
        </w:rPr>
      </w:pPr>
      <w:r w:rsidRPr="00615805">
        <w:rPr>
          <w:rFonts w:ascii="Huawei Sans" w:eastAsia="微软雅黑" w:hAnsi="Huawei Sans" w:cs="Huawei Sans"/>
        </w:rPr>
        <w:t>The rates of the physical interfaces connected to the two ends are the same.</w:t>
      </w:r>
    </w:p>
    <w:p w:rsidR="00AB4F02" w:rsidRPr="00615805" w:rsidRDefault="00AB4F02" w:rsidP="00CD1313">
      <w:pPr>
        <w:pStyle w:val="af4"/>
        <w:numPr>
          <w:ilvl w:val="0"/>
          <w:numId w:val="38"/>
        </w:numPr>
        <w:spacing w:line="240" w:lineRule="auto"/>
        <w:ind w:firstLineChars="0"/>
        <w:rPr>
          <w:rFonts w:ascii="Huawei Sans" w:eastAsia="微软雅黑" w:hAnsi="Huawei Sans" w:cs="Huawei Sans"/>
        </w:rPr>
      </w:pPr>
      <w:r w:rsidRPr="00615805">
        <w:rPr>
          <w:rFonts w:ascii="Huawei Sans" w:eastAsia="微软雅黑" w:hAnsi="Huawei Sans" w:cs="Huawei Sans"/>
        </w:rPr>
        <w:t>The duplex modes of the physical interfaces connected to the two ends are the same.</w:t>
      </w:r>
    </w:p>
    <w:p w:rsidR="00AB4F02" w:rsidRPr="00615805" w:rsidRDefault="00AB4F02" w:rsidP="00CD1313">
      <w:pPr>
        <w:pStyle w:val="af4"/>
        <w:numPr>
          <w:ilvl w:val="0"/>
          <w:numId w:val="38"/>
        </w:numPr>
        <w:spacing w:line="240" w:lineRule="auto"/>
        <w:ind w:firstLineChars="0"/>
        <w:rPr>
          <w:rFonts w:ascii="Huawei Sans" w:eastAsia="微软雅黑" w:hAnsi="Huawei Sans" w:cs="Huawei Sans"/>
        </w:rPr>
      </w:pPr>
      <w:r w:rsidRPr="00615805">
        <w:rPr>
          <w:rFonts w:ascii="Huawei Sans" w:eastAsia="微软雅黑" w:hAnsi="Huawei Sans" w:cs="Huawei Sans"/>
        </w:rPr>
        <w:t>The physical numbers of the physical interfaces connected to the two ends are the same.</w:t>
      </w:r>
    </w:p>
    <w:p w:rsidR="00AB4F02" w:rsidRPr="00615805"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(Multiple)</w:t>
      </w:r>
      <w:r w:rsidR="00AB4F02" w:rsidRPr="00615805">
        <w:rPr>
          <w:rFonts w:ascii="Huawei Sans" w:eastAsia="微软雅黑" w:hAnsi="Huawei Sans" w:cs="Huawei Sans"/>
        </w:rPr>
        <w:t>Which of the following statements about link aggregation are correct?</w:t>
      </w:r>
      <w:r w:rsidRPr="00615805">
        <w:rPr>
          <w:rFonts w:ascii="Huawei Sans" w:eastAsia="微软雅黑" w:hAnsi="Huawei Sans" w:cs="Huawei Sans"/>
        </w:rPr>
        <w:t>（</w:t>
      </w:r>
      <w:r w:rsidRPr="00615805">
        <w:rPr>
          <w:rFonts w:ascii="Huawei Sans" w:eastAsia="微软雅黑" w:hAnsi="Huawei Sans" w:cs="Huawei Sans"/>
        </w:rPr>
        <w:t xml:space="preserve"> BC </w:t>
      </w:r>
      <w:r w:rsidRPr="00615805">
        <w:rPr>
          <w:rFonts w:ascii="Huawei Sans" w:eastAsia="微软雅黑" w:hAnsi="Huawei Sans" w:cs="Huawei Sans"/>
        </w:rPr>
        <w:t>）</w:t>
      </w:r>
    </w:p>
    <w:p w:rsidR="00AB4F02" w:rsidRPr="00615805" w:rsidRDefault="00AB4F02" w:rsidP="00CD1313">
      <w:pPr>
        <w:pStyle w:val="af4"/>
        <w:numPr>
          <w:ilvl w:val="0"/>
          <w:numId w:val="39"/>
        </w:numPr>
        <w:spacing w:line="240" w:lineRule="auto"/>
        <w:ind w:firstLineChars="0"/>
        <w:rPr>
          <w:rFonts w:ascii="Huawei Sans" w:eastAsia="微软雅黑" w:hAnsi="Huawei Sans" w:cs="Huawei Sans"/>
        </w:rPr>
      </w:pPr>
      <w:r w:rsidRPr="00615805">
        <w:rPr>
          <w:rFonts w:ascii="Huawei Sans" w:eastAsia="微软雅黑" w:hAnsi="Huawei Sans" w:cs="Huawei Sans"/>
        </w:rPr>
        <w:t>Link aggregation can prevent routing loops.</w:t>
      </w:r>
    </w:p>
    <w:p w:rsidR="00AB4F02" w:rsidRPr="00615805" w:rsidRDefault="00AB4F02" w:rsidP="00CD1313">
      <w:pPr>
        <w:pStyle w:val="af4"/>
        <w:numPr>
          <w:ilvl w:val="0"/>
          <w:numId w:val="39"/>
        </w:numPr>
        <w:spacing w:line="240" w:lineRule="auto"/>
        <w:ind w:firstLineChars="0"/>
        <w:rPr>
          <w:rFonts w:ascii="Huawei Sans" w:eastAsia="微软雅黑" w:hAnsi="Huawei Sans" w:cs="Huawei Sans"/>
        </w:rPr>
      </w:pPr>
      <w:r w:rsidRPr="00615805">
        <w:rPr>
          <w:rFonts w:ascii="Huawei Sans" w:eastAsia="微软雅黑" w:hAnsi="Huawei Sans" w:cs="Huawei Sans"/>
        </w:rPr>
        <w:t>Link aggregation increases the interconnection bandwidth of devices.</w:t>
      </w:r>
    </w:p>
    <w:p w:rsidR="00AB4F02" w:rsidRPr="00615805" w:rsidRDefault="00AB4F02" w:rsidP="00CD1313">
      <w:pPr>
        <w:pStyle w:val="af4"/>
        <w:numPr>
          <w:ilvl w:val="0"/>
          <w:numId w:val="39"/>
        </w:numPr>
        <w:spacing w:line="240" w:lineRule="auto"/>
        <w:ind w:firstLineChars="0"/>
        <w:rPr>
          <w:rFonts w:ascii="Huawei Sans" w:eastAsia="微软雅黑" w:hAnsi="Huawei Sans" w:cs="Huawei Sans"/>
        </w:rPr>
      </w:pPr>
      <w:r w:rsidRPr="00615805">
        <w:rPr>
          <w:rFonts w:ascii="Huawei Sans" w:eastAsia="微软雅黑" w:hAnsi="Huawei Sans" w:cs="Huawei Sans"/>
        </w:rPr>
        <w:t>Link aggregation improves the reliability of device interconnection.</w:t>
      </w:r>
    </w:p>
    <w:p w:rsidR="00AB4F02" w:rsidRPr="00615805" w:rsidRDefault="00AB4F02" w:rsidP="00CD1313">
      <w:pPr>
        <w:pStyle w:val="af4"/>
        <w:numPr>
          <w:ilvl w:val="0"/>
          <w:numId w:val="39"/>
        </w:numPr>
        <w:spacing w:line="240" w:lineRule="auto"/>
        <w:ind w:firstLineChars="0"/>
        <w:rPr>
          <w:rFonts w:ascii="Huawei Sans" w:eastAsia="微软雅黑" w:hAnsi="Huawei Sans" w:cs="Huawei Sans"/>
        </w:rPr>
      </w:pPr>
      <w:r w:rsidRPr="00615805">
        <w:rPr>
          <w:rFonts w:ascii="Huawei Sans" w:eastAsia="微软雅黑" w:hAnsi="Huawei Sans" w:cs="Huawei Sans"/>
        </w:rPr>
        <w:t>Link aggregation is implemented only at the physical layer and is irrelevant to the data link layer.</w:t>
      </w:r>
    </w:p>
    <w:p w:rsidR="00AB4F02" w:rsidRPr="00615805"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(Multiple)</w:t>
      </w:r>
      <w:r w:rsidR="00AB4F02" w:rsidRPr="00615805">
        <w:rPr>
          <w:rFonts w:ascii="Huawei Sans" w:eastAsia="微软雅黑" w:hAnsi="Huawei Sans" w:cs="Huawei Sans"/>
        </w:rPr>
        <w:t>Which of the following types of Ethernet link aggregation are commonly used?</w:t>
      </w:r>
      <w:r w:rsidRPr="00615805">
        <w:rPr>
          <w:rFonts w:ascii="Huawei Sans" w:eastAsia="微软雅黑" w:hAnsi="Huawei Sans" w:cs="Huawei Sans"/>
        </w:rPr>
        <w:t>（</w:t>
      </w:r>
      <w:r w:rsidRPr="00615805">
        <w:rPr>
          <w:rFonts w:ascii="Huawei Sans" w:eastAsia="微软雅黑" w:hAnsi="Huawei Sans" w:cs="Huawei Sans"/>
        </w:rPr>
        <w:t xml:space="preserve"> ABC </w:t>
      </w:r>
      <w:r w:rsidRPr="00615805">
        <w:rPr>
          <w:rFonts w:ascii="Huawei Sans" w:eastAsia="微软雅黑" w:hAnsi="Huawei Sans" w:cs="Huawei Sans"/>
        </w:rPr>
        <w:t>）</w:t>
      </w:r>
    </w:p>
    <w:p w:rsidR="00AB4F02" w:rsidRPr="00615805" w:rsidRDefault="00AB4F02" w:rsidP="00CD1313">
      <w:pPr>
        <w:pStyle w:val="af4"/>
        <w:numPr>
          <w:ilvl w:val="0"/>
          <w:numId w:val="40"/>
        </w:numPr>
        <w:spacing w:line="240" w:lineRule="auto"/>
        <w:ind w:firstLineChars="0"/>
        <w:rPr>
          <w:rFonts w:ascii="Huawei Sans" w:eastAsia="微软雅黑" w:hAnsi="Huawei Sans" w:cs="Huawei Sans"/>
        </w:rPr>
      </w:pPr>
      <w:r w:rsidRPr="00615805">
        <w:rPr>
          <w:rFonts w:ascii="Huawei Sans" w:eastAsia="微软雅黑" w:hAnsi="Huawei Sans" w:cs="Huawei Sans"/>
        </w:rPr>
        <w:t>Manual aggregation</w:t>
      </w:r>
    </w:p>
    <w:p w:rsidR="00AB4F02" w:rsidRPr="00615805" w:rsidRDefault="00AB4F02" w:rsidP="00CD1313">
      <w:pPr>
        <w:pStyle w:val="af4"/>
        <w:numPr>
          <w:ilvl w:val="0"/>
          <w:numId w:val="40"/>
        </w:numPr>
        <w:spacing w:line="240" w:lineRule="auto"/>
        <w:ind w:firstLineChars="0"/>
        <w:rPr>
          <w:rFonts w:ascii="Huawei Sans" w:eastAsia="微软雅黑" w:hAnsi="Huawei Sans" w:cs="Huawei Sans"/>
        </w:rPr>
      </w:pPr>
      <w:r w:rsidRPr="00615805">
        <w:rPr>
          <w:rFonts w:ascii="Huawei Sans" w:eastAsia="微软雅黑" w:hAnsi="Huawei Sans" w:cs="Huawei Sans"/>
        </w:rPr>
        <w:t>Dynamic LACP aggregation</w:t>
      </w:r>
    </w:p>
    <w:p w:rsidR="00AB4F02" w:rsidRPr="00615805" w:rsidRDefault="00AB4F02" w:rsidP="00CD1313">
      <w:pPr>
        <w:pStyle w:val="af4"/>
        <w:numPr>
          <w:ilvl w:val="0"/>
          <w:numId w:val="40"/>
        </w:numPr>
        <w:spacing w:line="240" w:lineRule="auto"/>
        <w:ind w:firstLineChars="0"/>
        <w:rPr>
          <w:rFonts w:ascii="Huawei Sans" w:eastAsia="微软雅黑" w:hAnsi="Huawei Sans" w:cs="Huawei Sans"/>
        </w:rPr>
      </w:pPr>
      <w:r w:rsidRPr="00615805">
        <w:rPr>
          <w:rFonts w:ascii="Huawei Sans" w:eastAsia="微软雅黑" w:hAnsi="Huawei Sans" w:cs="Huawei Sans"/>
        </w:rPr>
        <w:t>Static LACP aggregation</w:t>
      </w:r>
    </w:p>
    <w:p w:rsidR="00AB4F02" w:rsidRPr="00615805" w:rsidRDefault="00AB4F02" w:rsidP="00CD1313">
      <w:pPr>
        <w:pStyle w:val="af4"/>
        <w:numPr>
          <w:ilvl w:val="0"/>
          <w:numId w:val="40"/>
        </w:numPr>
        <w:spacing w:line="240" w:lineRule="auto"/>
        <w:ind w:firstLineChars="0"/>
        <w:rPr>
          <w:rFonts w:ascii="Huawei Sans" w:eastAsia="微软雅黑" w:hAnsi="Huawei Sans" w:cs="Huawei Sans"/>
        </w:rPr>
      </w:pPr>
      <w:r w:rsidRPr="00615805">
        <w:rPr>
          <w:rFonts w:ascii="Huawei Sans" w:eastAsia="微软雅黑" w:hAnsi="Huawei Sans" w:cs="Huawei Sans"/>
        </w:rPr>
        <w:t>Manual LACP aggregation</w:t>
      </w:r>
    </w:p>
    <w:p w:rsidR="00AB4F02" w:rsidRPr="00615805"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(True or False)</w:t>
      </w:r>
      <w:r w:rsidR="00AB4F02" w:rsidRPr="00615805">
        <w:rPr>
          <w:rFonts w:ascii="Huawei Sans" w:eastAsia="微软雅黑" w:hAnsi="Huawei Sans" w:cs="Huawei Sans"/>
        </w:rPr>
        <w:t xml:space="preserve">All Huawei S series switches support the </w:t>
      </w:r>
      <w:proofErr w:type="spellStart"/>
      <w:r w:rsidR="00AB4F02" w:rsidRPr="00615805">
        <w:rPr>
          <w:rFonts w:ascii="Huawei Sans" w:eastAsia="微软雅黑" w:hAnsi="Huawei Sans" w:cs="Huawei Sans"/>
        </w:rPr>
        <w:t>iStack</w:t>
      </w:r>
      <w:proofErr w:type="spellEnd"/>
      <w:r w:rsidR="00AB4F02" w:rsidRPr="00615805">
        <w:rPr>
          <w:rFonts w:ascii="Huawei Sans" w:eastAsia="微软雅黑" w:hAnsi="Huawei Sans" w:cs="Huawei Sans"/>
        </w:rPr>
        <w:t xml:space="preserve"> function.</w:t>
      </w:r>
      <w:r w:rsidRPr="00615805">
        <w:rPr>
          <w:rFonts w:ascii="Huawei Sans" w:eastAsia="微软雅黑" w:hAnsi="Huawei Sans" w:cs="Huawei Sans"/>
        </w:rPr>
        <w:t>(  B  )</w:t>
      </w:r>
    </w:p>
    <w:p w:rsidR="00AB4F02" w:rsidRPr="00615805" w:rsidRDefault="00AB4F02" w:rsidP="00CD1313">
      <w:pPr>
        <w:pStyle w:val="af4"/>
        <w:numPr>
          <w:ilvl w:val="0"/>
          <w:numId w:val="41"/>
        </w:numPr>
        <w:spacing w:line="240" w:lineRule="auto"/>
        <w:ind w:firstLineChars="0"/>
        <w:rPr>
          <w:rFonts w:ascii="Huawei Sans" w:eastAsia="微软雅黑" w:hAnsi="Huawei Sans" w:cs="Huawei Sans"/>
        </w:rPr>
      </w:pPr>
      <w:r w:rsidRPr="00615805">
        <w:rPr>
          <w:rFonts w:ascii="Huawei Sans" w:eastAsia="微软雅黑" w:hAnsi="Huawei Sans" w:cs="Huawei Sans"/>
        </w:rPr>
        <w:t>True</w:t>
      </w:r>
    </w:p>
    <w:p w:rsidR="00AB4F02" w:rsidRPr="00615805" w:rsidRDefault="00AB4F02" w:rsidP="00CD1313">
      <w:pPr>
        <w:pStyle w:val="af4"/>
        <w:numPr>
          <w:ilvl w:val="0"/>
          <w:numId w:val="41"/>
        </w:numPr>
        <w:spacing w:line="240" w:lineRule="auto"/>
        <w:ind w:firstLineChars="0"/>
        <w:rPr>
          <w:rFonts w:ascii="Huawei Sans" w:eastAsia="微软雅黑" w:hAnsi="Huawei Sans" w:cs="Huawei Sans"/>
        </w:rPr>
      </w:pPr>
      <w:r w:rsidRPr="00615805">
        <w:rPr>
          <w:rFonts w:ascii="Huawei Sans" w:eastAsia="微软雅黑" w:hAnsi="Huawei Sans" w:cs="Huawei Sans"/>
        </w:rPr>
        <w:t>False</w:t>
      </w:r>
    </w:p>
    <w:p w:rsidR="00AB4F02" w:rsidRPr="00615805"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(True or False)</w:t>
      </w:r>
      <w:r w:rsidR="00AB4F02" w:rsidRPr="00615805">
        <w:rPr>
          <w:rFonts w:ascii="Huawei Sans" w:eastAsia="微软雅黑" w:hAnsi="Huawei Sans" w:cs="Huawei Sans"/>
        </w:rPr>
        <w:t>A maximum of eight physical ports can be bundled into one logical port.</w:t>
      </w:r>
      <w:r w:rsidRPr="00615805">
        <w:rPr>
          <w:rFonts w:ascii="Huawei Sans" w:eastAsia="微软雅黑" w:hAnsi="Huawei Sans" w:cs="Huawei Sans"/>
        </w:rPr>
        <w:t>（</w:t>
      </w:r>
      <w:r w:rsidRPr="00615805">
        <w:rPr>
          <w:rFonts w:ascii="Huawei Sans" w:eastAsia="微软雅黑" w:hAnsi="Huawei Sans" w:cs="Huawei Sans"/>
        </w:rPr>
        <w:t xml:space="preserve"> A </w:t>
      </w:r>
      <w:r w:rsidRPr="00615805">
        <w:rPr>
          <w:rFonts w:ascii="Huawei Sans" w:eastAsia="微软雅黑" w:hAnsi="Huawei Sans" w:cs="Huawei Sans"/>
        </w:rPr>
        <w:t>）</w:t>
      </w:r>
    </w:p>
    <w:p w:rsidR="00AB4F02" w:rsidRPr="00615805" w:rsidRDefault="00AB4F02" w:rsidP="00CD1313">
      <w:pPr>
        <w:pStyle w:val="af4"/>
        <w:numPr>
          <w:ilvl w:val="0"/>
          <w:numId w:val="42"/>
        </w:numPr>
        <w:spacing w:line="240" w:lineRule="auto"/>
        <w:ind w:firstLineChars="0"/>
        <w:rPr>
          <w:rFonts w:ascii="Huawei Sans" w:eastAsia="微软雅黑" w:hAnsi="Huawei Sans" w:cs="Huawei Sans"/>
        </w:rPr>
      </w:pPr>
      <w:r w:rsidRPr="00615805">
        <w:rPr>
          <w:rFonts w:ascii="Huawei Sans" w:eastAsia="微软雅黑" w:hAnsi="Huawei Sans" w:cs="Huawei Sans"/>
        </w:rPr>
        <w:t>True</w:t>
      </w:r>
    </w:p>
    <w:p w:rsidR="001A206F" w:rsidRPr="00615805" w:rsidRDefault="00AB4F02" w:rsidP="00CD1313">
      <w:pPr>
        <w:pStyle w:val="af4"/>
        <w:numPr>
          <w:ilvl w:val="0"/>
          <w:numId w:val="42"/>
        </w:numPr>
        <w:spacing w:line="240" w:lineRule="auto"/>
        <w:ind w:firstLineChars="0"/>
        <w:rPr>
          <w:rFonts w:ascii="Huawei Sans" w:eastAsia="微软雅黑" w:hAnsi="Huawei Sans" w:cs="Huawei Sans"/>
        </w:rPr>
      </w:pPr>
      <w:r w:rsidRPr="00615805">
        <w:rPr>
          <w:rFonts w:ascii="Huawei Sans" w:eastAsia="微软雅黑" w:hAnsi="Huawei Sans" w:cs="Huawei Sans"/>
        </w:rPr>
        <w:t>False</w:t>
      </w:r>
    </w:p>
    <w:p w:rsidR="00CD1313"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What are the differences between per-packet load balancing and per-flow load balancing?</w:t>
      </w:r>
    </w:p>
    <w:p w:rsidR="00000000" w:rsidRPr="00615805" w:rsidRDefault="00615805" w:rsidP="00615805">
      <w:pPr>
        <w:pStyle w:val="af4"/>
        <w:spacing w:line="240" w:lineRule="auto"/>
        <w:ind w:left="420" w:firstLineChars="0" w:firstLine="0"/>
        <w:rPr>
          <w:rFonts w:ascii="Huawei Sans" w:eastAsia="微软雅黑" w:hAnsi="Huawei Sans" w:cs="Huawei Sans"/>
        </w:rPr>
      </w:pPr>
      <w:r>
        <w:rPr>
          <w:rFonts w:ascii="Huawei Sans" w:eastAsia="微软雅黑" w:hAnsi="Huawei Sans" w:cs="Huawei Sans"/>
        </w:rPr>
        <w:t xml:space="preserve">A: </w:t>
      </w:r>
      <w:r w:rsidR="00CB7349" w:rsidRPr="00615805">
        <w:rPr>
          <w:rFonts w:ascii="Huawei Sans" w:eastAsia="微软雅黑" w:hAnsi="Huawei Sans" w:cs="Huawei Sans"/>
        </w:rPr>
        <w:t>Packet disorder may occur if packets are load balanced to different links based on packets. If packets are load balanced to the same link based on flows, packet disorder will not occur. However, a</w:t>
      </w:r>
      <w:r w:rsidR="00CB7349" w:rsidRPr="00615805">
        <w:rPr>
          <w:rFonts w:ascii="Huawei Sans" w:eastAsia="微软雅黑" w:hAnsi="Huawei Sans" w:cs="Huawei Sans"/>
        </w:rPr>
        <w:t xml:space="preserve"> single flow cannot make full use of the bandwidth of the entire Eth-Trunk.</w:t>
      </w:r>
    </w:p>
    <w:p w:rsidR="00CD1313"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t>How does an Actor be elected in LACP mode?</w:t>
      </w:r>
    </w:p>
    <w:p w:rsidR="00000000" w:rsidRPr="00615805" w:rsidRDefault="00615805" w:rsidP="00615805">
      <w:pPr>
        <w:pStyle w:val="af4"/>
        <w:spacing w:line="240" w:lineRule="auto"/>
        <w:ind w:left="420" w:firstLineChars="0" w:firstLine="0"/>
        <w:rPr>
          <w:rFonts w:ascii="Huawei Sans" w:eastAsia="微软雅黑" w:hAnsi="Huawei Sans" w:cs="Huawei Sans"/>
        </w:rPr>
      </w:pPr>
      <w:r>
        <w:rPr>
          <w:rFonts w:ascii="Huawei Sans" w:eastAsia="微软雅黑" w:hAnsi="Huawei Sans" w:cs="Huawei Sans"/>
        </w:rPr>
        <w:t xml:space="preserve">A: </w:t>
      </w:r>
      <w:r w:rsidR="00CB7349" w:rsidRPr="00615805">
        <w:rPr>
          <w:rFonts w:ascii="Huawei Sans" w:eastAsia="微软雅黑" w:hAnsi="Huawei Sans" w:cs="Huawei Sans"/>
        </w:rPr>
        <w:t xml:space="preserve">Packet disorder may occur if packets are load balanced to different links based on packets. If packets are load </w:t>
      </w:r>
      <w:r w:rsidR="00CB7349" w:rsidRPr="00615805">
        <w:rPr>
          <w:rFonts w:ascii="Huawei Sans" w:eastAsia="微软雅黑" w:hAnsi="Huawei Sans" w:cs="Huawei Sans"/>
        </w:rPr>
        <w:t>balanced to the same link based on flows, packet disorder will not occur. However, a single flow cannot make full use of the bandwidth of the entire Eth-Trunk.</w:t>
      </w:r>
    </w:p>
    <w:p w:rsidR="00CD1313" w:rsidRPr="00615805" w:rsidRDefault="00CD1313" w:rsidP="00CD1313">
      <w:pPr>
        <w:pStyle w:val="af4"/>
        <w:numPr>
          <w:ilvl w:val="0"/>
          <w:numId w:val="37"/>
        </w:numPr>
        <w:spacing w:line="240" w:lineRule="auto"/>
        <w:ind w:firstLineChars="0"/>
        <w:rPr>
          <w:rFonts w:ascii="Huawei Sans" w:eastAsia="微软雅黑" w:hAnsi="Huawei Sans" w:cs="Huawei Sans"/>
        </w:rPr>
      </w:pPr>
      <w:r w:rsidRPr="00615805">
        <w:rPr>
          <w:rFonts w:ascii="Huawei Sans" w:eastAsia="微软雅黑" w:hAnsi="Huawei Sans" w:cs="Huawei Sans"/>
        </w:rPr>
        <w:lastRenderedPageBreak/>
        <w:t xml:space="preserve">What are the advantages of CSS and </w:t>
      </w:r>
      <w:proofErr w:type="spellStart"/>
      <w:r w:rsidRPr="00615805">
        <w:rPr>
          <w:rFonts w:ascii="Huawei Sans" w:eastAsia="微软雅黑" w:hAnsi="Huawei Sans" w:cs="Huawei Sans"/>
        </w:rPr>
        <w:t>iStack</w:t>
      </w:r>
      <w:proofErr w:type="spellEnd"/>
      <w:r w:rsidRPr="00615805">
        <w:rPr>
          <w:rFonts w:ascii="Huawei Sans" w:eastAsia="微软雅黑" w:hAnsi="Huawei Sans" w:cs="Huawei Sans"/>
        </w:rPr>
        <w:t>?</w:t>
      </w:r>
    </w:p>
    <w:p w:rsidR="00CD1313" w:rsidRPr="00615805" w:rsidRDefault="00615805" w:rsidP="00615805">
      <w:pPr>
        <w:spacing w:line="240" w:lineRule="auto"/>
        <w:ind w:left="420"/>
        <w:rPr>
          <w:rFonts w:ascii="Huawei Sans" w:eastAsia="微软雅黑" w:hAnsi="Huawei Sans" w:cs="Huawei Sans"/>
        </w:rPr>
      </w:pPr>
      <w:r>
        <w:rPr>
          <w:rFonts w:ascii="Huawei Sans" w:eastAsia="微软雅黑" w:hAnsi="Huawei Sans" w:cs="Huawei Sans"/>
        </w:rPr>
        <w:t>A</w:t>
      </w:r>
      <w:r>
        <w:rPr>
          <w:rFonts w:ascii="Huawei Sans" w:eastAsia="微软雅黑" w:hAnsi="Huawei Sans" w:cs="Huawei Sans" w:hint="eastAsia"/>
        </w:rPr>
        <w:t>:</w:t>
      </w:r>
      <w:r>
        <w:rPr>
          <w:rFonts w:ascii="Huawei Sans" w:eastAsia="微软雅黑" w:hAnsi="Huawei Sans" w:cs="Huawei Sans"/>
        </w:rPr>
        <w:t xml:space="preserve"> </w:t>
      </w:r>
      <w:r w:rsidR="00CB7349" w:rsidRPr="00615805">
        <w:rPr>
          <w:rFonts w:ascii="Huawei Sans" w:eastAsia="微软雅黑" w:hAnsi="Huawei Sans" w:cs="Huawei Sans"/>
        </w:rPr>
        <w:t xml:space="preserve">SS and </w:t>
      </w:r>
      <w:proofErr w:type="spellStart"/>
      <w:r w:rsidR="00CB7349" w:rsidRPr="00615805">
        <w:rPr>
          <w:rFonts w:ascii="Huawei Sans" w:eastAsia="微软雅黑" w:hAnsi="Huawei Sans" w:cs="Huawei Sans"/>
        </w:rPr>
        <w:t>iStack</w:t>
      </w:r>
      <w:proofErr w:type="spellEnd"/>
      <w:r w:rsidR="00CB7349" w:rsidRPr="00615805">
        <w:rPr>
          <w:rFonts w:ascii="Huawei Sans" w:eastAsia="微软雅黑" w:hAnsi="Huawei Sans" w:cs="Huawei Sans"/>
        </w:rPr>
        <w:t xml:space="preserve"> simplify netw</w:t>
      </w:r>
      <w:r w:rsidR="00CB7349" w:rsidRPr="00615805">
        <w:rPr>
          <w:rFonts w:ascii="Huawei Sans" w:eastAsia="微软雅黑" w:hAnsi="Huawei Sans" w:cs="Huawei Sans"/>
        </w:rPr>
        <w:t>ork management, improve network reliability, make full use of network link bandwidth, and use inter-device Eth-Trunk to construct a loop-free physical network.</w:t>
      </w:r>
      <w:bookmarkStart w:id="0" w:name="_GoBack"/>
      <w:bookmarkEnd w:id="0"/>
    </w:p>
    <w:sectPr w:rsidR="00CD1313" w:rsidRPr="00615805">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349" w:rsidRDefault="00CB7349">
      <w:r>
        <w:separator/>
      </w:r>
    </w:p>
  </w:endnote>
  <w:endnote w:type="continuationSeparator" w:id="0">
    <w:p w:rsidR="00CB7349" w:rsidRDefault="00CB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615805">
            <w:rPr>
              <w:noProof/>
            </w:rPr>
            <w:t>2020-12-29</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615805">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615805">
            <w:rPr>
              <w:noProof/>
            </w:rPr>
            <w:t>2</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349" w:rsidRDefault="00CB7349">
      <w:r>
        <w:separator/>
      </w:r>
    </w:p>
  </w:footnote>
  <w:footnote w:type="continuationSeparator" w:id="0">
    <w:p w:rsidR="00CB7349" w:rsidRDefault="00CB73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EA2"/>
    <w:multiLevelType w:val="hybridMultilevel"/>
    <w:tmpl w:val="3C866FCC"/>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199A5B97"/>
    <w:multiLevelType w:val="hybridMultilevel"/>
    <w:tmpl w:val="9C866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07B3D13"/>
    <w:multiLevelType w:val="hybridMultilevel"/>
    <w:tmpl w:val="92AE939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3D9A0858"/>
    <w:multiLevelType w:val="hybridMultilevel"/>
    <w:tmpl w:val="8AB4C604"/>
    <w:lvl w:ilvl="0" w:tplc="289C73E2">
      <w:start w:val="1"/>
      <w:numFmt w:val="decimal"/>
      <w:lvlText w:val="%1."/>
      <w:lvlJc w:val="left"/>
      <w:pPr>
        <w:tabs>
          <w:tab w:val="num" w:pos="720"/>
        </w:tabs>
        <w:ind w:left="720" w:hanging="360"/>
      </w:pPr>
    </w:lvl>
    <w:lvl w:ilvl="1" w:tplc="0BE0E528" w:tentative="1">
      <w:start w:val="1"/>
      <w:numFmt w:val="decimal"/>
      <w:lvlText w:val="%2."/>
      <w:lvlJc w:val="left"/>
      <w:pPr>
        <w:tabs>
          <w:tab w:val="num" w:pos="1440"/>
        </w:tabs>
        <w:ind w:left="1440" w:hanging="360"/>
      </w:pPr>
    </w:lvl>
    <w:lvl w:ilvl="2" w:tplc="B02E83CE" w:tentative="1">
      <w:start w:val="1"/>
      <w:numFmt w:val="decimal"/>
      <w:lvlText w:val="%3."/>
      <w:lvlJc w:val="left"/>
      <w:pPr>
        <w:tabs>
          <w:tab w:val="num" w:pos="2160"/>
        </w:tabs>
        <w:ind w:left="2160" w:hanging="360"/>
      </w:pPr>
    </w:lvl>
    <w:lvl w:ilvl="3" w:tplc="078A873A" w:tentative="1">
      <w:start w:val="1"/>
      <w:numFmt w:val="decimal"/>
      <w:lvlText w:val="%4."/>
      <w:lvlJc w:val="left"/>
      <w:pPr>
        <w:tabs>
          <w:tab w:val="num" w:pos="2880"/>
        </w:tabs>
        <w:ind w:left="2880" w:hanging="360"/>
      </w:pPr>
    </w:lvl>
    <w:lvl w:ilvl="4" w:tplc="2444C402" w:tentative="1">
      <w:start w:val="1"/>
      <w:numFmt w:val="decimal"/>
      <w:lvlText w:val="%5."/>
      <w:lvlJc w:val="left"/>
      <w:pPr>
        <w:tabs>
          <w:tab w:val="num" w:pos="3600"/>
        </w:tabs>
        <w:ind w:left="3600" w:hanging="360"/>
      </w:pPr>
    </w:lvl>
    <w:lvl w:ilvl="5" w:tplc="2A9A9A08" w:tentative="1">
      <w:start w:val="1"/>
      <w:numFmt w:val="decimal"/>
      <w:lvlText w:val="%6."/>
      <w:lvlJc w:val="left"/>
      <w:pPr>
        <w:tabs>
          <w:tab w:val="num" w:pos="4320"/>
        </w:tabs>
        <w:ind w:left="4320" w:hanging="360"/>
      </w:pPr>
    </w:lvl>
    <w:lvl w:ilvl="6" w:tplc="B31E36AC" w:tentative="1">
      <w:start w:val="1"/>
      <w:numFmt w:val="decimal"/>
      <w:lvlText w:val="%7."/>
      <w:lvlJc w:val="left"/>
      <w:pPr>
        <w:tabs>
          <w:tab w:val="num" w:pos="5040"/>
        </w:tabs>
        <w:ind w:left="5040" w:hanging="360"/>
      </w:pPr>
    </w:lvl>
    <w:lvl w:ilvl="7" w:tplc="F6E0822A" w:tentative="1">
      <w:start w:val="1"/>
      <w:numFmt w:val="decimal"/>
      <w:lvlText w:val="%8."/>
      <w:lvlJc w:val="left"/>
      <w:pPr>
        <w:tabs>
          <w:tab w:val="num" w:pos="5760"/>
        </w:tabs>
        <w:ind w:left="5760" w:hanging="360"/>
      </w:pPr>
    </w:lvl>
    <w:lvl w:ilvl="8" w:tplc="18F6E268" w:tentative="1">
      <w:start w:val="1"/>
      <w:numFmt w:val="decimal"/>
      <w:lvlText w:val="%9."/>
      <w:lvlJc w:val="left"/>
      <w:pPr>
        <w:tabs>
          <w:tab w:val="num" w:pos="6480"/>
        </w:tabs>
        <w:ind w:left="6480" w:hanging="360"/>
      </w:pPr>
    </w:lvl>
  </w:abstractNum>
  <w:abstractNum w:abstractNumId="10"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7717C7"/>
    <w:multiLevelType w:val="hybridMultilevel"/>
    <w:tmpl w:val="C694AFE0"/>
    <w:lvl w:ilvl="0" w:tplc="A3EAF5B6">
      <w:start w:val="1"/>
      <w:numFmt w:val="decimal"/>
      <w:lvlText w:val="%1."/>
      <w:lvlJc w:val="left"/>
      <w:pPr>
        <w:tabs>
          <w:tab w:val="num" w:pos="720"/>
        </w:tabs>
        <w:ind w:left="720" w:hanging="360"/>
      </w:pPr>
    </w:lvl>
    <w:lvl w:ilvl="1" w:tplc="FEF6DA7E" w:tentative="1">
      <w:start w:val="1"/>
      <w:numFmt w:val="decimal"/>
      <w:lvlText w:val="%2."/>
      <w:lvlJc w:val="left"/>
      <w:pPr>
        <w:tabs>
          <w:tab w:val="num" w:pos="1440"/>
        </w:tabs>
        <w:ind w:left="1440" w:hanging="360"/>
      </w:pPr>
    </w:lvl>
    <w:lvl w:ilvl="2" w:tplc="95241120" w:tentative="1">
      <w:start w:val="1"/>
      <w:numFmt w:val="decimal"/>
      <w:lvlText w:val="%3."/>
      <w:lvlJc w:val="left"/>
      <w:pPr>
        <w:tabs>
          <w:tab w:val="num" w:pos="2160"/>
        </w:tabs>
        <w:ind w:left="2160" w:hanging="360"/>
      </w:pPr>
    </w:lvl>
    <w:lvl w:ilvl="3" w:tplc="78A0248A" w:tentative="1">
      <w:start w:val="1"/>
      <w:numFmt w:val="decimal"/>
      <w:lvlText w:val="%4."/>
      <w:lvlJc w:val="left"/>
      <w:pPr>
        <w:tabs>
          <w:tab w:val="num" w:pos="2880"/>
        </w:tabs>
        <w:ind w:left="2880" w:hanging="360"/>
      </w:pPr>
    </w:lvl>
    <w:lvl w:ilvl="4" w:tplc="42C4A846" w:tentative="1">
      <w:start w:val="1"/>
      <w:numFmt w:val="decimal"/>
      <w:lvlText w:val="%5."/>
      <w:lvlJc w:val="left"/>
      <w:pPr>
        <w:tabs>
          <w:tab w:val="num" w:pos="3600"/>
        </w:tabs>
        <w:ind w:left="3600" w:hanging="360"/>
      </w:pPr>
    </w:lvl>
    <w:lvl w:ilvl="5" w:tplc="294C9A86" w:tentative="1">
      <w:start w:val="1"/>
      <w:numFmt w:val="decimal"/>
      <w:lvlText w:val="%6."/>
      <w:lvlJc w:val="left"/>
      <w:pPr>
        <w:tabs>
          <w:tab w:val="num" w:pos="4320"/>
        </w:tabs>
        <w:ind w:left="4320" w:hanging="360"/>
      </w:pPr>
    </w:lvl>
    <w:lvl w:ilvl="6" w:tplc="80220C2A" w:tentative="1">
      <w:start w:val="1"/>
      <w:numFmt w:val="decimal"/>
      <w:lvlText w:val="%7."/>
      <w:lvlJc w:val="left"/>
      <w:pPr>
        <w:tabs>
          <w:tab w:val="num" w:pos="5040"/>
        </w:tabs>
        <w:ind w:left="5040" w:hanging="360"/>
      </w:pPr>
    </w:lvl>
    <w:lvl w:ilvl="7" w:tplc="F3E8B20A" w:tentative="1">
      <w:start w:val="1"/>
      <w:numFmt w:val="decimal"/>
      <w:lvlText w:val="%8."/>
      <w:lvlJc w:val="left"/>
      <w:pPr>
        <w:tabs>
          <w:tab w:val="num" w:pos="5760"/>
        </w:tabs>
        <w:ind w:left="5760" w:hanging="360"/>
      </w:pPr>
    </w:lvl>
    <w:lvl w:ilvl="8" w:tplc="D15AE90A" w:tentative="1">
      <w:start w:val="1"/>
      <w:numFmt w:val="decimal"/>
      <w:lvlText w:val="%9."/>
      <w:lvlJc w:val="left"/>
      <w:pPr>
        <w:tabs>
          <w:tab w:val="num" w:pos="6480"/>
        </w:tabs>
        <w:ind w:left="6480" w:hanging="360"/>
      </w:pPr>
    </w:lvl>
  </w:abstractNum>
  <w:abstractNum w:abstractNumId="12"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53F0540A"/>
    <w:multiLevelType w:val="hybridMultilevel"/>
    <w:tmpl w:val="853CE9F2"/>
    <w:lvl w:ilvl="0" w:tplc="8B16638A">
      <w:start w:val="1"/>
      <w:numFmt w:val="decimal"/>
      <w:lvlText w:val="%1."/>
      <w:lvlJc w:val="left"/>
      <w:pPr>
        <w:tabs>
          <w:tab w:val="num" w:pos="720"/>
        </w:tabs>
        <w:ind w:left="720" w:hanging="360"/>
      </w:pPr>
    </w:lvl>
    <w:lvl w:ilvl="1" w:tplc="24868116" w:tentative="1">
      <w:start w:val="1"/>
      <w:numFmt w:val="decimal"/>
      <w:lvlText w:val="%2."/>
      <w:lvlJc w:val="left"/>
      <w:pPr>
        <w:tabs>
          <w:tab w:val="num" w:pos="1440"/>
        </w:tabs>
        <w:ind w:left="1440" w:hanging="360"/>
      </w:pPr>
    </w:lvl>
    <w:lvl w:ilvl="2" w:tplc="91446B2A" w:tentative="1">
      <w:start w:val="1"/>
      <w:numFmt w:val="decimal"/>
      <w:lvlText w:val="%3."/>
      <w:lvlJc w:val="left"/>
      <w:pPr>
        <w:tabs>
          <w:tab w:val="num" w:pos="2160"/>
        </w:tabs>
        <w:ind w:left="2160" w:hanging="360"/>
      </w:pPr>
    </w:lvl>
    <w:lvl w:ilvl="3" w:tplc="8166ABEE" w:tentative="1">
      <w:start w:val="1"/>
      <w:numFmt w:val="decimal"/>
      <w:lvlText w:val="%4."/>
      <w:lvlJc w:val="left"/>
      <w:pPr>
        <w:tabs>
          <w:tab w:val="num" w:pos="2880"/>
        </w:tabs>
        <w:ind w:left="2880" w:hanging="360"/>
      </w:pPr>
    </w:lvl>
    <w:lvl w:ilvl="4" w:tplc="6F7EB444" w:tentative="1">
      <w:start w:val="1"/>
      <w:numFmt w:val="decimal"/>
      <w:lvlText w:val="%5."/>
      <w:lvlJc w:val="left"/>
      <w:pPr>
        <w:tabs>
          <w:tab w:val="num" w:pos="3600"/>
        </w:tabs>
        <w:ind w:left="3600" w:hanging="360"/>
      </w:pPr>
    </w:lvl>
    <w:lvl w:ilvl="5" w:tplc="2ADA32D0" w:tentative="1">
      <w:start w:val="1"/>
      <w:numFmt w:val="decimal"/>
      <w:lvlText w:val="%6."/>
      <w:lvlJc w:val="left"/>
      <w:pPr>
        <w:tabs>
          <w:tab w:val="num" w:pos="4320"/>
        </w:tabs>
        <w:ind w:left="4320" w:hanging="360"/>
      </w:pPr>
    </w:lvl>
    <w:lvl w:ilvl="6" w:tplc="9F06208A" w:tentative="1">
      <w:start w:val="1"/>
      <w:numFmt w:val="decimal"/>
      <w:lvlText w:val="%7."/>
      <w:lvlJc w:val="left"/>
      <w:pPr>
        <w:tabs>
          <w:tab w:val="num" w:pos="5040"/>
        </w:tabs>
        <w:ind w:left="5040" w:hanging="360"/>
      </w:pPr>
    </w:lvl>
    <w:lvl w:ilvl="7" w:tplc="97AC329E" w:tentative="1">
      <w:start w:val="1"/>
      <w:numFmt w:val="decimal"/>
      <w:lvlText w:val="%8."/>
      <w:lvlJc w:val="left"/>
      <w:pPr>
        <w:tabs>
          <w:tab w:val="num" w:pos="5760"/>
        </w:tabs>
        <w:ind w:left="5760" w:hanging="360"/>
      </w:pPr>
    </w:lvl>
    <w:lvl w:ilvl="8" w:tplc="66C40798" w:tentative="1">
      <w:start w:val="1"/>
      <w:numFmt w:val="decimal"/>
      <w:lvlText w:val="%9."/>
      <w:lvlJc w:val="left"/>
      <w:pPr>
        <w:tabs>
          <w:tab w:val="num" w:pos="6480"/>
        </w:tabs>
        <w:ind w:left="6480" w:hanging="360"/>
      </w:pPr>
    </w:lvl>
  </w:abstractNum>
  <w:abstractNum w:abstractNumId="14" w15:restartNumberingAfterBreak="0">
    <w:nsid w:val="606971A5"/>
    <w:multiLevelType w:val="hybridMultilevel"/>
    <w:tmpl w:val="32705D5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0066A39"/>
    <w:multiLevelType w:val="hybridMultilevel"/>
    <w:tmpl w:val="9CBA2004"/>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F5108E1"/>
    <w:multiLevelType w:val="hybridMultilevel"/>
    <w:tmpl w:val="81F28E4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8"/>
  </w:num>
  <w:num w:numId="2">
    <w:abstractNumId w:val="18"/>
  </w:num>
  <w:num w:numId="3">
    <w:abstractNumId w:val="18"/>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num>
  <w:num w:numId="8">
    <w:abstractNumId w:val="18"/>
  </w:num>
  <w:num w:numId="9">
    <w:abstractNumId w:val="18"/>
  </w:num>
  <w:num w:numId="10">
    <w:abstractNumId w:val="4"/>
  </w:num>
  <w:num w:numId="11">
    <w:abstractNumId w:val="4"/>
  </w:num>
  <w:num w:numId="12">
    <w:abstractNumId w:val="4"/>
  </w:num>
  <w:num w:numId="13">
    <w:abstractNumId w:val="7"/>
  </w:num>
  <w:num w:numId="14">
    <w:abstractNumId w:val="8"/>
  </w:num>
  <w:num w:numId="15">
    <w:abstractNumId w:val="1"/>
  </w:num>
  <w:num w:numId="16">
    <w:abstractNumId w:val="6"/>
  </w:num>
  <w:num w:numId="17">
    <w:abstractNumId w:val="12"/>
  </w:num>
  <w:num w:numId="18">
    <w:abstractNumId w:val="12"/>
  </w:num>
  <w:num w:numId="19">
    <w:abstractNumId w:val="12"/>
  </w:num>
  <w:num w:numId="20">
    <w:abstractNumId w:val="19"/>
  </w:num>
  <w:num w:numId="21">
    <w:abstractNumId w:val="19"/>
  </w:num>
  <w:num w:numId="22">
    <w:abstractNumId w:val="19"/>
  </w:num>
  <w:num w:numId="23">
    <w:abstractNumId w:val="19"/>
  </w:num>
  <w:num w:numId="24">
    <w:abstractNumId w:val="12"/>
  </w:num>
  <w:num w:numId="25">
    <w:abstractNumId w:val="12"/>
  </w:num>
  <w:num w:numId="26">
    <w:abstractNumId w:val="19"/>
  </w:num>
  <w:num w:numId="27">
    <w:abstractNumId w:val="19"/>
  </w:num>
  <w:num w:numId="28">
    <w:abstractNumId w:val="19"/>
  </w:num>
  <w:num w:numId="29">
    <w:abstractNumId w:val="2"/>
  </w:num>
  <w:num w:numId="30">
    <w:abstractNumId w:val="12"/>
  </w:num>
  <w:num w:numId="31">
    <w:abstractNumId w:val="12"/>
  </w:num>
  <w:num w:numId="32">
    <w:abstractNumId w:val="19"/>
  </w:num>
  <w:num w:numId="33">
    <w:abstractNumId w:val="16"/>
  </w:num>
  <w:num w:numId="34">
    <w:abstractNumId w:val="16"/>
  </w:num>
  <w:num w:numId="35">
    <w:abstractNumId w:val="16"/>
  </w:num>
  <w:num w:numId="36">
    <w:abstractNumId w:val="15"/>
  </w:num>
  <w:num w:numId="37">
    <w:abstractNumId w:val="3"/>
  </w:num>
  <w:num w:numId="38">
    <w:abstractNumId w:val="5"/>
  </w:num>
  <w:num w:numId="39">
    <w:abstractNumId w:val="14"/>
  </w:num>
  <w:num w:numId="40">
    <w:abstractNumId w:val="0"/>
  </w:num>
  <w:num w:numId="41">
    <w:abstractNumId w:val="20"/>
  </w:num>
  <w:num w:numId="42">
    <w:abstractNumId w:val="17"/>
  </w:num>
  <w:num w:numId="43">
    <w:abstractNumId w:val="11"/>
  </w:num>
  <w:num w:numId="44">
    <w:abstractNumId w:val="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0"/>
    <w:rsid w:val="00035469"/>
    <w:rsid w:val="000439A9"/>
    <w:rsid w:val="000462EF"/>
    <w:rsid w:val="00077704"/>
    <w:rsid w:val="000E7ED1"/>
    <w:rsid w:val="0012575F"/>
    <w:rsid w:val="00132570"/>
    <w:rsid w:val="00152B8F"/>
    <w:rsid w:val="00172C4A"/>
    <w:rsid w:val="00176F61"/>
    <w:rsid w:val="00184D56"/>
    <w:rsid w:val="001A206F"/>
    <w:rsid w:val="001D68B6"/>
    <w:rsid w:val="001E2399"/>
    <w:rsid w:val="002001A4"/>
    <w:rsid w:val="002C2F00"/>
    <w:rsid w:val="003055E4"/>
    <w:rsid w:val="00307760"/>
    <w:rsid w:val="00322726"/>
    <w:rsid w:val="003428FB"/>
    <w:rsid w:val="00342C44"/>
    <w:rsid w:val="003710D4"/>
    <w:rsid w:val="00392A72"/>
    <w:rsid w:val="003A276E"/>
    <w:rsid w:val="003A4D25"/>
    <w:rsid w:val="003F24EB"/>
    <w:rsid w:val="0042588C"/>
    <w:rsid w:val="00425F62"/>
    <w:rsid w:val="00446A55"/>
    <w:rsid w:val="00463D61"/>
    <w:rsid w:val="004647DD"/>
    <w:rsid w:val="00474018"/>
    <w:rsid w:val="004747B0"/>
    <w:rsid w:val="0048150A"/>
    <w:rsid w:val="004A3521"/>
    <w:rsid w:val="004C1446"/>
    <w:rsid w:val="004C7A6E"/>
    <w:rsid w:val="004E2E60"/>
    <w:rsid w:val="00550569"/>
    <w:rsid w:val="00591BBE"/>
    <w:rsid w:val="00615805"/>
    <w:rsid w:val="00621C56"/>
    <w:rsid w:val="0062287D"/>
    <w:rsid w:val="00634265"/>
    <w:rsid w:val="006706D2"/>
    <w:rsid w:val="00685E40"/>
    <w:rsid w:val="00693787"/>
    <w:rsid w:val="006E09B5"/>
    <w:rsid w:val="006F6D04"/>
    <w:rsid w:val="00727934"/>
    <w:rsid w:val="0075012D"/>
    <w:rsid w:val="00770807"/>
    <w:rsid w:val="00775BB5"/>
    <w:rsid w:val="00780144"/>
    <w:rsid w:val="007854AB"/>
    <w:rsid w:val="007C2517"/>
    <w:rsid w:val="007C6CDF"/>
    <w:rsid w:val="00802B26"/>
    <w:rsid w:val="0080652F"/>
    <w:rsid w:val="00812B51"/>
    <w:rsid w:val="00854C30"/>
    <w:rsid w:val="00890AD8"/>
    <w:rsid w:val="0096582A"/>
    <w:rsid w:val="009714BB"/>
    <w:rsid w:val="00977899"/>
    <w:rsid w:val="00995485"/>
    <w:rsid w:val="00A01422"/>
    <w:rsid w:val="00A05F5D"/>
    <w:rsid w:val="00A52848"/>
    <w:rsid w:val="00A57BBE"/>
    <w:rsid w:val="00AB4F02"/>
    <w:rsid w:val="00BE3BBA"/>
    <w:rsid w:val="00C04E40"/>
    <w:rsid w:val="00C216AC"/>
    <w:rsid w:val="00C41282"/>
    <w:rsid w:val="00C53AFA"/>
    <w:rsid w:val="00CA189A"/>
    <w:rsid w:val="00CB35E1"/>
    <w:rsid w:val="00CB7349"/>
    <w:rsid w:val="00CD1313"/>
    <w:rsid w:val="00CD75EE"/>
    <w:rsid w:val="00CF4FBC"/>
    <w:rsid w:val="00D109B4"/>
    <w:rsid w:val="00D16C4C"/>
    <w:rsid w:val="00D8022C"/>
    <w:rsid w:val="00D87114"/>
    <w:rsid w:val="00DB0735"/>
    <w:rsid w:val="00DC192F"/>
    <w:rsid w:val="00E13BBA"/>
    <w:rsid w:val="00E23730"/>
    <w:rsid w:val="00E520E4"/>
    <w:rsid w:val="00E54B8F"/>
    <w:rsid w:val="00E65787"/>
    <w:rsid w:val="00EE2438"/>
    <w:rsid w:val="00EE58DB"/>
    <w:rsid w:val="00F557B5"/>
    <w:rsid w:val="00F6364B"/>
    <w:rsid w:val="00FB37F6"/>
    <w:rsid w:val="00FC7AD8"/>
    <w:rsid w:val="00FE2EA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6D128-78C5-4E76-B7F3-5B064CB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customStyle="1" w:styleId="10">
    <w:name w:val="1.正文"/>
    <w:basedOn w:val="a1"/>
    <w:link w:val="11"/>
    <w:autoRedefine/>
    <w:qFormat/>
    <w:rsid w:val="00CD1313"/>
    <w:pPr>
      <w:widowControl/>
      <w:topLinePunct/>
      <w:autoSpaceDE/>
      <w:autoSpaceDN/>
      <w:snapToGrid w:val="0"/>
      <w:spacing w:before="80" w:after="80" w:line="240" w:lineRule="atLeast"/>
      <w:ind w:left="1021"/>
      <w:jc w:val="both"/>
    </w:pPr>
    <w:rPr>
      <w:rFonts w:ascii="Huawei Sans" w:eastAsia="方正兰亭黑简体" w:hAnsi="Huawei Sans" w:cs="Arial"/>
      <w:bCs/>
      <w:snapToGrid/>
      <w:szCs w:val="24"/>
    </w:rPr>
  </w:style>
  <w:style w:type="character" w:customStyle="1" w:styleId="11">
    <w:name w:val="1.正文 字符"/>
    <w:basedOn w:val="a2"/>
    <w:link w:val="10"/>
    <w:rsid w:val="00CD1313"/>
    <w:rPr>
      <w:rFonts w:ascii="Huawei Sans" w:eastAsia="方正兰亭黑简体" w:hAnsi="Huawei Sans" w:cs="Arial"/>
      <w:bC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509">
      <w:bodyDiv w:val="1"/>
      <w:marLeft w:val="0"/>
      <w:marRight w:val="0"/>
      <w:marTop w:val="0"/>
      <w:marBottom w:val="0"/>
      <w:divBdr>
        <w:top w:val="none" w:sz="0" w:space="0" w:color="auto"/>
        <w:left w:val="none" w:sz="0" w:space="0" w:color="auto"/>
        <w:bottom w:val="none" w:sz="0" w:space="0" w:color="auto"/>
        <w:right w:val="none" w:sz="0" w:space="0" w:color="auto"/>
      </w:divBdr>
      <w:divsChild>
        <w:div w:id="889269261">
          <w:marLeft w:val="446"/>
          <w:marRight w:val="0"/>
          <w:marTop w:val="0"/>
          <w:marBottom w:val="0"/>
          <w:divBdr>
            <w:top w:val="none" w:sz="0" w:space="0" w:color="auto"/>
            <w:left w:val="none" w:sz="0" w:space="0" w:color="auto"/>
            <w:bottom w:val="none" w:sz="0" w:space="0" w:color="auto"/>
            <w:right w:val="none" w:sz="0" w:space="0" w:color="auto"/>
          </w:divBdr>
        </w:div>
      </w:divsChild>
    </w:div>
    <w:div w:id="390731349">
      <w:bodyDiv w:val="1"/>
      <w:marLeft w:val="0"/>
      <w:marRight w:val="0"/>
      <w:marTop w:val="0"/>
      <w:marBottom w:val="0"/>
      <w:divBdr>
        <w:top w:val="none" w:sz="0" w:space="0" w:color="auto"/>
        <w:left w:val="none" w:sz="0" w:space="0" w:color="auto"/>
        <w:bottom w:val="none" w:sz="0" w:space="0" w:color="auto"/>
        <w:right w:val="none" w:sz="0" w:space="0" w:color="auto"/>
      </w:divBdr>
    </w:div>
    <w:div w:id="42253170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23">
          <w:marLeft w:val="850"/>
          <w:marRight w:val="0"/>
          <w:marTop w:val="0"/>
          <w:marBottom w:val="120"/>
          <w:divBdr>
            <w:top w:val="none" w:sz="0" w:space="0" w:color="auto"/>
            <w:left w:val="none" w:sz="0" w:space="0" w:color="auto"/>
            <w:bottom w:val="none" w:sz="0" w:space="0" w:color="auto"/>
            <w:right w:val="none" w:sz="0" w:space="0" w:color="auto"/>
          </w:divBdr>
        </w:div>
      </w:divsChild>
    </w:div>
    <w:div w:id="686905031">
      <w:bodyDiv w:val="1"/>
      <w:marLeft w:val="0"/>
      <w:marRight w:val="0"/>
      <w:marTop w:val="0"/>
      <w:marBottom w:val="0"/>
      <w:divBdr>
        <w:top w:val="none" w:sz="0" w:space="0" w:color="auto"/>
        <w:left w:val="none" w:sz="0" w:space="0" w:color="auto"/>
        <w:bottom w:val="none" w:sz="0" w:space="0" w:color="auto"/>
        <w:right w:val="none" w:sz="0" w:space="0" w:color="auto"/>
      </w:divBdr>
      <w:divsChild>
        <w:div w:id="1255433391">
          <w:marLeft w:val="360"/>
          <w:marRight w:val="0"/>
          <w:marTop w:val="0"/>
          <w:marBottom w:val="120"/>
          <w:divBdr>
            <w:top w:val="none" w:sz="0" w:space="0" w:color="auto"/>
            <w:left w:val="none" w:sz="0" w:space="0" w:color="auto"/>
            <w:bottom w:val="none" w:sz="0" w:space="0" w:color="auto"/>
            <w:right w:val="none" w:sz="0" w:space="0" w:color="auto"/>
          </w:divBdr>
        </w:div>
      </w:divsChild>
    </w:div>
    <w:div w:id="10175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67942">
          <w:marLeft w:val="850"/>
          <w:marRight w:val="0"/>
          <w:marTop w:val="0"/>
          <w:marBottom w:val="120"/>
          <w:divBdr>
            <w:top w:val="none" w:sz="0" w:space="0" w:color="auto"/>
            <w:left w:val="none" w:sz="0" w:space="0" w:color="auto"/>
            <w:bottom w:val="none" w:sz="0" w:space="0" w:color="auto"/>
            <w:right w:val="none" w:sz="0" w:space="0" w:color="auto"/>
          </w:divBdr>
        </w:div>
      </w:divsChild>
    </w:div>
    <w:div w:id="1362704189">
      <w:bodyDiv w:val="1"/>
      <w:marLeft w:val="0"/>
      <w:marRight w:val="0"/>
      <w:marTop w:val="0"/>
      <w:marBottom w:val="0"/>
      <w:divBdr>
        <w:top w:val="none" w:sz="0" w:space="0" w:color="auto"/>
        <w:left w:val="none" w:sz="0" w:space="0" w:color="auto"/>
        <w:bottom w:val="none" w:sz="0" w:space="0" w:color="auto"/>
        <w:right w:val="none" w:sz="0" w:space="0" w:color="auto"/>
      </w:divBdr>
    </w:div>
    <w:div w:id="1831018398">
      <w:bodyDiv w:val="1"/>
      <w:marLeft w:val="0"/>
      <w:marRight w:val="0"/>
      <w:marTop w:val="0"/>
      <w:marBottom w:val="0"/>
      <w:divBdr>
        <w:top w:val="none" w:sz="0" w:space="0" w:color="auto"/>
        <w:left w:val="none" w:sz="0" w:space="0" w:color="auto"/>
        <w:bottom w:val="none" w:sz="0" w:space="0" w:color="auto"/>
        <w:right w:val="none" w:sz="0" w:space="0" w:color="auto"/>
      </w:divBdr>
      <w:divsChild>
        <w:div w:id="135998096">
          <w:marLeft w:val="850"/>
          <w:marRight w:val="0"/>
          <w:marTop w:val="0"/>
          <w:marBottom w:val="120"/>
          <w:divBdr>
            <w:top w:val="none" w:sz="0" w:space="0" w:color="auto"/>
            <w:left w:val="none" w:sz="0" w:space="0" w:color="auto"/>
            <w:bottom w:val="none" w:sz="0" w:space="0" w:color="auto"/>
            <w:right w:val="none" w:sz="0" w:space="0" w:color="auto"/>
          </w:divBdr>
        </w:div>
      </w:divsChild>
    </w:div>
    <w:div w:id="2028172926">
      <w:bodyDiv w:val="1"/>
      <w:marLeft w:val="0"/>
      <w:marRight w:val="0"/>
      <w:marTop w:val="0"/>
      <w:marBottom w:val="0"/>
      <w:divBdr>
        <w:top w:val="none" w:sz="0" w:space="0" w:color="auto"/>
        <w:left w:val="none" w:sz="0" w:space="0" w:color="auto"/>
        <w:bottom w:val="none" w:sz="0" w:space="0" w:color="auto"/>
        <w:right w:val="none" w:sz="0" w:space="0" w:color="auto"/>
      </w:divBdr>
      <w:divsChild>
        <w:div w:id="1448039263">
          <w:marLeft w:val="360"/>
          <w:marRight w:val="0"/>
          <w:marTop w:val="0"/>
          <w:marBottom w:val="120"/>
          <w:divBdr>
            <w:top w:val="none" w:sz="0" w:space="0" w:color="auto"/>
            <w:left w:val="none" w:sz="0" w:space="0" w:color="auto"/>
            <w:bottom w:val="none" w:sz="0" w:space="0" w:color="auto"/>
            <w:right w:val="none" w:sz="0" w:space="0" w:color="auto"/>
          </w:divBdr>
        </w:div>
      </w:divsChild>
    </w:div>
    <w:div w:id="2030835631">
      <w:bodyDiv w:val="1"/>
      <w:marLeft w:val="0"/>
      <w:marRight w:val="0"/>
      <w:marTop w:val="0"/>
      <w:marBottom w:val="0"/>
      <w:divBdr>
        <w:top w:val="none" w:sz="0" w:space="0" w:color="auto"/>
        <w:left w:val="none" w:sz="0" w:space="0" w:color="auto"/>
        <w:bottom w:val="none" w:sz="0" w:space="0" w:color="auto"/>
        <w:right w:val="none" w:sz="0" w:space="0" w:color="auto"/>
      </w:divBdr>
      <w:divsChild>
        <w:div w:id="1798523282">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142D-1D19-43CA-B2CE-C9306F5B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1818</Characters>
  <Application>Microsoft Office Word</Application>
  <DocSecurity>0</DocSecurity>
  <Lines>15</Lines>
  <Paragraphs>4</Paragraphs>
  <ScaleCrop>false</ScaleCrop>
  <Company>Huawei Technologies Co.,Ltd.</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 (AZ)</dc:creator>
  <cp:keywords/>
  <dc:description/>
  <cp:lastModifiedBy>chenjiezjhw</cp:lastModifiedBy>
  <cp:revision>6</cp:revision>
  <dcterms:created xsi:type="dcterms:W3CDTF">2020-09-16T07:08:00Z</dcterms:created>
  <dcterms:modified xsi:type="dcterms:W3CDTF">2020-12-29T06:20:00Z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(3)/DgIbQadDodLic2LGaV1zXK6pyLgIZvSmmZ4L+kiITEoHAJCE7DQCa5wB8/0t5ZhTbJx7AgG
1rIif/oPTABvmv5gIdwrBDF9iW+5Ish84XM1SNeY0sCs3MyIrloVCeHBJ1OuNXGJWu1yoTT4
2xGVfrUKsuO1c+Dg4Z6IFseDz13cchyfUkh/hu3Ux4sNGToiI3EgyNJMqHd0PTGU5dAV2vq4
jCfs7n/xvEO56/VP6s</vt:lpwstr>
  </property>
  <property fmtid="{D5CDD505-2E9C-101B-9397-08002B2CF9AE}" pid="3" name="_2015_ms_pID_7253431">
    <vt:lpwstr>SqmjWyD4Z2t5H/dYiB+gTg3i+sSLu3/Fer6SuQB8JQm+9JiUQZp560
8rR1+KyLusQgGFxE6Phd0PBk6juHFiIEf8bLFkzK+Yk0/d+fNo29tHD01S4bM/EwL3nwzqwV
4j4WkECH4PYtz+GklVlEWdAigXurXdBfPUk3QJsduioYUMWc6tkh4if5Jgvt0fUZ0/vUboaN
XoUrIq8JlDA8IL/qOKPzgAs4ORpTfS3feORo</vt:lpwstr>
  </property>
  <property fmtid="{D5CDD505-2E9C-101B-9397-08002B2CF9AE}" pid="4" name="_2015_ms_pID_7253432">
    <vt:lpwstr>qw==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1609222704</vt:lpwstr>
  </property>
</Properties>
</file>