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94" w:rsidRPr="006A0E14" w:rsidRDefault="00555AE9" w:rsidP="00555AE9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(Single)</w:t>
      </w:r>
      <w:r w:rsidR="00AF254E" w:rsidRPr="006A0E14">
        <w:rPr>
          <w:rFonts w:ascii="Huawei Sans" w:eastAsia="微软雅黑" w:hAnsi="Huawei Sans" w:cs="Huawei Sans"/>
        </w:rPr>
        <w:t xml:space="preserve"> </w:t>
      </w:r>
      <w:r w:rsidR="006A5494" w:rsidRPr="006A0E14">
        <w:rPr>
          <w:rFonts w:ascii="Huawei Sans" w:eastAsia="微软雅黑" w:hAnsi="Huawei Sans" w:cs="Huawei Sans"/>
        </w:rPr>
        <w:t>Which of the following statements about OSPF is incorrect?</w:t>
      </w:r>
      <w:r w:rsidRPr="006A0E14">
        <w:rPr>
          <w:rFonts w:ascii="Huawei Sans" w:eastAsia="微软雅黑" w:hAnsi="Huawei Sans" w:cs="Huawei Sans"/>
        </w:rPr>
        <w:t>（</w:t>
      </w:r>
      <w:r w:rsidRPr="006A0E14">
        <w:rPr>
          <w:rFonts w:ascii="Huawei Sans" w:eastAsia="微软雅黑" w:hAnsi="Huawei Sans" w:cs="Huawei Sans"/>
        </w:rPr>
        <w:t xml:space="preserve"> C </w:t>
      </w:r>
      <w:r w:rsidRPr="006A0E14">
        <w:rPr>
          <w:rFonts w:ascii="Huawei Sans" w:eastAsia="微软雅黑" w:hAnsi="Huawei Sans" w:cs="Huawei Sans"/>
        </w:rPr>
        <w:t>）</w:t>
      </w:r>
    </w:p>
    <w:p w:rsidR="006A5494" w:rsidRPr="006A0E14" w:rsidRDefault="006A5494" w:rsidP="00555AE9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OSPF Hello packets are sent every 10s by default.</w:t>
      </w:r>
    </w:p>
    <w:p w:rsidR="006A5494" w:rsidRPr="006A0E14" w:rsidRDefault="006A5494" w:rsidP="00555AE9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In OSPF, non-backbone areas must be connected to backbone areas.</w:t>
      </w:r>
    </w:p>
    <w:p w:rsidR="006A5494" w:rsidRPr="006A0E14" w:rsidRDefault="006A5494" w:rsidP="00555AE9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The highest adjacency status is 2-way.</w:t>
      </w:r>
    </w:p>
    <w:p w:rsidR="006A5494" w:rsidRPr="006A0E14" w:rsidRDefault="006A5494" w:rsidP="00555AE9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During DR/BDR election, priority 0 indicates that the DR/BDR is not elected.</w:t>
      </w:r>
    </w:p>
    <w:p w:rsidR="006A5494" w:rsidRPr="006A0E14" w:rsidRDefault="00AF254E" w:rsidP="00555AE9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 xml:space="preserve">(Multiple) </w:t>
      </w:r>
      <w:r w:rsidR="006A5494" w:rsidRPr="006A0E14">
        <w:rPr>
          <w:rFonts w:ascii="Huawei Sans" w:eastAsia="微软雅黑" w:hAnsi="Huawei Sans" w:cs="Huawei Sans"/>
        </w:rPr>
        <w:t>Two routers run OSPF, but the neighbor relationship cannot be established. Which of the following are possible causes?</w:t>
      </w:r>
      <w:r w:rsidR="00555AE9" w:rsidRPr="006A0E14">
        <w:rPr>
          <w:rFonts w:ascii="Huawei Sans" w:eastAsia="微软雅黑" w:hAnsi="Huawei Sans" w:cs="Huawei Sans"/>
        </w:rPr>
        <w:t>（</w:t>
      </w:r>
      <w:r w:rsidR="00555AE9" w:rsidRPr="006A0E14">
        <w:rPr>
          <w:rFonts w:ascii="Huawei Sans" w:eastAsia="微软雅黑" w:hAnsi="Huawei Sans" w:cs="Huawei Sans"/>
        </w:rPr>
        <w:t xml:space="preserve"> ABC </w:t>
      </w:r>
      <w:r w:rsidR="00555AE9" w:rsidRPr="006A0E14">
        <w:rPr>
          <w:rFonts w:ascii="Huawei Sans" w:eastAsia="微软雅黑" w:hAnsi="Huawei Sans" w:cs="Huawei Sans"/>
        </w:rPr>
        <w:t>）</w:t>
      </w:r>
    </w:p>
    <w:p w:rsidR="006A5494" w:rsidRPr="006A0E14" w:rsidRDefault="006A5494" w:rsidP="00555AE9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The router IDs are the same.</w:t>
      </w:r>
    </w:p>
    <w:p w:rsidR="006A5494" w:rsidRPr="006A0E14" w:rsidRDefault="006A5494" w:rsidP="00555AE9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Interface IP addresses are not in the same network segment.</w:t>
      </w:r>
    </w:p>
    <w:p w:rsidR="006A5494" w:rsidRPr="006A0E14" w:rsidRDefault="006A5494" w:rsidP="00555AE9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Different regions</w:t>
      </w:r>
    </w:p>
    <w:p w:rsidR="006A5494" w:rsidRPr="006A0E14" w:rsidRDefault="006A5494" w:rsidP="00555AE9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OSPF processes at both ends are not in the same process.</w:t>
      </w:r>
    </w:p>
    <w:p w:rsidR="006A5494" w:rsidRPr="006A0E14" w:rsidRDefault="00555AE9" w:rsidP="00555AE9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 xml:space="preserve">(Multiple) </w:t>
      </w:r>
      <w:r w:rsidR="006A5494" w:rsidRPr="006A0E14">
        <w:rPr>
          <w:rFonts w:ascii="Huawei Sans" w:eastAsia="微软雅黑" w:hAnsi="Huawei Sans" w:cs="Huawei Sans"/>
        </w:rPr>
        <w:t>Which of the following network types require DR and BDR for OSPF?</w:t>
      </w:r>
      <w:r w:rsidRPr="006A0E14">
        <w:rPr>
          <w:rFonts w:ascii="Huawei Sans" w:eastAsia="微软雅黑" w:hAnsi="Huawei Sans" w:cs="Huawei Sans"/>
        </w:rPr>
        <w:t>（</w:t>
      </w:r>
      <w:r w:rsidRPr="006A0E14">
        <w:rPr>
          <w:rFonts w:ascii="Huawei Sans" w:eastAsia="微软雅黑" w:hAnsi="Huawei Sans" w:cs="Huawei Sans"/>
        </w:rPr>
        <w:t xml:space="preserve"> AC </w:t>
      </w:r>
      <w:r w:rsidRPr="006A0E14">
        <w:rPr>
          <w:rFonts w:ascii="Huawei Sans" w:eastAsia="微软雅黑" w:hAnsi="Huawei Sans" w:cs="Huawei Sans"/>
        </w:rPr>
        <w:t>）</w:t>
      </w:r>
    </w:p>
    <w:p w:rsidR="006A5494" w:rsidRPr="006A0E14" w:rsidRDefault="006A5494" w:rsidP="00555AE9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BMA</w:t>
      </w:r>
    </w:p>
    <w:p w:rsidR="006A5494" w:rsidRPr="006A0E14" w:rsidRDefault="006A5494" w:rsidP="00555AE9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P2P</w:t>
      </w:r>
    </w:p>
    <w:p w:rsidR="006A5494" w:rsidRPr="006A0E14" w:rsidRDefault="006A5494" w:rsidP="00555AE9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NBMA</w:t>
      </w:r>
    </w:p>
    <w:p w:rsidR="006A5494" w:rsidRPr="006A0E14" w:rsidRDefault="006A5494" w:rsidP="00555AE9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NBMA</w:t>
      </w:r>
    </w:p>
    <w:p w:rsidR="00555AE9" w:rsidRPr="006A0E14" w:rsidRDefault="00555AE9" w:rsidP="00555AE9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 xml:space="preserve">(Multiple) In the process of establishing OSPF neighbor relationships and adjacencies, which of the following states are stable? (  </w:t>
      </w:r>
      <w:r w:rsidR="006A0E14" w:rsidRPr="006A0E14">
        <w:rPr>
          <w:rFonts w:ascii="Huawei Sans" w:eastAsia="微软雅黑" w:hAnsi="Huawei Sans" w:cs="Huawei Sans"/>
        </w:rPr>
        <w:t>BD</w:t>
      </w:r>
      <w:r w:rsidRPr="006A0E14">
        <w:rPr>
          <w:rFonts w:ascii="Huawei Sans" w:eastAsia="微软雅黑" w:hAnsi="Huawei Sans" w:cs="Huawei Sans"/>
        </w:rPr>
        <w:t xml:space="preserve">  )</w:t>
      </w:r>
    </w:p>
    <w:p w:rsidR="00555AE9" w:rsidRPr="006A0E14" w:rsidRDefault="00555AE9" w:rsidP="00555AE9">
      <w:pPr>
        <w:pStyle w:val="10"/>
        <w:numPr>
          <w:ilvl w:val="0"/>
          <w:numId w:val="41"/>
        </w:numPr>
        <w:rPr>
          <w:rFonts w:cs="Huawei Sans"/>
        </w:rPr>
      </w:pPr>
      <w:proofErr w:type="spellStart"/>
      <w:r w:rsidRPr="006A0E14">
        <w:rPr>
          <w:rFonts w:cs="Huawei Sans"/>
        </w:rPr>
        <w:t>Exstart</w:t>
      </w:r>
      <w:proofErr w:type="spellEnd"/>
    </w:p>
    <w:p w:rsidR="00555AE9" w:rsidRPr="006A0E14" w:rsidRDefault="00555AE9" w:rsidP="00555AE9">
      <w:pPr>
        <w:pStyle w:val="10"/>
        <w:numPr>
          <w:ilvl w:val="0"/>
          <w:numId w:val="41"/>
        </w:numPr>
        <w:rPr>
          <w:rFonts w:cs="Huawei Sans"/>
        </w:rPr>
      </w:pPr>
      <w:r w:rsidRPr="006A0E14">
        <w:rPr>
          <w:rFonts w:cs="Huawei Sans"/>
        </w:rPr>
        <w:t>Two-way</w:t>
      </w:r>
    </w:p>
    <w:p w:rsidR="00555AE9" w:rsidRPr="006A0E14" w:rsidRDefault="00555AE9" w:rsidP="00555AE9">
      <w:pPr>
        <w:pStyle w:val="10"/>
        <w:numPr>
          <w:ilvl w:val="0"/>
          <w:numId w:val="41"/>
        </w:numPr>
        <w:rPr>
          <w:rFonts w:cs="Huawei Sans"/>
        </w:rPr>
      </w:pPr>
      <w:r w:rsidRPr="006A0E14">
        <w:rPr>
          <w:rFonts w:cs="Huawei Sans"/>
        </w:rPr>
        <w:t>Exchange</w:t>
      </w:r>
    </w:p>
    <w:p w:rsidR="00555AE9" w:rsidRPr="006A0E14" w:rsidRDefault="00555AE9" w:rsidP="00555AE9">
      <w:pPr>
        <w:pStyle w:val="10"/>
        <w:numPr>
          <w:ilvl w:val="0"/>
          <w:numId w:val="41"/>
        </w:numPr>
        <w:rPr>
          <w:rFonts w:cs="Huawei Sans"/>
        </w:rPr>
      </w:pPr>
      <w:r w:rsidRPr="006A0E14">
        <w:rPr>
          <w:rFonts w:cs="Huawei Sans"/>
        </w:rPr>
        <w:t>Full</w:t>
      </w:r>
    </w:p>
    <w:p w:rsidR="00555AE9" w:rsidRPr="006A0E14" w:rsidRDefault="00555AE9" w:rsidP="00555AE9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 xml:space="preserve">(Multiple) In which of the following situation will the establishment of adjacencies between routers be triggered? (  </w:t>
      </w:r>
      <w:r w:rsidR="006A0E14" w:rsidRPr="006A0E14">
        <w:rPr>
          <w:rFonts w:ascii="Huawei Sans" w:eastAsia="微软雅黑" w:hAnsi="Huawei Sans" w:cs="Huawei Sans"/>
        </w:rPr>
        <w:t xml:space="preserve">ABD </w:t>
      </w:r>
      <w:r w:rsidRPr="006A0E14">
        <w:rPr>
          <w:rFonts w:ascii="Huawei Sans" w:eastAsia="微软雅黑" w:hAnsi="Huawei Sans" w:cs="Huawei Sans"/>
        </w:rPr>
        <w:t xml:space="preserve"> )</w:t>
      </w:r>
    </w:p>
    <w:p w:rsidR="00555AE9" w:rsidRPr="006A0E14" w:rsidRDefault="00555AE9" w:rsidP="00555AE9">
      <w:pPr>
        <w:pStyle w:val="10"/>
        <w:numPr>
          <w:ilvl w:val="0"/>
          <w:numId w:val="42"/>
        </w:numPr>
        <w:rPr>
          <w:rFonts w:cs="Huawei Sans"/>
        </w:rPr>
      </w:pPr>
      <w:r w:rsidRPr="006A0E14">
        <w:rPr>
          <w:rFonts w:cs="Huawei Sans"/>
        </w:rPr>
        <w:t>Two routers on a point-to-point link</w:t>
      </w:r>
      <w:bookmarkStart w:id="0" w:name="_GoBack"/>
      <w:bookmarkEnd w:id="0"/>
    </w:p>
    <w:p w:rsidR="00555AE9" w:rsidRPr="006A0E14" w:rsidRDefault="00555AE9" w:rsidP="00555AE9">
      <w:pPr>
        <w:pStyle w:val="10"/>
        <w:numPr>
          <w:ilvl w:val="0"/>
          <w:numId w:val="42"/>
        </w:numPr>
        <w:rPr>
          <w:rFonts w:cs="Huawei Sans"/>
        </w:rPr>
      </w:pPr>
      <w:r w:rsidRPr="006A0E14">
        <w:rPr>
          <w:rFonts w:cs="Huawei Sans"/>
        </w:rPr>
        <w:t>DR and BDR on a broadcast network</w:t>
      </w:r>
    </w:p>
    <w:p w:rsidR="00555AE9" w:rsidRPr="006A0E14" w:rsidRDefault="00555AE9" w:rsidP="00555AE9">
      <w:pPr>
        <w:pStyle w:val="10"/>
        <w:numPr>
          <w:ilvl w:val="0"/>
          <w:numId w:val="42"/>
        </w:numPr>
        <w:rPr>
          <w:rFonts w:cs="Huawei Sans"/>
        </w:rPr>
      </w:pPr>
      <w:proofErr w:type="spellStart"/>
      <w:r w:rsidRPr="006A0E14">
        <w:rPr>
          <w:rFonts w:cs="Huawei Sans"/>
        </w:rPr>
        <w:t>DRother</w:t>
      </w:r>
      <w:proofErr w:type="spellEnd"/>
      <w:r w:rsidRPr="006A0E14">
        <w:rPr>
          <w:rFonts w:cs="Huawei Sans"/>
        </w:rPr>
        <w:t xml:space="preserve"> and </w:t>
      </w:r>
      <w:proofErr w:type="spellStart"/>
      <w:r w:rsidRPr="006A0E14">
        <w:rPr>
          <w:rFonts w:cs="Huawei Sans"/>
        </w:rPr>
        <w:t>DRother</w:t>
      </w:r>
      <w:proofErr w:type="spellEnd"/>
      <w:r w:rsidRPr="006A0E14">
        <w:rPr>
          <w:rFonts w:cs="Huawei Sans"/>
        </w:rPr>
        <w:t xml:space="preserve"> on an NBMA network</w:t>
      </w:r>
    </w:p>
    <w:p w:rsidR="00555AE9" w:rsidRPr="006A0E14" w:rsidRDefault="00555AE9" w:rsidP="00555AE9">
      <w:pPr>
        <w:pStyle w:val="10"/>
        <w:numPr>
          <w:ilvl w:val="0"/>
          <w:numId w:val="42"/>
        </w:numPr>
        <w:rPr>
          <w:rFonts w:cs="Huawei Sans"/>
        </w:rPr>
      </w:pPr>
      <w:r w:rsidRPr="006A0E14">
        <w:rPr>
          <w:rFonts w:cs="Huawei Sans"/>
        </w:rPr>
        <w:t xml:space="preserve">BDR and </w:t>
      </w:r>
      <w:proofErr w:type="spellStart"/>
      <w:r w:rsidRPr="006A0E14">
        <w:rPr>
          <w:rFonts w:cs="Huawei Sans"/>
        </w:rPr>
        <w:t>DRother</w:t>
      </w:r>
      <w:proofErr w:type="spellEnd"/>
      <w:r w:rsidRPr="006A0E14">
        <w:rPr>
          <w:rFonts w:cs="Huawei Sans"/>
        </w:rPr>
        <w:t xml:space="preserve"> on a broadcast network</w:t>
      </w:r>
    </w:p>
    <w:p w:rsidR="006A5494" w:rsidRPr="006A0E14" w:rsidRDefault="00555AE9" w:rsidP="00555AE9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(True or False)</w:t>
      </w:r>
      <w:r w:rsidR="00AF254E" w:rsidRPr="006A0E14">
        <w:rPr>
          <w:rFonts w:ascii="Huawei Sans" w:eastAsia="微软雅黑" w:hAnsi="Huawei Sans" w:cs="Huawei Sans"/>
        </w:rPr>
        <w:t xml:space="preserve"> </w:t>
      </w:r>
      <w:r w:rsidR="006A5494" w:rsidRPr="006A0E14">
        <w:rPr>
          <w:rFonts w:ascii="Huawei Sans" w:eastAsia="微软雅黑" w:hAnsi="Huawei Sans" w:cs="Huawei Sans"/>
        </w:rPr>
        <w:t>Each device running OSPF needs to generate LSAs.</w:t>
      </w:r>
      <w:r w:rsidRPr="006A0E14">
        <w:rPr>
          <w:rFonts w:ascii="Huawei Sans" w:eastAsia="微软雅黑" w:hAnsi="Huawei Sans" w:cs="Huawei Sans"/>
        </w:rPr>
        <w:t>（</w:t>
      </w:r>
      <w:r w:rsidRPr="006A0E14">
        <w:rPr>
          <w:rFonts w:ascii="Huawei Sans" w:eastAsia="微软雅黑" w:hAnsi="Huawei Sans" w:cs="Huawei Sans"/>
        </w:rPr>
        <w:t xml:space="preserve"> A </w:t>
      </w:r>
      <w:r w:rsidRPr="006A0E14">
        <w:rPr>
          <w:rFonts w:ascii="Huawei Sans" w:eastAsia="微软雅黑" w:hAnsi="Huawei Sans" w:cs="Huawei Sans"/>
        </w:rPr>
        <w:t>）</w:t>
      </w:r>
    </w:p>
    <w:p w:rsidR="006A5494" w:rsidRPr="006A0E14" w:rsidRDefault="006A5494" w:rsidP="00555AE9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True</w:t>
      </w:r>
    </w:p>
    <w:p w:rsidR="006A5494" w:rsidRPr="006A0E14" w:rsidRDefault="006A5494" w:rsidP="00555AE9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False</w:t>
      </w:r>
    </w:p>
    <w:p w:rsidR="006A5494" w:rsidRPr="006A0E14" w:rsidRDefault="00555AE9" w:rsidP="00555AE9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(True or False)</w:t>
      </w:r>
      <w:r w:rsidR="00AF254E" w:rsidRPr="006A0E14">
        <w:rPr>
          <w:rFonts w:ascii="Huawei Sans" w:eastAsia="微软雅黑" w:hAnsi="Huawei Sans" w:cs="Huawei Sans"/>
        </w:rPr>
        <w:t xml:space="preserve"> </w:t>
      </w:r>
      <w:r w:rsidR="006A5494" w:rsidRPr="006A0E14">
        <w:rPr>
          <w:rFonts w:ascii="Huawei Sans" w:eastAsia="微软雅黑" w:hAnsi="Huawei Sans" w:cs="Huawei Sans"/>
        </w:rPr>
        <w:t>An interface on an ABR must belong to the backbone area.</w:t>
      </w:r>
      <w:r w:rsidRPr="006A0E14">
        <w:rPr>
          <w:rFonts w:ascii="Huawei Sans" w:eastAsia="微软雅黑" w:hAnsi="Huawei Sans" w:cs="Huawei Sans"/>
        </w:rPr>
        <w:t>（</w:t>
      </w:r>
      <w:r w:rsidRPr="006A0E14">
        <w:rPr>
          <w:rFonts w:ascii="Huawei Sans" w:eastAsia="微软雅黑" w:hAnsi="Huawei Sans" w:cs="Huawei Sans"/>
        </w:rPr>
        <w:t xml:space="preserve"> A </w:t>
      </w:r>
      <w:r w:rsidRPr="006A0E14">
        <w:rPr>
          <w:rFonts w:ascii="Huawei Sans" w:eastAsia="微软雅黑" w:hAnsi="Huawei Sans" w:cs="Huawei Sans"/>
        </w:rPr>
        <w:t>）</w:t>
      </w:r>
    </w:p>
    <w:p w:rsidR="006A5494" w:rsidRPr="006A0E14" w:rsidRDefault="006A5494" w:rsidP="00555AE9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True</w:t>
      </w:r>
    </w:p>
    <w:p w:rsidR="001A206F" w:rsidRPr="006A0E14" w:rsidRDefault="006A5494" w:rsidP="00555AE9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A0E14">
        <w:rPr>
          <w:rFonts w:ascii="Huawei Sans" w:eastAsia="微软雅黑" w:hAnsi="Huawei Sans" w:cs="Huawei Sans"/>
        </w:rPr>
        <w:t>False</w:t>
      </w:r>
    </w:p>
    <w:sectPr w:rsidR="001A206F" w:rsidRPr="006A0E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9A" w:rsidRDefault="00C6139A">
      <w:r>
        <w:separator/>
      </w:r>
    </w:p>
  </w:endnote>
  <w:endnote w:type="continuationSeparator" w:id="0">
    <w:p w:rsidR="00C6139A" w:rsidRDefault="00C6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A0E14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A0E14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6A0E14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9A" w:rsidRDefault="00C6139A">
      <w:r>
        <w:separator/>
      </w:r>
    </w:p>
  </w:footnote>
  <w:footnote w:type="continuationSeparator" w:id="0">
    <w:p w:rsidR="00C6139A" w:rsidRDefault="00C61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6C73"/>
    <w:multiLevelType w:val="hybridMultilevel"/>
    <w:tmpl w:val="6972C04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24F3B15"/>
    <w:multiLevelType w:val="hybridMultilevel"/>
    <w:tmpl w:val="BA44351E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4A7387D"/>
    <w:multiLevelType w:val="hybridMultilevel"/>
    <w:tmpl w:val="8A86B9B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72736F4"/>
    <w:multiLevelType w:val="hybridMultilevel"/>
    <w:tmpl w:val="B5EA8B3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902646B"/>
    <w:multiLevelType w:val="hybridMultilevel"/>
    <w:tmpl w:val="6734B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3A297703"/>
    <w:multiLevelType w:val="hybridMultilevel"/>
    <w:tmpl w:val="FC0AC91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65C4341"/>
    <w:multiLevelType w:val="hybridMultilevel"/>
    <w:tmpl w:val="A32C712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A9F7EC5"/>
    <w:multiLevelType w:val="hybridMultilevel"/>
    <w:tmpl w:val="3230B47E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5"/>
  </w:num>
  <w:num w:numId="11">
    <w:abstractNumId w:val="5"/>
  </w:num>
  <w:num w:numId="12">
    <w:abstractNumId w:val="5"/>
  </w:num>
  <w:num w:numId="13">
    <w:abstractNumId w:val="9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3"/>
  </w:num>
  <w:num w:numId="25">
    <w:abstractNumId w:val="13"/>
  </w:num>
  <w:num w:numId="26">
    <w:abstractNumId w:val="19"/>
  </w:num>
  <w:num w:numId="27">
    <w:abstractNumId w:val="19"/>
  </w:num>
  <w:num w:numId="28">
    <w:abstractNumId w:val="19"/>
  </w:num>
  <w:num w:numId="29">
    <w:abstractNumId w:val="4"/>
  </w:num>
  <w:num w:numId="30">
    <w:abstractNumId w:val="13"/>
  </w:num>
  <w:num w:numId="31">
    <w:abstractNumId w:val="13"/>
  </w:num>
  <w:num w:numId="32">
    <w:abstractNumId w:val="19"/>
  </w:num>
  <w:num w:numId="33">
    <w:abstractNumId w:val="16"/>
  </w:num>
  <w:num w:numId="34">
    <w:abstractNumId w:val="16"/>
  </w:num>
  <w:num w:numId="35">
    <w:abstractNumId w:val="16"/>
  </w:num>
  <w:num w:numId="36">
    <w:abstractNumId w:val="15"/>
  </w:num>
  <w:num w:numId="37">
    <w:abstractNumId w:val="7"/>
  </w:num>
  <w:num w:numId="38">
    <w:abstractNumId w:val="11"/>
  </w:num>
  <w:num w:numId="39">
    <w:abstractNumId w:val="6"/>
  </w:num>
  <w:num w:numId="40">
    <w:abstractNumId w:val="18"/>
  </w:num>
  <w:num w:numId="41">
    <w:abstractNumId w:val="0"/>
  </w:num>
  <w:num w:numId="42">
    <w:abstractNumId w:val="2"/>
  </w:num>
  <w:num w:numId="43">
    <w:abstractNumId w:val="1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225F5"/>
    <w:rsid w:val="00035469"/>
    <w:rsid w:val="000439A9"/>
    <w:rsid w:val="000462EF"/>
    <w:rsid w:val="00074F61"/>
    <w:rsid w:val="00077704"/>
    <w:rsid w:val="000E7ED1"/>
    <w:rsid w:val="0012575F"/>
    <w:rsid w:val="00132570"/>
    <w:rsid w:val="00152B8F"/>
    <w:rsid w:val="00172C4A"/>
    <w:rsid w:val="00176F61"/>
    <w:rsid w:val="00184D56"/>
    <w:rsid w:val="001A206F"/>
    <w:rsid w:val="001D68B6"/>
    <w:rsid w:val="001E2399"/>
    <w:rsid w:val="002C2F00"/>
    <w:rsid w:val="003055E4"/>
    <w:rsid w:val="00307760"/>
    <w:rsid w:val="00311ED9"/>
    <w:rsid w:val="00322726"/>
    <w:rsid w:val="003428FB"/>
    <w:rsid w:val="00342C44"/>
    <w:rsid w:val="0039008E"/>
    <w:rsid w:val="00392A72"/>
    <w:rsid w:val="003A276E"/>
    <w:rsid w:val="003A4D25"/>
    <w:rsid w:val="003C4026"/>
    <w:rsid w:val="003F24EB"/>
    <w:rsid w:val="0042588C"/>
    <w:rsid w:val="00425F62"/>
    <w:rsid w:val="00435FD3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E2E60"/>
    <w:rsid w:val="00527300"/>
    <w:rsid w:val="00550569"/>
    <w:rsid w:val="00555AE9"/>
    <w:rsid w:val="00587D6D"/>
    <w:rsid w:val="00591BBE"/>
    <w:rsid w:val="00621C56"/>
    <w:rsid w:val="0062287D"/>
    <w:rsid w:val="00634265"/>
    <w:rsid w:val="00650906"/>
    <w:rsid w:val="006706D2"/>
    <w:rsid w:val="00685E40"/>
    <w:rsid w:val="00693787"/>
    <w:rsid w:val="006A0E14"/>
    <w:rsid w:val="006A5494"/>
    <w:rsid w:val="006A72F3"/>
    <w:rsid w:val="006E09B5"/>
    <w:rsid w:val="006F4854"/>
    <w:rsid w:val="006F6D04"/>
    <w:rsid w:val="00704C80"/>
    <w:rsid w:val="00727934"/>
    <w:rsid w:val="0075012D"/>
    <w:rsid w:val="00770807"/>
    <w:rsid w:val="00775BB5"/>
    <w:rsid w:val="00780144"/>
    <w:rsid w:val="007854AB"/>
    <w:rsid w:val="007C2517"/>
    <w:rsid w:val="007C6CDF"/>
    <w:rsid w:val="00802B26"/>
    <w:rsid w:val="0080652F"/>
    <w:rsid w:val="00854C30"/>
    <w:rsid w:val="00890AD8"/>
    <w:rsid w:val="0096582A"/>
    <w:rsid w:val="009714BB"/>
    <w:rsid w:val="00977899"/>
    <w:rsid w:val="00986888"/>
    <w:rsid w:val="00995485"/>
    <w:rsid w:val="00A01422"/>
    <w:rsid w:val="00A05F5D"/>
    <w:rsid w:val="00A52848"/>
    <w:rsid w:val="00A57BBE"/>
    <w:rsid w:val="00AB3A3D"/>
    <w:rsid w:val="00AF254E"/>
    <w:rsid w:val="00BE3BBA"/>
    <w:rsid w:val="00C04E40"/>
    <w:rsid w:val="00C216AC"/>
    <w:rsid w:val="00C53AFA"/>
    <w:rsid w:val="00C6139A"/>
    <w:rsid w:val="00C70FFC"/>
    <w:rsid w:val="00CA189A"/>
    <w:rsid w:val="00CB35E1"/>
    <w:rsid w:val="00CD75EE"/>
    <w:rsid w:val="00D109B4"/>
    <w:rsid w:val="00D16C4C"/>
    <w:rsid w:val="00D8022C"/>
    <w:rsid w:val="00D87114"/>
    <w:rsid w:val="00E13BBA"/>
    <w:rsid w:val="00E23730"/>
    <w:rsid w:val="00E520E4"/>
    <w:rsid w:val="00E54B8F"/>
    <w:rsid w:val="00E83F1F"/>
    <w:rsid w:val="00EE2438"/>
    <w:rsid w:val="00EE58DB"/>
    <w:rsid w:val="00F010E4"/>
    <w:rsid w:val="00F557B5"/>
    <w:rsid w:val="00F6364B"/>
    <w:rsid w:val="00F74CCF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0">
    <w:name w:val="1.正文"/>
    <w:basedOn w:val="a1"/>
    <w:link w:val="11"/>
    <w:autoRedefine/>
    <w:qFormat/>
    <w:rsid w:val="00555AE9"/>
    <w:pPr>
      <w:widowControl/>
      <w:topLinePunct/>
      <w:autoSpaceDE/>
      <w:autoSpaceDN/>
      <w:snapToGrid w:val="0"/>
      <w:spacing w:before="80" w:after="80" w:line="240" w:lineRule="atLeast"/>
      <w:ind w:left="1021"/>
      <w:jc w:val="both"/>
    </w:pPr>
    <w:rPr>
      <w:rFonts w:ascii="Huawei Sans" w:eastAsia="方正兰亭黑简体" w:hAnsi="Huawei Sans" w:cs="Arial"/>
      <w:bCs/>
      <w:snapToGrid/>
      <w:szCs w:val="24"/>
    </w:rPr>
  </w:style>
  <w:style w:type="character" w:customStyle="1" w:styleId="11">
    <w:name w:val="1.正文 字符"/>
    <w:basedOn w:val="a2"/>
    <w:link w:val="10"/>
    <w:rsid w:val="00555AE9"/>
    <w:rPr>
      <w:rFonts w:ascii="Huawei Sans" w:eastAsia="方正兰亭黑简体" w:hAnsi="Huawei Sans" w:cs="Arial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A2D4D-62A1-4113-B24A-8EAE66B5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196</Words>
  <Characters>1122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5</cp:revision>
  <dcterms:created xsi:type="dcterms:W3CDTF">2020-09-16T06:33:00Z</dcterms:created>
  <dcterms:modified xsi:type="dcterms:W3CDTF">2020-12-29T06:34:00Z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(3)aoNx4H65xu+fZcoF0vfgSDP+EgddT0bBVrXilfzwdcgUqntZEDHPzz8SMDr0N0dlafgXeH5U
doGJCICZV/vf/NXRyC2nOMfVkMCXkkzmfga1FhbienF0LYQ6MFRV5DiRZZ1U19PnKKb8BsKd
vuZtbj1hqf2zoFLEH5skHqolhWdaZQAeqqRF6e/z4b8w6Hl0HgklW7KPyXJgQsl0ub/s+tAf
88y6yakWk67apNg+47</vt:lpwstr>
  </property>
  <property fmtid="{D5CDD505-2E9C-101B-9397-08002B2CF9AE}" pid="3" name="_2015_ms_pID_7253431">
    <vt:lpwstr>nLC4sKHgfDt1oIYyHbcjf1OmlYbkfzu5fdvoBAYqvnGPFAWDPzAp6P
fapNQqG3JUQTkxzMD2Zh60ZOzvhHzWV9j9GcJV9sPxuaqJ5JhTQeiX8qZEggwHjdrav4Js0b
U8+3rOXgB56HRVWqOkL6RBXDYqmex8aBR7BbMj4EtOb8ZlCCsWSorotEcMUAOiO+h6xg6EU+
9GcBpCL4cMM6zv6RT+O3Wwt413rQ01jcTEwb</vt:lpwstr>
  </property>
  <property fmtid="{D5CDD505-2E9C-101B-9397-08002B2CF9AE}" pid="4" name="_2015_ms_pID_7253432">
    <vt:lpwstr>cQ==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1609223411</vt:lpwstr>
  </property>
</Properties>
</file>