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F26180" w:rsidP="00F26180">
      <w:pPr>
        <w:topLinePunct w:val="0"/>
        <w:spacing w:before="0" w:after="0" w:line="240" w:lineRule="auto"/>
        <w:ind w:left="0"/>
        <w:jc w:val="center"/>
        <w:rPr>
          <w:b/>
          <w:bCs/>
          <w:noProof/>
          <w:sz w:val="48"/>
          <w:szCs w:val="48"/>
        </w:rPr>
      </w:pPr>
      <w:r w:rsidRPr="00F26180">
        <w:rPr>
          <w:b/>
          <w:bCs/>
          <w:noProof/>
          <w:sz w:val="48"/>
          <w:szCs w:val="48"/>
        </w:rPr>
        <w:t>Huawei VRP and Configuration Basics</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790517" w:rsidP="00F26180">
      <w:pPr>
        <w:ind w:left="0"/>
        <w:jc w:val="center"/>
      </w:pPr>
      <w:r w:rsidRPr="00790517">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395D7F" w:rsidP="00B77460">
            <w:pPr>
              <w:widowControl w:val="0"/>
              <w:topLinePunct w:val="0"/>
              <w:spacing w:before="80" w:after="80"/>
              <w:ind w:left="0"/>
              <w:jc w:val="both"/>
              <w:rPr>
                <w:snapToGrid w:val="0"/>
                <w:sz w:val="20"/>
              </w:rPr>
            </w:pPr>
            <w:hyperlink r:id="rId9"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5D1D52" w:rsidP="00247CE1">
      <w:pPr>
        <w:pStyle w:val="1"/>
      </w:pPr>
      <w:r w:rsidRPr="005D1D52">
        <w:lastRenderedPageBreak/>
        <w:t>Huawei VRP and Configuration Basics</w:t>
      </w:r>
    </w:p>
    <w:p w:rsidR="005C7218" w:rsidRPr="005C7218" w:rsidRDefault="005C7218" w:rsidP="005C7218">
      <w:pPr>
        <w:pStyle w:val="2"/>
      </w:pPr>
      <w:r w:rsidRPr="005C7218">
        <w:t>Background</w:t>
      </w:r>
    </w:p>
    <w:p w:rsidR="00F26180" w:rsidRPr="001D7232" w:rsidRDefault="005C7218" w:rsidP="005C7218">
      <w:r w:rsidRPr="005C7218">
        <w:t>The Versatile Routing Platform (VRP) is a universal operating system (OS) platform for Huawei datacom products. It is based on IP and adopts a component-based architecture. It provides rich features and functions, including application-based tailorable and extensible functions, greatly improving the running efficiency of the devices that use this OS. To efficiently manage such devices, you must be familiar with VRP and VRP-based configuration.</w:t>
      </w:r>
    </w:p>
    <w:p w:rsidR="00CF07C2" w:rsidRPr="001D7232" w:rsidRDefault="00CF07C2" w:rsidP="00F26180">
      <w:r w:rsidRPr="00CF07C2">
        <w:t>In this lab activity, you will learn the basic operations of Huawei VRP system by configuring Huawei devices.</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5C7218" w:rsidRPr="005C7218" w:rsidRDefault="005C7218" w:rsidP="005C7218">
      <w:pPr>
        <w:pStyle w:val="1e"/>
      </w:pPr>
      <w:r w:rsidRPr="005C7218">
        <w:t>Understand the meaning of command line views and how to access and exit command line views</w:t>
      </w:r>
    </w:p>
    <w:p w:rsidR="005C7218" w:rsidRPr="005C7218" w:rsidRDefault="005C7218" w:rsidP="005C7218">
      <w:pPr>
        <w:pStyle w:val="1e"/>
      </w:pPr>
      <w:r w:rsidRPr="005C7218">
        <w:t>Understand common commands</w:t>
      </w:r>
    </w:p>
    <w:p w:rsidR="005C7218" w:rsidRPr="005C7218" w:rsidRDefault="005C7218" w:rsidP="005C7218">
      <w:pPr>
        <w:pStyle w:val="1e"/>
      </w:pPr>
      <w:r w:rsidRPr="005C7218">
        <w:t>Understand how to use the command line online help</w:t>
      </w:r>
    </w:p>
    <w:p w:rsidR="005C7218" w:rsidRPr="005C7218" w:rsidRDefault="005C7218" w:rsidP="005C7218">
      <w:pPr>
        <w:pStyle w:val="1e"/>
      </w:pPr>
      <w:r w:rsidRPr="005C7218">
        <w:t>Learn how to negate a command</w:t>
      </w:r>
    </w:p>
    <w:p w:rsidR="005C7218" w:rsidRDefault="005C7218" w:rsidP="005C7218">
      <w:pPr>
        <w:pStyle w:val="1e"/>
      </w:pPr>
      <w:r w:rsidRPr="005C7218">
        <w:t>Learn how to use command line shortcut keys</w:t>
      </w:r>
    </w:p>
    <w:p w:rsidR="005C7218" w:rsidRPr="00247CE1" w:rsidRDefault="005C7218" w:rsidP="00247CE1">
      <w:pPr>
        <w:pStyle w:val="2"/>
        <w:rPr>
          <w:lang w:eastAsia="zh-CN"/>
        </w:rPr>
      </w:pPr>
      <w:r>
        <w:rPr>
          <w:lang w:eastAsia="zh-CN"/>
        </w:rPr>
        <w:lastRenderedPageBreak/>
        <w:t>Topology</w:t>
      </w:r>
    </w:p>
    <w:p w:rsidR="00247CE1" w:rsidRDefault="004D701B" w:rsidP="00247CE1">
      <w:pPr>
        <w:pStyle w:val="Diagram"/>
      </w:pPr>
      <w:r>
        <w:t xml:space="preserve">Lab topology </w:t>
      </w:r>
      <w:r w:rsidR="00247CE1" w:rsidRPr="00FF638A">
        <w:rPr>
          <w:noProof/>
        </w:rPr>
        <w:drawing>
          <wp:inline distT="0" distB="0" distL="0" distR="0" wp14:anchorId="5CFB5F11" wp14:editId="327B08DC">
            <wp:extent cx="3672205" cy="922020"/>
            <wp:effectExtent l="0" t="0" r="0" b="0"/>
            <wp:docPr id="1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2205" cy="922020"/>
                    </a:xfrm>
                    <a:prstGeom prst="rect">
                      <a:avLst/>
                    </a:prstGeom>
                    <a:noFill/>
                    <a:ln>
                      <a:noFill/>
                    </a:ln>
                  </pic:spPr>
                </pic:pic>
              </a:graphicData>
            </a:graphic>
          </wp:inline>
        </w:drawing>
      </w:r>
    </w:p>
    <w:p w:rsidR="00247CE1" w:rsidRPr="00247CE1" w:rsidRDefault="00247CE1" w:rsidP="00247CE1">
      <w:r w:rsidRPr="00247CE1">
        <w:t>As shown in the networking diagram, the router is a new router without any configuration. The PC is connected to the console port of the router through a serial cable. You need to initialize the router.</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FF0EE4" w:rsidRDefault="00FF0EE4" w:rsidP="00FF0EE4">
      <w:pPr>
        <w:pStyle w:val="affff"/>
        <w:numPr>
          <w:ilvl w:val="0"/>
          <w:numId w:val="33"/>
        </w:numPr>
        <w:ind w:firstLineChars="0"/>
      </w:pPr>
      <w:r>
        <w:t>Complete basic configurations, such as device name and router interface IP address.</w:t>
      </w:r>
    </w:p>
    <w:p w:rsidR="00FF0EE4" w:rsidRDefault="00FF0EE4" w:rsidP="00FF0EE4">
      <w:pPr>
        <w:pStyle w:val="affff"/>
        <w:numPr>
          <w:ilvl w:val="0"/>
          <w:numId w:val="33"/>
        </w:numPr>
        <w:ind w:firstLineChars="0"/>
      </w:pPr>
      <w:r>
        <w:t>Save the configurations.</w:t>
      </w:r>
    </w:p>
    <w:p w:rsidR="00FF0EE4" w:rsidRPr="00FF0EE4" w:rsidRDefault="00FF0EE4" w:rsidP="00FF0EE4">
      <w:pPr>
        <w:pStyle w:val="affff"/>
        <w:numPr>
          <w:ilvl w:val="0"/>
          <w:numId w:val="33"/>
        </w:numPr>
        <w:ind w:firstLineChars="0"/>
      </w:pPr>
      <w:r>
        <w:t>Restart the device.</w:t>
      </w:r>
    </w:p>
    <w:p w:rsidR="00F26180" w:rsidRDefault="00F26180" w:rsidP="00F26180">
      <w:pPr>
        <w:pStyle w:val="3"/>
        <w:rPr>
          <w:rFonts w:cs="Huawei Sans"/>
        </w:rPr>
      </w:pPr>
      <w:r w:rsidRPr="001D7232">
        <w:rPr>
          <w:rFonts w:cs="Huawei Sans"/>
        </w:rPr>
        <w:t>Procedure</w:t>
      </w:r>
    </w:p>
    <w:p w:rsidR="00FF0EE4" w:rsidRPr="00FF0EE4" w:rsidRDefault="00FF0EE4" w:rsidP="00380830">
      <w:pPr>
        <w:pStyle w:val="afffe"/>
      </w:pPr>
      <w:r w:rsidRPr="00FF0EE4">
        <w:t>Log in to the CLI of the router through the console port.</w:t>
      </w:r>
    </w:p>
    <w:p w:rsidR="00FF0EE4" w:rsidRPr="00FF0EE4" w:rsidRDefault="00FF0EE4" w:rsidP="00FF0EE4">
      <w:r w:rsidRPr="00FF0EE4">
        <w:t>The details are not provided here.</w:t>
      </w:r>
    </w:p>
    <w:p w:rsidR="00FF0EE4" w:rsidRPr="00FF0EE4" w:rsidRDefault="00FF0EE4" w:rsidP="00380830">
      <w:pPr>
        <w:pStyle w:val="afffe"/>
      </w:pPr>
      <w:r w:rsidRPr="00FF0EE4">
        <w:t xml:space="preserve">Display the basic device information. </w:t>
      </w:r>
    </w:p>
    <w:p w:rsidR="00FF0EE4" w:rsidRPr="00FF0EE4" w:rsidRDefault="00FF0EE4" w:rsidP="00FF0EE4">
      <w:r w:rsidRPr="00FF0EE4">
        <w:t># Display device version information.</w:t>
      </w:r>
    </w:p>
    <w:p w:rsidR="00FF0EE4" w:rsidRPr="00FF0EE4" w:rsidRDefault="00FF0EE4" w:rsidP="002E7D11">
      <w:pPr>
        <w:pStyle w:val="2f2"/>
        <w:rPr>
          <w:rFonts w:hint="eastAsia"/>
        </w:rPr>
      </w:pPr>
      <w:r w:rsidRPr="00FF0EE4">
        <w:t>&lt;Huawei&gt;display version</w:t>
      </w:r>
    </w:p>
    <w:p w:rsidR="00FF0EE4" w:rsidRPr="00FF0EE4" w:rsidRDefault="00FF0EE4" w:rsidP="00473B8E">
      <w:pPr>
        <w:pStyle w:val="2f2"/>
        <w:rPr>
          <w:rFonts w:hint="eastAsia"/>
        </w:rPr>
      </w:pPr>
      <w:r w:rsidRPr="00FF0EE4">
        <w:t>Huawei Versatile Routing Platform Software</w:t>
      </w:r>
    </w:p>
    <w:p w:rsidR="00FF0EE4" w:rsidRPr="00FF0EE4" w:rsidRDefault="00FF0EE4" w:rsidP="00473B8E">
      <w:pPr>
        <w:pStyle w:val="2f2"/>
        <w:rPr>
          <w:rFonts w:hint="eastAsia"/>
        </w:rPr>
      </w:pPr>
      <w:r w:rsidRPr="00FF0EE4">
        <w:t xml:space="preserve">VRP (R) software, </w:t>
      </w:r>
      <w:r w:rsidRPr="00FF0EE4">
        <w:rPr>
          <w:b/>
          <w:bCs/>
        </w:rPr>
        <w:t>Version 5.160 (AR651C V300R019C00SPC100</w:t>
      </w:r>
      <w:r w:rsidRPr="00FF0EE4">
        <w:t>)</w:t>
      </w:r>
    </w:p>
    <w:p w:rsidR="00FF0EE4" w:rsidRPr="00FF0EE4" w:rsidRDefault="00FF0EE4" w:rsidP="00473B8E">
      <w:pPr>
        <w:pStyle w:val="2f2"/>
        <w:rPr>
          <w:rFonts w:hint="eastAsia"/>
        </w:rPr>
      </w:pPr>
      <w:r w:rsidRPr="00FF0EE4">
        <w:t>Copyright (C) 2011-2016 HUAWEI TECH CO., LTD</w:t>
      </w:r>
    </w:p>
    <w:p w:rsidR="00FF0EE4" w:rsidRPr="00FF0EE4" w:rsidRDefault="00FF0EE4" w:rsidP="00473B8E">
      <w:pPr>
        <w:pStyle w:val="2f2"/>
        <w:rPr>
          <w:rFonts w:hint="eastAsia"/>
          <w:b/>
          <w:bCs/>
        </w:rPr>
      </w:pPr>
      <w:r w:rsidRPr="00FF0EE4">
        <w:rPr>
          <w:b/>
          <w:bCs/>
        </w:rPr>
        <w:t>Huawei AR651C Router uptime is 0 week, 0 day, 0 hour, 53 minutes</w:t>
      </w:r>
    </w:p>
    <w:p w:rsidR="00FF0EE4" w:rsidRPr="00FF0EE4" w:rsidRDefault="00FF0EE4" w:rsidP="00473B8E">
      <w:pPr>
        <w:pStyle w:val="2f2"/>
        <w:rPr>
          <w:rFonts w:hint="eastAsia"/>
        </w:rPr>
      </w:pPr>
      <w:r w:rsidRPr="00FF0EE4">
        <w:t xml:space="preserve">BKP 0 version information: </w:t>
      </w:r>
    </w:p>
    <w:p w:rsidR="00FF0EE4" w:rsidRPr="00FF0EE4" w:rsidRDefault="00FF0EE4" w:rsidP="00473B8E">
      <w:pPr>
        <w:pStyle w:val="2f2"/>
        <w:rPr>
          <w:rFonts w:hint="eastAsia"/>
        </w:rPr>
      </w:pPr>
      <w:r w:rsidRPr="00FF0EE4">
        <w:t xml:space="preserve">1. PCB      Version  </w:t>
      </w:r>
      <w:r w:rsidRPr="00FF0EE4">
        <w:tab/>
        <w:t>: AR01BAK2C VER.B</w:t>
      </w:r>
    </w:p>
    <w:p w:rsidR="00FF0EE4" w:rsidRPr="00FF0EE4" w:rsidRDefault="00FF0EE4" w:rsidP="00473B8E">
      <w:pPr>
        <w:pStyle w:val="2f2"/>
        <w:rPr>
          <w:rFonts w:hint="eastAsia"/>
        </w:rPr>
      </w:pPr>
      <w:r w:rsidRPr="00FF0EE4">
        <w:t xml:space="preserve">2. If Supporting PoE </w:t>
      </w:r>
      <w:r w:rsidRPr="00FF0EE4">
        <w:tab/>
        <w:t>: No</w:t>
      </w:r>
    </w:p>
    <w:p w:rsidR="00FF0EE4" w:rsidRPr="00FF0EE4" w:rsidRDefault="00FF0EE4" w:rsidP="00473B8E">
      <w:pPr>
        <w:pStyle w:val="2f2"/>
        <w:rPr>
          <w:rFonts w:hint="eastAsia"/>
        </w:rPr>
      </w:pPr>
      <w:r w:rsidRPr="00FF0EE4">
        <w:t xml:space="preserve">3. Board    Type     </w:t>
      </w:r>
      <w:r w:rsidRPr="00FF0EE4">
        <w:tab/>
        <w:t>: AR651C</w:t>
      </w:r>
    </w:p>
    <w:p w:rsidR="00FF0EE4" w:rsidRPr="00FF0EE4" w:rsidRDefault="00FF0EE4" w:rsidP="00473B8E">
      <w:pPr>
        <w:pStyle w:val="2f2"/>
        <w:rPr>
          <w:rFonts w:hint="eastAsia"/>
        </w:rPr>
      </w:pPr>
      <w:r w:rsidRPr="00FF0EE4">
        <w:t xml:space="preserve">4. MPU Slot Quantity </w:t>
      </w:r>
      <w:r w:rsidRPr="00FF0EE4">
        <w:tab/>
        <w:t>: 1</w:t>
      </w:r>
    </w:p>
    <w:p w:rsidR="00FF0EE4" w:rsidRPr="00FF0EE4" w:rsidRDefault="00FF0EE4" w:rsidP="00473B8E">
      <w:pPr>
        <w:pStyle w:val="2f2"/>
        <w:rPr>
          <w:rFonts w:hint="eastAsia"/>
        </w:rPr>
      </w:pPr>
      <w:r w:rsidRPr="00FF0EE4">
        <w:t xml:space="preserve">5. LPU Slot Quantity </w:t>
      </w:r>
      <w:r w:rsidRPr="00FF0EE4">
        <w:tab/>
        <w:t>: 1</w:t>
      </w:r>
    </w:p>
    <w:p w:rsidR="00FF0EE4" w:rsidRPr="00FF0EE4" w:rsidRDefault="00FF0EE4" w:rsidP="00380830">
      <w:pPr>
        <w:pStyle w:val="afffe"/>
      </w:pPr>
      <w:r w:rsidRPr="00FF0EE4">
        <w:t>Complete basic device configurations.</w:t>
      </w:r>
    </w:p>
    <w:p w:rsidR="00FF0EE4" w:rsidRPr="00FF0EE4" w:rsidRDefault="00FF0EE4" w:rsidP="00FF0EE4">
      <w:r w:rsidRPr="00FF0EE4">
        <w:t xml:space="preserve"># Change the router name to </w:t>
      </w:r>
      <w:r w:rsidRPr="00FF0EE4">
        <w:rPr>
          <w:b/>
          <w:bCs/>
        </w:rPr>
        <w:t>Datacom-Router</w:t>
      </w:r>
      <w:r w:rsidRPr="00FF0EE4">
        <w:t>.</w:t>
      </w:r>
    </w:p>
    <w:p w:rsidR="00FF0EE4" w:rsidRPr="00FF0EE4" w:rsidRDefault="00FF0EE4" w:rsidP="00473B8E">
      <w:pPr>
        <w:pStyle w:val="2f2"/>
        <w:rPr>
          <w:rFonts w:hint="eastAsia"/>
        </w:rPr>
      </w:pPr>
      <w:r w:rsidRPr="00FF0EE4">
        <w:lastRenderedPageBreak/>
        <w:t xml:space="preserve">&lt;Huawei&gt;system-view </w:t>
      </w:r>
    </w:p>
    <w:p w:rsidR="00FF0EE4" w:rsidRPr="00FF0EE4" w:rsidRDefault="00FF0EE4" w:rsidP="00473B8E">
      <w:pPr>
        <w:pStyle w:val="2f2"/>
        <w:rPr>
          <w:rFonts w:hint="eastAsia"/>
        </w:rPr>
      </w:pPr>
      <w:r w:rsidRPr="00FF0EE4">
        <w:t>Enter system view, return user view with Ctrl+Z.</w:t>
      </w:r>
    </w:p>
    <w:p w:rsidR="00FF0EE4" w:rsidRPr="00FF0EE4" w:rsidRDefault="00FF0EE4" w:rsidP="00473B8E">
      <w:pPr>
        <w:pStyle w:val="2f2"/>
        <w:rPr>
          <w:rFonts w:hint="eastAsia"/>
        </w:rPr>
      </w:pPr>
      <w:r w:rsidRPr="00FF0EE4">
        <w:t>[Huawei]</w:t>
      </w:r>
    </w:p>
    <w:p w:rsidR="00FF0EE4" w:rsidRPr="00FF0EE4" w:rsidRDefault="00FF0EE4" w:rsidP="00FF0EE4">
      <w:pPr>
        <w:rPr>
          <w:i/>
        </w:rPr>
      </w:pPr>
      <w:r w:rsidRPr="00FF0EE4">
        <w:rPr>
          <w:i/>
        </w:rPr>
        <w:t>You have entered the system view from the user view.</w:t>
      </w:r>
    </w:p>
    <w:p w:rsidR="00FF0EE4" w:rsidRPr="00FF0EE4" w:rsidRDefault="00FF0EE4" w:rsidP="00473B8E">
      <w:pPr>
        <w:pStyle w:val="2f2"/>
        <w:rPr>
          <w:rFonts w:hint="eastAsia"/>
          <w:lang w:val="pt-BR"/>
        </w:rPr>
      </w:pPr>
      <w:r w:rsidRPr="00FF0EE4">
        <w:rPr>
          <w:lang w:val="pt-BR"/>
        </w:rPr>
        <w:t>[Huawei]sysname Datacom-Router</w:t>
      </w:r>
    </w:p>
    <w:p w:rsidR="00FF0EE4" w:rsidRPr="00FF0EE4" w:rsidRDefault="00FF0EE4" w:rsidP="00473B8E">
      <w:pPr>
        <w:pStyle w:val="2f2"/>
        <w:rPr>
          <w:rFonts w:hint="eastAsia"/>
          <w:lang w:val="pt-BR"/>
        </w:rPr>
      </w:pPr>
      <w:r w:rsidRPr="00FF0EE4">
        <w:rPr>
          <w:lang w:val="pt-BR"/>
        </w:rPr>
        <w:t>[Datacom-Router]</w:t>
      </w:r>
    </w:p>
    <w:p w:rsidR="00FF0EE4" w:rsidRPr="00FF0EE4" w:rsidRDefault="00FF0EE4" w:rsidP="00FF0EE4">
      <w:pPr>
        <w:rPr>
          <w:i/>
        </w:rPr>
      </w:pPr>
      <w:r w:rsidRPr="00FF0EE4">
        <w:rPr>
          <w:i/>
        </w:rPr>
        <w:t xml:space="preserve">The device name has been changed to </w:t>
      </w:r>
      <w:r w:rsidRPr="00FF0EE4">
        <w:rPr>
          <w:b/>
          <w:bCs/>
          <w:i/>
        </w:rPr>
        <w:t>Datacom-Router</w:t>
      </w:r>
      <w:r w:rsidRPr="00FF0EE4">
        <w:rPr>
          <w:i/>
        </w:rPr>
        <w:t>.</w:t>
      </w:r>
    </w:p>
    <w:p w:rsidR="00FF0EE4" w:rsidRPr="00FF0EE4" w:rsidRDefault="00FF0EE4" w:rsidP="00FF0EE4">
      <w:r w:rsidRPr="00FF0EE4">
        <w:t>Huawei devices provide a wide variety of functions and related configuration and query commands. The commands are available in different command views based on the functions of the commands. To use a function, enter the corresponding command view first and then run corresponding commands.</w:t>
      </w:r>
    </w:p>
    <w:p w:rsidR="00FF0EE4" w:rsidRPr="00FF0EE4" w:rsidRDefault="00FF0EE4" w:rsidP="00FF0EE4">
      <w:r w:rsidRPr="00FF0EE4">
        <w:t># Enter the interface view and configure the IP address of the interface.</w:t>
      </w:r>
    </w:p>
    <w:p w:rsidR="00FF0EE4" w:rsidRPr="00FF0EE4" w:rsidRDefault="00FF0EE4" w:rsidP="00473B8E">
      <w:pPr>
        <w:pStyle w:val="2f2"/>
        <w:rPr>
          <w:rFonts w:hint="eastAsia"/>
        </w:rPr>
      </w:pPr>
      <w:r w:rsidRPr="00FF0EE4">
        <w:t xml:space="preserve">[Datacom-Router]inter </w:t>
      </w:r>
      <w:r w:rsidRPr="00FF0EE4">
        <w:tab/>
      </w:r>
      <w:r w:rsidRPr="00FF0EE4">
        <w:tab/>
      </w:r>
      <w:r w:rsidRPr="00FF0EE4">
        <w:tab/>
      </w:r>
      <w:r w:rsidRPr="00FF0EE4">
        <w:tab/>
      </w:r>
      <w:r w:rsidRPr="00FF0EE4">
        <w:tab/>
        <w:t>//Press Tab to complete the command.</w:t>
      </w:r>
    </w:p>
    <w:p w:rsidR="00FF0EE4" w:rsidRPr="00FF0EE4" w:rsidRDefault="00FF0EE4" w:rsidP="00473B8E">
      <w:pPr>
        <w:pStyle w:val="2f2"/>
        <w:rPr>
          <w:rFonts w:hint="eastAsia"/>
        </w:rPr>
      </w:pPr>
      <w:r w:rsidRPr="00FF0EE4">
        <w:t xml:space="preserve">[Datacom-Router]interface </w:t>
      </w:r>
      <w:r w:rsidRPr="00FF0EE4">
        <w:tab/>
      </w:r>
      <w:r w:rsidRPr="00FF0EE4">
        <w:tab/>
      </w:r>
      <w:r w:rsidRPr="00FF0EE4">
        <w:tab/>
      </w:r>
      <w:r w:rsidRPr="00FF0EE4">
        <w:tab/>
        <w:t>//"interface" is the only optional keyword.</w:t>
      </w:r>
    </w:p>
    <w:p w:rsidR="00FF0EE4" w:rsidRPr="00FF0EE4" w:rsidRDefault="00FF0EE4" w:rsidP="00473B8E">
      <w:pPr>
        <w:pStyle w:val="2f2"/>
        <w:rPr>
          <w:rFonts w:hint="eastAsia"/>
        </w:rPr>
      </w:pPr>
      <w:r w:rsidRPr="00FF0EE4">
        <w:t xml:space="preserve">[Datacom-Router]interface g </w:t>
      </w:r>
      <w:r w:rsidRPr="00FF0EE4">
        <w:tab/>
      </w:r>
      <w:r w:rsidRPr="00FF0EE4">
        <w:tab/>
      </w:r>
      <w:r w:rsidRPr="00FF0EE4">
        <w:tab/>
      </w:r>
      <w:r w:rsidRPr="00FF0EE4">
        <w:tab/>
        <w:t>//Press Tab to complete the command.</w:t>
      </w:r>
    </w:p>
    <w:p w:rsidR="00FF0EE4" w:rsidRPr="00FF0EE4" w:rsidRDefault="00FF0EE4" w:rsidP="00473B8E">
      <w:pPr>
        <w:pStyle w:val="2f2"/>
        <w:rPr>
          <w:rFonts w:hint="eastAsia"/>
        </w:rPr>
      </w:pPr>
      <w:r w:rsidRPr="00FF0EE4">
        <w:t xml:space="preserve">[Datacom-Router]interface GigabitEthernet </w:t>
      </w:r>
      <w:r w:rsidRPr="00FF0EE4">
        <w:tab/>
        <w:t>//"GigabitEthernet" is the only optional keyword.</w:t>
      </w:r>
    </w:p>
    <w:p w:rsidR="00FF0EE4" w:rsidRPr="00FF0EE4" w:rsidRDefault="00FF0EE4" w:rsidP="00473B8E">
      <w:pPr>
        <w:pStyle w:val="2f2"/>
        <w:rPr>
          <w:rFonts w:hint="eastAsia"/>
        </w:rPr>
      </w:pPr>
      <w:r w:rsidRPr="00FF0EE4">
        <w:t xml:space="preserve">[Datacom-Router]interface GigabitEthernet 0/0/1 </w:t>
      </w:r>
      <w:r w:rsidRPr="00FF0EE4">
        <w:tab/>
        <w:t>//Enter the complete command.</w:t>
      </w:r>
    </w:p>
    <w:p w:rsidR="00FF0EE4" w:rsidRPr="00FF0EE4" w:rsidRDefault="00FF0EE4" w:rsidP="00FF0EE4">
      <w:r w:rsidRPr="00FF0EE4">
        <w:t>Enter the first several letters of a keyword in a command and press Tab to display a complete keyword. The first several letters, however, must uniquely identify the keyword. If they do not identify a specific keyword, press Tab continuously until the desired keyword is displayed. For example:</w:t>
      </w:r>
    </w:p>
    <w:p w:rsidR="00FF0EE4" w:rsidRPr="00FF0EE4" w:rsidRDefault="00FF0EE4" w:rsidP="00FF0EE4">
      <w:r w:rsidRPr="00FF0EE4">
        <w:t xml:space="preserve">When you enter </w:t>
      </w:r>
      <w:r w:rsidRPr="00FF0EE4">
        <w:rPr>
          <w:b/>
          <w:bCs/>
        </w:rPr>
        <w:t>inter</w:t>
      </w:r>
      <w:r w:rsidRPr="00FF0EE4">
        <w:t xml:space="preserve"> and press Tab, only the </w:t>
      </w:r>
      <w:r w:rsidRPr="00FF0EE4">
        <w:rPr>
          <w:b/>
        </w:rPr>
        <w:t>interface</w:t>
      </w:r>
      <w:r w:rsidRPr="00FF0EE4">
        <w:t xml:space="preserve"> command starts with </w:t>
      </w:r>
      <w:r w:rsidRPr="00FF0EE4">
        <w:rPr>
          <w:b/>
          <w:bCs/>
        </w:rPr>
        <w:t>inter</w:t>
      </w:r>
      <w:r w:rsidRPr="00FF0EE4">
        <w:t xml:space="preserve">. Therefore, the command is autocompleted as </w:t>
      </w:r>
      <w:r w:rsidRPr="00FF0EE4">
        <w:rPr>
          <w:b/>
        </w:rPr>
        <w:t>interface</w:t>
      </w:r>
      <w:r w:rsidRPr="00FF0EE4">
        <w:t>. The command does not change if you press Tab multiple times.</w:t>
      </w:r>
    </w:p>
    <w:p w:rsidR="00FF0EE4" w:rsidRPr="00FF0EE4" w:rsidRDefault="00FF0EE4" w:rsidP="00473B8E">
      <w:pPr>
        <w:pStyle w:val="2f2"/>
        <w:rPr>
          <w:rFonts w:hint="eastAsia"/>
        </w:rPr>
      </w:pPr>
      <w:r w:rsidRPr="00FF0EE4">
        <w:t xml:space="preserve">[Datacom-Router-GigabitEthernet0/0/1]  </w:t>
      </w:r>
    </w:p>
    <w:p w:rsidR="00FF0EE4" w:rsidRPr="00FF0EE4" w:rsidRDefault="00FF0EE4" w:rsidP="00473B8E">
      <w:pPr>
        <w:pStyle w:val="2f2"/>
        <w:rPr>
          <w:rFonts w:hint="eastAsia"/>
          <w:i/>
          <w:iCs/>
        </w:rPr>
      </w:pPr>
      <w:r w:rsidRPr="00FF0EE4">
        <w:rPr>
          <w:i/>
          <w:iCs/>
        </w:rPr>
        <w:t>The GigabitEthernet0/0/1 interface view is displayed.</w:t>
      </w:r>
    </w:p>
    <w:p w:rsidR="00FF0EE4" w:rsidRPr="00FF0EE4" w:rsidRDefault="00FF0EE4" w:rsidP="00473B8E">
      <w:pPr>
        <w:pStyle w:val="2f2"/>
        <w:rPr>
          <w:rFonts w:hint="eastAsia"/>
        </w:rPr>
      </w:pPr>
      <w:r w:rsidRPr="00FF0EE4">
        <w:t>[Datacom-Router-GigabitEthernet0/0/1]i?</w:t>
      </w:r>
    </w:p>
    <w:p w:rsidR="00FF0EE4" w:rsidRPr="00FF0EE4" w:rsidRDefault="00FF0EE4" w:rsidP="00473B8E">
      <w:pPr>
        <w:pStyle w:val="2f2"/>
        <w:rPr>
          <w:rFonts w:hint="eastAsia"/>
        </w:rPr>
      </w:pPr>
      <w:r w:rsidRPr="00FF0EE4">
        <w:t xml:space="preserve">  icmp   </w:t>
      </w:r>
      <w:r w:rsidRPr="00FF0EE4">
        <w:tab/>
        <w:t>&lt;Group&gt; icmp command group</w:t>
      </w:r>
    </w:p>
    <w:p w:rsidR="00FF0EE4" w:rsidRPr="00FF0EE4" w:rsidRDefault="00FF0EE4" w:rsidP="00473B8E">
      <w:pPr>
        <w:pStyle w:val="2f2"/>
        <w:rPr>
          <w:rFonts w:hint="eastAsia"/>
        </w:rPr>
      </w:pPr>
      <w:r w:rsidRPr="00FF0EE4">
        <w:t xml:space="preserve">  igmp   </w:t>
      </w:r>
      <w:r w:rsidRPr="00FF0EE4">
        <w:tab/>
        <w:t>Specify parameters for IGMP</w:t>
      </w:r>
    </w:p>
    <w:p w:rsidR="00FF0EE4" w:rsidRPr="00FF0EE4" w:rsidRDefault="00FF0EE4" w:rsidP="00473B8E">
      <w:pPr>
        <w:pStyle w:val="2f2"/>
        <w:rPr>
          <w:rFonts w:hint="eastAsia"/>
        </w:rPr>
      </w:pPr>
      <w:r w:rsidRPr="00FF0EE4">
        <w:t xml:space="preserve">  ip     </w:t>
      </w:r>
      <w:r w:rsidRPr="00FF0EE4">
        <w:tab/>
        <w:t>&lt;Group&gt; ip command group</w:t>
      </w:r>
    </w:p>
    <w:p w:rsidR="00FF0EE4" w:rsidRPr="00FF0EE4" w:rsidRDefault="00FF0EE4" w:rsidP="00473B8E">
      <w:pPr>
        <w:pStyle w:val="2f2"/>
        <w:rPr>
          <w:rFonts w:hint="eastAsia"/>
        </w:rPr>
      </w:pPr>
      <w:r w:rsidRPr="00FF0EE4">
        <w:t xml:space="preserve">  ipsec  </w:t>
      </w:r>
      <w:r w:rsidRPr="00FF0EE4">
        <w:tab/>
        <w:t>Specify IPSec(IP Security) configuration information</w:t>
      </w:r>
    </w:p>
    <w:p w:rsidR="00FF0EE4" w:rsidRPr="00FF0EE4" w:rsidRDefault="00FF0EE4" w:rsidP="00473B8E">
      <w:pPr>
        <w:pStyle w:val="2f2"/>
        <w:rPr>
          <w:rFonts w:hint="eastAsia"/>
        </w:rPr>
      </w:pPr>
      <w:r w:rsidRPr="00FF0EE4">
        <w:t xml:space="preserve">  ipv6   </w:t>
      </w:r>
      <w:r w:rsidRPr="00FF0EE4">
        <w:tab/>
        <w:t>&lt;Group&gt; ipv6 command group</w:t>
      </w:r>
    </w:p>
    <w:p w:rsidR="00FF0EE4" w:rsidRPr="00FF0EE4" w:rsidRDefault="00FF0EE4" w:rsidP="00473B8E">
      <w:pPr>
        <w:pStyle w:val="2f2"/>
        <w:rPr>
          <w:rFonts w:hint="eastAsia"/>
        </w:rPr>
      </w:pPr>
      <w:r w:rsidRPr="00FF0EE4">
        <w:t xml:space="preserve">  isis   </w:t>
      </w:r>
      <w:r w:rsidRPr="00FF0EE4">
        <w:tab/>
        <w:t>Configure interface parameters for ISIS</w:t>
      </w:r>
    </w:p>
    <w:p w:rsidR="00FF0EE4" w:rsidRPr="00FF0EE4" w:rsidRDefault="00FF0EE4" w:rsidP="00FF0EE4">
      <w:r w:rsidRPr="00FF0EE4">
        <w:t>If you enter only the first or first several characters of a command keyword, you can use the context-sensitive help function to obtain all the keywords that begin with a character or character string. The meaning of each keyword will also be displayed. For example:</w:t>
      </w:r>
    </w:p>
    <w:p w:rsidR="00FF0EE4" w:rsidRPr="00FF0EE4" w:rsidRDefault="00FF0EE4" w:rsidP="00FF0EE4">
      <w:r w:rsidRPr="00FF0EE4">
        <w:t xml:space="preserve">In the GigabitEthernet0/0/1 interface view, enter </w:t>
      </w:r>
      <w:r w:rsidRPr="00FF0EE4">
        <w:rPr>
          <w:b/>
          <w:bCs/>
        </w:rPr>
        <w:t>i</w:t>
      </w:r>
      <w:r w:rsidRPr="00FF0EE4">
        <w:t xml:space="preserve"> and a question mark (?) to display the options of all commands starting with</w:t>
      </w:r>
      <w:r w:rsidRPr="00FF0EE4">
        <w:rPr>
          <w:b/>
          <w:bCs/>
        </w:rPr>
        <w:t xml:space="preserve"> i</w:t>
      </w:r>
      <w:r w:rsidRPr="00FF0EE4">
        <w:t xml:space="preserve"> in the current view. You can press Tab to complete the command of manually enter the complete command based on the help information. In the preceding information, </w:t>
      </w:r>
      <w:r w:rsidRPr="00FF0EE4">
        <w:rPr>
          <w:b/>
          <w:bCs/>
        </w:rPr>
        <w:t>icmp</w:t>
      </w:r>
      <w:r w:rsidRPr="00FF0EE4">
        <w:t xml:space="preserve"> and </w:t>
      </w:r>
      <w:r w:rsidRPr="00FF0EE4">
        <w:rPr>
          <w:b/>
          <w:bCs/>
        </w:rPr>
        <w:t>igmp</w:t>
      </w:r>
      <w:r w:rsidRPr="00FF0EE4">
        <w:t xml:space="preserve"> are </w:t>
      </w:r>
      <w:r w:rsidRPr="00FF0EE4">
        <w:lastRenderedPageBreak/>
        <w:t xml:space="preserve">keywords, </w:t>
      </w:r>
      <w:r w:rsidRPr="00FF0EE4">
        <w:rPr>
          <w:b/>
          <w:bCs/>
        </w:rPr>
        <w:t>&lt;Group&gt; icmp command group</w:t>
      </w:r>
      <w:r w:rsidRPr="00FF0EE4">
        <w:t xml:space="preserve">, and </w:t>
      </w:r>
      <w:r w:rsidRPr="00FF0EE4">
        <w:rPr>
          <w:b/>
          <w:bCs/>
        </w:rPr>
        <w:t>Specify parameters for IGMP</w:t>
      </w:r>
      <w:r w:rsidRPr="00FF0EE4">
        <w:t xml:space="preserve"> are the descriptions of the keywords.</w:t>
      </w:r>
    </w:p>
    <w:p w:rsidR="00FF0EE4" w:rsidRPr="00FF0EE4" w:rsidRDefault="00FF0EE4" w:rsidP="00473B8E">
      <w:pPr>
        <w:pStyle w:val="2f2"/>
        <w:rPr>
          <w:rFonts w:hint="eastAsia"/>
        </w:rPr>
      </w:pPr>
      <w:r w:rsidRPr="00FF0EE4">
        <w:t>[Datacom-Router-GigabitEthernet0/0/1]ip ?</w:t>
      </w:r>
    </w:p>
    <w:p w:rsidR="00FF0EE4" w:rsidRPr="00FF0EE4" w:rsidRDefault="00FF0EE4" w:rsidP="00473B8E">
      <w:pPr>
        <w:pStyle w:val="2f2"/>
        <w:rPr>
          <w:rFonts w:hint="eastAsia"/>
        </w:rPr>
      </w:pPr>
      <w:r w:rsidRPr="00FF0EE4">
        <w:t xml:space="preserve">  accounting          </w:t>
      </w:r>
      <w:r w:rsidRPr="00FF0EE4">
        <w:tab/>
      </w:r>
      <w:r w:rsidRPr="00FF0EE4">
        <w:tab/>
        <w:t>&lt;Group&gt; accounting command group</w:t>
      </w:r>
    </w:p>
    <w:p w:rsidR="00FF0EE4" w:rsidRPr="00FF0EE4" w:rsidRDefault="00FF0EE4" w:rsidP="00473B8E">
      <w:pPr>
        <w:pStyle w:val="2f2"/>
        <w:rPr>
          <w:rFonts w:hint="eastAsia"/>
        </w:rPr>
      </w:pPr>
      <w:r w:rsidRPr="00FF0EE4">
        <w:t xml:space="preserve">  address             </w:t>
      </w:r>
      <w:r w:rsidRPr="00FF0EE4">
        <w:tab/>
      </w:r>
      <w:r w:rsidRPr="00FF0EE4">
        <w:tab/>
        <w:t>&lt;Group&gt; address command group</w:t>
      </w:r>
    </w:p>
    <w:p w:rsidR="00FF0EE4" w:rsidRPr="00FF0EE4" w:rsidRDefault="00FF0EE4" w:rsidP="00473B8E">
      <w:pPr>
        <w:pStyle w:val="2f2"/>
        <w:rPr>
          <w:rFonts w:hint="eastAsia"/>
        </w:rPr>
      </w:pPr>
      <w:r w:rsidRPr="00FF0EE4">
        <w:t xml:space="preserve">  binding             </w:t>
      </w:r>
      <w:r w:rsidRPr="00FF0EE4">
        <w:tab/>
      </w:r>
      <w:r w:rsidRPr="00FF0EE4">
        <w:tab/>
        <w:t>Enable binding of an interface with a VPN instance</w:t>
      </w:r>
    </w:p>
    <w:p w:rsidR="00FF0EE4" w:rsidRPr="00FF0EE4" w:rsidRDefault="00FF0EE4" w:rsidP="00473B8E">
      <w:pPr>
        <w:pStyle w:val="2f2"/>
        <w:rPr>
          <w:rFonts w:hint="eastAsia"/>
        </w:rPr>
      </w:pPr>
      <w:r w:rsidRPr="00FF0EE4">
        <w:t xml:space="preserve">  fast-forwarding     </w:t>
      </w:r>
      <w:r w:rsidRPr="00FF0EE4">
        <w:tab/>
        <w:t xml:space="preserve">     </w:t>
      </w:r>
      <w:r w:rsidRPr="00FF0EE4">
        <w:tab/>
        <w:t xml:space="preserve">Enable fast forwarding </w:t>
      </w:r>
    </w:p>
    <w:p w:rsidR="00FF0EE4" w:rsidRPr="00FF0EE4" w:rsidRDefault="00FF0EE4" w:rsidP="00473B8E">
      <w:pPr>
        <w:pStyle w:val="2f2"/>
        <w:rPr>
          <w:rFonts w:hint="eastAsia"/>
        </w:rPr>
      </w:pPr>
      <w:r w:rsidRPr="00FF0EE4">
        <w:t xml:space="preserve">  forward-broadcast         </w:t>
      </w:r>
      <w:r w:rsidRPr="00FF0EE4">
        <w:tab/>
        <w:t>Specify IP directed broadcast information</w:t>
      </w:r>
    </w:p>
    <w:p w:rsidR="00FF0EE4" w:rsidRPr="00FF0EE4" w:rsidRDefault="00FF0EE4" w:rsidP="00473B8E">
      <w:pPr>
        <w:pStyle w:val="2f2"/>
        <w:rPr>
          <w:rFonts w:hint="eastAsia"/>
        </w:rPr>
      </w:pPr>
      <w:r w:rsidRPr="00FF0EE4">
        <w:t xml:space="preserve">  netstream           </w:t>
      </w:r>
      <w:r w:rsidRPr="00FF0EE4">
        <w:tab/>
      </w:r>
      <w:r w:rsidRPr="00FF0EE4">
        <w:tab/>
        <w:t>IP netstream feature</w:t>
      </w:r>
    </w:p>
    <w:p w:rsidR="00FF0EE4" w:rsidRPr="00FF0EE4" w:rsidRDefault="00FF0EE4" w:rsidP="00473B8E">
      <w:pPr>
        <w:pStyle w:val="2f2"/>
        <w:rPr>
          <w:rFonts w:hint="eastAsia"/>
        </w:rPr>
      </w:pPr>
      <w:r w:rsidRPr="00FF0EE4">
        <w:t xml:space="preserve">  verify              </w:t>
      </w:r>
      <w:r w:rsidRPr="00FF0EE4">
        <w:tab/>
      </w:r>
      <w:r w:rsidRPr="00FF0EE4">
        <w:tab/>
      </w:r>
      <w:r w:rsidRPr="00FF0EE4">
        <w:tab/>
        <w:t>IP verify</w:t>
      </w:r>
    </w:p>
    <w:p w:rsidR="00FF0EE4" w:rsidRPr="00FF0EE4" w:rsidRDefault="00FF0EE4" w:rsidP="00FF0EE4">
      <w:r w:rsidRPr="00FF0EE4">
        <w:t>When you enter some keywords of a command and a question mark (?) separated by a space, all keywords associated with this command, as well as simple descriptions, are displayed. For example:</w:t>
      </w:r>
    </w:p>
    <w:p w:rsidR="00FF0EE4" w:rsidRPr="00FF0EE4" w:rsidRDefault="00FF0EE4" w:rsidP="00FF0EE4">
      <w:r w:rsidRPr="00FF0EE4">
        <w:t xml:space="preserve">If you enter </w:t>
      </w:r>
      <w:r w:rsidRPr="00FF0EE4">
        <w:rPr>
          <w:b/>
          <w:bCs/>
        </w:rPr>
        <w:t>ip</w:t>
      </w:r>
      <w:r w:rsidRPr="00FF0EE4">
        <w:t xml:space="preserve">, a space, and a question mark (?), all commands containing keyword </w:t>
      </w:r>
      <w:r w:rsidRPr="00FF0EE4">
        <w:rPr>
          <w:b/>
          <w:bCs/>
        </w:rPr>
        <w:t>ip</w:t>
      </w:r>
      <w:r w:rsidRPr="00FF0EE4">
        <w:t xml:space="preserve"> and the corresponding descriptions are displayed.</w:t>
      </w:r>
    </w:p>
    <w:p w:rsidR="00FF0EE4" w:rsidRPr="00FF0EE4" w:rsidRDefault="00FF0EE4" w:rsidP="00473B8E">
      <w:pPr>
        <w:pStyle w:val="2f2"/>
        <w:rPr>
          <w:rFonts w:hint="eastAsia"/>
        </w:rPr>
      </w:pPr>
      <w:r w:rsidRPr="00FF0EE4">
        <w:t>[Datacom-Router-GigabitEthernet0/0/1]ip address ?</w:t>
      </w:r>
    </w:p>
    <w:p w:rsidR="00FF0EE4" w:rsidRPr="00FF0EE4" w:rsidRDefault="00FF0EE4" w:rsidP="00473B8E">
      <w:pPr>
        <w:pStyle w:val="2f2"/>
        <w:rPr>
          <w:rFonts w:hint="eastAsia"/>
        </w:rPr>
      </w:pPr>
      <w:r w:rsidRPr="00FF0EE4">
        <w:t xml:space="preserve">  IP_ADDR&lt;X.X.X.X&gt;   </w:t>
      </w:r>
      <w:r w:rsidRPr="00FF0EE4">
        <w:tab/>
        <w:t>IP address</w:t>
      </w:r>
    </w:p>
    <w:p w:rsidR="00FF0EE4" w:rsidRPr="00FF0EE4" w:rsidRDefault="00FF0EE4" w:rsidP="00473B8E">
      <w:pPr>
        <w:pStyle w:val="2f2"/>
        <w:rPr>
          <w:rFonts w:hint="eastAsia"/>
        </w:rPr>
      </w:pPr>
      <w:r w:rsidRPr="00FF0EE4">
        <w:t xml:space="preserve">  bootp-alloc         </w:t>
      </w:r>
      <w:r w:rsidRPr="00FF0EE4">
        <w:tab/>
        <w:t>IP address allocated by BOOTP</w:t>
      </w:r>
    </w:p>
    <w:p w:rsidR="00FF0EE4" w:rsidRPr="00FF0EE4" w:rsidRDefault="00FF0EE4" w:rsidP="00473B8E">
      <w:pPr>
        <w:pStyle w:val="2f2"/>
        <w:rPr>
          <w:rFonts w:hint="eastAsia"/>
        </w:rPr>
      </w:pPr>
      <w:r w:rsidRPr="00FF0EE4">
        <w:t xml:space="preserve">  dhcp-alloc          </w:t>
      </w:r>
      <w:r w:rsidRPr="00FF0EE4">
        <w:tab/>
        <w:t>IP address allocated by DHCP</w:t>
      </w:r>
    </w:p>
    <w:p w:rsidR="00FF0EE4" w:rsidRPr="00FF0EE4" w:rsidRDefault="00FF0EE4" w:rsidP="00473B8E">
      <w:pPr>
        <w:pStyle w:val="2f2"/>
        <w:rPr>
          <w:rFonts w:hint="eastAsia"/>
        </w:rPr>
      </w:pPr>
      <w:r w:rsidRPr="00FF0EE4">
        <w:t xml:space="preserve">  unnumbered         </w:t>
      </w:r>
      <w:r w:rsidRPr="00FF0EE4">
        <w:tab/>
        <w:t xml:space="preserve">Share an address with another interface </w:t>
      </w:r>
    </w:p>
    <w:p w:rsidR="00FF0EE4" w:rsidRPr="00FF0EE4" w:rsidRDefault="00FF0EE4" w:rsidP="00473B8E">
      <w:pPr>
        <w:pStyle w:val="2f2"/>
        <w:rPr>
          <w:rFonts w:hint="eastAsia"/>
        </w:rPr>
      </w:pPr>
      <w:r w:rsidRPr="00FF0EE4">
        <w:t>[Datacom-Router-GigabitEthernet0/0/1]ip address 192.168.1.1 ?</w:t>
      </w:r>
    </w:p>
    <w:p w:rsidR="00FF0EE4" w:rsidRPr="00FF0EE4" w:rsidRDefault="00FF0EE4" w:rsidP="00473B8E">
      <w:pPr>
        <w:pStyle w:val="2f2"/>
        <w:rPr>
          <w:rFonts w:hint="eastAsia"/>
        </w:rPr>
      </w:pPr>
      <w:r w:rsidRPr="00FF0EE4">
        <w:t xml:space="preserve">  INTEGER&lt;0-32&gt;      </w:t>
      </w:r>
      <w:r w:rsidRPr="00FF0EE4">
        <w:tab/>
        <w:t>Length of IP address mask</w:t>
      </w:r>
    </w:p>
    <w:p w:rsidR="00FF0EE4" w:rsidRPr="00FF0EE4" w:rsidRDefault="00FF0EE4" w:rsidP="00473B8E">
      <w:pPr>
        <w:pStyle w:val="2f2"/>
        <w:rPr>
          <w:rFonts w:hint="eastAsia"/>
        </w:rPr>
      </w:pPr>
      <w:r w:rsidRPr="00FF0EE4">
        <w:t xml:space="preserve">  IP_ADDR&lt;X.X.X.X&gt;   </w:t>
      </w:r>
      <w:r w:rsidRPr="00FF0EE4">
        <w:tab/>
        <w:t>IP address mask</w:t>
      </w:r>
    </w:p>
    <w:p w:rsidR="00FF0EE4" w:rsidRPr="00FF0EE4" w:rsidRDefault="00FF0EE4" w:rsidP="00473B8E">
      <w:pPr>
        <w:pStyle w:val="2f2"/>
        <w:rPr>
          <w:rFonts w:hint="eastAsia"/>
        </w:rPr>
      </w:pPr>
      <w:r w:rsidRPr="00FF0EE4">
        <w:t>[Datacom-Router-GigabitEthernet0/0/1]ip address 192.168.1.1 24 ?</w:t>
      </w:r>
    </w:p>
    <w:p w:rsidR="00FF0EE4" w:rsidRPr="00FF0EE4" w:rsidRDefault="00FF0EE4" w:rsidP="00473B8E">
      <w:pPr>
        <w:pStyle w:val="2f2"/>
        <w:rPr>
          <w:rFonts w:hint="eastAsia"/>
        </w:rPr>
      </w:pPr>
      <w:r w:rsidRPr="00FF0EE4">
        <w:t xml:space="preserve">  sub    Indicate a subordinate address</w:t>
      </w:r>
    </w:p>
    <w:p w:rsidR="00FF0EE4" w:rsidRPr="00FF0EE4" w:rsidRDefault="00FF0EE4" w:rsidP="00473B8E">
      <w:pPr>
        <w:pStyle w:val="2f2"/>
        <w:rPr>
          <w:rFonts w:hint="eastAsia"/>
        </w:rPr>
      </w:pPr>
      <w:r w:rsidRPr="00FF0EE4">
        <w:t xml:space="preserve">  &lt;cr&gt;   Please press ENTER to execute command</w:t>
      </w:r>
    </w:p>
    <w:p w:rsidR="00FF0EE4" w:rsidRPr="00FF0EE4" w:rsidRDefault="00FF0EE4" w:rsidP="00FF0EE4">
      <w:r w:rsidRPr="00FF0EE4">
        <w:rPr>
          <w:b/>
          <w:bCs/>
        </w:rPr>
        <w:t>&lt;cr&gt;</w:t>
      </w:r>
      <w:r w:rsidRPr="00FF0EE4">
        <w:t xml:space="preserve"> indicates that no keyword or parameter exists in this position. You can press Enter to run the command.</w:t>
      </w:r>
    </w:p>
    <w:p w:rsidR="00FF0EE4" w:rsidRPr="00FF0EE4" w:rsidRDefault="00FF0EE4" w:rsidP="00473B8E">
      <w:pPr>
        <w:pStyle w:val="2f2"/>
        <w:rPr>
          <w:rFonts w:hint="eastAsia"/>
        </w:rPr>
      </w:pPr>
      <w:r w:rsidRPr="00FF0EE4">
        <w:t>[Datacom-Router-GigabitEthernet0/0/1]dis this</w:t>
      </w:r>
    </w:p>
    <w:p w:rsidR="00FF0EE4" w:rsidRPr="00FF0EE4" w:rsidRDefault="00FF0EE4" w:rsidP="00473B8E">
      <w:pPr>
        <w:pStyle w:val="2f2"/>
        <w:rPr>
          <w:rFonts w:hint="eastAsia"/>
        </w:rPr>
      </w:pPr>
      <w:r w:rsidRPr="00FF0EE4">
        <w:t>#</w:t>
      </w:r>
    </w:p>
    <w:p w:rsidR="00FF0EE4" w:rsidRPr="00FF0EE4" w:rsidRDefault="00FF0EE4" w:rsidP="00473B8E">
      <w:pPr>
        <w:pStyle w:val="2f2"/>
        <w:rPr>
          <w:rFonts w:hint="eastAsia"/>
        </w:rPr>
      </w:pPr>
      <w:r w:rsidRPr="00FF0EE4">
        <w:t>interface GigabitEthernet0/0/1</w:t>
      </w:r>
    </w:p>
    <w:p w:rsidR="00FF0EE4" w:rsidRPr="00FF0EE4" w:rsidRDefault="00FF0EE4" w:rsidP="00473B8E">
      <w:pPr>
        <w:pStyle w:val="2f2"/>
        <w:rPr>
          <w:rFonts w:hint="eastAsia"/>
        </w:rPr>
      </w:pPr>
      <w:r w:rsidRPr="00FF0EE4">
        <w:t xml:space="preserve"> ip address 192.168.1.1 255.255.255.0 </w:t>
      </w:r>
    </w:p>
    <w:p w:rsidR="00FF0EE4" w:rsidRPr="00FF0EE4" w:rsidRDefault="00FF0EE4" w:rsidP="00473B8E">
      <w:pPr>
        <w:pStyle w:val="2f2"/>
        <w:rPr>
          <w:rFonts w:hint="eastAsia"/>
        </w:rPr>
      </w:pPr>
      <w:r w:rsidRPr="00FF0EE4">
        <w:t>#</w:t>
      </w:r>
    </w:p>
    <w:p w:rsidR="00FF0EE4" w:rsidRPr="00FF0EE4" w:rsidRDefault="00FF0EE4" w:rsidP="00FF0EE4">
      <w:r w:rsidRPr="00FF0EE4">
        <w:t xml:space="preserve">The </w:t>
      </w:r>
      <w:r w:rsidRPr="00FF0EE4">
        <w:rPr>
          <w:b/>
          <w:bCs/>
        </w:rPr>
        <w:t>display this</w:t>
      </w:r>
      <w:r w:rsidRPr="00FF0EE4">
        <w:t xml:space="preserve"> command displays the running configuration in the current view. Effective arguments set to their defaults are not displayed. Configured arguments that are not committed successfully are not displayed, either. This command is used to check the configuration.</w:t>
      </w:r>
    </w:p>
    <w:p w:rsidR="00FF0EE4" w:rsidRPr="00FF0EE4" w:rsidRDefault="00FF0EE4" w:rsidP="00FF0EE4">
      <w:r w:rsidRPr="00FF0EE4">
        <w:t>You do not need to enter complete keywords if the entered characters can match a unique keyword in the current view. This function improves efficiency. For example:</w:t>
      </w:r>
    </w:p>
    <w:p w:rsidR="00FF0EE4" w:rsidRPr="00FF0EE4" w:rsidRDefault="00FF0EE4" w:rsidP="00FF0EE4">
      <w:r w:rsidRPr="00FF0EE4">
        <w:t xml:space="preserve">The </w:t>
      </w:r>
      <w:r w:rsidRPr="00FF0EE4">
        <w:rPr>
          <w:b/>
          <w:bCs/>
        </w:rPr>
        <w:t>dis this</w:t>
      </w:r>
      <w:r w:rsidRPr="00FF0EE4">
        <w:t xml:space="preserve"> command can be executed on an interface because only the </w:t>
      </w:r>
      <w:r w:rsidRPr="00FF0EE4">
        <w:rPr>
          <w:b/>
          <w:bCs/>
        </w:rPr>
        <w:t>display this</w:t>
      </w:r>
      <w:r w:rsidRPr="00FF0EE4">
        <w:t xml:space="preserve"> command matches the entered characters in the current view. Similarly, the </w:t>
      </w:r>
      <w:r w:rsidRPr="00FF0EE4">
        <w:rPr>
          <w:b/>
          <w:bCs/>
        </w:rPr>
        <w:t>dis cu</w:t>
      </w:r>
      <w:r w:rsidRPr="00FF0EE4">
        <w:t xml:space="preserve"> or </w:t>
      </w:r>
      <w:r w:rsidRPr="00FF0EE4">
        <w:rPr>
          <w:b/>
          <w:bCs/>
        </w:rPr>
        <w:t>d cu</w:t>
      </w:r>
      <w:r w:rsidRPr="00FF0EE4">
        <w:t xml:space="preserve"> command can also be executed because they are equivalent to </w:t>
      </w:r>
      <w:r w:rsidRPr="00FF0EE4">
        <w:rPr>
          <w:b/>
          <w:bCs/>
        </w:rPr>
        <w:t>display current-configuration</w:t>
      </w:r>
      <w:r w:rsidRPr="00FF0EE4">
        <w:t xml:space="preserve"> command.</w:t>
      </w:r>
    </w:p>
    <w:p w:rsidR="00FF0EE4" w:rsidRPr="00FF0EE4" w:rsidRDefault="00FF0EE4" w:rsidP="00473B8E">
      <w:pPr>
        <w:pStyle w:val="2f2"/>
        <w:rPr>
          <w:rFonts w:hint="eastAsia"/>
        </w:rPr>
      </w:pPr>
      <w:r w:rsidRPr="00FF0EE4">
        <w:lastRenderedPageBreak/>
        <w:t>[Datacom-Router-GigabitEthernet0/0/1]quit</w:t>
      </w:r>
    </w:p>
    <w:p w:rsidR="00FF0EE4" w:rsidRPr="00FF0EE4" w:rsidRDefault="00FF0EE4" w:rsidP="00FF0EE4">
      <w:r w:rsidRPr="00FF0EE4">
        <w:t xml:space="preserve">The </w:t>
      </w:r>
      <w:r w:rsidRPr="00FF0EE4">
        <w:rPr>
          <w:b/>
          <w:bCs/>
        </w:rPr>
        <w:t>quit</w:t>
      </w:r>
      <w:r w:rsidRPr="00FF0EE4">
        <w:t xml:space="preserve"> command returns a device from the current view to a lower-level view. If the current view is the user view, this command exits from the system.</w:t>
      </w:r>
    </w:p>
    <w:p w:rsidR="00FF0EE4" w:rsidRPr="00FF0EE4" w:rsidRDefault="00FF0EE4" w:rsidP="00FF0EE4">
      <w:r w:rsidRPr="00FF0EE4">
        <w:t># Negate the IP address configuration because the IP address should be signed to interface GigabitEthernet 0/0/2.</w:t>
      </w:r>
    </w:p>
    <w:p w:rsidR="00FF0EE4" w:rsidRPr="00FF0EE4" w:rsidRDefault="00FF0EE4" w:rsidP="00473B8E">
      <w:pPr>
        <w:pStyle w:val="2f2"/>
        <w:rPr>
          <w:rFonts w:hint="eastAsia"/>
        </w:rPr>
      </w:pPr>
      <w:r w:rsidRPr="00FF0EE4">
        <w:t>[Datacom-Router]interface GigabitEthernet 0/0/1</w:t>
      </w:r>
    </w:p>
    <w:p w:rsidR="00FF0EE4" w:rsidRPr="00FF0EE4" w:rsidRDefault="00FF0EE4" w:rsidP="00473B8E">
      <w:pPr>
        <w:pStyle w:val="2f2"/>
        <w:rPr>
          <w:rFonts w:hint="eastAsia"/>
        </w:rPr>
      </w:pPr>
      <w:r w:rsidRPr="00FF0EE4">
        <w:t>[Datacom-Router-GigabitEthernet0/0/1]undo ip address</w:t>
      </w:r>
    </w:p>
    <w:p w:rsidR="00FF0EE4" w:rsidRPr="00FF0EE4" w:rsidRDefault="00FF0EE4" w:rsidP="00FF0EE4">
      <w:r w:rsidRPr="00FF0EE4">
        <w:t>To do so, you must negate the IP address configuration of GigabitEthernet0/0/1. Otherwise, an IP address conflict occurs and the configuration fails.</w:t>
      </w:r>
    </w:p>
    <w:p w:rsidR="00FF0EE4" w:rsidRPr="00FF0EE4" w:rsidRDefault="00FF0EE4" w:rsidP="00FF0EE4">
      <w:r w:rsidRPr="00FF0EE4">
        <w:t xml:space="preserve">To negate a command, use the </w:t>
      </w:r>
      <w:r w:rsidRPr="00FF0EE4">
        <w:rPr>
          <w:b/>
          <w:bCs/>
        </w:rPr>
        <w:t>undo</w:t>
      </w:r>
      <w:r w:rsidRPr="00FF0EE4">
        <w:t xml:space="preserve"> keyword with the command. An undo command is generally used to restore a default configuration, disable a function, or delete a configuration. Almost each command line has a corresponding undo command.</w:t>
      </w:r>
    </w:p>
    <w:p w:rsidR="00FF0EE4" w:rsidRPr="00FF0EE4" w:rsidRDefault="00FF0EE4" w:rsidP="00473B8E">
      <w:pPr>
        <w:pStyle w:val="2f2"/>
        <w:rPr>
          <w:rFonts w:hint="eastAsia"/>
        </w:rPr>
      </w:pPr>
      <w:r w:rsidRPr="00FF0EE4">
        <w:t>[Datacom-Router]interface GigabitEthernet 0/0/2</w:t>
      </w:r>
    </w:p>
    <w:p w:rsidR="00FF0EE4" w:rsidRPr="00FF0EE4" w:rsidRDefault="00FF0EE4" w:rsidP="00473B8E">
      <w:pPr>
        <w:pStyle w:val="2f2"/>
        <w:rPr>
          <w:rFonts w:hint="eastAsia"/>
        </w:rPr>
      </w:pPr>
      <w:r w:rsidRPr="00FF0EE4">
        <w:t>[Datacom-Router-GigabitEthernet0/0/2]ip address 192.168.1.1 24</w:t>
      </w:r>
    </w:p>
    <w:p w:rsidR="00FF0EE4" w:rsidRPr="00FF0EE4" w:rsidRDefault="00FF0EE4" w:rsidP="00473B8E">
      <w:pPr>
        <w:pStyle w:val="2f2"/>
        <w:rPr>
          <w:rFonts w:hint="eastAsia"/>
        </w:rPr>
      </w:pPr>
      <w:r w:rsidRPr="00FF0EE4">
        <w:t>[Datacom-Router-GigabitEthernet0/0/2]quit</w:t>
      </w:r>
    </w:p>
    <w:p w:rsidR="00FF0EE4" w:rsidRPr="00FF0EE4" w:rsidRDefault="00FF0EE4" w:rsidP="00FF0EE4">
      <w:r w:rsidRPr="00FF0EE4">
        <w:t># Display the current device configuration.</w:t>
      </w:r>
    </w:p>
    <w:p w:rsidR="00FF0EE4" w:rsidRPr="00FF0EE4" w:rsidRDefault="00FF0EE4" w:rsidP="00473B8E">
      <w:pPr>
        <w:pStyle w:val="2f2"/>
        <w:rPr>
          <w:rFonts w:hint="eastAsia"/>
        </w:rPr>
      </w:pPr>
      <w:r w:rsidRPr="00FF0EE4">
        <w:t xml:space="preserve">[Datacom-Router]display current-configuration </w:t>
      </w:r>
    </w:p>
    <w:p w:rsidR="00FF0EE4" w:rsidRPr="00FF0EE4" w:rsidRDefault="00FF0EE4" w:rsidP="00473B8E">
      <w:pPr>
        <w:pStyle w:val="2f2"/>
        <w:rPr>
          <w:rFonts w:hint="eastAsia"/>
        </w:rPr>
      </w:pPr>
      <w:r w:rsidRPr="00FF0EE4">
        <w:t>[V200R003C00]</w:t>
      </w:r>
    </w:p>
    <w:p w:rsidR="00FF0EE4" w:rsidRPr="00FF0EE4" w:rsidRDefault="00FF0EE4" w:rsidP="00473B8E">
      <w:pPr>
        <w:pStyle w:val="2f2"/>
        <w:rPr>
          <w:rFonts w:hint="eastAsia"/>
        </w:rPr>
      </w:pPr>
      <w:r w:rsidRPr="00FF0EE4">
        <w:t>#</w:t>
      </w:r>
    </w:p>
    <w:p w:rsidR="00FF0EE4" w:rsidRPr="00FF0EE4" w:rsidRDefault="00FF0EE4" w:rsidP="00473B8E">
      <w:pPr>
        <w:pStyle w:val="2f2"/>
        <w:rPr>
          <w:rFonts w:hint="eastAsia"/>
        </w:rPr>
      </w:pPr>
      <w:r w:rsidRPr="00FF0EE4">
        <w:t xml:space="preserve"> sysname Datacom-Router</w:t>
      </w:r>
    </w:p>
    <w:p w:rsidR="00FF0EE4" w:rsidRPr="00FF0EE4" w:rsidRDefault="00FF0EE4" w:rsidP="00473B8E">
      <w:pPr>
        <w:pStyle w:val="2f2"/>
        <w:rPr>
          <w:rFonts w:hint="eastAsia"/>
        </w:rPr>
      </w:pPr>
      <w:r w:rsidRPr="00FF0EE4">
        <w:t>#</w:t>
      </w:r>
    </w:p>
    <w:p w:rsidR="00FF0EE4" w:rsidRPr="00FF0EE4" w:rsidRDefault="00FF0EE4" w:rsidP="00473B8E">
      <w:pPr>
        <w:pStyle w:val="2f2"/>
        <w:rPr>
          <w:rFonts w:hint="eastAsia"/>
        </w:rPr>
      </w:pPr>
      <w:r w:rsidRPr="00FF0EE4">
        <w:t xml:space="preserve"> snmp-agent local-engineid 800007DB03000000000000</w:t>
      </w:r>
    </w:p>
    <w:p w:rsidR="00FF0EE4" w:rsidRPr="00FF0EE4" w:rsidRDefault="00FF0EE4" w:rsidP="00473B8E">
      <w:pPr>
        <w:pStyle w:val="2f2"/>
        <w:rPr>
          <w:rFonts w:hint="eastAsia"/>
        </w:rPr>
      </w:pPr>
      <w:r w:rsidRPr="00FF0EE4">
        <w:t xml:space="preserve"> snmp-agent </w:t>
      </w:r>
    </w:p>
    <w:p w:rsidR="00FF0EE4" w:rsidRPr="00FF0EE4" w:rsidRDefault="00FF0EE4" w:rsidP="00473B8E">
      <w:pPr>
        <w:pStyle w:val="2f2"/>
        <w:rPr>
          <w:rFonts w:hint="eastAsia"/>
        </w:rPr>
      </w:pPr>
      <w:r w:rsidRPr="00FF0EE4">
        <w:t>#</w:t>
      </w:r>
    </w:p>
    <w:p w:rsidR="00FF0EE4" w:rsidRPr="00FF0EE4" w:rsidRDefault="00FF0EE4" w:rsidP="00473B8E">
      <w:pPr>
        <w:pStyle w:val="2f2"/>
        <w:rPr>
          <w:rFonts w:hint="eastAsia"/>
        </w:rPr>
      </w:pPr>
      <w:r w:rsidRPr="00FF0EE4">
        <w:t xml:space="preserve"> clock timezone China-Standard-Time minus 08:00:00</w:t>
      </w:r>
    </w:p>
    <w:p w:rsidR="00FF0EE4" w:rsidRPr="00FF0EE4" w:rsidRDefault="00FF0EE4" w:rsidP="00473B8E">
      <w:pPr>
        <w:pStyle w:val="2f2"/>
        <w:rPr>
          <w:rFonts w:hint="eastAsia"/>
        </w:rPr>
      </w:pPr>
      <w:r w:rsidRPr="00FF0EE4">
        <w:t>#</w:t>
      </w:r>
    </w:p>
    <w:p w:rsidR="00FF0EE4" w:rsidRPr="00FF0EE4" w:rsidRDefault="00FF0EE4" w:rsidP="00473B8E">
      <w:pPr>
        <w:pStyle w:val="2f2"/>
        <w:rPr>
          <w:rFonts w:hint="eastAsia"/>
        </w:rPr>
      </w:pPr>
      <w:r w:rsidRPr="00FF0EE4">
        <w:t>portal local-server load portalpage.zip</w:t>
      </w:r>
    </w:p>
    <w:p w:rsidR="00FF0EE4" w:rsidRPr="00FF0EE4" w:rsidRDefault="00FF0EE4" w:rsidP="00473B8E">
      <w:pPr>
        <w:pStyle w:val="2f2"/>
        <w:rPr>
          <w:rFonts w:hint="eastAsia"/>
        </w:rPr>
      </w:pPr>
      <w:r w:rsidRPr="00FF0EE4">
        <w:t>#</w:t>
      </w:r>
    </w:p>
    <w:p w:rsidR="00FF0EE4" w:rsidRPr="00FF0EE4" w:rsidRDefault="00FF0EE4" w:rsidP="00473B8E">
      <w:pPr>
        <w:pStyle w:val="2f2"/>
        <w:rPr>
          <w:rFonts w:hint="eastAsia"/>
        </w:rPr>
      </w:pPr>
      <w:r w:rsidRPr="00FF0EE4">
        <w:t xml:space="preserve"> drop illegal-mac alarm</w:t>
      </w:r>
    </w:p>
    <w:p w:rsidR="00FF0EE4" w:rsidRPr="00FF0EE4" w:rsidRDefault="00FF0EE4" w:rsidP="00473B8E">
      <w:pPr>
        <w:pStyle w:val="2f2"/>
        <w:rPr>
          <w:rFonts w:hint="eastAsia"/>
        </w:rPr>
      </w:pPr>
      <w:r w:rsidRPr="00FF0EE4">
        <w:t>#</w:t>
      </w:r>
    </w:p>
    <w:p w:rsidR="00FF0EE4" w:rsidRPr="00FF0EE4" w:rsidRDefault="00FF0EE4" w:rsidP="00473B8E">
      <w:pPr>
        <w:pStyle w:val="2f2"/>
        <w:rPr>
          <w:rFonts w:hint="eastAsia"/>
        </w:rPr>
      </w:pPr>
      <w:r w:rsidRPr="00FF0EE4">
        <w:t xml:space="preserve"> set cpu-usage threshold 80 restore 75</w:t>
      </w:r>
    </w:p>
    <w:p w:rsidR="00FF0EE4" w:rsidRPr="00FF0EE4" w:rsidRDefault="00FF0EE4" w:rsidP="00473B8E">
      <w:pPr>
        <w:pStyle w:val="2f2"/>
        <w:rPr>
          <w:rFonts w:hint="eastAsia"/>
        </w:rPr>
      </w:pPr>
      <w:r w:rsidRPr="00FF0EE4">
        <w:t>#</w:t>
      </w:r>
    </w:p>
    <w:p w:rsidR="00FF0EE4" w:rsidRPr="00FF0EE4" w:rsidRDefault="00FF0EE4" w:rsidP="00473B8E">
      <w:pPr>
        <w:pStyle w:val="2f2"/>
        <w:rPr>
          <w:rFonts w:hint="eastAsia"/>
        </w:rPr>
      </w:pPr>
      <w:r w:rsidRPr="00FF0EE4">
        <w:t xml:space="preserve">aaa </w:t>
      </w:r>
    </w:p>
    <w:p w:rsidR="00FF0EE4" w:rsidRPr="00FF0EE4" w:rsidRDefault="00FF0EE4" w:rsidP="00473B8E">
      <w:pPr>
        <w:pStyle w:val="2f2"/>
        <w:rPr>
          <w:rFonts w:hint="eastAsia"/>
        </w:rPr>
      </w:pPr>
      <w:r w:rsidRPr="00FF0EE4">
        <w:t xml:space="preserve"> authentication-scheme default</w:t>
      </w:r>
    </w:p>
    <w:p w:rsidR="00FF0EE4" w:rsidRPr="00FF0EE4" w:rsidRDefault="00FF0EE4" w:rsidP="00473B8E">
      <w:pPr>
        <w:pStyle w:val="2f2"/>
        <w:rPr>
          <w:rFonts w:hint="eastAsia"/>
        </w:rPr>
      </w:pPr>
      <w:r w:rsidRPr="00FF0EE4">
        <w:t xml:space="preserve"> authorization-scheme default</w:t>
      </w:r>
    </w:p>
    <w:p w:rsidR="00FF0EE4" w:rsidRPr="00FF0EE4" w:rsidRDefault="00FF0EE4" w:rsidP="00473B8E">
      <w:pPr>
        <w:pStyle w:val="2f2"/>
        <w:rPr>
          <w:rFonts w:hint="eastAsia"/>
        </w:rPr>
      </w:pPr>
      <w:r w:rsidRPr="00FF0EE4">
        <w:t xml:space="preserve"> accounting-scheme default</w:t>
      </w:r>
    </w:p>
    <w:p w:rsidR="00FF0EE4" w:rsidRPr="00FF0EE4" w:rsidRDefault="00FF0EE4" w:rsidP="00473B8E">
      <w:pPr>
        <w:pStyle w:val="2f2"/>
        <w:rPr>
          <w:rFonts w:hint="eastAsia"/>
        </w:rPr>
      </w:pPr>
      <w:r w:rsidRPr="00FF0EE4">
        <w:t xml:space="preserve"> domain default </w:t>
      </w:r>
    </w:p>
    <w:p w:rsidR="00FF0EE4" w:rsidRPr="00FF0EE4" w:rsidRDefault="00FF0EE4" w:rsidP="00473B8E">
      <w:pPr>
        <w:pStyle w:val="2f2"/>
        <w:rPr>
          <w:rFonts w:hint="eastAsia"/>
        </w:rPr>
      </w:pPr>
      <w:r w:rsidRPr="00FF0EE4">
        <w:t xml:space="preserve"> domain default_admin </w:t>
      </w:r>
    </w:p>
    <w:p w:rsidR="00FF0EE4" w:rsidRPr="00FF0EE4" w:rsidRDefault="00FF0EE4" w:rsidP="00473B8E">
      <w:pPr>
        <w:pStyle w:val="2f2"/>
        <w:rPr>
          <w:rFonts w:hint="eastAsia"/>
        </w:rPr>
      </w:pPr>
      <w:r w:rsidRPr="00FF0EE4">
        <w:t xml:space="preserve"> local-user admin password cipher %$%$K8m.Nt84DZ}e#&lt;0`8bmE3Uw}%$%$</w:t>
      </w:r>
    </w:p>
    <w:p w:rsidR="00FF0EE4" w:rsidRPr="00FF0EE4" w:rsidRDefault="00FF0EE4" w:rsidP="00473B8E">
      <w:pPr>
        <w:pStyle w:val="2f2"/>
        <w:rPr>
          <w:rFonts w:hint="eastAsia"/>
        </w:rPr>
      </w:pPr>
      <w:r w:rsidRPr="00FF0EE4">
        <w:t xml:space="preserve"> local-user admin service-type http</w:t>
      </w:r>
    </w:p>
    <w:p w:rsidR="00FF0EE4" w:rsidRPr="00FF0EE4" w:rsidRDefault="00FF0EE4" w:rsidP="00473B8E">
      <w:pPr>
        <w:pStyle w:val="2f2"/>
        <w:rPr>
          <w:rFonts w:hint="eastAsia"/>
        </w:rPr>
      </w:pPr>
      <w:r w:rsidRPr="00FF0EE4">
        <w:t>#</w:t>
      </w:r>
    </w:p>
    <w:p w:rsidR="00FF0EE4" w:rsidRPr="00473B8E" w:rsidRDefault="00FF0EE4" w:rsidP="00473B8E">
      <w:pPr>
        <w:pStyle w:val="2f2"/>
        <w:rPr>
          <w:rFonts w:hint="eastAsia"/>
          <w:b/>
          <w:bCs/>
        </w:rPr>
      </w:pPr>
      <w:r w:rsidRPr="00FF0EE4">
        <w:rPr>
          <w:b/>
          <w:bCs/>
        </w:rPr>
        <w:t xml:space="preserve">  ---- More ----</w:t>
      </w:r>
    </w:p>
    <w:p w:rsidR="00FF0EE4" w:rsidRPr="00FF0EE4" w:rsidRDefault="00FF0EE4" w:rsidP="00FF0EE4">
      <w:r w:rsidRPr="00FF0EE4">
        <w:lastRenderedPageBreak/>
        <w:t xml:space="preserve">When the information cannot be completely displayed on one screen, the system will pause for you can view the information. If </w:t>
      </w:r>
      <w:r w:rsidRPr="00FF0EE4">
        <w:rPr>
          <w:b/>
          <w:bCs/>
        </w:rPr>
        <w:t>---- More ----</w:t>
      </w:r>
      <w:r w:rsidRPr="00FF0EE4">
        <w:t xml:space="preserve"> is displayed at the bottom of the command output, you can</w:t>
      </w:r>
    </w:p>
    <w:p w:rsidR="00FF0EE4" w:rsidRPr="00FF0EE4" w:rsidRDefault="00FF0EE4" w:rsidP="00473B8E">
      <w:pPr>
        <w:pStyle w:val="affff"/>
        <w:numPr>
          <w:ilvl w:val="0"/>
          <w:numId w:val="34"/>
        </w:numPr>
        <w:tabs>
          <w:tab w:val="num" w:pos="2126"/>
        </w:tabs>
        <w:ind w:firstLineChars="0"/>
      </w:pPr>
      <w:r w:rsidRPr="00FF0EE4">
        <w:t>Press Ctrl+C or Ctrl+Z to stop the display or command execution.</w:t>
      </w:r>
    </w:p>
    <w:p w:rsidR="00FF0EE4" w:rsidRPr="00FF0EE4" w:rsidRDefault="00FF0EE4" w:rsidP="00473B8E">
      <w:pPr>
        <w:pStyle w:val="affff"/>
        <w:numPr>
          <w:ilvl w:val="0"/>
          <w:numId w:val="34"/>
        </w:numPr>
        <w:tabs>
          <w:tab w:val="num" w:pos="2126"/>
        </w:tabs>
        <w:ind w:firstLineChars="0"/>
      </w:pPr>
      <w:r w:rsidRPr="00FF0EE4">
        <w:t>Press the space bar to display the next screen.</w:t>
      </w:r>
    </w:p>
    <w:p w:rsidR="00FF0EE4" w:rsidRPr="00FF0EE4" w:rsidRDefault="00FF0EE4" w:rsidP="00473B8E">
      <w:pPr>
        <w:pStyle w:val="affff"/>
        <w:numPr>
          <w:ilvl w:val="0"/>
          <w:numId w:val="34"/>
        </w:numPr>
        <w:tabs>
          <w:tab w:val="num" w:pos="2126"/>
        </w:tabs>
        <w:ind w:firstLineChars="0"/>
      </w:pPr>
      <w:r w:rsidRPr="00FF0EE4">
        <w:t>Press Enter to display the next line.</w:t>
      </w:r>
    </w:p>
    <w:p w:rsidR="00FF0EE4" w:rsidRPr="00FF0EE4" w:rsidRDefault="00FF0EE4" w:rsidP="00380830">
      <w:pPr>
        <w:pStyle w:val="afffe"/>
      </w:pPr>
      <w:r w:rsidRPr="00FF0EE4">
        <w:t>Save the current configuration of the device.</w:t>
      </w:r>
    </w:p>
    <w:p w:rsidR="00FF0EE4" w:rsidRPr="00FF0EE4" w:rsidRDefault="00FF0EE4" w:rsidP="00FF0EE4">
      <w:r w:rsidRPr="00FF0EE4">
        <w:t># Return to the user view.</w:t>
      </w:r>
    </w:p>
    <w:p w:rsidR="00FF0EE4" w:rsidRPr="00FF0EE4" w:rsidRDefault="00FF0EE4" w:rsidP="00473B8E">
      <w:pPr>
        <w:pStyle w:val="2f2"/>
        <w:rPr>
          <w:rFonts w:hint="eastAsia"/>
          <w:lang w:val="pt-BR"/>
        </w:rPr>
      </w:pPr>
      <w:r w:rsidRPr="00FF0EE4">
        <w:rPr>
          <w:lang w:val="pt-BR"/>
        </w:rPr>
        <w:t>[Datacom-Router]quit</w:t>
      </w:r>
    </w:p>
    <w:p w:rsidR="00FF0EE4" w:rsidRPr="00FF0EE4" w:rsidRDefault="00FF0EE4" w:rsidP="00473B8E">
      <w:pPr>
        <w:pStyle w:val="2f2"/>
        <w:rPr>
          <w:rFonts w:hint="eastAsia"/>
          <w:lang w:val="pt-BR"/>
        </w:rPr>
      </w:pPr>
      <w:r w:rsidRPr="00FF0EE4">
        <w:rPr>
          <w:lang w:val="pt-BR"/>
        </w:rPr>
        <w:t>&lt;Datacom-Router&gt;</w:t>
      </w:r>
    </w:p>
    <w:p w:rsidR="00FF0EE4" w:rsidRPr="00FF0EE4" w:rsidRDefault="00FF0EE4" w:rsidP="00FF0EE4">
      <w:r w:rsidRPr="00FF0EE4">
        <w:t xml:space="preserve">In addition to the </w:t>
      </w:r>
      <w:r w:rsidRPr="00FF0EE4">
        <w:rPr>
          <w:b/>
          <w:bCs/>
        </w:rPr>
        <w:t>quit</w:t>
      </w:r>
      <w:r w:rsidRPr="00FF0EE4">
        <w:t xml:space="preserve"> command, you can also:</w:t>
      </w:r>
    </w:p>
    <w:p w:rsidR="00FF0EE4" w:rsidRPr="00FF0EE4" w:rsidRDefault="00FF0EE4" w:rsidP="00473B8E">
      <w:pPr>
        <w:pStyle w:val="affff"/>
        <w:numPr>
          <w:ilvl w:val="0"/>
          <w:numId w:val="35"/>
        </w:numPr>
        <w:tabs>
          <w:tab w:val="num" w:pos="2126"/>
        </w:tabs>
        <w:ind w:firstLineChars="0"/>
      </w:pPr>
      <w:r w:rsidRPr="00FF0EE4">
        <w:t xml:space="preserve">Run the </w:t>
      </w:r>
      <w:r w:rsidRPr="00473B8E">
        <w:rPr>
          <w:b/>
          <w:bCs/>
        </w:rPr>
        <w:t>return</w:t>
      </w:r>
      <w:r w:rsidRPr="00FF0EE4">
        <w:t xml:space="preserve"> command to return to the user view from any view.</w:t>
      </w:r>
    </w:p>
    <w:p w:rsidR="00FF0EE4" w:rsidRPr="00FF0EE4" w:rsidRDefault="00FF0EE4" w:rsidP="00473B8E">
      <w:pPr>
        <w:pStyle w:val="affff"/>
        <w:numPr>
          <w:ilvl w:val="0"/>
          <w:numId w:val="35"/>
        </w:numPr>
        <w:tabs>
          <w:tab w:val="num" w:pos="2126"/>
        </w:tabs>
        <w:ind w:firstLineChars="0"/>
      </w:pPr>
      <w:r w:rsidRPr="00FF0EE4">
        <w:t>Press Ctrl+Z to return to the user view from any view.</w:t>
      </w:r>
    </w:p>
    <w:p w:rsidR="00FF0EE4" w:rsidRPr="00FF0EE4" w:rsidRDefault="00FF0EE4" w:rsidP="00FF0EE4">
      <w:r w:rsidRPr="00FF0EE4">
        <w:t># Save the configuration.</w:t>
      </w:r>
    </w:p>
    <w:p w:rsidR="00FF0EE4" w:rsidRPr="00FF0EE4" w:rsidRDefault="00FF0EE4" w:rsidP="00473B8E">
      <w:pPr>
        <w:pStyle w:val="2f2"/>
        <w:rPr>
          <w:rFonts w:hint="eastAsia"/>
        </w:rPr>
      </w:pPr>
      <w:r w:rsidRPr="00FF0EE4">
        <w:t>&lt;Datacom-Router&gt;save</w:t>
      </w:r>
    </w:p>
    <w:p w:rsidR="00FF0EE4" w:rsidRPr="00FF0EE4" w:rsidRDefault="00FF0EE4" w:rsidP="00473B8E">
      <w:pPr>
        <w:pStyle w:val="2f2"/>
        <w:rPr>
          <w:rFonts w:hint="eastAsia"/>
        </w:rPr>
      </w:pPr>
      <w:r w:rsidRPr="00FF0EE4">
        <w:t xml:space="preserve">  The current configuration will be written to the device. </w:t>
      </w:r>
    </w:p>
    <w:p w:rsidR="00FF0EE4" w:rsidRPr="00FF0EE4" w:rsidRDefault="00FF0EE4" w:rsidP="00473B8E">
      <w:pPr>
        <w:pStyle w:val="2f2"/>
        <w:rPr>
          <w:rFonts w:hint="eastAsia"/>
        </w:rPr>
      </w:pPr>
      <w:r w:rsidRPr="00FF0EE4">
        <w:t xml:space="preserve">  Are you sure to continue? .(y/n)[n]</w:t>
      </w:r>
      <w:r w:rsidRPr="00FF0EE4">
        <w:rPr>
          <w:b/>
          <w:bCs/>
        </w:rPr>
        <w:t xml:space="preserve">:y </w:t>
      </w:r>
      <w:r w:rsidRPr="00FF0EE4">
        <w:t xml:space="preserve">                         </w:t>
      </w:r>
      <w:r w:rsidRPr="00FF0EE4">
        <w:rPr>
          <w:i/>
          <w:iCs/>
        </w:rPr>
        <w:t>//Enter y to confirm.</w:t>
      </w:r>
    </w:p>
    <w:p w:rsidR="00FF0EE4" w:rsidRPr="00FF0EE4" w:rsidRDefault="00FF0EE4" w:rsidP="00473B8E">
      <w:pPr>
        <w:pStyle w:val="2f2"/>
        <w:rPr>
          <w:rFonts w:hint="eastAsia"/>
        </w:rPr>
      </w:pPr>
      <w:r w:rsidRPr="00FF0EE4">
        <w:t xml:space="preserve">  It will take several minutes to save configuration file, please wait.......</w:t>
      </w:r>
    </w:p>
    <w:p w:rsidR="00FF0EE4" w:rsidRPr="00FF0EE4" w:rsidRDefault="00FF0EE4" w:rsidP="00473B8E">
      <w:pPr>
        <w:pStyle w:val="2f2"/>
        <w:rPr>
          <w:rFonts w:hint="eastAsia"/>
        </w:rPr>
      </w:pPr>
      <w:r w:rsidRPr="00FF0EE4">
        <w:t xml:space="preserve">  Configuration file had been saved successfully</w:t>
      </w:r>
    </w:p>
    <w:p w:rsidR="00FF0EE4" w:rsidRPr="00FF0EE4" w:rsidRDefault="00FF0EE4" w:rsidP="00473B8E">
      <w:pPr>
        <w:pStyle w:val="2f2"/>
        <w:rPr>
          <w:rFonts w:hint="eastAsia"/>
        </w:rPr>
      </w:pPr>
      <w:r w:rsidRPr="00FF0EE4">
        <w:t xml:space="preserve">  Note: The configuration file will take effect after being activated</w:t>
      </w:r>
    </w:p>
    <w:p w:rsidR="00FF0EE4" w:rsidRPr="00473B8E" w:rsidRDefault="00FF0EE4" w:rsidP="00473B8E">
      <w:pPr>
        <w:rPr>
          <w:i/>
          <w:iCs/>
        </w:rPr>
      </w:pPr>
      <w:r w:rsidRPr="00473B8E">
        <w:rPr>
          <w:i/>
          <w:iCs/>
        </w:rPr>
        <w:t>The current configuration is saved successfully.</w:t>
      </w:r>
    </w:p>
    <w:p w:rsidR="00FF0EE4" w:rsidRPr="00FF0EE4" w:rsidRDefault="00FF0EE4" w:rsidP="00FF0EE4">
      <w:r w:rsidRPr="00FF0EE4">
        <w:t xml:space="preserve">Configuration changes must be saved in the configuration file to survive system restart. You can run the </w:t>
      </w:r>
      <w:r w:rsidRPr="00FF0EE4">
        <w:rPr>
          <w:b/>
          <w:bCs/>
        </w:rPr>
        <w:t>save</w:t>
      </w:r>
      <w:r w:rsidRPr="00FF0EE4">
        <w:t xml:space="preserve"> command to save the current configuration to the default path and overwrite the original configuration file. You can also run the </w:t>
      </w:r>
      <w:r w:rsidRPr="00FF0EE4">
        <w:rPr>
          <w:b/>
          <w:bCs/>
        </w:rPr>
        <w:t>save</w:t>
      </w:r>
      <w:r w:rsidRPr="00FF0EE4">
        <w:rPr>
          <w:i/>
          <w:iCs/>
        </w:rPr>
        <w:t xml:space="preserve"> configuration-file</w:t>
      </w:r>
      <w:r w:rsidRPr="00FF0EE4">
        <w:t xml:space="preserve"> command to save the current configuration to a specified file in the storage device. This command does not affect the current startup configuration file of the system.</w:t>
      </w:r>
    </w:p>
    <w:p w:rsidR="00FF0EE4" w:rsidRPr="00FF0EE4" w:rsidRDefault="00FF0EE4" w:rsidP="00FF0EE4">
      <w:r w:rsidRPr="00FF0EE4">
        <w:t># Compare the running configuration with the configuration in the startup configuration file.</w:t>
      </w:r>
    </w:p>
    <w:p w:rsidR="00FF0EE4" w:rsidRPr="00FF0EE4" w:rsidRDefault="00FF0EE4" w:rsidP="00473B8E">
      <w:pPr>
        <w:pStyle w:val="2f2"/>
        <w:rPr>
          <w:rFonts w:hint="eastAsia"/>
        </w:rPr>
      </w:pPr>
      <w:r w:rsidRPr="00FF0EE4">
        <w:t xml:space="preserve">&lt;Datacom-Router&gt;compare configuration </w:t>
      </w:r>
    </w:p>
    <w:p w:rsidR="00FF0EE4" w:rsidRPr="00FF0EE4" w:rsidRDefault="00FF0EE4" w:rsidP="00473B8E">
      <w:pPr>
        <w:pStyle w:val="2f2"/>
        <w:rPr>
          <w:rFonts w:hint="eastAsia"/>
        </w:rPr>
      </w:pPr>
      <w:r w:rsidRPr="00FF0EE4">
        <w:t xml:space="preserve"> The current configuration is the same as the next startup configuration file.</w:t>
      </w:r>
    </w:p>
    <w:p w:rsidR="00FF0EE4" w:rsidRPr="00FF0EE4" w:rsidRDefault="00FF0EE4" w:rsidP="00FF0EE4">
      <w:pPr>
        <w:rPr>
          <w:i/>
          <w:iCs/>
        </w:rPr>
      </w:pPr>
      <w:r w:rsidRPr="00FF0EE4">
        <w:rPr>
          <w:i/>
          <w:iCs/>
        </w:rPr>
        <w:t>The running configuration is the same as the configuration in the startup configuration file.</w:t>
      </w:r>
    </w:p>
    <w:p w:rsidR="00FF0EE4" w:rsidRPr="00FF0EE4" w:rsidRDefault="00FF0EE4" w:rsidP="00380830">
      <w:pPr>
        <w:pStyle w:val="afffe"/>
      </w:pPr>
      <w:r w:rsidRPr="00FF0EE4">
        <w:t>Perform operations on the file system.</w:t>
      </w:r>
    </w:p>
    <w:p w:rsidR="00FF0EE4" w:rsidRPr="00FF0EE4" w:rsidRDefault="00FF0EE4" w:rsidP="00FF0EE4">
      <w:r w:rsidRPr="00FF0EE4">
        <w:t># List all the files in the current directory.</w:t>
      </w:r>
    </w:p>
    <w:p w:rsidR="00FF0EE4" w:rsidRPr="00FF0EE4" w:rsidRDefault="00FF0EE4" w:rsidP="00473B8E">
      <w:pPr>
        <w:pStyle w:val="2f2"/>
        <w:rPr>
          <w:rFonts w:hint="eastAsia"/>
        </w:rPr>
      </w:pPr>
      <w:r w:rsidRPr="00FF0EE4">
        <w:t>&lt;Datacom-Router&gt;dir</w:t>
      </w:r>
    </w:p>
    <w:p w:rsidR="00FF0EE4" w:rsidRPr="00FF0EE4" w:rsidRDefault="00FF0EE4" w:rsidP="00473B8E">
      <w:pPr>
        <w:pStyle w:val="2f2"/>
        <w:rPr>
          <w:rFonts w:hint="eastAsia"/>
        </w:rPr>
      </w:pPr>
      <w:r w:rsidRPr="00FF0EE4">
        <w:t>Directory of flash:/</w:t>
      </w:r>
    </w:p>
    <w:p w:rsidR="00FF0EE4" w:rsidRPr="00FF0EE4" w:rsidRDefault="00FF0EE4" w:rsidP="00473B8E">
      <w:pPr>
        <w:pStyle w:val="2f2"/>
        <w:rPr>
          <w:rFonts w:hint="eastAsia"/>
        </w:rPr>
      </w:pPr>
    </w:p>
    <w:p w:rsidR="00FF0EE4" w:rsidRPr="00FF0EE4" w:rsidRDefault="00FF0EE4" w:rsidP="00473B8E">
      <w:pPr>
        <w:pStyle w:val="2f2"/>
        <w:rPr>
          <w:rFonts w:hint="eastAsia"/>
        </w:rPr>
      </w:pPr>
      <w:r w:rsidRPr="00FF0EE4">
        <w:t xml:space="preserve">  Idx  Attr     Size(Byte)    Date      Time(LMT)   </w:t>
      </w:r>
      <w:r w:rsidRPr="00FF0EE4">
        <w:tab/>
        <w:t xml:space="preserve">FileName </w:t>
      </w:r>
    </w:p>
    <w:p w:rsidR="00FF0EE4" w:rsidRPr="00FF0EE4" w:rsidRDefault="00FF0EE4" w:rsidP="00473B8E">
      <w:pPr>
        <w:pStyle w:val="2f2"/>
        <w:rPr>
          <w:rFonts w:hint="eastAsia"/>
          <w:b/>
          <w:bCs/>
        </w:rPr>
      </w:pPr>
      <w:r w:rsidRPr="00FF0EE4">
        <w:rPr>
          <w:b/>
          <w:bCs/>
        </w:rPr>
        <w:t xml:space="preserve">    0  -rw-    126,538,240   Jul 04 2016 17:57:22   </w:t>
      </w:r>
      <w:r w:rsidRPr="00FF0EE4">
        <w:rPr>
          <w:b/>
          <w:bCs/>
        </w:rPr>
        <w:tab/>
        <w:t>ar651c- v300r019c00Sspc100.cc</w:t>
      </w:r>
    </w:p>
    <w:p w:rsidR="00FF0EE4" w:rsidRPr="00FF0EE4" w:rsidRDefault="00FF0EE4" w:rsidP="00473B8E">
      <w:pPr>
        <w:pStyle w:val="2f2"/>
        <w:rPr>
          <w:rFonts w:hint="eastAsia"/>
        </w:rPr>
      </w:pPr>
      <w:r w:rsidRPr="00FF0EE4">
        <w:t xml:space="preserve">    1  -rw-         22,622   Feb 20 2020 10:35:18    </w:t>
      </w:r>
      <w:r w:rsidRPr="00FF0EE4">
        <w:tab/>
        <w:t>mon_file.txt</w:t>
      </w:r>
    </w:p>
    <w:p w:rsidR="00FF0EE4" w:rsidRPr="00FF0EE4" w:rsidRDefault="00FF0EE4" w:rsidP="00473B8E">
      <w:pPr>
        <w:pStyle w:val="2f2"/>
        <w:rPr>
          <w:rFonts w:hint="eastAsia"/>
          <w:b/>
          <w:bCs/>
        </w:rPr>
      </w:pPr>
      <w:r w:rsidRPr="00FF0EE4">
        <w:rPr>
          <w:b/>
          <w:bCs/>
        </w:rPr>
        <w:t xml:space="preserve">    2  -rw-            737   Feb 20 2020 10:38:36   </w:t>
      </w:r>
      <w:r w:rsidRPr="00FF0EE4">
        <w:rPr>
          <w:b/>
          <w:bCs/>
        </w:rPr>
        <w:tab/>
        <w:t xml:space="preserve">vrpcfg.zip          </w:t>
      </w:r>
    </w:p>
    <w:p w:rsidR="00FF0EE4" w:rsidRPr="00FF0EE4" w:rsidRDefault="00FF0EE4" w:rsidP="00473B8E">
      <w:pPr>
        <w:pStyle w:val="2f2"/>
        <w:rPr>
          <w:rFonts w:hint="eastAsia"/>
        </w:rPr>
      </w:pPr>
      <w:r w:rsidRPr="00FF0EE4">
        <w:t xml:space="preserve">    3  drw-              -   Jul 04 2016 18:51:04    </w:t>
      </w:r>
      <w:r w:rsidRPr="00FF0EE4">
        <w:tab/>
        <w:t>CPM_ENCRYPTED_FOLDER</w:t>
      </w:r>
    </w:p>
    <w:p w:rsidR="00FF0EE4" w:rsidRPr="00FF0EE4" w:rsidRDefault="00FF0EE4" w:rsidP="00473B8E">
      <w:pPr>
        <w:pStyle w:val="2f2"/>
        <w:rPr>
          <w:rFonts w:hint="eastAsia"/>
        </w:rPr>
      </w:pPr>
      <w:r w:rsidRPr="00FF0EE4">
        <w:t xml:space="preserve">    4  -rw-            783   Jul 10 2018 14:46:16    </w:t>
      </w:r>
      <w:r w:rsidRPr="00FF0EE4">
        <w:tab/>
        <w:t>default_local.cer</w:t>
      </w:r>
    </w:p>
    <w:p w:rsidR="00FF0EE4" w:rsidRPr="00FF0EE4" w:rsidRDefault="00FF0EE4" w:rsidP="00473B8E">
      <w:pPr>
        <w:pStyle w:val="2f2"/>
        <w:rPr>
          <w:rFonts w:hint="eastAsia"/>
        </w:rPr>
      </w:pPr>
      <w:r w:rsidRPr="00FF0EE4">
        <w:t xml:space="preserve">    5  -rw-              0   Sep 11 2017 00:00:54    </w:t>
      </w:r>
      <w:r w:rsidRPr="00FF0EE4">
        <w:tab/>
        <w:t>brdxpon_snmp_cfg.efs</w:t>
      </w:r>
    </w:p>
    <w:p w:rsidR="00FF0EE4" w:rsidRPr="00FF0EE4" w:rsidRDefault="00FF0EE4" w:rsidP="00473B8E">
      <w:pPr>
        <w:pStyle w:val="2f2"/>
        <w:rPr>
          <w:rFonts w:hint="eastAsia"/>
        </w:rPr>
      </w:pPr>
      <w:r w:rsidRPr="00FF0EE4">
        <w:t xml:space="preserve">    6  drw-              -   Sep 11 2017 00:01:22    </w:t>
      </w:r>
      <w:r w:rsidRPr="00FF0EE4">
        <w:tab/>
        <w:t>update</w:t>
      </w:r>
    </w:p>
    <w:p w:rsidR="00FF0EE4" w:rsidRPr="00FF0EE4" w:rsidRDefault="00FF0EE4" w:rsidP="00473B8E">
      <w:pPr>
        <w:pStyle w:val="2f2"/>
        <w:rPr>
          <w:rFonts w:hint="eastAsia"/>
        </w:rPr>
      </w:pPr>
      <w:r w:rsidRPr="00FF0EE4">
        <w:t xml:space="preserve">    7  drw-              -   Sep 11 2017 00:01:48    </w:t>
      </w:r>
      <w:r w:rsidRPr="00FF0EE4">
        <w:tab/>
        <w:t>shelldir</w:t>
      </w:r>
    </w:p>
    <w:p w:rsidR="00FF0EE4" w:rsidRPr="00FF0EE4" w:rsidRDefault="00FF0EE4" w:rsidP="00473B8E">
      <w:pPr>
        <w:pStyle w:val="2f2"/>
        <w:rPr>
          <w:rFonts w:hint="eastAsia"/>
        </w:rPr>
      </w:pPr>
      <w:r w:rsidRPr="00FF0EE4">
        <w:t xml:space="preserve">    8  drw-              -   Sep 21 2019 17:14:24    </w:t>
      </w:r>
      <w:r w:rsidRPr="00FF0EE4">
        <w:tab/>
        <w:t>localuser</w:t>
      </w:r>
    </w:p>
    <w:p w:rsidR="00FF0EE4" w:rsidRPr="00FF0EE4" w:rsidRDefault="00FF0EE4" w:rsidP="00473B8E">
      <w:pPr>
        <w:pStyle w:val="2f2"/>
        <w:rPr>
          <w:rFonts w:hint="eastAsia"/>
        </w:rPr>
      </w:pPr>
      <w:r w:rsidRPr="00FF0EE4">
        <w:t xml:space="preserve">    9  drw-              -   Sep 15 2017 04:35:52    </w:t>
      </w:r>
      <w:r w:rsidRPr="00FF0EE4">
        <w:tab/>
        <w:t>dhcp</w:t>
      </w:r>
    </w:p>
    <w:p w:rsidR="00FF0EE4" w:rsidRPr="00FF0EE4" w:rsidRDefault="00FF0EE4" w:rsidP="00473B8E">
      <w:pPr>
        <w:pStyle w:val="2f2"/>
        <w:rPr>
          <w:rFonts w:hint="eastAsia"/>
        </w:rPr>
      </w:pPr>
      <w:r w:rsidRPr="00FF0EE4">
        <w:t xml:space="preserve">   10  -rw-            509   Feb 20 2020 10:38:40    </w:t>
      </w:r>
      <w:r w:rsidRPr="00FF0EE4">
        <w:tab/>
        <w:t>private-data.txt</w:t>
      </w:r>
    </w:p>
    <w:p w:rsidR="00FF0EE4" w:rsidRPr="00FF0EE4" w:rsidRDefault="00FF0EE4" w:rsidP="00473B8E">
      <w:pPr>
        <w:pStyle w:val="2f2"/>
        <w:rPr>
          <w:rFonts w:hint="eastAsia"/>
        </w:rPr>
      </w:pPr>
      <w:r w:rsidRPr="00FF0EE4">
        <w:t xml:space="preserve">   11  -rw-          2,686   Dec 19 2019 15:05:18    </w:t>
      </w:r>
      <w:r w:rsidRPr="00FF0EE4">
        <w:tab/>
        <w:t>mon_lpu_file.txt</w:t>
      </w:r>
    </w:p>
    <w:p w:rsidR="00FF0EE4" w:rsidRPr="00FF0EE4" w:rsidRDefault="00FF0EE4" w:rsidP="00473B8E">
      <w:pPr>
        <w:pStyle w:val="2f2"/>
        <w:rPr>
          <w:rFonts w:hint="eastAsia"/>
        </w:rPr>
      </w:pPr>
      <w:r w:rsidRPr="00FF0EE4">
        <w:t xml:space="preserve">   12  -rw-          3,072   Dec 18 2019 18:15:54    </w:t>
      </w:r>
      <w:r w:rsidRPr="00FF0EE4">
        <w:tab/>
        <w:t>Boot_LogFile</w:t>
      </w:r>
    </w:p>
    <w:p w:rsidR="00FF0EE4" w:rsidRPr="00FF0EE4" w:rsidRDefault="00FF0EE4" w:rsidP="00473B8E">
      <w:pPr>
        <w:pStyle w:val="2f2"/>
        <w:rPr>
          <w:rFonts w:hint="eastAsia"/>
        </w:rPr>
      </w:pPr>
    </w:p>
    <w:p w:rsidR="00FF0EE4" w:rsidRPr="00FF0EE4" w:rsidRDefault="00FF0EE4" w:rsidP="00473B8E">
      <w:pPr>
        <w:pStyle w:val="2f2"/>
        <w:rPr>
          <w:rFonts w:hint="eastAsia"/>
        </w:rPr>
      </w:pPr>
      <w:r w:rsidRPr="00FF0EE4">
        <w:t>510,484 KB total available (386,456 KB free)</w:t>
      </w:r>
    </w:p>
    <w:p w:rsidR="00FF0EE4" w:rsidRPr="00FF0EE4" w:rsidRDefault="00FF0EE4" w:rsidP="00FF0EE4">
      <w:r w:rsidRPr="00FF0EE4">
        <w:t>vrpcfg.zip: configuration file The filename extension of a configuration file must be .cfg or .zip.</w:t>
      </w:r>
    </w:p>
    <w:p w:rsidR="00FF0EE4" w:rsidRPr="00FF0EE4" w:rsidRDefault="00FF0EE4" w:rsidP="00FF0EE4">
      <w:r w:rsidRPr="00FF0EE4">
        <w:t>ar651c- v300r019c00Sspc100.cc: system software The filename extension of system software must be .cc.</w:t>
      </w:r>
    </w:p>
    <w:p w:rsidR="00FF0EE4" w:rsidRPr="00FF0EE4" w:rsidRDefault="00FF0EE4" w:rsidP="00FF0EE4">
      <w:r w:rsidRPr="00FF0EE4">
        <w:t># Save the running configuration and name the configuration file test.cfg.</w:t>
      </w:r>
    </w:p>
    <w:p w:rsidR="00FF0EE4" w:rsidRPr="00FF0EE4" w:rsidRDefault="00FF0EE4" w:rsidP="00473B8E">
      <w:pPr>
        <w:pStyle w:val="2f2"/>
        <w:rPr>
          <w:rFonts w:hint="eastAsia"/>
        </w:rPr>
      </w:pPr>
      <w:r w:rsidRPr="00FF0EE4">
        <w:t>&lt;Datacom-Router&gt;save test.cfg</w:t>
      </w:r>
    </w:p>
    <w:p w:rsidR="00FF0EE4" w:rsidRPr="00FF0EE4" w:rsidRDefault="00FF0EE4" w:rsidP="00473B8E">
      <w:pPr>
        <w:pStyle w:val="2f2"/>
        <w:rPr>
          <w:rFonts w:hint="eastAsia"/>
        </w:rPr>
      </w:pPr>
      <w:r w:rsidRPr="00FF0EE4">
        <w:t xml:space="preserve"> Are you sure to save the configuration to test.cfg? (y/n)[n]:</w:t>
      </w:r>
      <w:r w:rsidRPr="00FF0EE4">
        <w:rPr>
          <w:b/>
          <w:bCs/>
        </w:rPr>
        <w:t xml:space="preserve">y </w:t>
      </w:r>
      <w:r w:rsidRPr="00FF0EE4">
        <w:t xml:space="preserve">                         </w:t>
      </w:r>
      <w:r w:rsidRPr="00FF0EE4">
        <w:rPr>
          <w:i/>
          <w:iCs/>
        </w:rPr>
        <w:t>//Enter y to confirm.</w:t>
      </w:r>
    </w:p>
    <w:p w:rsidR="00FF0EE4" w:rsidRPr="00FF0EE4" w:rsidRDefault="00FF0EE4" w:rsidP="00473B8E">
      <w:pPr>
        <w:pStyle w:val="2f2"/>
        <w:rPr>
          <w:rFonts w:hint="eastAsia"/>
        </w:rPr>
      </w:pPr>
      <w:r w:rsidRPr="00FF0EE4">
        <w:t xml:space="preserve">  It will take several minutes to save configuration file, please wait.......</w:t>
      </w:r>
    </w:p>
    <w:p w:rsidR="00FF0EE4" w:rsidRPr="00FF0EE4" w:rsidRDefault="00FF0EE4" w:rsidP="00473B8E">
      <w:pPr>
        <w:pStyle w:val="2f2"/>
        <w:rPr>
          <w:rFonts w:hint="eastAsia"/>
        </w:rPr>
      </w:pPr>
      <w:r w:rsidRPr="00FF0EE4">
        <w:t xml:space="preserve">  Configuration file had been saved successfully</w:t>
      </w:r>
    </w:p>
    <w:p w:rsidR="00FF0EE4" w:rsidRPr="00FF0EE4" w:rsidRDefault="00FF0EE4" w:rsidP="00473B8E">
      <w:pPr>
        <w:pStyle w:val="2f2"/>
        <w:rPr>
          <w:rFonts w:hint="eastAsia"/>
        </w:rPr>
      </w:pPr>
      <w:r w:rsidRPr="00FF0EE4">
        <w:t xml:space="preserve">  Note: The configuration file will take effect after being activated</w:t>
      </w:r>
    </w:p>
    <w:p w:rsidR="00FF0EE4" w:rsidRPr="00FF0EE4" w:rsidRDefault="00FF0EE4" w:rsidP="00FF0EE4">
      <w:r w:rsidRPr="00FF0EE4">
        <w:t># List all the files in the current directory again.</w:t>
      </w:r>
    </w:p>
    <w:p w:rsidR="00FF0EE4" w:rsidRPr="00FF0EE4" w:rsidRDefault="00FF0EE4" w:rsidP="00473B8E">
      <w:pPr>
        <w:pStyle w:val="2f2"/>
        <w:rPr>
          <w:rFonts w:hint="eastAsia"/>
        </w:rPr>
      </w:pPr>
      <w:r w:rsidRPr="00FF0EE4">
        <w:t>&lt;Datacom-Router&gt;dir</w:t>
      </w:r>
    </w:p>
    <w:p w:rsidR="00FF0EE4" w:rsidRPr="00FF0EE4" w:rsidRDefault="00FF0EE4" w:rsidP="00473B8E">
      <w:pPr>
        <w:pStyle w:val="2f2"/>
        <w:rPr>
          <w:rFonts w:hint="eastAsia"/>
        </w:rPr>
      </w:pPr>
      <w:r w:rsidRPr="00FF0EE4">
        <w:t>Directory of flash:/</w:t>
      </w:r>
    </w:p>
    <w:p w:rsidR="00FF0EE4" w:rsidRPr="00FF0EE4" w:rsidRDefault="00FF0EE4" w:rsidP="00473B8E">
      <w:pPr>
        <w:pStyle w:val="2f2"/>
        <w:rPr>
          <w:rFonts w:hint="eastAsia"/>
        </w:rPr>
      </w:pPr>
    </w:p>
    <w:p w:rsidR="00FF0EE4" w:rsidRPr="00FF0EE4" w:rsidRDefault="00FF0EE4" w:rsidP="00473B8E">
      <w:pPr>
        <w:pStyle w:val="2f2"/>
        <w:rPr>
          <w:rFonts w:hint="eastAsia"/>
        </w:rPr>
      </w:pPr>
      <w:r w:rsidRPr="00FF0EE4">
        <w:t xml:space="preserve">  Idx  Attr     Size(Byte)    </w:t>
      </w:r>
      <w:r w:rsidRPr="00FF0EE4">
        <w:tab/>
        <w:t xml:space="preserve">Date    Time(LMT)    </w:t>
      </w:r>
      <w:r w:rsidRPr="00FF0EE4">
        <w:tab/>
        <w:t xml:space="preserve">FileName </w:t>
      </w:r>
    </w:p>
    <w:p w:rsidR="00FF0EE4" w:rsidRPr="00FF0EE4" w:rsidRDefault="00FF0EE4" w:rsidP="00473B8E">
      <w:pPr>
        <w:pStyle w:val="2f2"/>
        <w:rPr>
          <w:rFonts w:hint="eastAsia"/>
        </w:rPr>
      </w:pPr>
      <w:r w:rsidRPr="00FF0EE4">
        <w:t xml:space="preserve">    0  -rw-    126,538,240   </w:t>
      </w:r>
      <w:r w:rsidRPr="00FF0EE4">
        <w:tab/>
        <w:t xml:space="preserve">Jul 04 2016 17:57:22     </w:t>
      </w:r>
      <w:r w:rsidRPr="00FF0EE4">
        <w:tab/>
        <w:t>ar651c- v300r019c00Sspc100.cc</w:t>
      </w:r>
    </w:p>
    <w:p w:rsidR="00FF0EE4" w:rsidRPr="00FF0EE4" w:rsidRDefault="00FF0EE4" w:rsidP="00473B8E">
      <w:pPr>
        <w:pStyle w:val="2f2"/>
        <w:rPr>
          <w:rFonts w:hint="eastAsia"/>
        </w:rPr>
      </w:pPr>
      <w:r w:rsidRPr="00FF0EE4">
        <w:t xml:space="preserve">    1  -rw-         22,622   </w:t>
      </w:r>
      <w:r w:rsidRPr="00FF0EE4">
        <w:tab/>
        <w:t xml:space="preserve">Feb 20 2020 10:35:18    </w:t>
      </w:r>
      <w:r w:rsidRPr="00FF0EE4">
        <w:tab/>
        <w:t>mon_file.txt</w:t>
      </w:r>
    </w:p>
    <w:p w:rsidR="00FF0EE4" w:rsidRPr="00FF0EE4" w:rsidRDefault="00FF0EE4" w:rsidP="00473B8E">
      <w:pPr>
        <w:pStyle w:val="2f2"/>
        <w:rPr>
          <w:rFonts w:hint="eastAsia"/>
        </w:rPr>
      </w:pPr>
      <w:r w:rsidRPr="00FF0EE4">
        <w:t xml:space="preserve">    2  -rw-            737   </w:t>
      </w:r>
      <w:r w:rsidRPr="00FF0EE4">
        <w:tab/>
        <w:t xml:space="preserve">Feb 20 2020 10:38:36    </w:t>
      </w:r>
      <w:r w:rsidRPr="00FF0EE4">
        <w:tab/>
        <w:t>vrpcfg.zip</w:t>
      </w:r>
    </w:p>
    <w:p w:rsidR="00FF0EE4" w:rsidRPr="00FF0EE4" w:rsidRDefault="00FF0EE4" w:rsidP="00473B8E">
      <w:pPr>
        <w:pStyle w:val="2f2"/>
        <w:rPr>
          <w:rFonts w:hint="eastAsia"/>
        </w:rPr>
      </w:pPr>
      <w:r w:rsidRPr="00FF0EE4">
        <w:t xml:space="preserve">    3  drw-              -   </w:t>
      </w:r>
      <w:r w:rsidRPr="00FF0EE4">
        <w:tab/>
        <w:t xml:space="preserve">Jul 04 2016 18:51:04    </w:t>
      </w:r>
      <w:r w:rsidRPr="00FF0EE4">
        <w:tab/>
        <w:t>CPM_ENCRYPTED_FOLDER</w:t>
      </w:r>
    </w:p>
    <w:p w:rsidR="00FF0EE4" w:rsidRPr="00FF0EE4" w:rsidRDefault="00FF0EE4" w:rsidP="00473B8E">
      <w:pPr>
        <w:pStyle w:val="2f2"/>
        <w:rPr>
          <w:rFonts w:hint="eastAsia"/>
        </w:rPr>
      </w:pPr>
      <w:r w:rsidRPr="00FF0EE4">
        <w:t xml:space="preserve">    4  -rw-            783   </w:t>
      </w:r>
      <w:r w:rsidRPr="00FF0EE4">
        <w:tab/>
        <w:t xml:space="preserve">Jul 10 2018 14:46:16    </w:t>
      </w:r>
      <w:r w:rsidRPr="00FF0EE4">
        <w:tab/>
        <w:t>default_local.cer</w:t>
      </w:r>
    </w:p>
    <w:p w:rsidR="00FF0EE4" w:rsidRPr="00FF0EE4" w:rsidRDefault="00FF0EE4" w:rsidP="00473B8E">
      <w:pPr>
        <w:pStyle w:val="2f2"/>
        <w:rPr>
          <w:rFonts w:hint="eastAsia"/>
        </w:rPr>
      </w:pPr>
      <w:r w:rsidRPr="00FF0EE4">
        <w:t xml:space="preserve">    5  -rw-              0   </w:t>
      </w:r>
      <w:r w:rsidRPr="00FF0EE4">
        <w:tab/>
        <w:t xml:space="preserve">Sep 11 2017 00:00:54    </w:t>
      </w:r>
      <w:r w:rsidRPr="00FF0EE4">
        <w:tab/>
        <w:t>brdxpon_snmp_cfg.efs</w:t>
      </w:r>
    </w:p>
    <w:p w:rsidR="00FF0EE4" w:rsidRPr="00FF0EE4" w:rsidRDefault="00FF0EE4" w:rsidP="00473B8E">
      <w:pPr>
        <w:pStyle w:val="2f2"/>
        <w:rPr>
          <w:rFonts w:hint="eastAsia"/>
        </w:rPr>
      </w:pPr>
      <w:r w:rsidRPr="00FF0EE4">
        <w:t xml:space="preserve">    6  drw-              -   </w:t>
      </w:r>
      <w:r w:rsidRPr="00FF0EE4">
        <w:tab/>
        <w:t xml:space="preserve">Sep 11 2017 00:01:22    </w:t>
      </w:r>
      <w:r w:rsidRPr="00FF0EE4">
        <w:tab/>
        <w:t>update</w:t>
      </w:r>
    </w:p>
    <w:p w:rsidR="00FF0EE4" w:rsidRPr="00FF0EE4" w:rsidRDefault="00FF0EE4" w:rsidP="00473B8E">
      <w:pPr>
        <w:pStyle w:val="2f2"/>
        <w:rPr>
          <w:rFonts w:hint="eastAsia"/>
        </w:rPr>
      </w:pPr>
      <w:r w:rsidRPr="00FF0EE4">
        <w:t xml:space="preserve">    7  drw-              -   </w:t>
      </w:r>
      <w:r w:rsidRPr="00FF0EE4">
        <w:tab/>
        <w:t xml:space="preserve">Sep 11 2017 00:01:48    </w:t>
      </w:r>
      <w:r w:rsidRPr="00FF0EE4">
        <w:tab/>
        <w:t>shelldir</w:t>
      </w:r>
    </w:p>
    <w:p w:rsidR="00FF0EE4" w:rsidRPr="00FF0EE4" w:rsidRDefault="00FF0EE4" w:rsidP="00473B8E">
      <w:pPr>
        <w:pStyle w:val="2f2"/>
        <w:rPr>
          <w:rFonts w:hint="eastAsia"/>
        </w:rPr>
      </w:pPr>
      <w:r w:rsidRPr="00FF0EE4">
        <w:t xml:space="preserve">    8  drw-              -   </w:t>
      </w:r>
      <w:r w:rsidRPr="00FF0EE4">
        <w:tab/>
        <w:t xml:space="preserve">Sep 21 2019 17:14:24    </w:t>
      </w:r>
      <w:r w:rsidRPr="00FF0EE4">
        <w:tab/>
        <w:t>localuser</w:t>
      </w:r>
    </w:p>
    <w:p w:rsidR="00FF0EE4" w:rsidRPr="00FF0EE4" w:rsidRDefault="00FF0EE4" w:rsidP="00473B8E">
      <w:pPr>
        <w:pStyle w:val="2f2"/>
        <w:rPr>
          <w:rFonts w:hint="eastAsia"/>
        </w:rPr>
      </w:pPr>
      <w:r w:rsidRPr="00FF0EE4">
        <w:t xml:space="preserve">    9  drw-              -   </w:t>
      </w:r>
      <w:r w:rsidRPr="00FF0EE4">
        <w:tab/>
        <w:t xml:space="preserve">Sep 15 2017 04:35:52    </w:t>
      </w:r>
      <w:r w:rsidRPr="00FF0EE4">
        <w:tab/>
        <w:t>dhcp</w:t>
      </w:r>
    </w:p>
    <w:p w:rsidR="00FF0EE4" w:rsidRPr="00FF0EE4" w:rsidRDefault="00FF0EE4" w:rsidP="00473B8E">
      <w:pPr>
        <w:pStyle w:val="2f2"/>
        <w:rPr>
          <w:rFonts w:hint="eastAsia"/>
          <w:b/>
          <w:bCs/>
        </w:rPr>
      </w:pPr>
      <w:r w:rsidRPr="00FF0EE4">
        <w:rPr>
          <w:b/>
          <w:bCs/>
        </w:rPr>
        <w:t xml:space="preserve">   10  -rw-          1,404   </w:t>
      </w:r>
      <w:r w:rsidRPr="00FF0EE4">
        <w:rPr>
          <w:b/>
          <w:bCs/>
        </w:rPr>
        <w:tab/>
        <w:t xml:space="preserve">Feb 20 2020 11:55:17   </w:t>
      </w:r>
      <w:r w:rsidRPr="00FF0EE4">
        <w:rPr>
          <w:b/>
          <w:bCs/>
        </w:rPr>
        <w:tab/>
        <w:t>test.cfg</w:t>
      </w:r>
    </w:p>
    <w:p w:rsidR="00FF0EE4" w:rsidRPr="00FF0EE4" w:rsidRDefault="00FF0EE4" w:rsidP="00473B8E">
      <w:pPr>
        <w:pStyle w:val="2f2"/>
        <w:rPr>
          <w:rFonts w:hint="eastAsia"/>
        </w:rPr>
      </w:pPr>
      <w:r w:rsidRPr="00FF0EE4">
        <w:t xml:space="preserve">   11  -rw-            509   </w:t>
      </w:r>
      <w:r w:rsidRPr="00FF0EE4">
        <w:tab/>
        <w:t xml:space="preserve">Feb 20 2020 11:55:18    </w:t>
      </w:r>
      <w:r w:rsidRPr="00FF0EE4">
        <w:tab/>
        <w:t>private-data.txt</w:t>
      </w:r>
    </w:p>
    <w:p w:rsidR="00FF0EE4" w:rsidRPr="00FF0EE4" w:rsidRDefault="00FF0EE4" w:rsidP="00473B8E">
      <w:pPr>
        <w:pStyle w:val="2f2"/>
        <w:rPr>
          <w:rFonts w:hint="eastAsia"/>
        </w:rPr>
      </w:pPr>
      <w:r w:rsidRPr="00FF0EE4">
        <w:t xml:space="preserve">   12  -rw-          2,686   </w:t>
      </w:r>
      <w:r w:rsidRPr="00FF0EE4">
        <w:tab/>
        <w:t xml:space="preserve">Dec 19 2019 15:05:18    </w:t>
      </w:r>
      <w:r w:rsidRPr="00FF0EE4">
        <w:tab/>
        <w:t>mon_lpu_file.txt</w:t>
      </w:r>
    </w:p>
    <w:p w:rsidR="00FF0EE4" w:rsidRPr="00FF0EE4" w:rsidRDefault="00FF0EE4" w:rsidP="00473B8E">
      <w:pPr>
        <w:pStyle w:val="2f2"/>
        <w:rPr>
          <w:rFonts w:hint="eastAsia"/>
        </w:rPr>
      </w:pPr>
      <w:r w:rsidRPr="00FF0EE4">
        <w:t xml:space="preserve">   13  -rw-          3,072   </w:t>
      </w:r>
      <w:r w:rsidRPr="00FF0EE4">
        <w:tab/>
        <w:t xml:space="preserve">Dec 18 2019 18:15:54    </w:t>
      </w:r>
      <w:r w:rsidRPr="00FF0EE4">
        <w:tab/>
        <w:t>Boot_LogFile</w:t>
      </w:r>
    </w:p>
    <w:p w:rsidR="00FF0EE4" w:rsidRPr="00FF0EE4" w:rsidRDefault="00FF0EE4" w:rsidP="00473B8E">
      <w:pPr>
        <w:pStyle w:val="2f2"/>
        <w:rPr>
          <w:rFonts w:hint="eastAsia"/>
        </w:rPr>
      </w:pPr>
    </w:p>
    <w:p w:rsidR="00FF0EE4" w:rsidRPr="00FF0EE4" w:rsidRDefault="00FF0EE4" w:rsidP="00473B8E">
      <w:pPr>
        <w:pStyle w:val="2f2"/>
        <w:rPr>
          <w:rFonts w:hint="eastAsia"/>
        </w:rPr>
      </w:pPr>
      <w:r w:rsidRPr="00FF0EE4">
        <w:lastRenderedPageBreak/>
        <w:t>510,484 KB total available (386,452 KB free)</w:t>
      </w:r>
    </w:p>
    <w:p w:rsidR="00FF0EE4" w:rsidRPr="00FF0EE4" w:rsidRDefault="00FF0EE4" w:rsidP="00FF0EE4">
      <w:pPr>
        <w:rPr>
          <w:i/>
          <w:iCs/>
        </w:rPr>
      </w:pPr>
      <w:r w:rsidRPr="00FF0EE4">
        <w:rPr>
          <w:i/>
          <w:iCs/>
        </w:rPr>
        <w:t>The configuration file is saved successfully.</w:t>
      </w:r>
    </w:p>
    <w:p w:rsidR="00FF0EE4" w:rsidRPr="00FF0EE4" w:rsidRDefault="00FF0EE4" w:rsidP="00FF0EE4">
      <w:r w:rsidRPr="00FF0EE4">
        <w:t># Set the file as the startup configuration file.</w:t>
      </w:r>
    </w:p>
    <w:p w:rsidR="00FF0EE4" w:rsidRPr="00FF0EE4" w:rsidRDefault="00FF0EE4" w:rsidP="00473B8E">
      <w:pPr>
        <w:pStyle w:val="2f2"/>
        <w:rPr>
          <w:rFonts w:hint="eastAsia"/>
        </w:rPr>
      </w:pPr>
      <w:r w:rsidRPr="00FF0EE4">
        <w:t xml:space="preserve">&lt;Datacom-Router&gt;startup saved-configuration test.cfg </w:t>
      </w:r>
    </w:p>
    <w:p w:rsidR="00FF0EE4" w:rsidRPr="00FF0EE4" w:rsidRDefault="00FF0EE4" w:rsidP="00473B8E">
      <w:pPr>
        <w:pStyle w:val="2f2"/>
        <w:rPr>
          <w:rFonts w:hint="eastAsia"/>
        </w:rPr>
      </w:pPr>
      <w:r w:rsidRPr="00FF0EE4">
        <w:t>This operation will take several minutes, please wait.....</w:t>
      </w:r>
    </w:p>
    <w:p w:rsidR="00FF0EE4" w:rsidRPr="00FF0EE4" w:rsidRDefault="00FF0EE4" w:rsidP="00473B8E">
      <w:pPr>
        <w:pStyle w:val="2f2"/>
        <w:rPr>
          <w:rFonts w:hint="eastAsia"/>
        </w:rPr>
      </w:pPr>
      <w:r w:rsidRPr="00FF0EE4">
        <w:t>Info: Succeeded in setting the file for booting system</w:t>
      </w:r>
    </w:p>
    <w:p w:rsidR="00FF0EE4" w:rsidRPr="00FF0EE4" w:rsidRDefault="00FF0EE4" w:rsidP="00FF0EE4">
      <w:r w:rsidRPr="00FF0EE4">
        <w:t># Display the startup configuration file.</w:t>
      </w:r>
    </w:p>
    <w:p w:rsidR="00FF0EE4" w:rsidRPr="00FF0EE4" w:rsidRDefault="00FF0EE4" w:rsidP="00473B8E">
      <w:pPr>
        <w:pStyle w:val="2f2"/>
        <w:rPr>
          <w:rFonts w:hint="eastAsia"/>
        </w:rPr>
      </w:pPr>
      <w:r w:rsidRPr="00FF0EE4">
        <w:t xml:space="preserve">&lt;Datacom-Router&gt;display startup </w:t>
      </w:r>
    </w:p>
    <w:p w:rsidR="00FF0EE4" w:rsidRPr="00FF0EE4" w:rsidRDefault="00FF0EE4" w:rsidP="00473B8E">
      <w:pPr>
        <w:pStyle w:val="2f2"/>
        <w:rPr>
          <w:rFonts w:hint="eastAsia"/>
        </w:rPr>
      </w:pPr>
      <w:r w:rsidRPr="00FF0EE4">
        <w:t xml:space="preserve">MainBoard: </w:t>
      </w:r>
    </w:p>
    <w:p w:rsidR="00FF0EE4" w:rsidRPr="00FF0EE4" w:rsidRDefault="00FF0EE4" w:rsidP="00473B8E">
      <w:pPr>
        <w:pStyle w:val="2f2"/>
        <w:rPr>
          <w:rFonts w:hint="eastAsia"/>
        </w:rPr>
      </w:pPr>
      <w:r w:rsidRPr="00FF0EE4">
        <w:t xml:space="preserve">  Startup system software:                  </w:t>
      </w:r>
      <w:r w:rsidRPr="00FF0EE4">
        <w:tab/>
        <w:t>flash:/ ar651c- v300r019c00Sspc100.cc</w:t>
      </w:r>
    </w:p>
    <w:p w:rsidR="00FF0EE4" w:rsidRPr="00FF0EE4" w:rsidRDefault="00FF0EE4" w:rsidP="00473B8E">
      <w:pPr>
        <w:pStyle w:val="2f2"/>
        <w:rPr>
          <w:rFonts w:hint="eastAsia"/>
        </w:rPr>
      </w:pPr>
      <w:r w:rsidRPr="00FF0EE4">
        <w:t xml:space="preserve">  Next startup system software:              </w:t>
      </w:r>
      <w:r w:rsidRPr="00FF0EE4">
        <w:tab/>
        <w:t>flash:/ ar651c- v300r019c00Sspc100.cc</w:t>
      </w:r>
    </w:p>
    <w:p w:rsidR="00FF0EE4" w:rsidRPr="00FF0EE4" w:rsidRDefault="00FF0EE4" w:rsidP="00473B8E">
      <w:pPr>
        <w:pStyle w:val="2f2"/>
        <w:rPr>
          <w:rFonts w:hint="eastAsia"/>
        </w:rPr>
      </w:pPr>
      <w:r w:rsidRPr="00FF0EE4">
        <w:t xml:space="preserve">  Backup system software for next startup:     </w:t>
      </w:r>
      <w:r w:rsidRPr="00FF0EE4">
        <w:tab/>
        <w:t>null</w:t>
      </w:r>
    </w:p>
    <w:p w:rsidR="00FF0EE4" w:rsidRPr="00FF0EE4" w:rsidRDefault="00FF0EE4" w:rsidP="00473B8E">
      <w:pPr>
        <w:pStyle w:val="2f2"/>
        <w:rPr>
          <w:rFonts w:hint="eastAsia"/>
        </w:rPr>
      </w:pPr>
      <w:r w:rsidRPr="00FF0EE4">
        <w:t xml:space="preserve">  Startup saved-configuration file:            </w:t>
      </w:r>
      <w:r w:rsidRPr="00FF0EE4">
        <w:tab/>
        <w:t>flash:/vrpcfg.zip</w:t>
      </w:r>
    </w:p>
    <w:p w:rsidR="00FF0EE4" w:rsidRPr="00FF0EE4" w:rsidRDefault="00FF0EE4" w:rsidP="00473B8E">
      <w:pPr>
        <w:pStyle w:val="2f2"/>
        <w:rPr>
          <w:rFonts w:hint="eastAsia"/>
        </w:rPr>
      </w:pPr>
      <w:r w:rsidRPr="00FF0EE4">
        <w:t xml:space="preserve">  Next startup saved-configuration file:        </w:t>
      </w:r>
      <w:r w:rsidRPr="00FF0EE4">
        <w:tab/>
        <w:t>flash:/test.cfg</w:t>
      </w:r>
    </w:p>
    <w:p w:rsidR="00FF0EE4" w:rsidRPr="00FF0EE4" w:rsidRDefault="00FF0EE4" w:rsidP="00473B8E">
      <w:pPr>
        <w:pStyle w:val="2f2"/>
        <w:rPr>
          <w:rFonts w:hint="eastAsia"/>
        </w:rPr>
      </w:pPr>
      <w:r w:rsidRPr="00FF0EE4">
        <w:t xml:space="preserve">  Startup license file:                       </w:t>
      </w:r>
      <w:r w:rsidRPr="00FF0EE4">
        <w:tab/>
      </w:r>
      <w:r w:rsidRPr="00FF0EE4">
        <w:tab/>
        <w:t>null</w:t>
      </w:r>
    </w:p>
    <w:p w:rsidR="00FF0EE4" w:rsidRPr="00FF0EE4" w:rsidRDefault="00FF0EE4" w:rsidP="00473B8E">
      <w:pPr>
        <w:pStyle w:val="2f2"/>
        <w:rPr>
          <w:rFonts w:hint="eastAsia"/>
        </w:rPr>
      </w:pPr>
      <w:r w:rsidRPr="00FF0EE4">
        <w:t xml:space="preserve">  Next startup license file:                   </w:t>
      </w:r>
      <w:r w:rsidRPr="00FF0EE4">
        <w:tab/>
        <w:t>null</w:t>
      </w:r>
    </w:p>
    <w:p w:rsidR="00FF0EE4" w:rsidRPr="00FF0EE4" w:rsidRDefault="00FF0EE4" w:rsidP="00473B8E">
      <w:pPr>
        <w:pStyle w:val="2f2"/>
        <w:rPr>
          <w:rFonts w:hint="eastAsia"/>
        </w:rPr>
      </w:pPr>
      <w:r w:rsidRPr="00FF0EE4">
        <w:t xml:space="preserve">  Startup patch package:                    </w:t>
      </w:r>
      <w:r w:rsidRPr="00FF0EE4">
        <w:tab/>
        <w:t>null</w:t>
      </w:r>
    </w:p>
    <w:p w:rsidR="00FF0EE4" w:rsidRPr="00FF0EE4" w:rsidRDefault="00FF0EE4" w:rsidP="00473B8E">
      <w:pPr>
        <w:pStyle w:val="2f2"/>
        <w:rPr>
          <w:rFonts w:hint="eastAsia"/>
        </w:rPr>
      </w:pPr>
      <w:r w:rsidRPr="00FF0EE4">
        <w:t xml:space="preserve">  Next startup patch package:                </w:t>
      </w:r>
      <w:r w:rsidRPr="00FF0EE4">
        <w:tab/>
        <w:t>null</w:t>
      </w:r>
    </w:p>
    <w:p w:rsidR="00FF0EE4" w:rsidRPr="00FF0EE4" w:rsidRDefault="00FF0EE4" w:rsidP="00473B8E">
      <w:pPr>
        <w:pStyle w:val="2f2"/>
        <w:rPr>
          <w:rFonts w:hint="eastAsia"/>
        </w:rPr>
      </w:pPr>
      <w:r w:rsidRPr="00FF0EE4">
        <w:t xml:space="preserve">  Startup voice-files:                        </w:t>
      </w:r>
      <w:r w:rsidRPr="00FF0EE4">
        <w:tab/>
        <w:t>null</w:t>
      </w:r>
    </w:p>
    <w:p w:rsidR="00FF0EE4" w:rsidRPr="00FF0EE4" w:rsidRDefault="00FF0EE4" w:rsidP="00473B8E">
      <w:pPr>
        <w:pStyle w:val="2f2"/>
        <w:rPr>
          <w:rFonts w:hint="eastAsia"/>
        </w:rPr>
      </w:pPr>
      <w:r w:rsidRPr="00FF0EE4">
        <w:t xml:space="preserve">  Next startup voice-files:                    </w:t>
      </w:r>
      <w:r w:rsidRPr="00FF0EE4">
        <w:tab/>
        <w:t>null</w:t>
      </w:r>
    </w:p>
    <w:p w:rsidR="00FF0EE4" w:rsidRPr="00FF0EE4" w:rsidRDefault="00FF0EE4" w:rsidP="00FF0EE4">
      <w:r w:rsidRPr="00FF0EE4">
        <w:t xml:space="preserve">The </w:t>
      </w:r>
      <w:r w:rsidRPr="00FF0EE4">
        <w:rPr>
          <w:b/>
          <w:bCs/>
        </w:rPr>
        <w:t>display startup</w:t>
      </w:r>
      <w:r w:rsidRPr="00FF0EE4">
        <w:t xml:space="preserve"> command displays the system software and configuration, license, patch, and voice files.</w:t>
      </w:r>
    </w:p>
    <w:p w:rsidR="00FF0EE4" w:rsidRPr="00FF0EE4" w:rsidRDefault="00FF0EE4" w:rsidP="00FF0EE4">
      <w:r w:rsidRPr="00FF0EE4">
        <w:t># Clear the configuration file.</w:t>
      </w:r>
    </w:p>
    <w:p w:rsidR="00FF0EE4" w:rsidRPr="00FF0EE4" w:rsidRDefault="00FF0EE4" w:rsidP="00473B8E">
      <w:pPr>
        <w:pStyle w:val="2f2"/>
        <w:rPr>
          <w:rFonts w:hint="eastAsia"/>
        </w:rPr>
      </w:pPr>
      <w:r w:rsidRPr="00FF0EE4">
        <w:t xml:space="preserve">&lt;Datacom-Router&gt;reset saved-configuration </w:t>
      </w:r>
    </w:p>
    <w:p w:rsidR="00FF0EE4" w:rsidRPr="00FF0EE4" w:rsidRDefault="00FF0EE4" w:rsidP="00473B8E">
      <w:pPr>
        <w:pStyle w:val="2f2"/>
        <w:rPr>
          <w:rFonts w:hint="eastAsia"/>
        </w:rPr>
      </w:pPr>
      <w:r w:rsidRPr="00FF0EE4">
        <w:t>This will delete the configuration in the flash memory.</w:t>
      </w:r>
    </w:p>
    <w:p w:rsidR="00FF0EE4" w:rsidRPr="00FF0EE4" w:rsidRDefault="00FF0EE4" w:rsidP="00473B8E">
      <w:pPr>
        <w:pStyle w:val="2f2"/>
        <w:rPr>
          <w:rFonts w:hint="eastAsia"/>
        </w:rPr>
      </w:pPr>
      <w:r w:rsidRPr="00FF0EE4">
        <w:t>The device configuratio</w:t>
      </w:r>
    </w:p>
    <w:p w:rsidR="00FF0EE4" w:rsidRPr="00FF0EE4" w:rsidRDefault="00FF0EE4" w:rsidP="00473B8E">
      <w:pPr>
        <w:pStyle w:val="2f2"/>
        <w:rPr>
          <w:rFonts w:hint="eastAsia"/>
        </w:rPr>
      </w:pPr>
      <w:r w:rsidRPr="00FF0EE4">
        <w:t>ns will be erased to reconfigure.</w:t>
      </w:r>
    </w:p>
    <w:p w:rsidR="00FF0EE4" w:rsidRPr="00FF0EE4" w:rsidRDefault="00FF0EE4" w:rsidP="00473B8E">
      <w:pPr>
        <w:pStyle w:val="2f2"/>
        <w:rPr>
          <w:rFonts w:hint="eastAsia"/>
        </w:rPr>
      </w:pPr>
      <w:r w:rsidRPr="00FF0EE4">
        <w:t xml:space="preserve">Are you sure? (y/n)[n]:y                         </w:t>
      </w:r>
      <w:r w:rsidRPr="00FF0EE4">
        <w:rPr>
          <w:i/>
          <w:iCs/>
        </w:rPr>
        <w:t>//Enter y to confirm.</w:t>
      </w:r>
    </w:p>
    <w:p w:rsidR="00FF0EE4" w:rsidRPr="00FF0EE4" w:rsidRDefault="00FF0EE4" w:rsidP="00473B8E">
      <w:pPr>
        <w:pStyle w:val="2f2"/>
        <w:rPr>
          <w:rFonts w:hint="eastAsia"/>
        </w:rPr>
      </w:pPr>
      <w:r w:rsidRPr="00FF0EE4">
        <w:t xml:space="preserve"> Clear the configuration in the device successfully.</w:t>
      </w:r>
    </w:p>
    <w:p w:rsidR="00FF0EE4" w:rsidRPr="00FF0EE4" w:rsidRDefault="00FF0EE4" w:rsidP="00380830">
      <w:pPr>
        <w:pStyle w:val="afffe"/>
      </w:pPr>
      <w:r w:rsidRPr="00FF0EE4">
        <w:t>Restart the device.</w:t>
      </w:r>
    </w:p>
    <w:p w:rsidR="00FF0EE4" w:rsidRPr="00FF0EE4" w:rsidRDefault="00FF0EE4" w:rsidP="00473B8E">
      <w:pPr>
        <w:pStyle w:val="2f2"/>
        <w:rPr>
          <w:rFonts w:hint="eastAsia"/>
        </w:rPr>
      </w:pPr>
      <w:r w:rsidRPr="00FF0EE4">
        <w:t xml:space="preserve">&lt;Datacom-Router&gt;reboot </w:t>
      </w:r>
    </w:p>
    <w:p w:rsidR="00FF0EE4" w:rsidRPr="00FF0EE4" w:rsidRDefault="00FF0EE4" w:rsidP="00473B8E">
      <w:pPr>
        <w:pStyle w:val="2f2"/>
        <w:rPr>
          <w:rFonts w:hint="eastAsia"/>
        </w:rPr>
      </w:pPr>
      <w:r w:rsidRPr="00FF0EE4">
        <w:t>Info: The system is comparing the configuration, please wait.</w:t>
      </w:r>
    </w:p>
    <w:p w:rsidR="00FF0EE4" w:rsidRPr="00FF0EE4" w:rsidRDefault="00FF0EE4" w:rsidP="00473B8E">
      <w:pPr>
        <w:pStyle w:val="2f2"/>
        <w:rPr>
          <w:rFonts w:hint="eastAsia"/>
        </w:rPr>
      </w:pPr>
      <w:r w:rsidRPr="00FF0EE4">
        <w:t>System will reboot! Continue ? [y/n]</w:t>
      </w:r>
      <w:r w:rsidRPr="00FF0EE4">
        <w:rPr>
          <w:b/>
          <w:bCs/>
        </w:rPr>
        <w:t>:y</w:t>
      </w:r>
      <w:r w:rsidRPr="00FF0EE4">
        <w:t xml:space="preserve">                         </w:t>
      </w:r>
      <w:r w:rsidRPr="00FF0EE4">
        <w:rPr>
          <w:i/>
          <w:iCs/>
        </w:rPr>
        <w:t>//Enter y to confirm.</w:t>
      </w:r>
    </w:p>
    <w:p w:rsidR="00FF0EE4" w:rsidRPr="00FF0EE4" w:rsidRDefault="00FF0EE4" w:rsidP="00473B8E">
      <w:pPr>
        <w:pStyle w:val="2f2"/>
        <w:rPr>
          <w:rFonts w:hint="eastAsia"/>
        </w:rPr>
      </w:pPr>
      <w:r w:rsidRPr="00FF0EE4">
        <w:t>Info: system is rebooting ,please wait...</w:t>
      </w:r>
    </w:p>
    <w:p w:rsidR="00FF0EE4" w:rsidRPr="00FF0EE4" w:rsidRDefault="00FF0EE4" w:rsidP="00FF0EE4">
      <w:pPr>
        <w:rPr>
          <w:i/>
          <w:iCs/>
        </w:rPr>
      </w:pPr>
      <w:r w:rsidRPr="00FF0EE4">
        <w:rPr>
          <w:i/>
          <w:iCs/>
        </w:rPr>
        <w:t>The system is restarting.</w:t>
      </w:r>
    </w:p>
    <w:p w:rsidR="00FF0EE4" w:rsidRPr="00FF0EE4" w:rsidRDefault="00FF0EE4" w:rsidP="00473B8E">
      <w:pPr>
        <w:pStyle w:val="2f2"/>
        <w:rPr>
          <w:rFonts w:hint="eastAsia"/>
        </w:rPr>
      </w:pPr>
      <w:r w:rsidRPr="00FF0EE4">
        <w:t>&lt;Datacom-Router&gt;</w:t>
      </w:r>
    </w:p>
    <w:p w:rsidR="00FF0EE4" w:rsidRPr="00FF0EE4" w:rsidRDefault="00FF0EE4" w:rsidP="00FF0EE4">
      <w:pPr>
        <w:rPr>
          <w:i/>
          <w:iCs/>
        </w:rPr>
      </w:pPr>
      <w:r w:rsidRPr="00FF0EE4">
        <w:rPr>
          <w:i/>
          <w:iCs/>
        </w:rPr>
        <w:t>The device is restarted.</w:t>
      </w:r>
    </w:p>
    <w:p w:rsidR="00FF0EE4" w:rsidRPr="00FF0EE4" w:rsidRDefault="00FF0EE4" w:rsidP="00FF0EE4">
      <w:pPr>
        <w:rPr>
          <w:b/>
        </w:rPr>
      </w:pPr>
      <w:r w:rsidRPr="00FF0EE4">
        <w:rPr>
          <w:b/>
        </w:rPr>
        <w:t>----End</w:t>
      </w:r>
    </w:p>
    <w:p w:rsidR="00473B8E" w:rsidRPr="00473B8E" w:rsidRDefault="00473B8E" w:rsidP="00473B8E">
      <w:pPr>
        <w:keepNext/>
        <w:keepLines/>
        <w:numPr>
          <w:ilvl w:val="1"/>
          <w:numId w:val="29"/>
        </w:numPr>
        <w:spacing w:before="600"/>
        <w:outlineLvl w:val="1"/>
        <w:rPr>
          <w:rFonts w:cs="Book Antiqua"/>
          <w:b/>
          <w:bCs/>
          <w:noProof/>
          <w:sz w:val="36"/>
          <w:szCs w:val="36"/>
          <w:lang w:eastAsia="en-US"/>
        </w:rPr>
      </w:pPr>
      <w:bookmarkStart w:id="1" w:name="_Toc38986919"/>
      <w:r w:rsidRPr="00473B8E">
        <w:rPr>
          <w:rFonts w:cs="Book Antiqua"/>
          <w:b/>
          <w:bCs/>
          <w:noProof/>
          <w:sz w:val="36"/>
          <w:szCs w:val="36"/>
          <w:lang w:eastAsia="en-US"/>
        </w:rPr>
        <w:lastRenderedPageBreak/>
        <w:t>Verification</w:t>
      </w:r>
      <w:bookmarkEnd w:id="1"/>
      <w:r w:rsidRPr="00473B8E">
        <w:rPr>
          <w:rFonts w:cs="Book Antiqua"/>
          <w:b/>
          <w:bCs/>
          <w:noProof/>
          <w:sz w:val="36"/>
          <w:szCs w:val="36"/>
          <w:lang w:eastAsia="en-US"/>
        </w:rPr>
        <w:t xml:space="preserve"> </w:t>
      </w:r>
    </w:p>
    <w:p w:rsidR="00473B8E" w:rsidRPr="00473B8E" w:rsidRDefault="00473B8E" w:rsidP="00473B8E">
      <w:r w:rsidRPr="00473B8E">
        <w:t>The details are not provided here.</w:t>
      </w:r>
    </w:p>
    <w:p w:rsidR="00473B8E" w:rsidRPr="00473B8E" w:rsidRDefault="00473B8E" w:rsidP="00473B8E">
      <w:pPr>
        <w:keepNext/>
        <w:keepLines/>
        <w:numPr>
          <w:ilvl w:val="1"/>
          <w:numId w:val="29"/>
        </w:numPr>
        <w:spacing w:before="600"/>
        <w:outlineLvl w:val="1"/>
        <w:rPr>
          <w:rFonts w:cs="Book Antiqua"/>
          <w:b/>
          <w:bCs/>
          <w:noProof/>
          <w:sz w:val="36"/>
          <w:szCs w:val="36"/>
          <w:lang w:eastAsia="en-US"/>
        </w:rPr>
      </w:pPr>
      <w:bookmarkStart w:id="2" w:name="_Toc38986920"/>
      <w:r w:rsidRPr="00473B8E">
        <w:rPr>
          <w:rFonts w:cs="Book Antiqua"/>
          <w:b/>
          <w:bCs/>
          <w:noProof/>
          <w:sz w:val="36"/>
          <w:szCs w:val="36"/>
          <w:lang w:eastAsia="en-US"/>
        </w:rPr>
        <w:t>Configuration Reference</w:t>
      </w:r>
      <w:bookmarkEnd w:id="2"/>
    </w:p>
    <w:p w:rsidR="00473B8E" w:rsidRPr="00473B8E" w:rsidRDefault="00473B8E" w:rsidP="00473B8E">
      <w:r w:rsidRPr="00473B8E">
        <w:t>The details are not provided here.</w:t>
      </w:r>
    </w:p>
    <w:p w:rsidR="00473B8E" w:rsidRPr="00473B8E" w:rsidRDefault="00473B8E" w:rsidP="00473B8E">
      <w:pPr>
        <w:pStyle w:val="2"/>
      </w:pPr>
      <w:bookmarkStart w:id="3" w:name="_GoBack"/>
      <w:bookmarkEnd w:id="3"/>
      <w:r w:rsidRPr="00473B8E">
        <w:t>Appendix</w:t>
      </w:r>
    </w:p>
    <w:p w:rsidR="00473B8E" w:rsidRPr="00AA6F8B" w:rsidRDefault="00473B8E" w:rsidP="00EB41AE">
      <w:pPr>
        <w:pStyle w:val="2f4"/>
      </w:pPr>
      <w:r w:rsidRPr="00AA6F8B">
        <w:t>System function keys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838"/>
        <w:gridCol w:w="6100"/>
      </w:tblGrid>
      <w:tr w:rsidR="00473B8E" w:rsidRPr="00473B8E" w:rsidTr="00B77460">
        <w:trPr>
          <w:tblHeader/>
        </w:trPr>
        <w:tc>
          <w:tcPr>
            <w:tcW w:w="1838" w:type="dxa"/>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73B8E" w:rsidRPr="001A63A7" w:rsidRDefault="00473B8E" w:rsidP="001A63A7">
            <w:pPr>
              <w:pStyle w:val="TableHeading"/>
              <w:keepNext w:val="0"/>
              <w:rPr>
                <w:b w:val="0"/>
                <w:bCs w:val="0"/>
                <w:szCs w:val="21"/>
                <w:lang w:bidi="ne-NP"/>
              </w:rPr>
            </w:pPr>
            <w:r w:rsidRPr="001A63A7">
              <w:rPr>
                <w:szCs w:val="21"/>
              </w:rPr>
              <w:t>Key</w:t>
            </w:r>
          </w:p>
        </w:tc>
        <w:tc>
          <w:tcPr>
            <w:tcW w:w="610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73B8E" w:rsidRPr="00473B8E" w:rsidRDefault="00473B8E" w:rsidP="00473B8E">
            <w:pPr>
              <w:keepNext/>
              <w:widowControl w:val="0"/>
              <w:spacing w:before="80" w:after="80"/>
              <w:ind w:left="0"/>
              <w:rPr>
                <w:rFonts w:cs="Book Antiqua"/>
                <w:b/>
                <w:bCs/>
                <w:snapToGrid w:val="0"/>
                <w:lang w:bidi="ne-NP"/>
              </w:rPr>
            </w:pPr>
            <w:r w:rsidRPr="00473B8E">
              <w:rPr>
                <w:rFonts w:cs="Book Antiqua"/>
                <w:b/>
                <w:bCs/>
                <w:snapToGrid w:val="0"/>
                <w:lang w:bidi="ne-NP"/>
              </w:rPr>
              <w:t>Function</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&lt;Ctrl+A&gt;</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Moves the cursor to the beginning of the current line.</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&lt;Ctrl+B&gt;</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Moves the cursor back one character.</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&lt;Ctrl+C&gt;</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Stops performing current functions.</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&lt;Ctrl+D&gt;</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Deletes the character where the cursor is located at.</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&lt;Ctrl+E&gt;</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Moves the cursor to the end of the last line.</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&lt;Ctrl+F&gt;</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Moves the cursor forward one character.</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&lt;Ctrl+H&gt;</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Deletes the character to the left of the cursor.</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&lt;Ctrl+K&gt;</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Terminates the connection of an outgoing call during connection establishment.</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&lt;Ctrl+N&gt; or the down arrow key</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Displays the next command in the command history.</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&lt;Ctrl+N&gt; or the up arrow key</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Displays the previous command in the command history.</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&lt;Ctrl+T&gt;</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Enters a question mark (?).</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&lt;Ctrl+W&gt;</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Deletes the character string (word) to the left of the cursor.</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&lt;Ctrl+X&gt;</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Deletes all characters on the left of the cursor.</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&lt;Ctrl+Y&gt;</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Deletes the character at the cursor and all characters to the right of the cursor.</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&lt;Ctrl+Z&gt;</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Returns to the user view.</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lastRenderedPageBreak/>
              <w:t>&lt;Ctrl+]&gt;</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Stops or redirects incoming connections.</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&lt;Esc+B&gt;</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Moves the cursor back one character string (word).</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&lt;Esc+D&gt;</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Deletes one character string (word) to the right of the cursor.</w:t>
            </w:r>
          </w:p>
        </w:tc>
      </w:tr>
      <w:tr w:rsidR="00473B8E" w:rsidRPr="00473B8E" w:rsidTr="00B77460">
        <w:tc>
          <w:tcPr>
            <w:tcW w:w="1838"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&lt;Esc+F&gt;</w:t>
            </w:r>
          </w:p>
        </w:tc>
        <w:tc>
          <w:tcPr>
            <w:tcW w:w="6100" w:type="dxa"/>
            <w:shd w:val="clear" w:color="auto" w:fill="auto"/>
            <w:hideMark/>
          </w:tcPr>
          <w:p w:rsidR="00473B8E" w:rsidRPr="00473B8E" w:rsidRDefault="00473B8E" w:rsidP="00473B8E">
            <w:pPr>
              <w:widowControl w:val="0"/>
              <w:spacing w:before="80" w:after="80"/>
              <w:ind w:left="0"/>
              <w:rPr>
                <w:snapToGrid w:val="0"/>
                <w:lang w:bidi="ne-NP"/>
              </w:rPr>
            </w:pPr>
            <w:r w:rsidRPr="00473B8E">
              <w:rPr>
                <w:snapToGrid w:val="0"/>
                <w:lang w:bidi="ne-NP"/>
              </w:rPr>
              <w:t>Moves the cursor forward one character string (word).</w:t>
            </w:r>
          </w:p>
        </w:tc>
      </w:tr>
    </w:tbl>
    <w:p w:rsidR="00FF0EE4" w:rsidRPr="00473B8E" w:rsidRDefault="00FF0EE4" w:rsidP="001A63A7">
      <w:pPr>
        <w:ind w:left="0"/>
      </w:pPr>
    </w:p>
    <w:sectPr w:rsidR="00FF0EE4" w:rsidRPr="00473B8E" w:rsidSect="00F44A0D">
      <w:headerReference w:type="default" r:id="rId12"/>
      <w:footerReference w:type="default" r:id="rId13"/>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D7F" w:rsidRDefault="00395D7F" w:rsidP="00F26180">
      <w:pPr>
        <w:spacing w:before="0" w:after="0" w:line="240" w:lineRule="auto"/>
      </w:pPr>
      <w:r>
        <w:separator/>
      </w:r>
    </w:p>
  </w:endnote>
  <w:endnote w:type="continuationSeparator" w:id="0">
    <w:p w:rsidR="00395D7F" w:rsidRDefault="00395D7F"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395D7F"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962A52">
            <w:rPr>
              <w:noProof/>
            </w:rPr>
            <w:t>12</w:t>
          </w:r>
          <w:r>
            <w:fldChar w:fldCharType="end"/>
          </w:r>
          <w:r w:rsidRPr="007571B6">
            <w:t xml:space="preserve"> </w:t>
          </w:r>
        </w:p>
      </w:tc>
    </w:tr>
  </w:tbl>
  <w:p w:rsidR="00F44A0D" w:rsidRDefault="00395D7F">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D7F" w:rsidRDefault="00395D7F" w:rsidP="00F26180">
      <w:pPr>
        <w:spacing w:before="0" w:after="0" w:line="240" w:lineRule="auto"/>
      </w:pPr>
      <w:r>
        <w:separator/>
      </w:r>
    </w:p>
  </w:footnote>
  <w:footnote w:type="continuationSeparator" w:id="0">
    <w:p w:rsidR="00395D7F" w:rsidRDefault="00395D7F"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5D1D52" w:rsidP="000A69B7">
          <w:pPr>
            <w:pStyle w:val="HeadingRight"/>
            <w:jc w:val="center"/>
          </w:pPr>
          <w:r w:rsidRPr="005D1D52">
            <w:rPr>
              <w:noProof/>
            </w:rPr>
            <w:t>Huawei VRP and Configuration Basics</w:t>
          </w:r>
        </w:p>
      </w:tc>
    </w:tr>
  </w:tbl>
  <w:p w:rsidR="00674BB9" w:rsidRPr="00674BB9" w:rsidRDefault="00395D7F">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7"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8"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0"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1"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3"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4"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6"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8"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1"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2"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3"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6"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7"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3"/>
  </w:num>
  <w:num w:numId="2">
    <w:abstractNumId w:val="12"/>
  </w:num>
  <w:num w:numId="3">
    <w:abstractNumId w:val="4"/>
  </w:num>
  <w:num w:numId="4">
    <w:abstractNumId w:val="8"/>
  </w:num>
  <w:num w:numId="5">
    <w:abstractNumId w:val="16"/>
  </w:num>
  <w:num w:numId="6">
    <w:abstractNumId w:val="26"/>
  </w:num>
  <w:num w:numId="7">
    <w:abstractNumId w:val="2"/>
  </w:num>
  <w:num w:numId="8">
    <w:abstractNumId w:val="14"/>
  </w:num>
  <w:num w:numId="9">
    <w:abstractNumId w:val="27"/>
  </w:num>
  <w:num w:numId="10">
    <w:abstractNumId w:val="3"/>
  </w:num>
  <w:num w:numId="11">
    <w:abstractNumId w:val="1"/>
  </w:num>
  <w:num w:numId="12">
    <w:abstractNumId w:val="11"/>
  </w:num>
  <w:num w:numId="13">
    <w:abstractNumId w:val="5"/>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3"/>
  </w:num>
  <w:num w:numId="25">
    <w:abstractNumId w:val="25"/>
  </w:num>
  <w:num w:numId="26">
    <w:abstractNumId w:val="5"/>
  </w:num>
  <w:num w:numId="27">
    <w:abstractNumId w:val="19"/>
  </w:num>
  <w:num w:numId="28">
    <w:abstractNumId w:val="6"/>
  </w:num>
  <w:num w:numId="29">
    <w:abstractNumId w:val="15"/>
  </w:num>
  <w:num w:numId="30">
    <w:abstractNumId w:val="24"/>
  </w:num>
  <w:num w:numId="31">
    <w:abstractNumId w:val="17"/>
  </w:num>
  <w:num w:numId="32">
    <w:abstractNumId w:val="18"/>
  </w:num>
  <w:num w:numId="33">
    <w:abstractNumId w:val="7"/>
  </w:num>
  <w:num w:numId="34">
    <w:abstractNumId w:val="0"/>
  </w:num>
  <w:num w:numId="35">
    <w:abstractNumId w:val="22"/>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1A4ED2"/>
    <w:rsid w:val="001A63A7"/>
    <w:rsid w:val="00247CE1"/>
    <w:rsid w:val="002E7D11"/>
    <w:rsid w:val="00311217"/>
    <w:rsid w:val="00313A36"/>
    <w:rsid w:val="00331BC6"/>
    <w:rsid w:val="00360B93"/>
    <w:rsid w:val="00380830"/>
    <w:rsid w:val="00395D7F"/>
    <w:rsid w:val="003A7C55"/>
    <w:rsid w:val="004014DE"/>
    <w:rsid w:val="00457FE9"/>
    <w:rsid w:val="00473B8E"/>
    <w:rsid w:val="0047694F"/>
    <w:rsid w:val="004A1942"/>
    <w:rsid w:val="004D701B"/>
    <w:rsid w:val="0052414C"/>
    <w:rsid w:val="00593E39"/>
    <w:rsid w:val="005C0B22"/>
    <w:rsid w:val="005C24B2"/>
    <w:rsid w:val="005C7218"/>
    <w:rsid w:val="005D1D52"/>
    <w:rsid w:val="006B2313"/>
    <w:rsid w:val="00735EAF"/>
    <w:rsid w:val="00790517"/>
    <w:rsid w:val="00854930"/>
    <w:rsid w:val="008B0769"/>
    <w:rsid w:val="008C4825"/>
    <w:rsid w:val="008D77BE"/>
    <w:rsid w:val="00962A52"/>
    <w:rsid w:val="009B691E"/>
    <w:rsid w:val="009F70DA"/>
    <w:rsid w:val="00AA6F8B"/>
    <w:rsid w:val="00AF1EDE"/>
    <w:rsid w:val="00B92B27"/>
    <w:rsid w:val="00CD5251"/>
    <w:rsid w:val="00CF07C2"/>
    <w:rsid w:val="00E71F9E"/>
    <w:rsid w:val="00EB41AE"/>
    <w:rsid w:val="00F26180"/>
    <w:rsid w:val="00F43BCE"/>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62A52"/>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962A52"/>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962A52"/>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962A52"/>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962A52"/>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962A52"/>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962A52"/>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962A52"/>
    <w:pPr>
      <w:keepLines/>
      <w:numPr>
        <w:numId w:val="0"/>
      </w:numPr>
      <w:topLinePunct w:val="0"/>
      <w:outlineLvl w:val="6"/>
    </w:pPr>
    <w:rPr>
      <w:bCs w:val="0"/>
    </w:rPr>
  </w:style>
  <w:style w:type="paragraph" w:styleId="8">
    <w:name w:val="heading 8"/>
    <w:aliases w:val="heading 8"/>
    <w:basedOn w:val="2"/>
    <w:next w:val="9"/>
    <w:link w:val="8Char"/>
    <w:qFormat/>
    <w:rsid w:val="00962A52"/>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962A52"/>
    <w:pPr>
      <w:numPr>
        <w:ilvl w:val="0"/>
        <w:numId w:val="0"/>
      </w:numPr>
      <w:topLinePunct w:val="0"/>
      <w:outlineLvl w:val="8"/>
    </w:pPr>
    <w:rPr>
      <w:rFonts w:cs="Times New Roman"/>
    </w:rPr>
  </w:style>
  <w:style w:type="character" w:default="1" w:styleId="a2">
    <w:name w:val="Default Paragraph Font"/>
    <w:uiPriority w:val="1"/>
    <w:semiHidden/>
    <w:unhideWhenUsed/>
    <w:rsid w:val="00962A52"/>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962A52"/>
  </w:style>
  <w:style w:type="paragraph" w:styleId="a5">
    <w:name w:val="header"/>
    <w:basedOn w:val="a1"/>
    <w:link w:val="Char"/>
    <w:rsid w:val="00962A52"/>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962A52"/>
    <w:rPr>
      <w:rFonts w:ascii="Huawei Sans" w:eastAsia="方正兰亭黑简体" w:hAnsi="Huawei Sans" w:cs="Times New Roman"/>
      <w:kern w:val="0"/>
      <w:sz w:val="2"/>
      <w:szCs w:val="2"/>
    </w:rPr>
  </w:style>
  <w:style w:type="paragraph" w:styleId="a6">
    <w:name w:val="footer"/>
    <w:basedOn w:val="HeadingLeft"/>
    <w:link w:val="Char0"/>
    <w:rsid w:val="00962A52"/>
    <w:pPr>
      <w:spacing w:before="200" w:after="200" w:line="20" w:lineRule="atLeast"/>
      <w:jc w:val="center"/>
    </w:pPr>
    <w:rPr>
      <w:b/>
      <w:bCs/>
      <w:sz w:val="2"/>
      <w:szCs w:val="2"/>
    </w:rPr>
  </w:style>
  <w:style w:type="character" w:customStyle="1" w:styleId="Char0">
    <w:name w:val="页脚 Char"/>
    <w:basedOn w:val="a2"/>
    <w:link w:val="a6"/>
    <w:rsid w:val="00962A52"/>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962A52"/>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962A52"/>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962A52"/>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962A52"/>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962A52"/>
    <w:rPr>
      <w:rFonts w:ascii="Huawei Sans" w:eastAsia="方正兰亭黑简体" w:hAnsi="Huawei Sans" w:cs="宋体"/>
      <w:b/>
      <w:noProof/>
      <w:kern w:val="0"/>
      <w:sz w:val="24"/>
      <w:szCs w:val="24"/>
    </w:rPr>
  </w:style>
  <w:style w:type="character" w:customStyle="1" w:styleId="6Char">
    <w:name w:val="标题 6 Char"/>
    <w:basedOn w:val="a2"/>
    <w:link w:val="6"/>
    <w:semiHidden/>
    <w:rsid w:val="00962A52"/>
    <w:rPr>
      <w:rFonts w:ascii="Huawei Sans" w:eastAsia="黑体" w:hAnsi="Huawei Sans" w:cs="Times New Roman"/>
      <w:b/>
      <w:bCs/>
      <w:kern w:val="0"/>
      <w:szCs w:val="20"/>
    </w:rPr>
  </w:style>
  <w:style w:type="character" w:customStyle="1" w:styleId="7Char">
    <w:name w:val="标题 7 Char"/>
    <w:aliases w:val="heading 7 Char"/>
    <w:basedOn w:val="a2"/>
    <w:link w:val="7"/>
    <w:rsid w:val="00962A52"/>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962A52"/>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962A52"/>
    <w:rPr>
      <w:rFonts w:ascii="Huawei Sans" w:eastAsia="方正兰亭黑简体" w:hAnsi="Huawei Sans" w:cs="Times New Roman"/>
      <w:b/>
      <w:noProof/>
      <w:kern w:val="0"/>
      <w:sz w:val="32"/>
      <w:szCs w:val="32"/>
    </w:rPr>
  </w:style>
  <w:style w:type="paragraph" w:customStyle="1" w:styleId="BlockLabel">
    <w:name w:val="Block Label"/>
    <w:basedOn w:val="a1"/>
    <w:next w:val="a1"/>
    <w:rsid w:val="00962A52"/>
    <w:pPr>
      <w:keepNext/>
      <w:keepLines/>
      <w:spacing w:before="300" w:after="80"/>
      <w:ind w:left="0"/>
    </w:pPr>
    <w:rPr>
      <w:rFonts w:cs="Book Antiqua"/>
      <w:b/>
      <w:bCs/>
      <w:sz w:val="26"/>
      <w:szCs w:val="26"/>
    </w:rPr>
  </w:style>
  <w:style w:type="paragraph" w:customStyle="1" w:styleId="Cover1">
    <w:name w:val="Cover1"/>
    <w:basedOn w:val="a1"/>
    <w:rsid w:val="00962A52"/>
    <w:pPr>
      <w:spacing w:before="80" w:after="80" w:line="240" w:lineRule="auto"/>
      <w:ind w:left="0"/>
    </w:pPr>
    <w:rPr>
      <w:b/>
      <w:bCs/>
      <w:noProof/>
      <w:sz w:val="48"/>
      <w:szCs w:val="48"/>
    </w:rPr>
  </w:style>
  <w:style w:type="paragraph" w:customStyle="1" w:styleId="Cover4">
    <w:name w:val="Cover 4"/>
    <w:basedOn w:val="Cover3"/>
    <w:rsid w:val="00962A52"/>
    <w:pPr>
      <w:spacing w:before="0" w:after="0" w:line="240" w:lineRule="auto"/>
      <w:jc w:val="both"/>
    </w:pPr>
    <w:rPr>
      <w:sz w:val="21"/>
      <w:szCs w:val="21"/>
    </w:rPr>
  </w:style>
  <w:style w:type="paragraph" w:customStyle="1" w:styleId="Cover5">
    <w:name w:val="Cover 5"/>
    <w:basedOn w:val="a1"/>
    <w:rsid w:val="00962A52"/>
    <w:pPr>
      <w:widowControl w:val="0"/>
      <w:spacing w:before="0" w:after="0" w:line="240" w:lineRule="auto"/>
      <w:ind w:left="0"/>
    </w:pPr>
    <w:rPr>
      <w:sz w:val="18"/>
      <w:szCs w:val="18"/>
    </w:rPr>
  </w:style>
  <w:style w:type="table" w:customStyle="1" w:styleId="TableNoFrame">
    <w:name w:val="Table No Frame"/>
    <w:basedOn w:val="a7"/>
    <w:rsid w:val="00962A52"/>
    <w:pPr>
      <w:adjustRightInd/>
      <w:snapToGrid/>
      <w:jc w:val="left"/>
    </w:pPr>
    <w:tblPr/>
    <w:trPr>
      <w:cantSplit/>
    </w:trPr>
  </w:style>
  <w:style w:type="paragraph" w:customStyle="1" w:styleId="Figure">
    <w:name w:val="Figure"/>
    <w:basedOn w:val="a1"/>
    <w:next w:val="a1"/>
    <w:rsid w:val="00962A52"/>
  </w:style>
  <w:style w:type="paragraph" w:customStyle="1" w:styleId="FigureDescription">
    <w:name w:val="Figure Description"/>
    <w:next w:val="Figure"/>
    <w:rsid w:val="00962A52"/>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962A52"/>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962A52"/>
    <w:pPr>
      <w:spacing w:before="0" w:after="0"/>
      <w:ind w:left="0"/>
    </w:pPr>
  </w:style>
  <w:style w:type="paragraph" w:customStyle="1" w:styleId="HeadingRight">
    <w:name w:val="Heading Right"/>
    <w:basedOn w:val="a1"/>
    <w:rsid w:val="00962A52"/>
    <w:pPr>
      <w:spacing w:before="0" w:after="0"/>
      <w:ind w:left="0"/>
      <w:jc w:val="right"/>
    </w:pPr>
  </w:style>
  <w:style w:type="paragraph" w:customStyle="1" w:styleId="Heading1NoNumber">
    <w:name w:val="Heading1 No Number"/>
    <w:basedOn w:val="1"/>
    <w:next w:val="a1"/>
    <w:rsid w:val="00962A52"/>
    <w:pPr>
      <w:pageBreakBefore/>
      <w:numPr>
        <w:numId w:val="0"/>
      </w:numPr>
    </w:pPr>
  </w:style>
  <w:style w:type="paragraph" w:customStyle="1" w:styleId="Heading2NoNumber">
    <w:name w:val="Heading2 No Number"/>
    <w:basedOn w:val="2"/>
    <w:next w:val="a1"/>
    <w:rsid w:val="00962A52"/>
    <w:pPr>
      <w:numPr>
        <w:ilvl w:val="0"/>
        <w:numId w:val="0"/>
      </w:numPr>
      <w:outlineLvl w:val="9"/>
    </w:pPr>
  </w:style>
  <w:style w:type="paragraph" w:customStyle="1" w:styleId="Heading3NoNumber">
    <w:name w:val="Heading3 No Number"/>
    <w:basedOn w:val="3"/>
    <w:next w:val="a1"/>
    <w:autoRedefine/>
    <w:rsid w:val="00962A52"/>
    <w:pPr>
      <w:numPr>
        <w:ilvl w:val="0"/>
        <w:numId w:val="0"/>
      </w:numPr>
      <w:outlineLvl w:val="9"/>
    </w:pPr>
    <w:rPr>
      <w:rFonts w:cs="Book Antiqua"/>
      <w:sz w:val="26"/>
    </w:rPr>
  </w:style>
  <w:style w:type="paragraph" w:customStyle="1" w:styleId="Heading4NoNumber">
    <w:name w:val="Heading4 No Number"/>
    <w:basedOn w:val="a1"/>
    <w:semiHidden/>
    <w:rsid w:val="00962A52"/>
    <w:pPr>
      <w:keepNext/>
      <w:spacing w:before="200"/>
    </w:pPr>
    <w:rPr>
      <w:rFonts w:eastAsia="黑体"/>
      <w:bCs/>
      <w:spacing w:val="-4"/>
    </w:rPr>
  </w:style>
  <w:style w:type="paragraph" w:customStyle="1" w:styleId="AboutThisChapter">
    <w:name w:val="About This Chapter"/>
    <w:basedOn w:val="Heading2NoNumber"/>
    <w:next w:val="a1"/>
    <w:rsid w:val="00962A52"/>
    <w:pPr>
      <w:spacing w:after="560"/>
    </w:pPr>
  </w:style>
  <w:style w:type="numbering" w:styleId="111111">
    <w:name w:val="Outline List 2"/>
    <w:basedOn w:val="a4"/>
    <w:semiHidden/>
    <w:rsid w:val="00962A52"/>
    <w:pPr>
      <w:numPr>
        <w:numId w:val="26"/>
      </w:numPr>
    </w:pPr>
  </w:style>
  <w:style w:type="paragraph" w:customStyle="1" w:styleId="ItemList">
    <w:name w:val="Item List"/>
    <w:link w:val="ItemListChar"/>
    <w:rsid w:val="00962A52"/>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962A52"/>
    <w:pPr>
      <w:numPr>
        <w:numId w:val="23"/>
      </w:numPr>
      <w:tabs>
        <w:tab w:val="left" w:pos="284"/>
      </w:tabs>
      <w:spacing w:before="80" w:after="80"/>
    </w:pPr>
  </w:style>
  <w:style w:type="paragraph" w:customStyle="1" w:styleId="ItemListText">
    <w:name w:val="Item List Text"/>
    <w:rsid w:val="00962A52"/>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962A52"/>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962A52"/>
    <w:rPr>
      <w:rFonts w:ascii="Huawei Sans" w:eastAsia="黑体" w:hAnsi="Huawei Sans" w:cs="Times New Roman"/>
      <w:noProof/>
      <w:kern w:val="0"/>
      <w:sz w:val="30"/>
      <w:szCs w:val="20"/>
      <w:lang w:eastAsia="en-US"/>
    </w:rPr>
  </w:style>
  <w:style w:type="paragraph" w:customStyle="1" w:styleId="CAUTIONHeading">
    <w:name w:val="CAUTION Heading"/>
    <w:basedOn w:val="a1"/>
    <w:rsid w:val="00962A52"/>
    <w:pPr>
      <w:keepNext/>
      <w:pBdr>
        <w:top w:val="single" w:sz="12" w:space="4" w:color="auto"/>
      </w:pBdr>
      <w:spacing w:before="80" w:after="80"/>
    </w:pPr>
    <w:rPr>
      <w:bCs/>
      <w:noProof/>
    </w:rPr>
  </w:style>
  <w:style w:type="paragraph" w:customStyle="1" w:styleId="NotesHeadinginTable">
    <w:name w:val="Notes Heading in Table"/>
    <w:next w:val="NotesTextinTable"/>
    <w:rsid w:val="00962A52"/>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962A52"/>
    <w:pPr>
      <w:keepLines/>
      <w:pBdr>
        <w:bottom w:val="single" w:sz="12" w:space="4" w:color="auto"/>
      </w:pBdr>
      <w:spacing w:before="80" w:after="80"/>
    </w:pPr>
    <w:rPr>
      <w:iCs/>
    </w:rPr>
  </w:style>
  <w:style w:type="paragraph" w:customStyle="1" w:styleId="NotesTextinTable">
    <w:name w:val="Notes Text in Table"/>
    <w:rsid w:val="00962A52"/>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962A52"/>
    <w:pPr>
      <w:keepNext/>
      <w:numPr>
        <w:numId w:val="4"/>
      </w:numPr>
      <w:tabs>
        <w:tab w:val="left" w:pos="1985"/>
      </w:tabs>
    </w:pPr>
  </w:style>
  <w:style w:type="table" w:customStyle="1" w:styleId="Table">
    <w:name w:val="Table"/>
    <w:basedOn w:val="a8"/>
    <w:rsid w:val="00962A52"/>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962A52"/>
    <w:pPr>
      <w:jc w:val="left"/>
    </w:pPr>
    <w:rPr>
      <w:rFonts w:cs="Arial"/>
      <w:sz w:val="21"/>
      <w:szCs w:val="21"/>
    </w:rPr>
    <w:tblPr>
      <w:tblInd w:w="1814" w:type="dxa"/>
    </w:tblPr>
    <w:trPr>
      <w:cantSplit/>
    </w:trPr>
  </w:style>
  <w:style w:type="table" w:styleId="a7">
    <w:name w:val="Table Grid"/>
    <w:basedOn w:val="a3"/>
    <w:rsid w:val="00962A52"/>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962A52"/>
    <w:pPr>
      <w:numPr>
        <w:ilvl w:val="5"/>
        <w:numId w:val="29"/>
      </w:numPr>
      <w:outlineLvl w:val="5"/>
    </w:pPr>
    <w:rPr>
      <w:snapToGrid w:val="0"/>
    </w:rPr>
  </w:style>
  <w:style w:type="paragraph" w:customStyle="1" w:styleId="SubItemList">
    <w:name w:val="Sub Item List"/>
    <w:basedOn w:val="a1"/>
    <w:rsid w:val="00962A52"/>
    <w:pPr>
      <w:numPr>
        <w:numId w:val="11"/>
      </w:numPr>
      <w:spacing w:before="80" w:after="80"/>
    </w:pPr>
  </w:style>
  <w:style w:type="paragraph" w:customStyle="1" w:styleId="SubItemListText">
    <w:name w:val="Sub Item List Text"/>
    <w:rsid w:val="00962A52"/>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962A52"/>
    <w:pPr>
      <w:spacing w:before="240" w:after="60"/>
      <w:jc w:val="center"/>
      <w:outlineLvl w:val="0"/>
    </w:pPr>
    <w:rPr>
      <w:b/>
      <w:bCs/>
      <w:sz w:val="32"/>
      <w:szCs w:val="32"/>
    </w:rPr>
  </w:style>
  <w:style w:type="character" w:customStyle="1" w:styleId="Char1">
    <w:name w:val="标题 Char"/>
    <w:basedOn w:val="a2"/>
    <w:link w:val="a9"/>
    <w:rsid w:val="00962A52"/>
    <w:rPr>
      <w:rFonts w:ascii="Huawei Sans" w:eastAsia="方正兰亭黑简体" w:hAnsi="Huawei Sans" w:cs="Times New Roman"/>
      <w:b/>
      <w:bCs/>
      <w:kern w:val="0"/>
      <w:sz w:val="32"/>
      <w:szCs w:val="32"/>
    </w:rPr>
  </w:style>
  <w:style w:type="table" w:styleId="a8">
    <w:name w:val="Table Professional"/>
    <w:basedOn w:val="a3"/>
    <w:semiHidden/>
    <w:rsid w:val="00962A52"/>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962A52"/>
    <w:pPr>
      <w:keepNext/>
      <w:numPr>
        <w:ilvl w:val="8"/>
        <w:numId w:val="29"/>
      </w:numPr>
      <w:topLinePunct w:val="0"/>
      <w:spacing w:before="320" w:after="80"/>
      <w:outlineLvl w:val="8"/>
    </w:pPr>
    <w:rPr>
      <w:spacing w:val="-4"/>
    </w:rPr>
  </w:style>
  <w:style w:type="paragraph" w:customStyle="1" w:styleId="TableNote">
    <w:name w:val="Table Note"/>
    <w:basedOn w:val="a1"/>
    <w:rsid w:val="00962A52"/>
    <w:pPr>
      <w:spacing w:before="80" w:after="80"/>
    </w:pPr>
    <w:rPr>
      <w:sz w:val="18"/>
      <w:szCs w:val="18"/>
    </w:rPr>
  </w:style>
  <w:style w:type="paragraph" w:customStyle="1" w:styleId="TerminalDisplay">
    <w:name w:val="Terminal Display"/>
    <w:rsid w:val="00962A52"/>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962A52"/>
    <w:pPr>
      <w:spacing w:after="80"/>
      <w:ind w:left="0"/>
    </w:pPr>
    <w:rPr>
      <w:rFonts w:cs="Book Antiqua"/>
      <w:b/>
      <w:bCs/>
      <w:sz w:val="24"/>
      <w:szCs w:val="24"/>
    </w:rPr>
  </w:style>
  <w:style w:type="paragraph" w:styleId="20">
    <w:name w:val="toc 2"/>
    <w:basedOn w:val="a1"/>
    <w:next w:val="a1"/>
    <w:uiPriority w:val="39"/>
    <w:rsid w:val="00962A52"/>
    <w:pPr>
      <w:spacing w:before="80" w:after="80"/>
      <w:ind w:left="0"/>
    </w:pPr>
    <w:rPr>
      <w:noProof/>
    </w:rPr>
  </w:style>
  <w:style w:type="paragraph" w:styleId="30">
    <w:name w:val="toc 3"/>
    <w:basedOn w:val="a1"/>
    <w:next w:val="a1"/>
    <w:uiPriority w:val="39"/>
    <w:rsid w:val="00962A52"/>
    <w:pPr>
      <w:spacing w:before="80" w:after="80"/>
      <w:ind w:left="0"/>
    </w:pPr>
    <w:rPr>
      <w:noProof/>
    </w:rPr>
  </w:style>
  <w:style w:type="paragraph" w:styleId="41">
    <w:name w:val="toc 4"/>
    <w:basedOn w:val="a1"/>
    <w:next w:val="a1"/>
    <w:uiPriority w:val="39"/>
    <w:rsid w:val="00962A52"/>
    <w:pPr>
      <w:spacing w:before="80" w:after="80"/>
      <w:ind w:left="0"/>
    </w:pPr>
  </w:style>
  <w:style w:type="paragraph" w:styleId="51">
    <w:name w:val="toc 5"/>
    <w:basedOn w:val="a1"/>
    <w:next w:val="a1"/>
    <w:uiPriority w:val="39"/>
    <w:rsid w:val="00962A52"/>
    <w:pPr>
      <w:spacing w:before="80" w:after="80"/>
      <w:ind w:left="0"/>
    </w:pPr>
  </w:style>
  <w:style w:type="paragraph" w:styleId="60">
    <w:name w:val="toc 6"/>
    <w:basedOn w:val="a1"/>
    <w:next w:val="a1"/>
    <w:autoRedefine/>
    <w:semiHidden/>
    <w:rsid w:val="00962A52"/>
    <w:pPr>
      <w:ind w:left="2100"/>
    </w:pPr>
    <w:rPr>
      <w:sz w:val="24"/>
    </w:rPr>
  </w:style>
  <w:style w:type="paragraph" w:styleId="70">
    <w:name w:val="toc 7"/>
    <w:basedOn w:val="a1"/>
    <w:next w:val="a1"/>
    <w:autoRedefine/>
    <w:semiHidden/>
    <w:rsid w:val="00962A52"/>
    <w:pPr>
      <w:ind w:left="2520"/>
    </w:pPr>
    <w:rPr>
      <w:sz w:val="24"/>
    </w:rPr>
  </w:style>
  <w:style w:type="paragraph" w:styleId="80">
    <w:name w:val="toc 8"/>
    <w:basedOn w:val="a1"/>
    <w:next w:val="a1"/>
    <w:autoRedefine/>
    <w:semiHidden/>
    <w:rsid w:val="00962A52"/>
    <w:pPr>
      <w:ind w:left="2940"/>
    </w:pPr>
    <w:rPr>
      <w:sz w:val="24"/>
    </w:rPr>
  </w:style>
  <w:style w:type="paragraph" w:styleId="90">
    <w:name w:val="toc 9"/>
    <w:basedOn w:val="a1"/>
    <w:next w:val="a1"/>
    <w:autoRedefine/>
    <w:semiHidden/>
    <w:rsid w:val="00962A52"/>
    <w:pPr>
      <w:ind w:left="3360"/>
    </w:pPr>
    <w:rPr>
      <w:sz w:val="24"/>
    </w:rPr>
  </w:style>
  <w:style w:type="paragraph" w:styleId="11">
    <w:name w:val="index 1"/>
    <w:basedOn w:val="a1"/>
    <w:next w:val="a1"/>
    <w:autoRedefine/>
    <w:semiHidden/>
    <w:rsid w:val="00962A52"/>
    <w:rPr>
      <w:sz w:val="24"/>
    </w:rPr>
  </w:style>
  <w:style w:type="paragraph" w:styleId="21">
    <w:name w:val="index 2"/>
    <w:basedOn w:val="a1"/>
    <w:next w:val="a1"/>
    <w:autoRedefine/>
    <w:semiHidden/>
    <w:rsid w:val="00962A52"/>
    <w:pPr>
      <w:ind w:leftChars="200" w:left="200"/>
    </w:pPr>
    <w:rPr>
      <w:sz w:val="24"/>
    </w:rPr>
  </w:style>
  <w:style w:type="paragraph" w:styleId="31">
    <w:name w:val="index 3"/>
    <w:basedOn w:val="a1"/>
    <w:next w:val="a1"/>
    <w:autoRedefine/>
    <w:semiHidden/>
    <w:rsid w:val="00962A52"/>
    <w:pPr>
      <w:ind w:leftChars="400" w:left="400"/>
    </w:pPr>
    <w:rPr>
      <w:sz w:val="24"/>
    </w:rPr>
  </w:style>
  <w:style w:type="paragraph" w:styleId="52">
    <w:name w:val="index 5"/>
    <w:basedOn w:val="a1"/>
    <w:next w:val="a1"/>
    <w:autoRedefine/>
    <w:semiHidden/>
    <w:rsid w:val="00962A52"/>
    <w:pPr>
      <w:ind w:left="1050" w:hanging="210"/>
    </w:pPr>
  </w:style>
  <w:style w:type="paragraph" w:styleId="61">
    <w:name w:val="index 6"/>
    <w:basedOn w:val="a1"/>
    <w:next w:val="a1"/>
    <w:autoRedefine/>
    <w:semiHidden/>
    <w:rsid w:val="00962A52"/>
    <w:pPr>
      <w:ind w:left="1260" w:hanging="210"/>
    </w:pPr>
  </w:style>
  <w:style w:type="paragraph" w:styleId="71">
    <w:name w:val="index 7"/>
    <w:basedOn w:val="a1"/>
    <w:next w:val="a1"/>
    <w:autoRedefine/>
    <w:semiHidden/>
    <w:rsid w:val="00962A52"/>
    <w:pPr>
      <w:ind w:left="1470" w:hanging="210"/>
    </w:pPr>
  </w:style>
  <w:style w:type="paragraph" w:styleId="81">
    <w:name w:val="index 8"/>
    <w:basedOn w:val="a1"/>
    <w:next w:val="a1"/>
    <w:autoRedefine/>
    <w:semiHidden/>
    <w:rsid w:val="00962A52"/>
    <w:pPr>
      <w:ind w:left="1680" w:hanging="210"/>
    </w:pPr>
  </w:style>
  <w:style w:type="paragraph" w:styleId="91">
    <w:name w:val="index 9"/>
    <w:basedOn w:val="a1"/>
    <w:next w:val="a1"/>
    <w:autoRedefine/>
    <w:semiHidden/>
    <w:rsid w:val="00962A52"/>
    <w:pPr>
      <w:ind w:left="1890" w:hanging="210"/>
    </w:pPr>
  </w:style>
  <w:style w:type="paragraph" w:styleId="aa">
    <w:name w:val="table of figures"/>
    <w:basedOn w:val="a1"/>
    <w:next w:val="a1"/>
    <w:semiHidden/>
    <w:rsid w:val="00962A52"/>
    <w:pPr>
      <w:spacing w:afterLines="50"/>
      <w:ind w:leftChars="300" w:left="300"/>
    </w:pPr>
  </w:style>
  <w:style w:type="paragraph" w:styleId="ab">
    <w:name w:val="Document Map"/>
    <w:basedOn w:val="a1"/>
    <w:link w:val="Char2"/>
    <w:semiHidden/>
    <w:rsid w:val="00962A52"/>
    <w:pPr>
      <w:shd w:val="clear" w:color="auto" w:fill="000080"/>
    </w:pPr>
  </w:style>
  <w:style w:type="character" w:customStyle="1" w:styleId="Char2">
    <w:name w:val="文档结构图 Char"/>
    <w:basedOn w:val="a2"/>
    <w:link w:val="ab"/>
    <w:semiHidden/>
    <w:rsid w:val="00962A52"/>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962A52"/>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962A52"/>
    <w:rPr>
      <w:rFonts w:ascii="Huawei Sans" w:eastAsia="方正兰亭黑简体" w:hAnsi="Huawei Sans"/>
      <w:color w:val="0000FF"/>
      <w:u w:val="none"/>
    </w:rPr>
  </w:style>
  <w:style w:type="paragraph" w:customStyle="1" w:styleId="CopyrightDeclaration">
    <w:name w:val="Copyright Declaration"/>
    <w:semiHidden/>
    <w:rsid w:val="00962A52"/>
    <w:pPr>
      <w:spacing w:before="80" w:after="80"/>
    </w:pPr>
    <w:rPr>
      <w:rFonts w:ascii="Huawei Sans" w:eastAsia="黑体" w:hAnsi="Huawei Sans" w:cs="Times New Roman"/>
      <w:kern w:val="0"/>
      <w:sz w:val="36"/>
      <w:szCs w:val="20"/>
    </w:rPr>
  </w:style>
  <w:style w:type="numbering" w:styleId="1111110">
    <w:name w:val="Outline List 1"/>
    <w:basedOn w:val="a4"/>
    <w:semiHidden/>
    <w:rsid w:val="00962A52"/>
    <w:pPr>
      <w:numPr>
        <w:numId w:val="14"/>
      </w:numPr>
    </w:pPr>
  </w:style>
  <w:style w:type="paragraph" w:customStyle="1" w:styleId="TableHeading">
    <w:name w:val="Table Heading"/>
    <w:basedOn w:val="a1"/>
    <w:rsid w:val="00962A52"/>
    <w:pPr>
      <w:keepNext/>
      <w:widowControl w:val="0"/>
      <w:spacing w:before="80" w:after="80"/>
      <w:ind w:left="0"/>
    </w:pPr>
    <w:rPr>
      <w:rFonts w:cs="Book Antiqua"/>
      <w:b/>
      <w:bCs/>
      <w:snapToGrid w:val="0"/>
    </w:rPr>
  </w:style>
  <w:style w:type="paragraph" w:customStyle="1" w:styleId="TableText">
    <w:name w:val="Table Text"/>
    <w:basedOn w:val="a1"/>
    <w:rsid w:val="00962A52"/>
    <w:pPr>
      <w:widowControl w:val="0"/>
      <w:spacing w:before="80" w:after="80"/>
      <w:ind w:left="0"/>
    </w:pPr>
    <w:rPr>
      <w:snapToGrid w:val="0"/>
    </w:rPr>
  </w:style>
  <w:style w:type="paragraph" w:customStyle="1" w:styleId="HeadingMiddle">
    <w:name w:val="Heading Middle"/>
    <w:rsid w:val="00962A52"/>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962A52"/>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962A52"/>
    <w:rPr>
      <w:rFonts w:ascii="Courier New" w:eastAsia="方正兰亭黑简体" w:hAnsi="Courier New" w:cs="Courier New"/>
      <w:sz w:val="24"/>
      <w:szCs w:val="24"/>
    </w:rPr>
  </w:style>
  <w:style w:type="paragraph" w:styleId="ae">
    <w:name w:val="footnote text"/>
    <w:basedOn w:val="a1"/>
    <w:link w:val="Char4"/>
    <w:uiPriority w:val="99"/>
    <w:rsid w:val="00962A52"/>
    <w:rPr>
      <w:sz w:val="18"/>
      <w:szCs w:val="18"/>
    </w:rPr>
  </w:style>
  <w:style w:type="character" w:customStyle="1" w:styleId="Char4">
    <w:name w:val="脚注文本 Char"/>
    <w:basedOn w:val="a2"/>
    <w:link w:val="ae"/>
    <w:uiPriority w:val="99"/>
    <w:rsid w:val="00962A52"/>
    <w:rPr>
      <w:rFonts w:ascii="Huawei Sans" w:eastAsia="方正兰亭黑简体" w:hAnsi="Huawei Sans" w:cs="Times New Roman"/>
      <w:kern w:val="0"/>
      <w:sz w:val="18"/>
      <w:szCs w:val="18"/>
    </w:rPr>
  </w:style>
  <w:style w:type="character" w:styleId="af">
    <w:name w:val="footnote reference"/>
    <w:basedOn w:val="a2"/>
    <w:semiHidden/>
    <w:rsid w:val="00962A52"/>
    <w:rPr>
      <w:vertAlign w:val="superscript"/>
    </w:rPr>
  </w:style>
  <w:style w:type="paragraph" w:styleId="af0">
    <w:name w:val="Balloon Text"/>
    <w:basedOn w:val="a1"/>
    <w:link w:val="Char5"/>
    <w:semiHidden/>
    <w:rsid w:val="00962A52"/>
    <w:rPr>
      <w:sz w:val="18"/>
      <w:szCs w:val="18"/>
    </w:rPr>
  </w:style>
  <w:style w:type="character" w:customStyle="1" w:styleId="Char5">
    <w:name w:val="批注框文本 Char"/>
    <w:basedOn w:val="a2"/>
    <w:link w:val="af0"/>
    <w:semiHidden/>
    <w:rsid w:val="00962A52"/>
    <w:rPr>
      <w:rFonts w:ascii="Huawei Sans" w:eastAsia="方正兰亭黑简体" w:hAnsi="Huawei Sans" w:cs="Times New Roman"/>
      <w:kern w:val="0"/>
      <w:sz w:val="18"/>
      <w:szCs w:val="18"/>
    </w:rPr>
  </w:style>
  <w:style w:type="paragraph" w:styleId="af1">
    <w:name w:val="annotation text"/>
    <w:basedOn w:val="a1"/>
    <w:link w:val="Char6"/>
    <w:rsid w:val="00962A52"/>
  </w:style>
  <w:style w:type="character" w:customStyle="1" w:styleId="Char6">
    <w:name w:val="批注文字 Char"/>
    <w:basedOn w:val="a2"/>
    <w:link w:val="af1"/>
    <w:rsid w:val="00962A52"/>
    <w:rPr>
      <w:rFonts w:ascii="Huawei Sans" w:eastAsia="方正兰亭黑简体" w:hAnsi="Huawei Sans" w:cs="Times New Roman"/>
      <w:kern w:val="0"/>
      <w:szCs w:val="20"/>
    </w:rPr>
  </w:style>
  <w:style w:type="character" w:styleId="af2">
    <w:name w:val="annotation reference"/>
    <w:basedOn w:val="a2"/>
    <w:semiHidden/>
    <w:rsid w:val="00962A52"/>
    <w:rPr>
      <w:sz w:val="21"/>
      <w:szCs w:val="21"/>
    </w:rPr>
  </w:style>
  <w:style w:type="paragraph" w:styleId="af3">
    <w:name w:val="annotation subject"/>
    <w:basedOn w:val="af1"/>
    <w:next w:val="af1"/>
    <w:link w:val="Char7"/>
    <w:semiHidden/>
    <w:rsid w:val="00962A52"/>
    <w:rPr>
      <w:b/>
      <w:bCs/>
    </w:rPr>
  </w:style>
  <w:style w:type="character" w:customStyle="1" w:styleId="Char7">
    <w:name w:val="批注主题 Char"/>
    <w:basedOn w:val="Char6"/>
    <w:link w:val="af3"/>
    <w:semiHidden/>
    <w:rsid w:val="00962A52"/>
    <w:rPr>
      <w:rFonts w:ascii="Huawei Sans" w:eastAsia="方正兰亭黑简体" w:hAnsi="Huawei Sans" w:cs="Times New Roman"/>
      <w:b/>
      <w:bCs/>
      <w:kern w:val="0"/>
      <w:szCs w:val="20"/>
    </w:rPr>
  </w:style>
  <w:style w:type="paragraph" w:styleId="42">
    <w:name w:val="index 4"/>
    <w:basedOn w:val="a1"/>
    <w:next w:val="a1"/>
    <w:autoRedefine/>
    <w:semiHidden/>
    <w:rsid w:val="00962A52"/>
    <w:pPr>
      <w:ind w:left="1260"/>
    </w:pPr>
  </w:style>
  <w:style w:type="paragraph" w:styleId="af4">
    <w:name w:val="index heading"/>
    <w:basedOn w:val="a1"/>
    <w:next w:val="11"/>
    <w:semiHidden/>
    <w:rsid w:val="00962A52"/>
    <w:rPr>
      <w:b/>
      <w:bCs/>
    </w:rPr>
  </w:style>
  <w:style w:type="paragraph" w:styleId="af5">
    <w:name w:val="caption"/>
    <w:basedOn w:val="a1"/>
    <w:next w:val="a1"/>
    <w:semiHidden/>
    <w:qFormat/>
    <w:rsid w:val="00962A52"/>
    <w:pPr>
      <w:spacing w:before="152"/>
    </w:pPr>
    <w:rPr>
      <w:rFonts w:eastAsia="黑体"/>
    </w:rPr>
  </w:style>
  <w:style w:type="paragraph" w:styleId="af6">
    <w:name w:val="endnote text"/>
    <w:basedOn w:val="a1"/>
    <w:link w:val="Char8"/>
    <w:semiHidden/>
    <w:rsid w:val="00962A52"/>
  </w:style>
  <w:style w:type="character" w:customStyle="1" w:styleId="Char8">
    <w:name w:val="尾注文本 Char"/>
    <w:basedOn w:val="a2"/>
    <w:link w:val="af6"/>
    <w:semiHidden/>
    <w:rsid w:val="00962A52"/>
    <w:rPr>
      <w:rFonts w:ascii="Huawei Sans" w:eastAsia="方正兰亭黑简体" w:hAnsi="Huawei Sans" w:cs="Times New Roman"/>
      <w:kern w:val="0"/>
      <w:szCs w:val="20"/>
    </w:rPr>
  </w:style>
  <w:style w:type="character" w:styleId="af7">
    <w:name w:val="endnote reference"/>
    <w:basedOn w:val="a2"/>
    <w:semiHidden/>
    <w:rsid w:val="00962A52"/>
    <w:rPr>
      <w:vertAlign w:val="superscript"/>
    </w:rPr>
  </w:style>
  <w:style w:type="paragraph" w:styleId="af8">
    <w:name w:val="table of authorities"/>
    <w:basedOn w:val="a1"/>
    <w:next w:val="a1"/>
    <w:semiHidden/>
    <w:rsid w:val="00962A52"/>
    <w:pPr>
      <w:ind w:left="420"/>
    </w:pPr>
  </w:style>
  <w:style w:type="paragraph" w:styleId="af9">
    <w:name w:val="toa heading"/>
    <w:basedOn w:val="a1"/>
    <w:next w:val="a1"/>
    <w:semiHidden/>
    <w:rsid w:val="00962A52"/>
    <w:pPr>
      <w:spacing w:before="120"/>
    </w:pPr>
  </w:style>
  <w:style w:type="paragraph" w:customStyle="1" w:styleId="Contents">
    <w:name w:val="Contents"/>
    <w:basedOn w:val="Heading1NoNumber"/>
    <w:rsid w:val="00962A52"/>
    <w:pPr>
      <w:outlineLvl w:val="9"/>
    </w:pPr>
  </w:style>
  <w:style w:type="character" w:styleId="HTML">
    <w:name w:val="HTML Variable"/>
    <w:basedOn w:val="a2"/>
    <w:semiHidden/>
    <w:rsid w:val="00962A52"/>
    <w:rPr>
      <w:i/>
      <w:iCs/>
    </w:rPr>
  </w:style>
  <w:style w:type="character" w:styleId="HTML0">
    <w:name w:val="HTML Typewriter"/>
    <w:basedOn w:val="a2"/>
    <w:semiHidden/>
    <w:rsid w:val="00962A52"/>
    <w:rPr>
      <w:rFonts w:ascii="Courier New" w:hAnsi="Courier New" w:cs="Courier New"/>
      <w:sz w:val="20"/>
      <w:szCs w:val="20"/>
    </w:rPr>
  </w:style>
  <w:style w:type="character" w:styleId="HTML1">
    <w:name w:val="HTML Code"/>
    <w:basedOn w:val="a2"/>
    <w:semiHidden/>
    <w:rsid w:val="00962A52"/>
    <w:rPr>
      <w:rFonts w:ascii="Courier New" w:hAnsi="Courier New" w:cs="Courier New"/>
      <w:sz w:val="20"/>
      <w:szCs w:val="20"/>
    </w:rPr>
  </w:style>
  <w:style w:type="paragraph" w:styleId="HTML2">
    <w:name w:val="HTML Address"/>
    <w:basedOn w:val="a1"/>
    <w:link w:val="HTMLChar"/>
    <w:semiHidden/>
    <w:rsid w:val="00962A52"/>
    <w:rPr>
      <w:i/>
      <w:iCs/>
    </w:rPr>
  </w:style>
  <w:style w:type="character" w:customStyle="1" w:styleId="HTMLChar">
    <w:name w:val="HTML 地址 Char"/>
    <w:basedOn w:val="a2"/>
    <w:link w:val="HTML2"/>
    <w:semiHidden/>
    <w:rsid w:val="00962A52"/>
    <w:rPr>
      <w:rFonts w:ascii="Huawei Sans" w:eastAsia="方正兰亭黑简体" w:hAnsi="Huawei Sans" w:cs="Times New Roman"/>
      <w:i/>
      <w:iCs/>
      <w:kern w:val="0"/>
      <w:szCs w:val="20"/>
    </w:rPr>
  </w:style>
  <w:style w:type="character" w:styleId="HTML3">
    <w:name w:val="HTML Definition"/>
    <w:basedOn w:val="a2"/>
    <w:semiHidden/>
    <w:rsid w:val="00962A52"/>
    <w:rPr>
      <w:i/>
      <w:iCs/>
    </w:rPr>
  </w:style>
  <w:style w:type="character" w:styleId="HTML4">
    <w:name w:val="HTML Keyboard"/>
    <w:basedOn w:val="a2"/>
    <w:semiHidden/>
    <w:rsid w:val="00962A52"/>
    <w:rPr>
      <w:rFonts w:ascii="Courier New" w:hAnsi="Courier New" w:cs="Courier New"/>
      <w:sz w:val="20"/>
      <w:szCs w:val="20"/>
    </w:rPr>
  </w:style>
  <w:style w:type="character" w:styleId="HTML5">
    <w:name w:val="HTML Acronym"/>
    <w:basedOn w:val="a2"/>
    <w:semiHidden/>
    <w:rsid w:val="00962A52"/>
  </w:style>
  <w:style w:type="character" w:styleId="HTML6">
    <w:name w:val="HTML Sample"/>
    <w:basedOn w:val="a2"/>
    <w:semiHidden/>
    <w:rsid w:val="00962A52"/>
    <w:rPr>
      <w:rFonts w:ascii="Courier New" w:hAnsi="Courier New" w:cs="Courier New"/>
    </w:rPr>
  </w:style>
  <w:style w:type="character" w:styleId="HTML7">
    <w:name w:val="HTML Cite"/>
    <w:basedOn w:val="a2"/>
    <w:semiHidden/>
    <w:rsid w:val="00962A52"/>
    <w:rPr>
      <w:i/>
      <w:iCs/>
    </w:rPr>
  </w:style>
  <w:style w:type="paragraph" w:styleId="HTML8">
    <w:name w:val="HTML Preformatted"/>
    <w:basedOn w:val="a1"/>
    <w:link w:val="HTMLChar0"/>
    <w:semiHidden/>
    <w:rsid w:val="00962A52"/>
    <w:rPr>
      <w:rFonts w:ascii="Courier New" w:hAnsi="Courier New" w:cs="Courier New"/>
    </w:rPr>
  </w:style>
  <w:style w:type="character" w:customStyle="1" w:styleId="HTMLChar0">
    <w:name w:val="HTML 预设格式 Char"/>
    <w:basedOn w:val="a2"/>
    <w:link w:val="HTML8"/>
    <w:semiHidden/>
    <w:rsid w:val="00962A52"/>
    <w:rPr>
      <w:rFonts w:ascii="Courier New" w:eastAsia="方正兰亭黑简体" w:hAnsi="Courier New" w:cs="Courier New"/>
      <w:kern w:val="0"/>
      <w:szCs w:val="20"/>
    </w:rPr>
  </w:style>
  <w:style w:type="table" w:styleId="12">
    <w:name w:val="Table Web 1"/>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962A52"/>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962A52"/>
  </w:style>
  <w:style w:type="character" w:customStyle="1" w:styleId="Char9">
    <w:name w:val="称呼 Char"/>
    <w:basedOn w:val="a2"/>
    <w:link w:val="afb"/>
    <w:semiHidden/>
    <w:rsid w:val="00962A52"/>
    <w:rPr>
      <w:rFonts w:ascii="Huawei Sans" w:eastAsia="方正兰亭黑简体" w:hAnsi="Huawei Sans" w:cs="Times New Roman"/>
      <w:kern w:val="0"/>
      <w:szCs w:val="20"/>
    </w:rPr>
  </w:style>
  <w:style w:type="paragraph" w:styleId="afc">
    <w:name w:val="Plain Text"/>
    <w:basedOn w:val="a1"/>
    <w:link w:val="Chara"/>
    <w:semiHidden/>
    <w:rsid w:val="00962A52"/>
    <w:rPr>
      <w:rFonts w:ascii="宋体" w:hAnsi="Courier New" w:cs="Courier New"/>
    </w:rPr>
  </w:style>
  <w:style w:type="character" w:customStyle="1" w:styleId="Chara">
    <w:name w:val="纯文本 Char"/>
    <w:basedOn w:val="a2"/>
    <w:link w:val="afc"/>
    <w:semiHidden/>
    <w:rsid w:val="00962A52"/>
    <w:rPr>
      <w:rFonts w:ascii="宋体" w:eastAsia="方正兰亭黑简体" w:hAnsi="Courier New" w:cs="Courier New"/>
      <w:kern w:val="0"/>
      <w:szCs w:val="20"/>
    </w:rPr>
  </w:style>
  <w:style w:type="table" w:styleId="afd">
    <w:name w:val="Table Elegant"/>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962A52"/>
  </w:style>
  <w:style w:type="character" w:customStyle="1" w:styleId="Charb">
    <w:name w:val="电子邮件签名 Char"/>
    <w:basedOn w:val="a2"/>
    <w:link w:val="afe"/>
    <w:semiHidden/>
    <w:rsid w:val="00962A52"/>
    <w:rPr>
      <w:rFonts w:ascii="Huawei Sans" w:eastAsia="方正兰亭黑简体" w:hAnsi="Huawei Sans" w:cs="Times New Roman"/>
      <w:kern w:val="0"/>
      <w:szCs w:val="20"/>
    </w:rPr>
  </w:style>
  <w:style w:type="paragraph" w:styleId="aff">
    <w:name w:val="Subtitle"/>
    <w:basedOn w:val="a1"/>
    <w:link w:val="Charc"/>
    <w:qFormat/>
    <w:rsid w:val="00962A52"/>
    <w:pPr>
      <w:spacing w:before="240" w:after="60" w:line="312" w:lineRule="atLeast"/>
      <w:jc w:val="center"/>
      <w:outlineLvl w:val="1"/>
    </w:pPr>
    <w:rPr>
      <w:b/>
      <w:bCs/>
      <w:kern w:val="28"/>
      <w:sz w:val="32"/>
      <w:szCs w:val="32"/>
    </w:rPr>
  </w:style>
  <w:style w:type="character" w:customStyle="1" w:styleId="Charc">
    <w:name w:val="副标题 Char"/>
    <w:basedOn w:val="a2"/>
    <w:link w:val="aff"/>
    <w:rsid w:val="00962A52"/>
    <w:rPr>
      <w:rFonts w:ascii="Huawei Sans" w:eastAsia="方正兰亭黑简体" w:hAnsi="Huawei Sans" w:cs="Times New Roman"/>
      <w:b/>
      <w:bCs/>
      <w:kern w:val="28"/>
      <w:sz w:val="32"/>
      <w:szCs w:val="32"/>
    </w:rPr>
  </w:style>
  <w:style w:type="table" w:styleId="14">
    <w:name w:val="Table Classic 1"/>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962A52"/>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962A52"/>
  </w:style>
  <w:style w:type="table" w:styleId="15">
    <w:name w:val="Table Simple 1"/>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962A52"/>
    <w:pPr>
      <w:ind w:leftChars="2100" w:left="100"/>
    </w:pPr>
  </w:style>
  <w:style w:type="character" w:customStyle="1" w:styleId="Chard">
    <w:name w:val="结束语 Char"/>
    <w:basedOn w:val="a2"/>
    <w:link w:val="aff1"/>
    <w:semiHidden/>
    <w:rsid w:val="00962A52"/>
    <w:rPr>
      <w:rFonts w:ascii="Huawei Sans" w:eastAsia="方正兰亭黑简体" w:hAnsi="Huawei Sans" w:cs="Times New Roman"/>
      <w:kern w:val="0"/>
      <w:szCs w:val="20"/>
    </w:rPr>
  </w:style>
  <w:style w:type="table" w:styleId="16">
    <w:name w:val="Table Subtle 1"/>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962A52"/>
    <w:pPr>
      <w:ind w:left="200" w:hangingChars="200" w:hanging="200"/>
    </w:pPr>
  </w:style>
  <w:style w:type="paragraph" w:styleId="28">
    <w:name w:val="List 2"/>
    <w:basedOn w:val="a1"/>
    <w:semiHidden/>
    <w:rsid w:val="00962A52"/>
    <w:pPr>
      <w:ind w:leftChars="200" w:left="100" w:hangingChars="200" w:hanging="200"/>
    </w:pPr>
  </w:style>
  <w:style w:type="paragraph" w:styleId="37">
    <w:name w:val="List 3"/>
    <w:basedOn w:val="a1"/>
    <w:semiHidden/>
    <w:rsid w:val="00962A52"/>
    <w:pPr>
      <w:ind w:leftChars="400" w:left="100" w:hangingChars="200" w:hanging="200"/>
    </w:pPr>
  </w:style>
  <w:style w:type="paragraph" w:styleId="44">
    <w:name w:val="List 4"/>
    <w:basedOn w:val="a1"/>
    <w:semiHidden/>
    <w:rsid w:val="00962A52"/>
    <w:pPr>
      <w:ind w:leftChars="600" w:left="100" w:hangingChars="200" w:hanging="200"/>
    </w:pPr>
  </w:style>
  <w:style w:type="paragraph" w:styleId="53">
    <w:name w:val="List 5"/>
    <w:basedOn w:val="a1"/>
    <w:semiHidden/>
    <w:rsid w:val="00962A52"/>
    <w:pPr>
      <w:ind w:leftChars="800" w:left="100" w:hangingChars="200" w:hanging="200"/>
    </w:pPr>
  </w:style>
  <w:style w:type="paragraph" w:styleId="a0">
    <w:name w:val="List Number"/>
    <w:basedOn w:val="a1"/>
    <w:semiHidden/>
    <w:rsid w:val="00962A52"/>
    <w:pPr>
      <w:numPr>
        <w:numId w:val="1"/>
      </w:numPr>
    </w:pPr>
  </w:style>
  <w:style w:type="paragraph" w:styleId="29">
    <w:name w:val="List Number 2"/>
    <w:basedOn w:val="a1"/>
    <w:semiHidden/>
    <w:rsid w:val="00962A52"/>
    <w:pPr>
      <w:tabs>
        <w:tab w:val="num" w:pos="432"/>
      </w:tabs>
      <w:ind w:left="432" w:hanging="432"/>
    </w:pPr>
  </w:style>
  <w:style w:type="paragraph" w:styleId="38">
    <w:name w:val="List Number 3"/>
    <w:basedOn w:val="a1"/>
    <w:semiHidden/>
    <w:rsid w:val="00962A52"/>
    <w:pPr>
      <w:tabs>
        <w:tab w:val="num" w:pos="432"/>
      </w:tabs>
      <w:ind w:left="432" w:hanging="432"/>
    </w:pPr>
  </w:style>
  <w:style w:type="paragraph" w:styleId="4">
    <w:name w:val="List Number 4"/>
    <w:basedOn w:val="a1"/>
    <w:semiHidden/>
    <w:rsid w:val="00962A52"/>
    <w:pPr>
      <w:numPr>
        <w:numId w:val="2"/>
      </w:numPr>
    </w:pPr>
  </w:style>
  <w:style w:type="paragraph" w:styleId="54">
    <w:name w:val="List Number 5"/>
    <w:basedOn w:val="a1"/>
    <w:semiHidden/>
    <w:rsid w:val="00962A52"/>
    <w:pPr>
      <w:ind w:left="0"/>
    </w:pPr>
  </w:style>
  <w:style w:type="paragraph" w:styleId="aff3">
    <w:name w:val="List Continue"/>
    <w:basedOn w:val="a1"/>
    <w:semiHidden/>
    <w:rsid w:val="00962A52"/>
    <w:pPr>
      <w:spacing w:after="120"/>
      <w:ind w:leftChars="200" w:left="420"/>
    </w:pPr>
  </w:style>
  <w:style w:type="paragraph" w:styleId="2a">
    <w:name w:val="List Continue 2"/>
    <w:basedOn w:val="a1"/>
    <w:semiHidden/>
    <w:rsid w:val="00962A52"/>
    <w:pPr>
      <w:spacing w:after="120"/>
      <w:ind w:leftChars="400" w:left="840"/>
    </w:pPr>
  </w:style>
  <w:style w:type="paragraph" w:styleId="39">
    <w:name w:val="List Continue 3"/>
    <w:basedOn w:val="a1"/>
    <w:semiHidden/>
    <w:rsid w:val="00962A52"/>
    <w:pPr>
      <w:spacing w:after="120"/>
      <w:ind w:leftChars="600" w:left="1260"/>
    </w:pPr>
  </w:style>
  <w:style w:type="paragraph" w:styleId="45">
    <w:name w:val="List Continue 4"/>
    <w:basedOn w:val="a1"/>
    <w:semiHidden/>
    <w:rsid w:val="00962A52"/>
    <w:pPr>
      <w:spacing w:after="120"/>
      <w:ind w:leftChars="800" w:left="1680"/>
    </w:pPr>
  </w:style>
  <w:style w:type="paragraph" w:styleId="55">
    <w:name w:val="List Continue 5"/>
    <w:basedOn w:val="a1"/>
    <w:semiHidden/>
    <w:rsid w:val="00962A52"/>
    <w:pPr>
      <w:spacing w:after="120"/>
      <w:ind w:leftChars="1000" w:left="2100"/>
    </w:pPr>
  </w:style>
  <w:style w:type="paragraph" w:styleId="aff4">
    <w:name w:val="List Bullet"/>
    <w:basedOn w:val="a1"/>
    <w:autoRedefine/>
    <w:semiHidden/>
    <w:rsid w:val="00962A52"/>
    <w:pPr>
      <w:tabs>
        <w:tab w:val="num" w:pos="432"/>
      </w:tabs>
      <w:ind w:left="432" w:hanging="432"/>
    </w:pPr>
  </w:style>
  <w:style w:type="paragraph" w:styleId="2b">
    <w:name w:val="List Bullet 2"/>
    <w:basedOn w:val="a1"/>
    <w:autoRedefine/>
    <w:semiHidden/>
    <w:rsid w:val="00962A52"/>
    <w:pPr>
      <w:tabs>
        <w:tab w:val="num" w:pos="432"/>
      </w:tabs>
      <w:ind w:left="432" w:hanging="432"/>
    </w:pPr>
  </w:style>
  <w:style w:type="paragraph" w:styleId="3a">
    <w:name w:val="List Bullet 3"/>
    <w:basedOn w:val="a1"/>
    <w:autoRedefine/>
    <w:semiHidden/>
    <w:rsid w:val="00962A52"/>
    <w:pPr>
      <w:tabs>
        <w:tab w:val="num" w:pos="432"/>
      </w:tabs>
      <w:ind w:left="432" w:hanging="432"/>
    </w:pPr>
  </w:style>
  <w:style w:type="paragraph" w:styleId="46">
    <w:name w:val="List Bullet 4"/>
    <w:basedOn w:val="a1"/>
    <w:autoRedefine/>
    <w:semiHidden/>
    <w:rsid w:val="00962A52"/>
    <w:pPr>
      <w:tabs>
        <w:tab w:val="num" w:pos="432"/>
      </w:tabs>
      <w:ind w:left="432" w:hanging="432"/>
    </w:pPr>
  </w:style>
  <w:style w:type="paragraph" w:styleId="5">
    <w:name w:val="List Bullet 5"/>
    <w:basedOn w:val="a1"/>
    <w:autoRedefine/>
    <w:semiHidden/>
    <w:rsid w:val="00962A52"/>
    <w:pPr>
      <w:numPr>
        <w:numId w:val="3"/>
      </w:numPr>
    </w:pPr>
  </w:style>
  <w:style w:type="table" w:styleId="18">
    <w:name w:val="Table List 1"/>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962A52"/>
  </w:style>
  <w:style w:type="paragraph" w:styleId="aff7">
    <w:name w:val="Signature"/>
    <w:basedOn w:val="a1"/>
    <w:link w:val="Chare"/>
    <w:semiHidden/>
    <w:rsid w:val="00962A52"/>
    <w:pPr>
      <w:ind w:leftChars="2100" w:left="100"/>
    </w:pPr>
  </w:style>
  <w:style w:type="character" w:customStyle="1" w:styleId="Chare">
    <w:name w:val="签名 Char"/>
    <w:basedOn w:val="a2"/>
    <w:link w:val="aff7"/>
    <w:semiHidden/>
    <w:rsid w:val="00962A52"/>
    <w:rPr>
      <w:rFonts w:ascii="Huawei Sans" w:eastAsia="方正兰亭黑简体" w:hAnsi="Huawei Sans" w:cs="Times New Roman"/>
      <w:kern w:val="0"/>
      <w:szCs w:val="20"/>
    </w:rPr>
  </w:style>
  <w:style w:type="character" w:styleId="aff8">
    <w:name w:val="Emphasis"/>
    <w:basedOn w:val="a2"/>
    <w:qFormat/>
    <w:rsid w:val="00962A52"/>
    <w:rPr>
      <w:i/>
      <w:iCs/>
    </w:rPr>
  </w:style>
  <w:style w:type="paragraph" w:styleId="aff9">
    <w:name w:val="Date"/>
    <w:basedOn w:val="a1"/>
    <w:next w:val="a1"/>
    <w:link w:val="Charf"/>
    <w:semiHidden/>
    <w:rsid w:val="00962A52"/>
    <w:pPr>
      <w:ind w:leftChars="2500" w:left="100"/>
    </w:pPr>
  </w:style>
  <w:style w:type="character" w:customStyle="1" w:styleId="Charf">
    <w:name w:val="日期 Char"/>
    <w:basedOn w:val="a2"/>
    <w:link w:val="aff9"/>
    <w:semiHidden/>
    <w:rsid w:val="00962A52"/>
    <w:rPr>
      <w:rFonts w:ascii="Huawei Sans" w:eastAsia="方正兰亭黑简体" w:hAnsi="Huawei Sans" w:cs="Times New Roman"/>
      <w:kern w:val="0"/>
      <w:szCs w:val="20"/>
    </w:rPr>
  </w:style>
  <w:style w:type="table" w:styleId="19">
    <w:name w:val="Table Columns 1"/>
    <w:basedOn w:val="a3"/>
    <w:semiHidden/>
    <w:rsid w:val="00962A52"/>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962A52"/>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962A52"/>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962A52"/>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962A5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962A52"/>
    <w:pPr>
      <w:spacing w:after="120"/>
      <w:ind w:leftChars="700" w:left="1440" w:rightChars="700" w:right="1440"/>
    </w:pPr>
  </w:style>
  <w:style w:type="numbering" w:styleId="a">
    <w:name w:val="Outline List 3"/>
    <w:basedOn w:val="a4"/>
    <w:semiHidden/>
    <w:rsid w:val="00962A52"/>
    <w:pPr>
      <w:numPr>
        <w:numId w:val="12"/>
      </w:numPr>
    </w:pPr>
  </w:style>
  <w:style w:type="paragraph" w:styleId="affb">
    <w:name w:val="envelope address"/>
    <w:basedOn w:val="a1"/>
    <w:semiHidden/>
    <w:rsid w:val="00962A52"/>
    <w:pPr>
      <w:framePr w:w="7920" w:h="1980" w:hRule="exact" w:hSpace="180" w:wrap="auto" w:hAnchor="page" w:xAlign="center" w:yAlign="bottom"/>
      <w:ind w:leftChars="1400" w:left="100"/>
    </w:pPr>
  </w:style>
  <w:style w:type="paragraph" w:styleId="affc">
    <w:name w:val="Message Header"/>
    <w:basedOn w:val="a1"/>
    <w:link w:val="Charf0"/>
    <w:semiHidden/>
    <w:rsid w:val="00962A52"/>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962A52"/>
    <w:rPr>
      <w:rFonts w:ascii="Huawei Sans" w:eastAsia="方正兰亭黑简体" w:hAnsi="Huawei Sans" w:cs="Times New Roman"/>
      <w:kern w:val="0"/>
      <w:szCs w:val="20"/>
      <w:shd w:val="pct20" w:color="auto" w:fill="auto"/>
    </w:rPr>
  </w:style>
  <w:style w:type="character" w:styleId="affd">
    <w:name w:val="line number"/>
    <w:basedOn w:val="a2"/>
    <w:semiHidden/>
    <w:rsid w:val="00962A52"/>
  </w:style>
  <w:style w:type="character" w:styleId="affe">
    <w:name w:val="Strong"/>
    <w:basedOn w:val="a2"/>
    <w:qFormat/>
    <w:rsid w:val="00962A52"/>
    <w:rPr>
      <w:b/>
      <w:bCs/>
    </w:rPr>
  </w:style>
  <w:style w:type="character" w:styleId="afff">
    <w:name w:val="page number"/>
    <w:basedOn w:val="a2"/>
    <w:semiHidden/>
    <w:rsid w:val="00962A52"/>
  </w:style>
  <w:style w:type="character" w:styleId="afff0">
    <w:name w:val="FollowedHyperlink"/>
    <w:semiHidden/>
    <w:rsid w:val="00962A52"/>
    <w:rPr>
      <w:color w:val="800080"/>
      <w:u w:val="none"/>
    </w:rPr>
  </w:style>
  <w:style w:type="paragraph" w:styleId="afff1">
    <w:name w:val="Body Text"/>
    <w:basedOn w:val="a1"/>
    <w:link w:val="Charf1"/>
    <w:semiHidden/>
    <w:rsid w:val="00962A52"/>
    <w:pPr>
      <w:spacing w:after="120"/>
    </w:pPr>
  </w:style>
  <w:style w:type="character" w:customStyle="1" w:styleId="Charf1">
    <w:name w:val="正文文本 Char"/>
    <w:basedOn w:val="a2"/>
    <w:link w:val="afff1"/>
    <w:semiHidden/>
    <w:rsid w:val="00962A52"/>
    <w:rPr>
      <w:rFonts w:ascii="Huawei Sans" w:eastAsia="方正兰亭黑简体" w:hAnsi="Huawei Sans" w:cs="Times New Roman"/>
      <w:kern w:val="0"/>
      <w:szCs w:val="20"/>
    </w:rPr>
  </w:style>
  <w:style w:type="paragraph" w:styleId="afff2">
    <w:name w:val="Body Text First Indent"/>
    <w:basedOn w:val="afff1"/>
    <w:link w:val="Charf2"/>
    <w:semiHidden/>
    <w:rsid w:val="00962A52"/>
    <w:pPr>
      <w:ind w:firstLineChars="100" w:firstLine="420"/>
    </w:pPr>
  </w:style>
  <w:style w:type="character" w:customStyle="1" w:styleId="Charf2">
    <w:name w:val="正文首行缩进 Char"/>
    <w:basedOn w:val="Charf1"/>
    <w:link w:val="afff2"/>
    <w:semiHidden/>
    <w:rsid w:val="00962A52"/>
    <w:rPr>
      <w:rFonts w:ascii="Huawei Sans" w:eastAsia="方正兰亭黑简体" w:hAnsi="Huawei Sans" w:cs="Times New Roman"/>
      <w:kern w:val="0"/>
      <w:szCs w:val="20"/>
    </w:rPr>
  </w:style>
  <w:style w:type="paragraph" w:styleId="afff3">
    <w:name w:val="Body Text Indent"/>
    <w:basedOn w:val="a1"/>
    <w:link w:val="Charf3"/>
    <w:semiHidden/>
    <w:rsid w:val="00962A52"/>
    <w:pPr>
      <w:spacing w:after="120"/>
      <w:ind w:leftChars="200" w:left="420"/>
    </w:pPr>
  </w:style>
  <w:style w:type="character" w:customStyle="1" w:styleId="Charf3">
    <w:name w:val="正文文本缩进 Char"/>
    <w:basedOn w:val="a2"/>
    <w:link w:val="afff3"/>
    <w:semiHidden/>
    <w:rsid w:val="00962A52"/>
    <w:rPr>
      <w:rFonts w:ascii="Huawei Sans" w:eastAsia="方正兰亭黑简体" w:hAnsi="Huawei Sans" w:cs="Times New Roman"/>
      <w:kern w:val="0"/>
      <w:szCs w:val="20"/>
    </w:rPr>
  </w:style>
  <w:style w:type="paragraph" w:styleId="2f">
    <w:name w:val="Body Text First Indent 2"/>
    <w:basedOn w:val="afff3"/>
    <w:link w:val="2Char0"/>
    <w:semiHidden/>
    <w:rsid w:val="00962A52"/>
    <w:pPr>
      <w:ind w:firstLineChars="200" w:firstLine="420"/>
    </w:pPr>
  </w:style>
  <w:style w:type="character" w:customStyle="1" w:styleId="2Char0">
    <w:name w:val="正文首行缩进 2 Char"/>
    <w:basedOn w:val="Charf3"/>
    <w:link w:val="2f"/>
    <w:semiHidden/>
    <w:rsid w:val="00962A52"/>
    <w:rPr>
      <w:rFonts w:ascii="Huawei Sans" w:eastAsia="方正兰亭黑简体" w:hAnsi="Huawei Sans" w:cs="Times New Roman"/>
      <w:kern w:val="0"/>
      <w:szCs w:val="20"/>
    </w:rPr>
  </w:style>
  <w:style w:type="paragraph" w:styleId="afff4">
    <w:name w:val="Normal Indent"/>
    <w:basedOn w:val="a1"/>
    <w:semiHidden/>
    <w:rsid w:val="00962A52"/>
    <w:pPr>
      <w:ind w:firstLineChars="200" w:firstLine="420"/>
    </w:pPr>
  </w:style>
  <w:style w:type="paragraph" w:styleId="2f0">
    <w:name w:val="Body Text 2"/>
    <w:basedOn w:val="a1"/>
    <w:link w:val="2Char1"/>
    <w:semiHidden/>
    <w:rsid w:val="00962A52"/>
    <w:pPr>
      <w:spacing w:after="120" w:line="480" w:lineRule="auto"/>
    </w:pPr>
  </w:style>
  <w:style w:type="character" w:customStyle="1" w:styleId="2Char1">
    <w:name w:val="正文文本 2 Char"/>
    <w:basedOn w:val="a2"/>
    <w:link w:val="2f0"/>
    <w:semiHidden/>
    <w:rsid w:val="00962A52"/>
    <w:rPr>
      <w:rFonts w:ascii="Huawei Sans" w:eastAsia="方正兰亭黑简体" w:hAnsi="Huawei Sans" w:cs="Times New Roman"/>
      <w:kern w:val="0"/>
      <w:szCs w:val="20"/>
    </w:rPr>
  </w:style>
  <w:style w:type="paragraph" w:styleId="3e">
    <w:name w:val="Body Text 3"/>
    <w:basedOn w:val="a1"/>
    <w:link w:val="3Char0"/>
    <w:semiHidden/>
    <w:rsid w:val="00962A52"/>
    <w:pPr>
      <w:spacing w:after="120"/>
    </w:pPr>
    <w:rPr>
      <w:sz w:val="16"/>
      <w:szCs w:val="16"/>
    </w:rPr>
  </w:style>
  <w:style w:type="character" w:customStyle="1" w:styleId="3Char0">
    <w:name w:val="正文文本 3 Char"/>
    <w:basedOn w:val="a2"/>
    <w:link w:val="3e"/>
    <w:semiHidden/>
    <w:rsid w:val="00962A52"/>
    <w:rPr>
      <w:rFonts w:ascii="Huawei Sans" w:eastAsia="方正兰亭黑简体" w:hAnsi="Huawei Sans" w:cs="Times New Roman"/>
      <w:kern w:val="0"/>
      <w:sz w:val="16"/>
      <w:szCs w:val="16"/>
    </w:rPr>
  </w:style>
  <w:style w:type="paragraph" w:styleId="2f1">
    <w:name w:val="Body Text Indent 2"/>
    <w:basedOn w:val="a1"/>
    <w:link w:val="2Char2"/>
    <w:semiHidden/>
    <w:rsid w:val="00962A52"/>
    <w:pPr>
      <w:spacing w:after="120" w:line="480" w:lineRule="auto"/>
      <w:ind w:leftChars="200" w:left="420"/>
    </w:pPr>
  </w:style>
  <w:style w:type="character" w:customStyle="1" w:styleId="2Char2">
    <w:name w:val="正文文本缩进 2 Char"/>
    <w:basedOn w:val="a2"/>
    <w:link w:val="2f1"/>
    <w:semiHidden/>
    <w:rsid w:val="00962A52"/>
    <w:rPr>
      <w:rFonts w:ascii="Huawei Sans" w:eastAsia="方正兰亭黑简体" w:hAnsi="Huawei Sans" w:cs="Times New Roman"/>
      <w:kern w:val="0"/>
      <w:szCs w:val="20"/>
    </w:rPr>
  </w:style>
  <w:style w:type="paragraph" w:styleId="3f">
    <w:name w:val="Body Text Indent 3"/>
    <w:basedOn w:val="a1"/>
    <w:link w:val="3Char1"/>
    <w:semiHidden/>
    <w:rsid w:val="00962A52"/>
    <w:pPr>
      <w:spacing w:after="120"/>
      <w:ind w:leftChars="200" w:left="420"/>
    </w:pPr>
    <w:rPr>
      <w:sz w:val="16"/>
      <w:szCs w:val="16"/>
    </w:rPr>
  </w:style>
  <w:style w:type="character" w:customStyle="1" w:styleId="3Char1">
    <w:name w:val="正文文本缩进 3 Char"/>
    <w:basedOn w:val="a2"/>
    <w:link w:val="3f"/>
    <w:semiHidden/>
    <w:rsid w:val="00962A52"/>
    <w:rPr>
      <w:rFonts w:ascii="Huawei Sans" w:eastAsia="方正兰亭黑简体" w:hAnsi="Huawei Sans" w:cs="Times New Roman"/>
      <w:kern w:val="0"/>
      <w:sz w:val="16"/>
      <w:szCs w:val="16"/>
    </w:rPr>
  </w:style>
  <w:style w:type="paragraph" w:styleId="afff5">
    <w:name w:val="Note Heading"/>
    <w:basedOn w:val="a1"/>
    <w:next w:val="a1"/>
    <w:link w:val="Charf4"/>
    <w:semiHidden/>
    <w:rsid w:val="00962A52"/>
    <w:pPr>
      <w:jc w:val="center"/>
    </w:pPr>
  </w:style>
  <w:style w:type="character" w:customStyle="1" w:styleId="Charf4">
    <w:name w:val="注释标题 Char"/>
    <w:basedOn w:val="a2"/>
    <w:link w:val="afff5"/>
    <w:semiHidden/>
    <w:rsid w:val="00962A52"/>
    <w:rPr>
      <w:rFonts w:ascii="Huawei Sans" w:eastAsia="方正兰亭黑简体" w:hAnsi="Huawei Sans" w:cs="Times New Roman"/>
      <w:kern w:val="0"/>
      <w:szCs w:val="20"/>
    </w:rPr>
  </w:style>
  <w:style w:type="paragraph" w:customStyle="1" w:styleId="ItemStepinTable">
    <w:name w:val="Item Step in Table"/>
    <w:rsid w:val="00962A52"/>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962A52"/>
    <w:pPr>
      <w:spacing w:after="400"/>
    </w:pPr>
    <w:rPr>
      <w:b/>
    </w:rPr>
  </w:style>
  <w:style w:type="paragraph" w:customStyle="1" w:styleId="1b">
    <w:name w:val="样式1"/>
    <w:basedOn w:val="End"/>
    <w:semiHidden/>
    <w:rsid w:val="00962A52"/>
    <w:rPr>
      <w:b w:val="0"/>
    </w:rPr>
  </w:style>
  <w:style w:type="paragraph" w:customStyle="1" w:styleId="NotesTextListinTable">
    <w:name w:val="Notes Text List in Table"/>
    <w:rsid w:val="00962A52"/>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962A52"/>
    <w:pPr>
      <w:pBdr>
        <w:top w:val="none" w:sz="0" w:space="0" w:color="auto"/>
      </w:pBdr>
      <w:spacing w:after="40"/>
    </w:pPr>
    <w:rPr>
      <w:position w:val="-6"/>
      <w:sz w:val="18"/>
      <w:szCs w:val="18"/>
    </w:rPr>
  </w:style>
  <w:style w:type="paragraph" w:customStyle="1" w:styleId="NotesText">
    <w:name w:val="Notes Text"/>
    <w:basedOn w:val="CAUTIONText"/>
    <w:rsid w:val="00962A52"/>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962A52"/>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962A52"/>
    <w:pPr>
      <w:keepNext/>
      <w:numPr>
        <w:ilvl w:val="7"/>
        <w:numId w:val="18"/>
      </w:numPr>
      <w:topLinePunct w:val="0"/>
      <w:spacing w:before="320" w:after="80"/>
      <w:outlineLvl w:val="7"/>
    </w:pPr>
  </w:style>
  <w:style w:type="paragraph" w:customStyle="1" w:styleId="Cover2">
    <w:name w:val="Cover 2"/>
    <w:rsid w:val="00962A52"/>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962A52"/>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962A52"/>
    <w:pPr>
      <w:widowControl w:val="0"/>
      <w:topLinePunct w:val="0"/>
      <w:spacing w:before="80" w:after="80"/>
      <w:ind w:left="0"/>
    </w:pPr>
    <w:rPr>
      <w:b/>
      <w:bCs/>
      <w:spacing w:val="-4"/>
      <w:sz w:val="22"/>
      <w:szCs w:val="22"/>
    </w:rPr>
  </w:style>
  <w:style w:type="paragraph" w:customStyle="1" w:styleId="TOC1">
    <w:name w:val="TOC 标题1"/>
    <w:next w:val="10"/>
    <w:semiHidden/>
    <w:rsid w:val="00962A52"/>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962A52"/>
    <w:pPr>
      <w:spacing w:before="160" w:after="160"/>
    </w:pPr>
    <w:rPr>
      <w:rFonts w:ascii="Huawei Sans" w:eastAsia="黑体" w:hAnsi="Huawei Sans" w:cs="Arial"/>
      <w:kern w:val="0"/>
    </w:rPr>
  </w:style>
  <w:style w:type="character" w:customStyle="1" w:styleId="commandparameter">
    <w:name w:val="command parameter"/>
    <w:semiHidden/>
    <w:rsid w:val="00962A52"/>
    <w:rPr>
      <w:rFonts w:ascii="Arial" w:eastAsia="宋体" w:hAnsi="Arial"/>
      <w:i/>
      <w:color w:val="auto"/>
      <w:sz w:val="21"/>
      <w:szCs w:val="21"/>
    </w:rPr>
  </w:style>
  <w:style w:type="character" w:customStyle="1" w:styleId="commandkeywords">
    <w:name w:val="command keywords"/>
    <w:semiHidden/>
    <w:rsid w:val="00962A52"/>
    <w:rPr>
      <w:rFonts w:ascii="Arial" w:eastAsia="宋体" w:hAnsi="Arial"/>
      <w:b/>
      <w:color w:val="auto"/>
      <w:sz w:val="21"/>
      <w:szCs w:val="21"/>
    </w:rPr>
  </w:style>
  <w:style w:type="table" w:customStyle="1" w:styleId="table0">
    <w:name w:val="table"/>
    <w:basedOn w:val="a8"/>
    <w:rsid w:val="00962A52"/>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962A52"/>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962A52"/>
    <w:pPr>
      <w:numPr>
        <w:numId w:val="18"/>
      </w:numPr>
    </w:pPr>
  </w:style>
  <w:style w:type="paragraph" w:customStyle="1" w:styleId="Code">
    <w:name w:val="Code"/>
    <w:basedOn w:val="a1"/>
    <w:rsid w:val="00962A52"/>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962A52"/>
    <w:pPr>
      <w:spacing w:before="80" w:after="80"/>
    </w:pPr>
    <w:rPr>
      <w:rFonts w:ascii="Huawei Sans" w:eastAsia="方正兰亭黑简体" w:hAnsi="Huawei Sans" w:cs="Times New Roman"/>
      <w:kern w:val="0"/>
      <w:sz w:val="36"/>
      <w:szCs w:val="20"/>
    </w:rPr>
  </w:style>
  <w:style w:type="paragraph" w:customStyle="1" w:styleId="Cover30">
    <w:name w:val="Cover3"/>
    <w:semiHidden/>
    <w:rsid w:val="00962A52"/>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962A52"/>
    <w:pPr>
      <w:topLinePunct w:val="0"/>
      <w:ind w:left="0"/>
    </w:pPr>
    <w:rPr>
      <w:rFonts w:eastAsia="Arial"/>
      <w:b/>
      <w:bCs/>
      <w:sz w:val="24"/>
      <w:szCs w:val="24"/>
    </w:rPr>
  </w:style>
  <w:style w:type="paragraph" w:customStyle="1" w:styleId="SubItemListTextTD">
    <w:name w:val="Sub Item List Text TD"/>
    <w:basedOn w:val="TerminalDisplay"/>
    <w:rsid w:val="00962A52"/>
    <w:pPr>
      <w:adjustRightInd w:val="0"/>
      <w:ind w:left="2410"/>
    </w:pPr>
  </w:style>
  <w:style w:type="paragraph" w:customStyle="1" w:styleId="ItemlistTextTD">
    <w:name w:val="Item list Text TD"/>
    <w:basedOn w:val="TerminalDisplay"/>
    <w:rsid w:val="00962A52"/>
    <w:pPr>
      <w:adjustRightInd w:val="0"/>
      <w:ind w:left="2126"/>
    </w:pPr>
  </w:style>
  <w:style w:type="paragraph" w:customStyle="1" w:styleId="ItemListTextinTable">
    <w:name w:val="Item List Text in Table"/>
    <w:basedOn w:val="TableText"/>
    <w:qFormat/>
    <w:rsid w:val="00962A52"/>
    <w:pPr>
      <w:ind w:left="284"/>
    </w:pPr>
  </w:style>
  <w:style w:type="paragraph" w:customStyle="1" w:styleId="Appendixheading1">
    <w:name w:val="Appendix heading 1"/>
    <w:basedOn w:val="1"/>
    <w:next w:val="2"/>
    <w:rsid w:val="00962A52"/>
    <w:pPr>
      <w:keepLines/>
      <w:numPr>
        <w:numId w:val="18"/>
      </w:numPr>
      <w:topLinePunct w:val="0"/>
    </w:pPr>
    <w:rPr>
      <w:rFonts w:hint="eastAsia"/>
      <w:bCs w:val="0"/>
    </w:rPr>
  </w:style>
  <w:style w:type="paragraph" w:customStyle="1" w:styleId="Appendixheading2">
    <w:name w:val="Appendix heading 2"/>
    <w:basedOn w:val="2"/>
    <w:next w:val="Appendixheading3"/>
    <w:rsid w:val="00962A52"/>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962A52"/>
    <w:pPr>
      <w:numPr>
        <w:numId w:val="18"/>
      </w:numPr>
      <w:topLinePunct w:val="0"/>
    </w:pPr>
    <w:rPr>
      <w:rFonts w:cs="Times New Roman" w:hint="eastAsia"/>
    </w:rPr>
  </w:style>
  <w:style w:type="paragraph" w:customStyle="1" w:styleId="Appendixheading4">
    <w:name w:val="Appendix heading 4"/>
    <w:basedOn w:val="40"/>
    <w:next w:val="Appendixheading5"/>
    <w:rsid w:val="00962A52"/>
    <w:pPr>
      <w:numPr>
        <w:numId w:val="18"/>
      </w:numPr>
      <w:topLinePunct w:val="0"/>
    </w:pPr>
    <w:rPr>
      <w:bCs/>
    </w:rPr>
  </w:style>
  <w:style w:type="paragraph" w:customStyle="1" w:styleId="Appendixheading5">
    <w:name w:val="Appendix heading 5"/>
    <w:basedOn w:val="50"/>
    <w:next w:val="BlockLabel"/>
    <w:rsid w:val="00962A52"/>
    <w:pPr>
      <w:numPr>
        <w:numId w:val="18"/>
      </w:numPr>
      <w:topLinePunct w:val="0"/>
    </w:pPr>
    <w:rPr>
      <w:rFonts w:cs="Times New Roman"/>
      <w:bCs/>
    </w:rPr>
  </w:style>
  <w:style w:type="character" w:styleId="afff6">
    <w:name w:val="Placeholder Text"/>
    <w:basedOn w:val="a2"/>
    <w:uiPriority w:val="99"/>
    <w:semiHidden/>
    <w:rsid w:val="00962A52"/>
    <w:rPr>
      <w:color w:val="808080"/>
    </w:rPr>
  </w:style>
  <w:style w:type="paragraph" w:customStyle="1" w:styleId="Cover20">
    <w:name w:val="Cover2"/>
    <w:semiHidden/>
    <w:rsid w:val="00962A52"/>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962A52"/>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962A52"/>
    <w:pPr>
      <w:widowControl w:val="0"/>
      <w:spacing w:before="80" w:after="80"/>
      <w:ind w:left="284"/>
    </w:pPr>
    <w:rPr>
      <w:snapToGrid w:val="0"/>
      <w:color w:val="000000"/>
    </w:rPr>
  </w:style>
  <w:style w:type="paragraph" w:customStyle="1" w:styleId="ItemListinTableText0">
    <w:name w:val="Item List in Table Text + 海绿"/>
    <w:basedOn w:val="ItemListinTableText"/>
    <w:rsid w:val="00962A52"/>
    <w:rPr>
      <w:color w:val="808080" w:themeColor="background1" w:themeShade="80"/>
    </w:rPr>
  </w:style>
  <w:style w:type="paragraph" w:customStyle="1" w:styleId="ItemStepinTable0">
    <w:name w:val="Item Step in Table + 海绿"/>
    <w:basedOn w:val="ItemStepinTable"/>
    <w:rsid w:val="00962A52"/>
    <w:rPr>
      <w:color w:val="808080" w:themeColor="background1" w:themeShade="80"/>
    </w:rPr>
  </w:style>
  <w:style w:type="paragraph" w:customStyle="1" w:styleId="ItemStep0">
    <w:name w:val="Item Step + 海绿"/>
    <w:basedOn w:val="ItemStep"/>
    <w:rsid w:val="00962A52"/>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962A52"/>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962A52"/>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962A52"/>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962A52"/>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962A52"/>
    <w:rPr>
      <w:color w:val="000000"/>
    </w:rPr>
  </w:style>
  <w:style w:type="character" w:customStyle="1" w:styleId="Arial">
    <w:name w:val="样式 Arial 小四 加粗"/>
    <w:basedOn w:val="a2"/>
    <w:rsid w:val="00962A52"/>
    <w:rPr>
      <w:rFonts w:ascii="Huawei Sans" w:eastAsia="方正兰亭黑简体" w:hAnsi="Huawei Sans"/>
      <w:b/>
      <w:bCs/>
      <w:sz w:val="24"/>
    </w:rPr>
  </w:style>
  <w:style w:type="character" w:customStyle="1" w:styleId="1c">
    <w:name w:val="样式 海绿1"/>
    <w:basedOn w:val="a2"/>
    <w:rsid w:val="00962A52"/>
    <w:rPr>
      <w:rFonts w:ascii="Huawei Sans" w:eastAsia="方正兰亭黑简体" w:hAnsi="Huawei Sans"/>
      <w:color w:val="339966"/>
    </w:rPr>
  </w:style>
  <w:style w:type="character" w:customStyle="1" w:styleId="afff9">
    <w:name w:val="样式 倾斜"/>
    <w:basedOn w:val="a2"/>
    <w:rsid w:val="00962A52"/>
    <w:rPr>
      <w:rFonts w:ascii="Huawei Sans" w:eastAsia="方正兰亭细黑简体" w:hAnsi="Huawei Sans"/>
      <w:i/>
      <w:iCs/>
    </w:rPr>
  </w:style>
  <w:style w:type="character" w:customStyle="1" w:styleId="afffa">
    <w:name w:val="样式 小四 加粗"/>
    <w:basedOn w:val="a2"/>
    <w:rsid w:val="00962A52"/>
    <w:rPr>
      <w:rFonts w:ascii="Huawei Sans" w:eastAsia="方正兰亭黑简体" w:hAnsi="Huawei Sans"/>
      <w:b/>
      <w:bCs/>
      <w:sz w:val="24"/>
    </w:rPr>
  </w:style>
  <w:style w:type="character" w:customStyle="1" w:styleId="afffb">
    <w:name w:val="样式 海绿"/>
    <w:basedOn w:val="a2"/>
    <w:rsid w:val="00962A52"/>
    <w:rPr>
      <w:rFonts w:ascii="Huawei Sans" w:eastAsia="方正兰亭黑简体" w:hAnsi="Huawei Sans"/>
      <w:color w:val="339966"/>
    </w:rPr>
  </w:style>
  <w:style w:type="paragraph" w:customStyle="1" w:styleId="Cover50">
    <w:name w:val="样式 Cover 5 +加粗"/>
    <w:basedOn w:val="Cover5"/>
    <w:rsid w:val="00962A52"/>
    <w:rPr>
      <w:b/>
      <w:bCs/>
    </w:rPr>
  </w:style>
  <w:style w:type="paragraph" w:customStyle="1" w:styleId="Arial000">
    <w:name w:val="样式 (西文) Arial (中文) 微软雅黑 小四 加粗 右 左侧:  0 厘米 段前: 0 磅 段后: 0 磅..."/>
    <w:basedOn w:val="a1"/>
    <w:rsid w:val="00962A52"/>
    <w:pPr>
      <w:spacing w:before="0" w:after="0" w:line="240" w:lineRule="auto"/>
      <w:ind w:left="0"/>
      <w:jc w:val="right"/>
    </w:pPr>
    <w:rPr>
      <w:rFonts w:cs="宋体"/>
      <w:b/>
      <w:bCs/>
      <w:sz w:val="24"/>
    </w:rPr>
  </w:style>
  <w:style w:type="character" w:customStyle="1" w:styleId="afffc">
    <w:name w:val="样式 倾斜 蓝色"/>
    <w:basedOn w:val="a2"/>
    <w:rsid w:val="00962A52"/>
    <w:rPr>
      <w:rFonts w:ascii="Huawei Sans" w:eastAsia="方正兰亭黑简体" w:hAnsi="Huawei Sans"/>
      <w:i/>
      <w:iCs/>
      <w:color w:val="0000FF"/>
    </w:rPr>
  </w:style>
  <w:style w:type="character" w:customStyle="1" w:styleId="1d">
    <w:name w:val="样式 样式 海绿1 + 方正兰亭黑简体"/>
    <w:basedOn w:val="1c"/>
    <w:rsid w:val="00962A52"/>
    <w:rPr>
      <w:rFonts w:ascii="Huawei Sans" w:eastAsia="方正兰亭黑简体" w:hAnsi="Huawei Sans"/>
      <w:color w:val="339966"/>
    </w:rPr>
  </w:style>
  <w:style w:type="paragraph" w:customStyle="1" w:styleId="3f0">
    <w:name w:val="3.步骤"/>
    <w:basedOn w:val="a1"/>
    <w:link w:val="3Char2"/>
    <w:autoRedefine/>
    <w:qFormat/>
    <w:locked/>
    <w:rsid w:val="00962A52"/>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962A52"/>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962A52"/>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962A52"/>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962A52"/>
    <w:rPr>
      <w:rFonts w:ascii="Huawei Sans" w:eastAsia="方正兰亭黑简体" w:hAnsi="Huawei Sans" w:cs="Times New Roman"/>
      <w:kern w:val="0"/>
      <w:szCs w:val="20"/>
    </w:rPr>
  </w:style>
  <w:style w:type="paragraph" w:customStyle="1" w:styleId="afffe">
    <w:name w:val="步骤"/>
    <w:basedOn w:val="Step"/>
    <w:link w:val="Charf5"/>
    <w:qFormat/>
    <w:rsid w:val="00962A52"/>
    <w:pPr>
      <w:outlineLvl w:val="3"/>
    </w:pPr>
  </w:style>
  <w:style w:type="paragraph" w:customStyle="1" w:styleId="1e">
    <w:name w:val="列表1"/>
    <w:basedOn w:val="ItemList"/>
    <w:link w:val="ListChar"/>
    <w:qFormat/>
    <w:rsid w:val="00962A52"/>
  </w:style>
  <w:style w:type="character" w:customStyle="1" w:styleId="StepChar">
    <w:name w:val="Step Char"/>
    <w:basedOn w:val="a2"/>
    <w:link w:val="Step"/>
    <w:rsid w:val="00962A52"/>
    <w:rPr>
      <w:rFonts w:ascii="Huawei Sans" w:eastAsia="方正兰亭黑简体" w:hAnsi="Huawei Sans" w:cs="Times New Roman"/>
      <w:snapToGrid w:val="0"/>
      <w:kern w:val="0"/>
      <w:szCs w:val="20"/>
    </w:rPr>
  </w:style>
  <w:style w:type="character" w:customStyle="1" w:styleId="Charf5">
    <w:name w:val="步骤 Char"/>
    <w:basedOn w:val="StepChar"/>
    <w:link w:val="afffe"/>
    <w:rsid w:val="00962A52"/>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962A52"/>
    <w:rPr>
      <w:rFonts w:ascii="Huawei Sans" w:eastAsia="方正兰亭黑简体" w:hAnsi="Huawei Sans" w:cs="Arial"/>
    </w:rPr>
  </w:style>
  <w:style w:type="character" w:customStyle="1" w:styleId="ListChar">
    <w:name w:val="List Char"/>
    <w:basedOn w:val="ItemListChar"/>
    <w:link w:val="1e"/>
    <w:rsid w:val="00962A52"/>
    <w:rPr>
      <w:rFonts w:ascii="Huawei Sans" w:eastAsia="方正兰亭黑简体" w:hAnsi="Huawei Sans" w:cs="Arial"/>
    </w:rPr>
  </w:style>
  <w:style w:type="paragraph" w:customStyle="1" w:styleId="2f2">
    <w:name w:val="2.命令"/>
    <w:basedOn w:val="a1"/>
    <w:link w:val="2f3"/>
    <w:qFormat/>
    <w:locked/>
    <w:rsid w:val="00962A52"/>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962A52"/>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962A52"/>
    <w:pPr>
      <w:outlineLvl w:val="9"/>
    </w:pPr>
    <w:rPr>
      <w:rFonts w:cs="Book Antiqua"/>
      <w:bCs/>
    </w:rPr>
  </w:style>
  <w:style w:type="character" w:customStyle="1" w:styleId="DiagramChar">
    <w:name w:val="Diagram Char"/>
    <w:basedOn w:val="a2"/>
    <w:link w:val="Diagram"/>
    <w:rsid w:val="00962A52"/>
    <w:rPr>
      <w:rFonts w:ascii="Huawei Sans" w:eastAsia="方正兰亭黑简体" w:hAnsi="Huawei Sans" w:cs="Book Antiqua"/>
      <w:bCs/>
      <w:spacing w:val="-4"/>
    </w:rPr>
  </w:style>
  <w:style w:type="paragraph" w:styleId="affff">
    <w:name w:val="List Paragraph"/>
    <w:basedOn w:val="a1"/>
    <w:uiPriority w:val="34"/>
    <w:qFormat/>
    <w:rsid w:val="00962A52"/>
    <w:pPr>
      <w:ind w:firstLineChars="200" w:firstLine="420"/>
    </w:pPr>
  </w:style>
  <w:style w:type="paragraph" w:customStyle="1" w:styleId="2f4">
    <w:name w:val="样式2"/>
    <w:basedOn w:val="TableDescription"/>
    <w:link w:val="2Char3"/>
    <w:qFormat/>
    <w:rsid w:val="00962A52"/>
    <w:pPr>
      <w:outlineLvl w:val="9"/>
    </w:pPr>
  </w:style>
  <w:style w:type="character" w:customStyle="1" w:styleId="TableDescriptionChar">
    <w:name w:val="Table Description Char"/>
    <w:basedOn w:val="a2"/>
    <w:link w:val="TableDescription"/>
    <w:rsid w:val="00962A52"/>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962A52"/>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huawei.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template_v4.dotx</Template>
  <TotalTime>91</TotalTime>
  <Pages>1</Pages>
  <Words>2853</Words>
  <Characters>16265</Characters>
  <Application>Microsoft Office Word</Application>
  <DocSecurity>0</DocSecurity>
  <Lines>135</Lines>
  <Paragraphs>38</Paragraphs>
  <ScaleCrop>false</ScaleCrop>
  <Company>Huawei Technologies Co.,Ltd.</Company>
  <LinksUpToDate>false</LinksUpToDate>
  <CharactersWithSpaces>19080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21</cp:revision>
  <dcterms:created xsi:type="dcterms:W3CDTF">2020-12-17T04:35:00Z</dcterms:created>
  <dcterms:modified xsi:type="dcterms:W3CDTF">2020-12-22T08:44:00Z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(3)Tjm5tPEIB/iSPenOmX2qj90a8froXYZOD2sGt4t3CeiqDv6DVqXMsu1fjdhGqtjxys7l+9ib
+0qO2dWZnUFaxpzI0xlt5qRQxWcdhEng+as3fu93atvinOUt/hpx3cJT3VC1pNs+jIpVewMt
revLf8gJw7CdP6d9flpSuqYy/Ico/x4Q6tZjFho3NyRHs8dtuP1T18Xxr9UUPAMRo8C+j6I+
dlj9kmCbNyUgjvldlf</vt:lpwstr>
  </property>
  <property fmtid="{D5CDD505-2E9C-101B-9397-08002B2CF9AE}" pid="3" name="_2015_ms_pID_7253431">
    <vt:lpwstr>VrSzydj4yqmwCRxC87utzFZq+EFaRn2uKvyQsSNJNsR0XHoftX1yGA
9zrgG4Yh0ZO1fwl6nNqGE605b9mcA0kulWe+R6L0gmcVkgoCGXpHVt26zgR9AjnCLZ/xzLT1
omTHD7q6xec+4K6Ixa+jZm5fTygqcb0MFtHQ7+PdYXbUfY2VSByh33m+YJMz3LIK5+8QLQvX
MtvuKS+9PwI8BOMBUi06mSsb9ftSQDd5ssY8</vt:lpwstr>
  </property>
  <property fmtid="{D5CDD505-2E9C-101B-9397-08002B2CF9AE}" pid="4" name="_2015_ms_pID_7253432">
    <vt:lpwstr>LQ==</vt:lpwstr>
  </property>
</Properties>
</file>