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5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5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54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4"/>
        <w:spacing w:line="360" w:lineRule="auto"/>
        <w:shd w:val="clear" w:color="auto" w:fill="ffffff"/>
        <w:rPr>
          <w:sz w:val="32"/>
        </w:rPr>
        <w:outlineLvl w:val="0"/>
      </w:pPr>
      <w:r>
        <w:rPr>
          <w:rFonts w:ascii="Times New Roman" w:hAnsi="Times New Roman" w:cs="Times New Roman" w:eastAsia="Times New Roman"/>
          <w:color w:val="000000"/>
          <w:sz w:val="32"/>
          <w:u w:val="single"/>
        </w:rPr>
        <w:t xml:space="preserve">Проектирование систем на кристалле на основе ПЛИС</w:t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4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32"/>
          <w:u w:val="none"/>
        </w:rPr>
        <w:tab/>
      </w:r>
      <w:r>
        <w:rPr>
          <w:rFonts w:ascii="Times New Roman" w:hAnsi="Times New Roman" w:cs="Times New Roman" w:eastAsia="Times New Roman"/>
          <w:color w:val="000000"/>
          <w:sz w:val="32"/>
          <w:u w:val="single"/>
        </w:rPr>
        <w:t xml:space="preserve">Основы проектирования устройств ЭВМ</w:t>
      </w:r>
      <w:r>
        <w:rPr>
          <w:sz w:val="28"/>
        </w:rPr>
      </w:r>
      <w:r/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изучение основ построения микропроцессорных систем на ПЛИС. В ходе работы студенты ознакомятся с принципами построения систем на кристалле (СНК) на основе ПЛИС, получат навыки проектирования СНК в САПР Altera Quartus II, выполнят проектирование и верифика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цию системы с использованием отладочного комплекта Altera DE1Board.</w:t>
      </w:r>
      <w:r>
        <w:rPr>
          <w:sz w:val="28"/>
        </w:rPr>
      </w:r>
      <w:r/>
    </w:p>
    <w:p>
      <w:pPr>
        <w:ind w:left="0" w:right="0" w:firstLine="708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Ход работы</w:t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ab/>
        <w:t xml:space="preserve">Был создан пустой проект в среде Quartus. Затем создан модуль системы на кристалле, функциональная схема которого представлена на рисунке 1.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 Представление модуля в Qsys показано на рисунке 2.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68497" cy="282676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93280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168497" cy="2826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07.0pt;height:222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Рисунок 1 – функциональная схема системы на кристалле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2434" cy="214284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87195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12458" t="7174" r="28397" b="51730"/>
                        <a:stretch/>
                      </pic:blipFill>
                      <pic:spPr bwMode="auto">
                        <a:xfrm flipH="0" flipV="0">
                          <a:off x="0" y="0"/>
                          <a:ext cx="5482433" cy="2142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1.7pt;height:168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708"/>
        <w:jc w:val="center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Рисунок 2 – модуль системы на кристалле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jc w:val="both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Добавим созданный модуль в проект Quartus и выберем его в качестве модуля верхнего уровня. Далее сопоставим контакты микросхемы и порты проекта (рисунки 3 и 4).</w:t>
      </w:r>
      <w:r>
        <w:rPr>
          <w:sz w:val="28"/>
          <w:highlight w:val="none"/>
        </w:rPr>
      </w:r>
      <w:r/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2102" cy="363933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7246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2678" t="0" r="12661" b="0"/>
                        <a:stretch/>
                      </pic:blipFill>
                      <pic:spPr bwMode="auto">
                        <a:xfrm flipH="0" flipV="0">
                          <a:off x="0" y="0"/>
                          <a:ext cx="3942102" cy="3639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10.4pt;height:286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3 – назначение контактов микросхемы</w:t>
      </w:r>
      <w:r>
        <w:rPr>
          <w:sz w:val="28"/>
          <w:highlight w:val="none"/>
        </w:rPr>
      </w:r>
      <w:r/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28706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21176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928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73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4 – назначение контактов микросхемы</w:t>
      </w:r>
      <w:r>
        <w:rPr>
          <w:sz w:val="28"/>
          <w:highlight w:val="none"/>
        </w:rPr>
      </w:r>
      <w:r/>
    </w:p>
    <w:p>
      <w:pPr>
        <w:jc w:val="both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Далее в Nios II модифицируем код из методического пособия так, чтобы в консоль выводился System ID: </w:t>
      </w:r>
      <w:r>
        <w:rPr>
          <w:sz w:val="28"/>
          <w:highlight w:val="none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#include "system.h"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#include "altera_avalon_sysid_qsys.h"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#include "altera_avalon_sysid_qsys_regs.h"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#include "sys/alt_stdio.h"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int main()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{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char ch, sim;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int i, ch1, buffer;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ch1 = IORD_ALTERA_AVALON_SYSID_QSYS_ID(SYSID_QSYS_0_BASE);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  /* Event loop never exits. */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  while (1){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  buffer = ch1;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  i = 0;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  while(i &lt; 8){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sim = buffer % 16;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if(sim &lt; 10){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ab/>
        <w:t xml:space="preserve">  alt_putchar(sim + '0');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} else {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ab/>
        <w:t xml:space="preserve">  alt_putchar(sim + 'A');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}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buffer = buffer/16;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++i;S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  }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  }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  return 0;</w:t>
      </w:r>
      <w:r>
        <w:rPr>
          <w:rFonts w:ascii="Noto Mono" w:hAnsi="Noto Mono" w:cs="Noto Mono" w:eastAsia="Noto Mono"/>
          <w:sz w:val="24"/>
        </w:rPr>
      </w:r>
      <w:r/>
    </w:p>
    <w:p>
      <w:pPr>
        <w:ind w:left="709" w:right="0" w:firstLine="0"/>
        <w:jc w:val="left"/>
        <w:spacing w:line="240" w:lineRule="auto"/>
      </w:pPr>
      <w:r>
        <w:rPr>
          <w:rFonts w:ascii="Noto Mono" w:hAnsi="Noto Mono" w:cs="Noto Mono" w:eastAsia="Noto Mono"/>
          <w:sz w:val="24"/>
          <w:highlight w:val="none"/>
        </w:rPr>
        <w:t xml:space="preserve">}</w:t>
      </w:r>
      <w:r>
        <w:rPr>
          <w:sz w:val="28"/>
          <w:highlight w:val="none"/>
        </w:rPr>
      </w:r>
      <w:r/>
    </w:p>
    <w:p>
      <w:pPr>
        <w:jc w:val="both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both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После этого была произведена прошивка ПЛИС (рисунок 5).</w:t>
      </w:r>
      <w:r>
        <w:rPr>
          <w:sz w:val="28"/>
          <w:highlight w:val="none"/>
        </w:rPr>
      </w:r>
      <w:r/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88507" cy="2886539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41416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088506" cy="2886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00.7pt;height:227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7 – прошивка ПЛИС</w:t>
      </w:r>
      <w:r>
        <w:rPr>
          <w:sz w:val="28"/>
          <w:highlight w:val="none"/>
        </w:rPr>
      </w:r>
      <w:r/>
    </w:p>
    <w:p>
      <w:pPr>
        <w:ind w:firstLine="708"/>
        <w:jc w:val="both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Результат работы программы представлен на рисунке 8. В консоль циклически выводится SystemID (6201) во обратном порядке.</w:t>
      </w:r>
      <w:r>
        <w:rPr>
          <w:sz w:val="28"/>
          <w:highlight w:val="none"/>
        </w:rPr>
      </w:r>
      <w:r/>
    </w:p>
    <w:p>
      <w:pPr>
        <w:ind w:firstLine="708"/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10110" cy="107578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51704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15441" t="15861" r="7188" b="61728"/>
                        <a:stretch/>
                      </pic:blipFill>
                      <pic:spPr bwMode="auto">
                        <a:xfrm flipH="0" flipV="0">
                          <a:off x="0" y="0"/>
                          <a:ext cx="4510109" cy="1075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55.1pt;height:84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ind w:firstLine="708"/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8 – результат работы программы</w:t>
      </w:r>
      <w:r>
        <w:rPr>
          <w:sz w:val="28"/>
          <w:highlight w:val="none"/>
        </w:rPr>
      </w:r>
      <w:r/>
    </w:p>
    <w:p>
      <w:pPr>
        <w:ind w:firstLine="0"/>
        <w:jc w:val="both"/>
        <w:spacing w:line="360" w:lineRule="auto"/>
        <w:rPr>
          <w:b w:val="0"/>
          <w:sz w:val="28"/>
          <w:highlight w:val="none"/>
        </w:rP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Вывод:</w:t>
      </w:r>
      <w:r>
        <w:rPr>
          <w:b w:val="0"/>
          <w:sz w:val="28"/>
          <w:highlight w:val="none"/>
        </w:rPr>
        <w:t xml:space="preserve"> в ходе данной лабораторной</w:t>
        <w:tab/>
        <w:t xml:space="preserve"> работы б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ыли изучены основы построения микропроцессорных систем на ПЛИС, произведено ознакомление с принципами построения систем на кристалле (СНК) на основе ПЛИС, получены навыки проектирования СНК в САПР Altera Quartus II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</w:t>
      </w:r>
      <w:r/>
    </w:p>
    <w:p>
      <w:pPr>
        <w:spacing w:line="360" w:lineRule="auto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sectPr>
      <w:headerReference w:type="first" r:id="rId8"/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Mono">
    <w:panose1 w:val="020B0609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0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uiPriority w:val="34"/>
    <w:qFormat/>
    <w:pPr>
      <w:contextualSpacing/>
      <w:ind w:left="720"/>
    </w:pPr>
  </w:style>
  <w:style w:type="paragraph" w:styleId="691">
    <w:name w:val="No Spacing"/>
    <w:uiPriority w:val="1"/>
    <w:qFormat/>
    <w:pPr>
      <w:spacing w:before="0" w:after="0" w:line="240" w:lineRule="auto"/>
    </w:p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3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7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0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4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</cp:revision>
  <dcterms:created xsi:type="dcterms:W3CDTF">2021-09-11T09:19:00Z</dcterms:created>
  <dcterms:modified xsi:type="dcterms:W3CDTF">2022-03-10T21:01:57Z</dcterms:modified>
</cp:coreProperties>
</file>