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Проектирование устройств управления на основе ПЛИС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Основы проектирования устройств ЭВМ</w:t>
      </w: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Вариант 20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  <w:t xml:space="preserve">закрепление на практике теоретических знаний о </w:t>
      </w:r>
      <w:r/>
      <w:r>
        <w:rPr>
          <w:b w:val="0"/>
          <w:sz w:val="28"/>
          <w:highlight w:val="none"/>
        </w:rPr>
        <w:t xml:space="preserve">способах реализации устройств управления, исследование способов </w:t>
      </w:r>
      <w:r/>
      <w:r>
        <w:rPr>
          <w:b w:val="0"/>
          <w:sz w:val="28"/>
          <w:highlight w:val="none"/>
        </w:rPr>
        <w:t xml:space="preserve">организации узлов ЭВМ, освоение принципов проектирования цифровых </w:t>
      </w:r>
      <w:r>
        <w:rPr>
          <w:b w:val="0"/>
          <w:sz w:val="28"/>
          <w:highlight w:val="none"/>
        </w:rPr>
        <w:t xml:space="preserve">устройств на основе ПЛИС.</w:t>
      </w:r>
      <w:r/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Условие: </w:t>
      </w:r>
      <w:r>
        <w:rPr>
          <w:b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Индивидуальные условия приведены в таблицах 1-3.</w:t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1 - варианты диаграмм и активных сигналов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Вариант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Диаграмма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переходов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gridSpan w:val="6"/>
            <w:tcW w:w="660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Активные сигналы M в состоянии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S5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S6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1, 7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5, 6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2 - условия переходов и наименование отладочной плат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/>
        <w:tc>
          <w:tcPr>
            <w:tcW w:w="667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Плата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gridSpan w:val="15"/>
            <w:tcW w:w="768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5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5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Nexus2 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CD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D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AF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EF+A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3 - активные сигналы для переходов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09"/>
        <w:gridCol w:w="449"/>
        <w:gridCol w:w="449"/>
        <w:gridCol w:w="482"/>
        <w:gridCol w:w="482"/>
        <w:gridCol w:w="632"/>
        <w:gridCol w:w="449"/>
        <w:gridCol w:w="462"/>
        <w:gridCol w:w="449"/>
        <w:gridCol w:w="449"/>
        <w:gridCol w:w="540"/>
        <w:gridCol w:w="540"/>
        <w:gridCol w:w="540"/>
        <w:gridCol w:w="540"/>
        <w:gridCol w:w="632"/>
        <w:gridCol w:w="743"/>
      </w:tblGrid>
      <w:tr>
        <w:trPr/>
        <w:tc>
          <w:tcPr>
            <w:tcW w:w="60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sz w:val="28"/>
              </w:rPr>
            </w:r>
            <w:r/>
          </w:p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  <w:r/>
          </w:p>
        </w:tc>
        <w:tc>
          <w:tcPr>
            <w:gridSpan w:val="15"/>
            <w:tcW w:w="7835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sz w:val="28"/>
              </w:rPr>
            </w:r>
            <w:r/>
          </w:p>
        </w:tc>
      </w:tr>
      <w:tr>
        <w:trPr/>
        <w:tc>
          <w:tcPr>
            <w:tcW w:w="6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sz w:val="28"/>
              </w:rPr>
            </w:r>
            <w:r/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sz w:val="28"/>
              </w:rPr>
            </w:r>
            <w:r/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sz w:val="28"/>
              </w:rPr>
            </w:r>
            <w:r/>
          </w:p>
        </w:tc>
      </w:tr>
      <w:tr>
        <w:trPr/>
        <w:tc>
          <w:tcPr>
            <w:tcW w:w="60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4,3,2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5,7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Этап 1</w:t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Задание: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лабораторной работе необходимо разработать и реализовать на ПЛИС XC3S200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или XC3E-500 управляющий автомат схемного типа, обрабатывающий входное командное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слово С={A,B,C,D,E,F}, выдающий сигналы управления M={M0,...,Mk-1} операционному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блоку.</w:t>
      </w:r>
      <w:r>
        <w:rPr>
          <w:sz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 рисунке 1 показана схема отладки устройства управления с помощью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отладочного набора XC3S200.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467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5198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14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13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1 -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схем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 отл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адки устройства управления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цифрового автомата, лежащего в основе устройства управления,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хема отладки устройства управления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приведена на рисунке 2.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256" cy="330746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01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86255" cy="3307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6.2pt;height:260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Рисунок 2 -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автомата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Результаты моделирования модуля, реализующего цифровой автомат, приведены на рисунках 3-4. Из них следует, что он работает корректно.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120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006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901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71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3 – временная диаграмма тестирования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023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6825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880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69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4 – временная диаграмма тестирования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Исходный код модуля верхнего уровня разрабатываемого устройства приведен в листинге 1.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1 – описание устройства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library IEEE;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IEEE.STD_LOGIC_1164.ALL;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IEEE.STD_LOGIC_ARITH.ALL;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IEEE.STD_LOGIC_UNSIGNED.ALL;</w:t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entity main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PORT ( CLK : IN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COUNT : IN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RESET : IN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SW : IN std_logic_vector (5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LED : OUT std_logic_vector (7 DOWNTO 0));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main;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architecture Behavioral of main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COMPONENT control_unit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PORT 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 : IN std_logic_vector (5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CLK : IN std_logic;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RST : IN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M : OUT std_logic_vector (7 DOWNTO 0)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COMPONENT;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COMPONENT stab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 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RST: IN STD_LOGIC; --Системный сигнал сброса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CLK: IN STD_LOGIC; --Сигнал синхронизации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COUNT: IN STD_LOGIC; --Сигнал кнопки с дребезгом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CNT: OUT STD_LOGIC --Сигнал кнопки, очищенный от дребезга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COMPONENT;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SIGNAL CNT_int:std_logic;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stab_inst : stab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 MAP (CLK=&gt;CLK,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COUNT=&gt;COUNT,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RST=&gt;RESET,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CNT=&gt;CNT_int);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control_unit_inst : control_unit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 MAP (C=&gt;SW,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RST=&gt;RESET,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M=&gt;LED,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CLK=&gt;CNT_int);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Behavioral;</w:t>
      </w:r>
      <w:r/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ходе выполнения лабораторной работы были закреплены на практике навыки разработки устройств управления на языке VHDL (в данном случае – устройства управления с жесткой логикой на основе цифровых автоматов).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/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8</cp:revision>
  <dcterms:created xsi:type="dcterms:W3CDTF">2021-09-11T09:19:00Z</dcterms:created>
  <dcterms:modified xsi:type="dcterms:W3CDTF">2022-05-19T14:00:44Z</dcterms:modified>
</cp:coreProperties>
</file>