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90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90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0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6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9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ind w:left="142" w:right="0" w:firstLine="0"/>
        <w:spacing w:before="20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 xml:space="preserve">Последовательный обмен данными по каналу UART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90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26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изучение структуры канала последовательного интерфейса UART (Universal Asynchronous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Receiver-Transmitter)</w:t>
      </w:r>
      <w:r/>
    </w:p>
    <w:p>
      <w:pPr>
        <w:pStyle w:val="726"/>
        <w:numPr>
          <w:ilvl w:val="0"/>
          <w:numId w:val="12"/>
        </w:numPr>
        <w:ind w:right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программирование передачи и приема данных по интерфейсу UART;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pStyle w:val="726"/>
        <w:numPr>
          <w:ilvl w:val="0"/>
          <w:numId w:val="13"/>
        </w:numPr>
        <w:ind w:right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моделирование и проверка работы последовательного канала в режиме обмена между двумя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микроконтроллерами.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Ход работы.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1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Подготовить программы для исследования передачи и приёма по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последовательному каналу UART.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работу программы в режиме отладки, наблюдая состояния регистров и битов состояния канала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UART и контролируя состояние линии PD1/TxD. C помощью системных часов Stop Watch измерить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длительность одного бита данных на линии PD1 и оценить скорость передачи.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Структурные схема передатчика и приемника модуля UART приведены на рисунках 1 и 2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88304" cy="339890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04986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88303" cy="3398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06.2pt;height:267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передатчика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61868" cy="3350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01897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61868" cy="3350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4.7pt;height:263.8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2 -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труктурная схема приемника модуля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Схемы алгоритмов передачи и приема приведены на рисунке 3.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4721" cy="47410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32712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064721" cy="4741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20.1pt;height:373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3 - с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хемы алгоритмов передачи и приема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В листингах 1 и 2 приведен исходный код программ передачи и приема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1 – программа передачи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6.1 для МК ATx8515: демонстрация работы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нажатии на SW4 (START) происходит последовательная передача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;по каналу UART трёх байтов сообщения, считываемых из ячеек flash-памяти.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;Частота тактового генератора = 3,69 МГц,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UBRRL=11 скорость передачи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PD4-SW4, PD1-TXD (PD0-RXD)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count = r17 ;счётчик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.equ START = 4 ;4-й вывод порта PD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ZL,low(text*2) ;загрузка адреса текста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ZH,high(text*2) ; сообщения в регистр Z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;установка счётчика байтов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;настройка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temp,0x10 ; порта PD4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 на ввод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UART на передачу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UCR вместо UCSRB и UBRR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temp,0x08 ;разрешение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UCSRB,temp ; передачи по каналу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temp,11 ;скорость передачи для UBRRL (UBRR)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UBRRL,temp ;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WAIT_START:sbic PIND,START ;ожидание нажатия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WAIT_START ; кнопки START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OUTPUT: lpm ;считывание байта из flash-памяти в r0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UDR,r0 ;вывод байта в передатчик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USR вместо UCSRA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sbi UCSRA,TXC ; сброс флага TXC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WAIT: sbic UCSRA,TXC ;ожидание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next ; завершения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 ; передачи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next: adiw zl,1 ;увеличение указателя адреса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;уменьшение счётчика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OUTPUT ;продолжение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fin: rjmp fin ;передача завершена</w:t>
      </w:r>
      <w:r/>
    </w:p>
    <w:p>
      <w:pPr>
        <w:ind w:left="0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text: .db 'A','V','R' ;текст сообщения (коды $41,$56,$52)</w:t>
      </w:r>
      <w:r/>
    </w:p>
    <w:p>
      <w:pPr>
        <w:ind w:left="0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Листинг 2 – программа приема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6.2 для МК ATx8515: демонстрация работы канала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;в режиме приема трёх байтов. Частота тактового генератора = 3,69 МГц,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;при UBRRL=11 скорость обмена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шлейфом порт PB-LED, PD5-SW5, PD0-RXD (PD1-TXD)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count = r17 ;счётчик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.equ SHOW = 5 ;5-й вывод порта PD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YL,0x80 ;в регистре Y - адрес, по которому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YH,0x01 ; происходит запись принятых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 3 ;установка счётчика байтов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;настройка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порта PB на вывод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и выключение светодиодов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;настройка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temp,0x20 ; вывода PD5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 на ввод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UART на приём данных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UCR вместо UCSRB и UBRR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temp,0x10 ;разрешение приёма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UCSRB,temp ; по каналу UART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temp,11 ;скорость приёма/передачи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UBRRL,temp ; 19219 бод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;/// для AT90S8515 регистр USR вместо UCSRA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WAIT_RXC: sbic UCSRA,RXC ;ожидание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INPUT ; завершения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WAIT_RXC ; приёма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INPUT: in temp,UDR ;ввод байта из приёмника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st Y+,temp ;и сохранение в памяти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;уменьшение счётчика на 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WAIT_RXC ;продолжение приема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;сигнализация –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приём завершен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LOOP: ldi YL,0x80 ;установка начального адреса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;установка счётчика байтов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WAIT_SHOW: sbic PIND,SHOW ;ожидание нажатия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WAIT_SHOW ; кнопки SW5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 temp, Y+ ;считывание байта из памяти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com temp ;инвертирование 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;вывод на светодиоды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count ;если показаны не все данные,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WAIT_SHOW ; то продолжение при нажатии SW5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;вывод окончен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;светодиоды погашены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LOOP ;повторение вывода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 20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 255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 255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О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ценим скорость передачи. На рисунках 4 и 5 приведено состояние часов Stop Watch и регистров до передачи байта сообщения и после окончания передачи байта.</w:t>
      </w:r>
      <w:r>
        <w:rPr>
          <w:sz w:val="24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399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3151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153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69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4 – зна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чение Stop Watch до передачи байта</w:t>
      </w:r>
      <w:r>
        <w:rPr>
          <w:sz w:val="24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125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06502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1312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67.8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5 – зна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чение Stop Watch после передачи байта</w:t>
      </w:r>
      <w:r>
        <w:rPr>
          <w:sz w:val="24"/>
        </w:rPr>
      </w:r>
      <w:r/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Отсюда V = 10 / (t2-t1) = 10 / ((529.51 - 5.15) * 10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superscript"/>
        </w:rPr>
        <w:t xml:space="preserve">-6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)) =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19 070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бод. Данное значение близко к теоретическому значиению в 19 200 Кбод.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Проверим программу приема. На рисунке 6 показан процесс ввода значени 0x68. На рисунках 7 и 8 – содержимое памяти и вывод значения на индикаторы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99915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9796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999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36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6 – ввод значения 0x68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5835" cy="1916453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084526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785835" cy="1916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98.1pt;height:150.9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7 – содержимое памяти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38600" cy="8096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4847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038598" cy="809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18.0pt;height:63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8 – вывод значения на индикаторы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Проверим корректность работы программ с помощью Proteus. На рисунках 9-11 приведены: схема в  Proteus, временная диаграмма и содержимое памяти ведомого микроконтроллера соответственно.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2251" cy="3902415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1073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4322251" cy="3902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40.3pt;height:307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9 – схема в Proteus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448" cy="2563592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92627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715447" cy="25635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0.0pt;height:201.9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10 – временная диаграмма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76925" cy="724993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7359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rcRect l="0" t="0" r="0" b="6031"/>
                        <a:stretch/>
                      </pic:blipFill>
                      <pic:spPr bwMode="auto">
                        <a:xfrm flipH="0" flipV="0">
                          <a:off x="0" y="0"/>
                          <a:ext cx="5876924" cy="7249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2.8pt;height:57.1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11 – содержимое памяти ведомого микроконтроллера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</w:t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Написать программу для передачи сообщения “hello”, хранимого в памяти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 микроконтроллера STK500-1, в память данных микроконтроллера STK500-2.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Изменим код программ передающего и принимающего микроконтроллера для передачи сообщения «1248abc».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передающего МК необходимо изменить: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–&gt; ldi count,7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text: .db 'A','V','R' –&gt; text: .db '1','2','4','8','a',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'b', </w:t>
      </w:r>
      <w:r>
        <w:rPr>
          <w:rFonts w:ascii="FreeMono" w:hAnsi="FreeMono" w:cs="FreeMono" w:eastAsia="FreeMono"/>
          <w:b w:val="0"/>
          <w:sz w:val="24"/>
          <w:highlight w:val="none"/>
        </w:rPr>
        <w:t xml:space="preserve">'c'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  <w:r>
        <w:rPr>
          <w:rFonts w:ascii="FreeMono" w:hAnsi="FreeMono" w:cs="FreeMono" w:eastAsia="FreeMono"/>
          <w:b w:val="0"/>
          <w:sz w:val="24"/>
          <w:highlight w:val="none"/>
        </w:rPr>
        <w:t xml:space="preserve"> 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Для принимающего МК необходимо изменить: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count,3 –&gt; ldi count,7</w:t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  <w:t xml:space="preserve">Содержимое виртуального терминала и памяти ведомого микроконтроллера представлены на рисунках 12-13 соответственно.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3777" cy="1655069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1328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103777" cy="16550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165.7pt;height:130.3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12 – окно виртуального терминала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1984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3646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401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67.8pt;height:31.7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Рисунок 13 – содержимое памяти ведомого микроконтроллера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Вывод: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в ходе лабораторной работы была изучена структура и принципы управления каналом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UART (Universal Asynchronous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Receiver-Transmitter). Кроме того, были получены навыки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программирования передачи и приема данных по интерфейсу UART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 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моделирования работы канала в режиме обмена между двумя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микроконтроллерами.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3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6"/>
    <w:next w:val="886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09">
    <w:name w:val="Heading 1 Char"/>
    <w:basedOn w:val="887"/>
    <w:link w:val="708"/>
    <w:uiPriority w:val="9"/>
    <w:rPr>
      <w:rFonts w:ascii="Arial" w:hAnsi="Arial" w:cs="Arial" w:eastAsia="Arial"/>
      <w:sz w:val="40"/>
      <w:szCs w:val="40"/>
    </w:rPr>
  </w:style>
  <w:style w:type="paragraph" w:styleId="710">
    <w:name w:val="Heading 2"/>
    <w:basedOn w:val="886"/>
    <w:next w:val="886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1">
    <w:name w:val="Heading 2 Char"/>
    <w:basedOn w:val="887"/>
    <w:link w:val="710"/>
    <w:uiPriority w:val="9"/>
    <w:rPr>
      <w:rFonts w:ascii="Arial" w:hAnsi="Arial" w:cs="Arial" w:eastAsia="Arial"/>
      <w:sz w:val="34"/>
    </w:rPr>
  </w:style>
  <w:style w:type="paragraph" w:styleId="712">
    <w:name w:val="Heading 3"/>
    <w:basedOn w:val="886"/>
    <w:next w:val="886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3">
    <w:name w:val="Heading 3 Char"/>
    <w:basedOn w:val="887"/>
    <w:link w:val="712"/>
    <w:uiPriority w:val="9"/>
    <w:rPr>
      <w:rFonts w:ascii="Arial" w:hAnsi="Arial" w:cs="Arial" w:eastAsia="Arial"/>
      <w:sz w:val="30"/>
      <w:szCs w:val="30"/>
    </w:rPr>
  </w:style>
  <w:style w:type="paragraph" w:styleId="714">
    <w:name w:val="Heading 4"/>
    <w:basedOn w:val="886"/>
    <w:next w:val="886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5">
    <w:name w:val="Heading 4 Char"/>
    <w:basedOn w:val="887"/>
    <w:link w:val="714"/>
    <w:uiPriority w:val="9"/>
    <w:rPr>
      <w:rFonts w:ascii="Arial" w:hAnsi="Arial" w:cs="Arial" w:eastAsia="Arial"/>
      <w:b/>
      <w:bCs/>
      <w:sz w:val="26"/>
      <w:szCs w:val="26"/>
    </w:rPr>
  </w:style>
  <w:style w:type="paragraph" w:styleId="716">
    <w:name w:val="Heading 5"/>
    <w:basedOn w:val="886"/>
    <w:next w:val="886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7">
    <w:name w:val="Heading 5 Char"/>
    <w:basedOn w:val="887"/>
    <w:link w:val="716"/>
    <w:uiPriority w:val="9"/>
    <w:rPr>
      <w:rFonts w:ascii="Arial" w:hAnsi="Arial" w:cs="Arial" w:eastAsia="Arial"/>
      <w:b/>
      <w:bCs/>
      <w:sz w:val="24"/>
      <w:szCs w:val="24"/>
    </w:rPr>
  </w:style>
  <w:style w:type="paragraph" w:styleId="718">
    <w:name w:val="Heading 6"/>
    <w:basedOn w:val="886"/>
    <w:next w:val="886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19">
    <w:name w:val="Heading 6 Char"/>
    <w:basedOn w:val="887"/>
    <w:link w:val="718"/>
    <w:uiPriority w:val="9"/>
    <w:rPr>
      <w:rFonts w:ascii="Arial" w:hAnsi="Arial" w:cs="Arial" w:eastAsia="Arial"/>
      <w:b/>
      <w:bCs/>
      <w:sz w:val="22"/>
      <w:szCs w:val="22"/>
    </w:rPr>
  </w:style>
  <w:style w:type="paragraph" w:styleId="720">
    <w:name w:val="Heading 7"/>
    <w:basedOn w:val="886"/>
    <w:next w:val="886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1">
    <w:name w:val="Heading 7 Char"/>
    <w:basedOn w:val="887"/>
    <w:link w:val="7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2">
    <w:name w:val="Heading 8"/>
    <w:basedOn w:val="886"/>
    <w:next w:val="886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3">
    <w:name w:val="Heading 8 Char"/>
    <w:basedOn w:val="887"/>
    <w:link w:val="722"/>
    <w:uiPriority w:val="9"/>
    <w:rPr>
      <w:rFonts w:ascii="Arial" w:hAnsi="Arial" w:cs="Arial" w:eastAsia="Arial"/>
      <w:i/>
      <w:iCs/>
      <w:sz w:val="22"/>
      <w:szCs w:val="22"/>
    </w:rPr>
  </w:style>
  <w:style w:type="paragraph" w:styleId="724">
    <w:name w:val="Heading 9"/>
    <w:basedOn w:val="886"/>
    <w:next w:val="886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5">
    <w:name w:val="Heading 9 Char"/>
    <w:basedOn w:val="887"/>
    <w:link w:val="724"/>
    <w:uiPriority w:val="9"/>
    <w:rPr>
      <w:rFonts w:ascii="Arial" w:hAnsi="Arial" w:cs="Arial" w:eastAsia="Arial"/>
      <w:i/>
      <w:iCs/>
      <w:sz w:val="21"/>
      <w:szCs w:val="21"/>
    </w:rPr>
  </w:style>
  <w:style w:type="paragraph" w:styleId="726">
    <w:name w:val="List Paragraph"/>
    <w:basedOn w:val="886"/>
    <w:uiPriority w:val="34"/>
    <w:qFormat/>
    <w:pPr>
      <w:contextualSpacing/>
      <w:ind w:left="720"/>
    </w:pPr>
  </w:style>
  <w:style w:type="paragraph" w:styleId="727">
    <w:name w:val="No Spacing"/>
    <w:uiPriority w:val="1"/>
    <w:qFormat/>
    <w:pPr>
      <w:spacing w:before="0" w:after="0" w:line="240" w:lineRule="auto"/>
    </w:pPr>
  </w:style>
  <w:style w:type="paragraph" w:styleId="728">
    <w:name w:val="Title"/>
    <w:basedOn w:val="886"/>
    <w:next w:val="886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7"/>
    <w:link w:val="728"/>
    <w:uiPriority w:val="10"/>
    <w:rPr>
      <w:sz w:val="48"/>
      <w:szCs w:val="48"/>
    </w:rPr>
  </w:style>
  <w:style w:type="paragraph" w:styleId="730">
    <w:name w:val="Subtitle"/>
    <w:basedOn w:val="886"/>
    <w:next w:val="886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7"/>
    <w:link w:val="730"/>
    <w:uiPriority w:val="11"/>
    <w:rPr>
      <w:sz w:val="24"/>
      <w:szCs w:val="24"/>
    </w:rPr>
  </w:style>
  <w:style w:type="paragraph" w:styleId="732">
    <w:name w:val="Quote"/>
    <w:basedOn w:val="886"/>
    <w:next w:val="886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6"/>
    <w:next w:val="886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paragraph" w:styleId="736">
    <w:name w:val="Header"/>
    <w:basedOn w:val="886"/>
    <w:link w:val="73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Header Char"/>
    <w:basedOn w:val="887"/>
    <w:link w:val="736"/>
    <w:uiPriority w:val="99"/>
  </w:style>
  <w:style w:type="paragraph" w:styleId="738">
    <w:name w:val="Footer"/>
    <w:basedOn w:val="886"/>
    <w:link w:val="7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Footer Char"/>
    <w:basedOn w:val="887"/>
    <w:link w:val="738"/>
    <w:uiPriority w:val="99"/>
  </w:style>
  <w:style w:type="paragraph" w:styleId="740">
    <w:name w:val="Caption"/>
    <w:basedOn w:val="886"/>
    <w:next w:val="88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1">
    <w:name w:val="Caption Char"/>
    <w:basedOn w:val="740"/>
    <w:link w:val="738"/>
    <w:uiPriority w:val="99"/>
  </w:style>
  <w:style w:type="table" w:styleId="742">
    <w:name w:val="Table Grid"/>
    <w:basedOn w:val="8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Table Grid Light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4">
    <w:name w:val="Plain Table 1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8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>
    <w:name w:val="Grid Table 4 - Accent 1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2">
    <w:name w:val="Grid Table 4 - Accent 2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Grid Table 4 - Accent 3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4">
    <w:name w:val="Grid Table 4 - Accent 4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Grid Table 4 - Accent 5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6">
    <w:name w:val="Grid Table 4 - Accent 6"/>
    <w:basedOn w:val="8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7">
    <w:name w:val="Grid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8">
    <w:name w:val="Grid Table 5 Dark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1">
    <w:name w:val="Grid Table 5 Dark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4">
    <w:name w:val="Grid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5">
    <w:name w:val="Grid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6">
    <w:name w:val="Grid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7">
    <w:name w:val="Grid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8">
    <w:name w:val="Grid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9">
    <w:name w:val="Grid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6">
    <w:name w:val="List Table 2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7">
    <w:name w:val="List Table 2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8">
    <w:name w:val="List Table 2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9">
    <w:name w:val="List Table 2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0">
    <w:name w:val="List Table 2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1">
    <w:name w:val="List Table 2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6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4">
    <w:name w:val="List Table 6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5">
    <w:name w:val="List Table 6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6">
    <w:name w:val="List Table 6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7">
    <w:name w:val="List Table 6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8">
    <w:name w:val="List Table 6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9">
    <w:name w:val="List Table 6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0">
    <w:name w:val="List Table 7 Colorful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1">
    <w:name w:val="List Table 7 Colorful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2">
    <w:name w:val="List Table 7 Colorful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3">
    <w:name w:val="List Table 7 Colorful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4">
    <w:name w:val="List Table 7 Colorful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5">
    <w:name w:val="List Table 7 Colorful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6">
    <w:name w:val="List Table 7 Colorful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7">
    <w:name w:val="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8">
    <w:name w:val="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9">
    <w:name w:val="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0">
    <w:name w:val="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1">
    <w:name w:val="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2">
    <w:name w:val="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3">
    <w:name w:val="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4">
    <w:name w:val="Bordered &amp; Lined - Accent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Bordered &amp; Lined - Accent 1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Bordered &amp; Lined - Accent 2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Bordered &amp; Lined - Accent 3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Bordered &amp; Lined - Accent 4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Bordered &amp; Lined - Accent 5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Bordered &amp; Lined - Accent 6"/>
    <w:basedOn w:val="8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2">
    <w:name w:val="Bordered - Accent 1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3">
    <w:name w:val="Bordered - Accent 2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4">
    <w:name w:val="Bordered - Accent 3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5">
    <w:name w:val="Bordered - Accent 4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6">
    <w:name w:val="Bordered - Accent 5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7">
    <w:name w:val="Bordered - Accent 6"/>
    <w:basedOn w:val="8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8">
    <w:name w:val="Hyperlink"/>
    <w:uiPriority w:val="99"/>
    <w:unhideWhenUsed/>
    <w:rPr>
      <w:color w:val="0000FF" w:themeColor="hyperlink"/>
      <w:u w:val="single"/>
    </w:rPr>
  </w:style>
  <w:style w:type="paragraph" w:styleId="869">
    <w:name w:val="footnote text"/>
    <w:basedOn w:val="886"/>
    <w:link w:val="870"/>
    <w:uiPriority w:val="99"/>
    <w:semiHidden/>
    <w:unhideWhenUsed/>
    <w:pPr>
      <w:spacing w:after="40" w:line="240" w:lineRule="auto"/>
    </w:pPr>
    <w:rPr>
      <w:sz w:val="18"/>
    </w:rPr>
  </w:style>
  <w:style w:type="character" w:styleId="870">
    <w:name w:val="Footnote Text Char"/>
    <w:link w:val="869"/>
    <w:uiPriority w:val="99"/>
    <w:rPr>
      <w:sz w:val="18"/>
    </w:rPr>
  </w:style>
  <w:style w:type="character" w:styleId="871">
    <w:name w:val="footnote reference"/>
    <w:basedOn w:val="887"/>
    <w:uiPriority w:val="99"/>
    <w:unhideWhenUsed/>
    <w:rPr>
      <w:vertAlign w:val="superscript"/>
    </w:rPr>
  </w:style>
  <w:style w:type="paragraph" w:styleId="872">
    <w:name w:val="endnote text"/>
    <w:basedOn w:val="886"/>
    <w:link w:val="873"/>
    <w:uiPriority w:val="99"/>
    <w:semiHidden/>
    <w:unhideWhenUsed/>
    <w:pPr>
      <w:spacing w:after="0" w:line="240" w:lineRule="auto"/>
    </w:pPr>
    <w:rPr>
      <w:sz w:val="20"/>
    </w:rPr>
  </w:style>
  <w:style w:type="character" w:styleId="873">
    <w:name w:val="Endnote Text Char"/>
    <w:link w:val="872"/>
    <w:uiPriority w:val="99"/>
    <w:rPr>
      <w:sz w:val="20"/>
    </w:rPr>
  </w:style>
  <w:style w:type="character" w:styleId="874">
    <w:name w:val="endnote reference"/>
    <w:basedOn w:val="887"/>
    <w:uiPriority w:val="99"/>
    <w:semiHidden/>
    <w:unhideWhenUsed/>
    <w:rPr>
      <w:vertAlign w:val="superscript"/>
    </w:rPr>
  </w:style>
  <w:style w:type="paragraph" w:styleId="875">
    <w:name w:val="toc 1"/>
    <w:basedOn w:val="886"/>
    <w:next w:val="886"/>
    <w:uiPriority w:val="39"/>
    <w:unhideWhenUsed/>
    <w:pPr>
      <w:ind w:left="0" w:right="0" w:firstLine="0"/>
      <w:spacing w:after="57"/>
    </w:pPr>
  </w:style>
  <w:style w:type="paragraph" w:styleId="876">
    <w:name w:val="toc 2"/>
    <w:basedOn w:val="886"/>
    <w:next w:val="886"/>
    <w:uiPriority w:val="39"/>
    <w:unhideWhenUsed/>
    <w:pPr>
      <w:ind w:left="283" w:right="0" w:firstLine="0"/>
      <w:spacing w:after="57"/>
    </w:pPr>
  </w:style>
  <w:style w:type="paragraph" w:styleId="877">
    <w:name w:val="toc 3"/>
    <w:basedOn w:val="886"/>
    <w:next w:val="886"/>
    <w:uiPriority w:val="39"/>
    <w:unhideWhenUsed/>
    <w:pPr>
      <w:ind w:left="567" w:right="0" w:firstLine="0"/>
      <w:spacing w:after="57"/>
    </w:pPr>
  </w:style>
  <w:style w:type="paragraph" w:styleId="878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79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0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1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2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3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87" w:default="1">
    <w:name w:val="Default Paragraph Font"/>
    <w:uiPriority w:val="1"/>
    <w:semiHidden/>
    <w:unhideWhenUsed/>
  </w:style>
  <w:style w:type="table" w:styleId="8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9" w:default="1">
    <w:name w:val="No List"/>
    <w:uiPriority w:val="99"/>
    <w:semiHidden/>
    <w:unhideWhenUsed/>
  </w:style>
  <w:style w:type="paragraph" w:styleId="890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91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27</cp:revision>
  <dcterms:created xsi:type="dcterms:W3CDTF">2021-09-11T09:19:00Z</dcterms:created>
  <dcterms:modified xsi:type="dcterms:W3CDTF">2022-05-12T18:56:13Z</dcterms:modified>
</cp:coreProperties>
</file>