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ffffff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 w:val="0"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 w:val="0"/>
          <w:u w:val="single"/>
        </w:rPr>
        <w:t xml:space="preserve">С.В. Астахов</w:t>
      </w:r>
      <w:r>
        <w:rPr>
          <w:rFonts w:ascii="Times New Roman" w:hAnsi="Times New Roman"/>
          <w:b w:val="0"/>
        </w:rPr>
        <w:t xml:space="preserve">______ </w:t>
      </w:r>
      <w:r>
        <w:rPr>
          <w:b w:val="0"/>
        </w:rPr>
      </w:r>
      <w:r/>
    </w:p>
    <w:p>
      <w:pPr>
        <w:ind w:left="709" w:right="565" w:firstLine="709"/>
        <w:spacing w:after="0"/>
        <w:rPr>
          <w:rFonts w:ascii="Times New Roman" w:hAnsi="Times New Roman"/>
          <w:b w:val="0"/>
          <w:sz w:val="18"/>
          <w:szCs w:val="18"/>
        </w:rPr>
      </w:pPr>
      <w:r>
        <w:rPr>
          <w:rFonts w:ascii="Times New Roman" w:hAnsi="Times New Roman"/>
          <w:b w:val="0"/>
          <w:sz w:val="18"/>
          <w:szCs w:val="18"/>
        </w:rPr>
        <w:t xml:space="preserve">(Группа)</w:t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</w:r>
      <w:r>
        <w:rPr>
          <w:rFonts w:ascii="Times New Roman" w:hAnsi="Times New Roman"/>
          <w:b w:val="0"/>
          <w:sz w:val="18"/>
          <w:szCs w:val="18"/>
        </w:rPr>
        <w:tab/>
        <w:t xml:space="preserve"> </w:t>
      </w:r>
      <w:r>
        <w:rPr>
          <w:rFonts w:ascii="Times New Roman" w:hAnsi="Times New Roman"/>
          <w:b w:val="0"/>
          <w:sz w:val="18"/>
          <w:szCs w:val="18"/>
        </w:rPr>
        <w:t xml:space="preserve">   (</w:t>
      </w:r>
      <w:r>
        <w:rPr>
          <w:rFonts w:ascii="Times New Roman" w:hAnsi="Times New Roman"/>
          <w:b w:val="0"/>
          <w:sz w:val="18"/>
          <w:szCs w:val="18"/>
        </w:rPr>
        <w:t xml:space="preserve">Подпись, дата)                    (И.О. Фамилия)            </w:t>
      </w:r>
      <w:r>
        <w:rPr>
          <w:b w:val="0"/>
        </w:rPr>
      </w:r>
      <w:r/>
    </w:p>
    <w:p>
      <w:pPr>
        <w:jc w:val="both"/>
        <w:spacing w:after="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sz w:val="20"/>
        </w:rPr>
      </w:r>
      <w:r>
        <w:rPr>
          <w:b w:val="0"/>
        </w:rPr>
      </w:r>
      <w:r/>
    </w:p>
    <w:p>
      <w:pPr>
        <w:jc w:val="both"/>
        <w:spacing w:after="0"/>
        <w:rPr>
          <w:rFonts w:ascii="Times New Roman" w:hAnsi="Times New Roman"/>
          <w:b w:val="0"/>
          <w:sz w:val="20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</w:rPr>
      </w:r>
      <w:r/>
    </w:p>
    <w:p>
      <w:pPr>
        <w:jc w:val="both"/>
        <w:spacing w:after="0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  <w:highlight w:val="none"/>
        </w:rPr>
      </w:r>
      <w:r>
        <w:rPr>
          <w:b w:val="0"/>
        </w:rPr>
      </w:r>
      <w:r/>
    </w:p>
    <w:p>
      <w:pPr>
        <w:jc w:val="both"/>
        <w:spacing w:after="0"/>
        <w:rPr>
          <w:rFonts w:ascii="Times New Roman" w:hAnsi="Times New Roman"/>
          <w:b w:val="0"/>
          <w:sz w:val="20"/>
          <w:highlight w:val="none"/>
        </w:rPr>
      </w:pPr>
      <w:r>
        <w:rPr>
          <w:rFonts w:ascii="Times New Roman" w:hAnsi="Times New Roman"/>
          <w:b w:val="0"/>
          <w:sz w:val="20"/>
        </w:rPr>
      </w:r>
      <w:r>
        <w:rPr>
          <w:b w:val="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  <w:b w:val="0"/>
        </w:rPr>
        <w:t xml:space="preserve">Руководитель курсовой работы </w:t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ab/>
      </w:r>
      <w:r>
        <w:rPr>
          <w:rFonts w:ascii="Times New Roman" w:hAnsi="Times New Roman"/>
          <w:b w:val="0"/>
        </w:rPr>
        <w:t xml:space="preserve">________________</w:t>
      </w:r>
      <w:r>
        <w:rPr>
          <w:rFonts w:ascii="Times New Roman" w:hAnsi="Times New Roman"/>
          <w:b w:val="0"/>
        </w:rPr>
        <w:t xml:space="preserve">_  _</w:t>
      </w:r>
      <w:r>
        <w:rPr>
          <w:rFonts w:ascii="Times New Roman" w:hAnsi="Times New Roman"/>
          <w:b w:val="0"/>
        </w:rPr>
        <w:t xml:space="preserve">__</w:t>
      </w:r>
      <w:r>
        <w:rPr>
          <w:rFonts w:ascii="Times New Roman" w:hAnsi="Times New Roman"/>
          <w:b w:val="0"/>
          <w:u w:val="single"/>
        </w:rPr>
        <w:t xml:space="preserve">Т.А.</w:t>
      </w:r>
      <w:r>
        <w:rPr>
          <w:rFonts w:ascii="Times New Roman" w:hAnsi="Times New Roman"/>
          <w:b w:val="0"/>
          <w:u w:val="none"/>
        </w:rPr>
        <w:t xml:space="preserve">_</w:t>
      </w:r>
      <w:r>
        <w:rPr>
          <w:rFonts w:ascii="Times New Roman" w:hAnsi="Times New Roman"/>
          <w:b w:val="0"/>
          <w:u w:val="single"/>
        </w:rPr>
        <w:t xml:space="preserve">Ким</w:t>
      </w:r>
      <w:r>
        <w:rPr>
          <w:rFonts w:ascii="Times New Roman" w:hAnsi="Times New Roman"/>
          <w:b w:val="0"/>
        </w:rPr>
        <w:t xml:space="preserve">____</w:t>
      </w:r>
      <w:r>
        <w:rPr>
          <w:rFonts w:ascii="Times New Roman" w:hAnsi="Times New Roman"/>
          <w:b/>
        </w:rPr>
        <w:t xml:space="preserve">_____ </w:t>
      </w:r>
      <w:r/>
    </w:p>
    <w:p>
      <w:pPr>
        <w:ind w:right="565"/>
        <w:jc w:val="lef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                    </w:t>
        <w:tab/>
        <w:tab/>
        <w:tab/>
        <w:tab/>
        <w:tab/>
        <w:tab/>
        <w:t xml:space="preserve">    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(И.О. Фамилия)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  <w:highlight w:val="none"/>
        </w:rPr>
      </w:pPr>
      <w:r>
        <w:rPr>
          <w:rFonts w:eastAsiaTheme="majorEastAsia"/>
          <w:b/>
          <w:color w:val="FFFFFF" w:themeColor="background1"/>
          <w:highlight w:val="none"/>
        </w:rPr>
      </w:r>
      <w:r>
        <w:rPr>
          <w:rFonts w:eastAsiaTheme="majorEastAsia"/>
          <w:color w:val="FFFFFF" w:themeColor="background1"/>
          <w:highlight w:val="none"/>
        </w:rPr>
        <w:t xml:space="preserve">и</w:t>
      </w:r>
      <w:r>
        <w:rPr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rPr>
          <w:rFonts w:ascii="Times New Roman" w:hAnsi="Times New Roman"/>
          <w:sz w:val="28"/>
          <w:szCs w:val="28"/>
          <w:highlight w:val="white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none"/>
        </w:rPr>
        <w:t xml:space="preserve">Запис</w:t>
      </w:r>
      <w:r>
        <w:rPr>
          <w:rFonts w:ascii="Times New Roman" w:hAnsi="Times New Roman"/>
          <w:sz w:val="28"/>
          <w:highlight w:val="white"/>
        </w:rPr>
        <w:t xml:space="preserve">ка</w:t>
      </w:r>
      <w:r>
        <w:rPr>
          <w:rFonts w:ascii="Times New Roman" w:hAnsi="Times New Roman"/>
          <w:sz w:val="28"/>
          <w:highlight w:val="white"/>
        </w:rPr>
        <w:t xml:space="preserve"> </w:t>
      </w:r>
      <w:r>
        <w:rPr>
          <w:rFonts w:ascii="Times New Roman" w:hAnsi="Times New Roman"/>
          <w:sz w:val="28"/>
          <w:highlight w:val="white"/>
        </w:rPr>
        <w:t xml:space="preserve">33 с</w:t>
      </w:r>
      <w:r>
        <w:rPr>
          <w:rFonts w:ascii="Times New Roman" w:hAnsi="Times New Roman"/>
          <w:sz w:val="28"/>
          <w:highlight w:val="white"/>
        </w:rPr>
        <w:t xml:space="preserve">тр., 11 рис., 6 источников, 5 прил.</w:t>
      </w:r>
      <w:r>
        <w:rPr>
          <w:highlight w:val="whit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Объектом разработки является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устройство</w:t>
      </w:r>
      <w:r>
        <w:rPr>
          <w:rFonts w:ascii="Times New Roman" w:hAnsi="Times New Roman"/>
          <w:sz w:val="28"/>
          <w:highlight w:val="none"/>
        </w:rPr>
        <w:t xml:space="preserve">, производящее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эскизный проект цифрового устройства ограниченной </w:t>
      </w:r>
      <w:r>
        <w:rPr>
          <w:rFonts w:ascii="Times New Roman" w:hAnsi="Times New Roman"/>
          <w:sz w:val="28"/>
          <w:highlight w:val="none"/>
        </w:rPr>
        <w:t xml:space="preserve">сложности.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электрических параметров.</w:t>
      </w:r>
      <w:r>
        <w:rPr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hyperlink w:tooltip="#_Toc1" w:anchor="_Toc1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Введение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2" w:anchor="_Toc2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1 Анализ предметной области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u w:val="none"/>
            </w:rPr>
          </w:pPr>
          <w:r/>
          <w:hyperlink w:tooltip="#_Toc3" w:anchor="_Toc3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2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Разработка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электрической функциональной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_Toc3 \h</w:instrText>
              <w:fldChar w:fldCharType="separate"/>
              <w:t xml:space="preserve">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/>
        </w:p>
        <w:p>
          <w:pPr>
            <w:pStyle w:val="989"/>
            <w:spacing w:after="0" w:afterAutospacing="0" w:line="360" w:lineRule="auto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4" w:anchor="_Toc4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3 Разработка описания устройства на языке Verilog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_Toc4 \h</w:instrText>
              <w:fldChar w:fldCharType="separate"/>
              <w:t xml:space="preserve">9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u w:val="none"/>
            </w:rPr>
          </w:pPr>
          <w:r/>
          <w:hyperlink w:tooltip="#_Toc5" w:anchor="_Toc5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3.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1 Разработка вычислительного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_Toc5 \h</w:instrText>
              <w:fldChar w:fldCharType="separate"/>
              <w:t xml:space="preserve">9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/>
        </w:p>
        <w:p>
          <w:pPr>
            <w:pStyle w:val="984"/>
            <w:ind w:left="0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>
            <w:t xml:space="preserve">    </w:t>
          </w:r>
          <w:hyperlink w:tooltip="#_Toc7" w:anchor="_Toc7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3.2 Разработка блока памяти переменных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_Toc7 \h</w:instrText>
              <w:fldChar w:fldCharType="separate"/>
              <w:t xml:space="preserve">13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  <w:b w:val="0"/>
              <w:color w:val="000000"/>
              <w:u w:val="none"/>
            </w:rPr>
          </w:pPr>
          <w:r/>
          <w:hyperlink w:tooltip="#_Toc8" w:anchor="_Toc8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3.3 Разработка блока выходного буфера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_Toc8 \h</w:instrText>
              <w:fldChar w:fldCharType="separate"/>
              <w:t xml:space="preserve">14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/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9" w:anchor="_Toc9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3.4 Разработка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управления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_Toc9 \h</w:instrText>
              <w:fldChar w:fldCharType="separate"/>
              <w:t xml:space="preserve">15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0" w:anchor="_Toc10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3.5 Разработка описания устройства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_Toc10 \h</w:instrText>
              <w:fldChar w:fldCharType="separate"/>
              <w:t xml:space="preserve">17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spacing w:after="0" w:afterAutospacing="0" w:line="360" w:lineRule="auto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1" w:anchor="_Toc11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3.6 Синтез RTL-схемы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_Toc11 \h</w:instrText>
              <w:fldChar w:fldCharType="separate"/>
              <w:t xml:space="preserve">18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2" w:anchor="_Toc12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4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Назначение контактов микросхемы портам проекта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_Toc12 \h</w:instrText>
              <w:fldChar w:fldCharType="separate"/>
              <w:t xml:space="preserve">22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3" w:anchor="_Toc13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4" w:anchor="_Toc14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5.1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Моделирование работы схемы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_Toc14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4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5" w:anchor="_Toc15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5.2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Расчет параметров быстродействи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 и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энергопотребления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6" w:anchor="_Toc16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Заключение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_Toc16 \h</w:instrText>
              <w:fldChar w:fldCharType="separate"/>
              <w:t xml:space="preserve">27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none"/>
              <w:u w:val="none"/>
            </w:rPr>
          </w:pPr>
          <w:r/>
          <w:hyperlink w:tooltip="#_Toc17" w:anchor="_Toc17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СПИСОК ИСПОЛЬЗОВАННОЙ ЛИТЕРАТУРЫ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_Toc17 \h</w:instrText>
              <w:fldChar w:fldCharType="separate"/>
              <w:t xml:space="preserve">28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none"/>
              <w:u w:val="none"/>
            </w:rPr>
          </w:r>
          <w:r/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18" w:anchor="_Toc18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Техническое задание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_Toc18 \h</w:instrText>
              <w:fldChar w:fldCharType="separate"/>
              <w:t xml:space="preserve">29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20" w:anchor="_Toc20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Б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Функциональная схема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_Toc20 \h</w:instrText>
              <w:fldChar w:fldCharType="separate"/>
              <w:t xml:space="preserve">30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22" w:anchor="_Toc22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В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. 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Принципиальная электрическая схема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_Toc22 \h</w:instrText>
              <w:fldChar w:fldCharType="separate"/>
              <w:t xml:space="preserve">31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24" w:anchor="_Toc24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Г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  <w:t xml:space="preserve">Временные диаграммы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none"/>
                <w:u w:val="none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_Toc24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highlight w:val="white"/>
              <w:u w:val="none"/>
            </w:rPr>
          </w:r>
          <w:r/>
        </w:p>
        <w:p>
          <w:pPr>
            <w:pStyle w:val="989"/>
            <w:spacing w:after="0" w:afterAutospacing="0" w:line="360" w:lineRule="auto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 w:val="0"/>
              <w:color w:val="000000"/>
              <w:highlight w:val="white"/>
              <w:u w:val="none"/>
            </w:rPr>
          </w:pPr>
          <w:r/>
          <w:hyperlink w:tooltip="#_Toc26" w:anchor="_Toc26" w:history="1">
            <w:r>
              <w:rPr>
                <w:rStyle w:val="985"/>
                <w:rFonts w:ascii="Times New Roman" w:hAnsi="Times New Roman" w:cs="Times New Roman" w:eastAsia="Times New Roman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highlight w:val="white"/>
                <w:u w:val="none"/>
              </w:rPr>
              <w:t xml:space="preserve">ПРИЛОЖЕНИЕ Д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.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 xml:space="preserve"> Перечень элементов</w:t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tab/>
            </w:r>
            <w:r>
              <w:rPr>
                <w:rFonts w:ascii="Times New Roman" w:hAnsi="Times New Roman" w:cs="Times New Roman" w:eastAsia="Times New Roman"/>
                <w:b w:val="0"/>
                <w:color w:val="000000" w:themeColor="text1"/>
                <w:u w:val="none"/>
              </w:rPr>
              <w:fldChar w:fldCharType="begin"/>
              <w:instrText xml:space="preserve">PAGEREF _Toc26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u w:val="none"/>
            </w:rPr>
          </w:r>
          <w:r/>
        </w:p>
      </w:sdtContent>
    </w:sdt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56"/>
          <w:highlight w:val="none"/>
        </w:rPr>
        <w:br w:type="page"/>
      </w:r>
      <w:r>
        <w:rPr>
          <w:rFonts w:ascii="Times New Roman" w:hAnsi="Times New Roman"/>
          <w:sz w:val="56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Файл пользовательских ограничений (UCF-файл, User Constraint File) — специализированный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Testbench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07"/>
        <w:jc w:val="center"/>
        <w:spacing w:before="0" w:beforeAutospacing="0" w:line="360" w:lineRule="auto"/>
        <w:rPr>
          <w:highlight w:val="none"/>
        </w:rPr>
      </w:pPr>
      <w:r/>
      <w:bookmarkStart w:id="1" w:name="_Toc1"/>
      <w:r>
        <w:rPr>
          <w:highlight w:val="none"/>
        </w:rPr>
        <w:t xml:space="preserve">Введение</w:t>
      </w:r>
      <w:bookmarkEnd w:id="1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заданную часть алгоритма SHA-256 в соответствии со стандартом [1]. 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необходимо использовать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</w:t>
      </w:r>
      <w:r>
        <w:rPr>
          <w:rFonts w:ascii="Times New Roman" w:hAnsi="Times New Roman"/>
          <w:sz w:val="28"/>
          <w:highlight w:val="none"/>
        </w:rPr>
        <w:t xml:space="preserve">целесообразно</w:t>
      </w:r>
      <w:r>
        <w:rPr>
          <w:rFonts w:ascii="Times New Roman" w:hAnsi="Times New Roman"/>
          <w:sz w:val="28"/>
          <w:highlight w:val="none"/>
        </w:rPr>
        <w:t xml:space="preserve"> ра</w:t>
      </w:r>
      <w:r>
        <w:rPr>
          <w:rFonts w:ascii="Times New Roman" w:hAnsi="Times New Roman"/>
          <w:sz w:val="28"/>
          <w:highlight w:val="none"/>
        </w:rPr>
        <w:t xml:space="preserve">зрабатывать его, применяя язык описания аппаратуры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разработки [3].</w:t>
      </w:r>
      <w:r>
        <w:rPr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07"/>
        <w:spacing w:before="0" w:beforeAutospacing="0" w:line="360" w:lineRule="auto"/>
        <w:rPr>
          <w:rFonts w:ascii="Times New Roman" w:hAnsi="Times New Roman"/>
          <w:b/>
          <w:sz w:val="28"/>
          <w:highlight w:val="none"/>
        </w:rPr>
      </w:pPr>
      <w:r/>
      <w:bookmarkStart w:id="2" w:name="_Toc2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r>
        <w:rPr>
          <w:highlight w:val="none"/>
        </w:rPr>
      </w:r>
      <w:bookmarkEnd w:id="2"/>
      <w:r/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ТЗ, ШД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b/>
          <w:sz w:val="28"/>
        </w:rPr>
      </w:pPr>
      <w:r/>
      <w:bookmarkStart w:id="3" w:name="_Toc3"/>
      <w:r>
        <w:rPr>
          <w:rFonts w:ascii="FreeMono" w:hAnsi="FreeMono" w:cs="FreeMono" w:eastAsia="FreeMono"/>
          <w:b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bookmarkEnd w:id="3"/>
      <w:r/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1.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13588" cy="2406165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535701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rcRect l="9091" t="0" r="0" b="0"/>
                        <a:stretch/>
                      </pic:blipFill>
                      <pic:spPr bwMode="auto">
                        <a:xfrm flipH="0" flipV="0">
                          <a:off x="0" y="0"/>
                          <a:ext cx="6213588" cy="240616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89.3pt;height:189.5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highlight w:val="none"/>
        </w:rPr>
      </w:pPr>
      <w:r/>
      <w:bookmarkStart w:id="4" w:name="_Toc4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bookmarkEnd w:id="4"/>
      <w:r/>
      <w:r/>
    </w:p>
    <w:p>
      <w:pPr>
        <w:pStyle w:val="808"/>
        <w:rPr>
          <w:rStyle w:val="983"/>
          <w:rFonts w:ascii="Times New Roman" w:hAnsi="Times New Roman" w:cs="Times New Roman" w:eastAsia="Times New Roman"/>
        </w:rPr>
      </w:pPr>
      <w:r/>
      <w:bookmarkStart w:id="5" w:name="_Toc5"/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</w:t>
      </w:r>
      <w:r>
        <w:rPr>
          <w:rStyle w:val="983"/>
          <w:rFonts w:ascii="Times New Roman" w:hAnsi="Times New Roman" w:cs="Times New Roman" w:eastAsia="Times New Roman"/>
        </w:rPr>
        <w:t xml:space="preserve">1 Разработка вычислительного блока</w:t>
      </w:r>
      <w:bookmarkEnd w:id="5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Сигма-</w:t>
      </w:r>
      <w:r>
        <w:rPr>
          <w:rStyle w:val="979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0: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Сигма-0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запуске алгоритма SHA-256, реализованного на Python [4].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2.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временная диаграмма работы блока вычислений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/>
      <w:bookmarkStart w:id="6" w:name="_Toc6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bookmarkEnd w:id="6"/>
      <w:r/>
      <w:r/>
    </w:p>
    <w:p>
      <w:pPr>
        <w:shd w:val="nil" w:color="auto"/>
        <w:rPr>
          <w:rStyle w:val="983"/>
          <w:rFonts w:ascii="Times New Roman" w:hAnsi="Times New Roman" w:cs="Times New Roman" w:eastAsia="Times New Roman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08"/>
        <w:ind w:firstLine="708"/>
        <w:rPr>
          <w:highlight w:val="none"/>
        </w:rPr>
      </w:pPr>
      <w:r/>
      <w:bookmarkStart w:id="7" w:name="_Toc7"/>
      <w:r>
        <w:rPr>
          <w:rStyle w:val="983"/>
          <w:rFonts w:ascii="Times New Roman" w:hAnsi="Times New Roman" w:cs="Times New Roman" w:eastAsia="Times New Roman"/>
        </w:rPr>
        <w:t xml:space="preserve">3.2 Разработка блока памяти переменных</w:t>
      </w:r>
      <w:bookmarkEnd w:id="7"/>
      <w:r/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highlight w:val="none"/>
        </w:rPr>
      </w:r>
      <w:r/>
    </w:p>
    <w:p>
      <w:pPr>
        <w:pStyle w:val="808"/>
        <w:spacing w:line="360" w:lineRule="auto"/>
        <w:rPr>
          <w:rStyle w:val="983"/>
          <w:rFonts w:ascii="Times New Roman" w:hAnsi="Times New Roman" w:cs="Times New Roman" w:eastAsia="Times New Roman"/>
          <w:sz w:val="28"/>
        </w:rPr>
      </w:pPr>
      <w:r/>
      <w:bookmarkStart w:id="8" w:name="_Toc8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bookmarkEnd w:id="8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3.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9" w:name="_Toc9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bookmarkEnd w:id="9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4.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временные диаграммы работы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0" w:name="_Toc10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bookmarkEnd w:id="10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1" w:name="_Toc11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bookmarkEnd w:id="11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5 представлена RTL-схема, развернутая до уровня основных блоков устройства.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8720" behindDoc="0" locked="0" layoutInCell="1" allowOverlap="1">
                <wp:simplePos x="0" y="0"/>
                <wp:positionH relativeFrom="column">
                  <wp:posOffset>-2039098</wp:posOffset>
                </wp:positionH>
                <wp:positionV relativeFrom="paragraph">
                  <wp:posOffset>2140597</wp:posOffset>
                </wp:positionV>
                <wp:extent cx="8408710" cy="3818914"/>
                <wp:effectExtent l="0" t="0" r="0" b="0"/>
                <wp:wrapThrough wrapText="bothSides">
                  <wp:wrapPolygon edited="1">
                    <wp:start x="21600" y="21192"/>
                    <wp:lineTo x="21600" y="22007"/>
                    <wp:lineTo x="21599" y="21599"/>
                    <wp:lineTo x="0" y="21600"/>
                    <wp:lineTo x="0" y="407"/>
                    <wp:lineTo x="0" y="-407"/>
                    <wp:lineTo x="0" y="0"/>
                    <wp:lineTo x="21600" y="0"/>
                  </wp:wrapPolygon>
                </wp:wrapThrough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47447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16199969" flipH="0" flipV="0">
                          <a:off x="0" y="0"/>
                          <a:ext cx="8408710" cy="38189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position:absolute;mso-wrap-distance-left:9.1pt;mso-wrap-distance-top:0.0pt;mso-wrap-distance-right:9.1pt;mso-wrap-distance-bottom:0.0pt;z-index:251678720;o:allowoverlap:true;o:allowincell:true;mso-position-horizontal-relative:text;margin-left:-160.6pt;mso-position-horizontal:absolute;mso-position-vertical-relative:text;margin-top:168.6pt;mso-position-vertical:absolute;width:662.1pt;height:300.7pt;rotation:269;" wrapcoords="100000 98111 100000 101884 99995 99995 0 100000 0 1884 0 -1883 0 0 100000 0" stroked="false">
                <v:path textboxrect="0,0,0,0"/>
                <v:imagedata r:id="rId21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5 – RTL-схема верхнего уровня</w:t>
                            </w:r>
                            <w:r>
                              <w:rPr>
                                <w:rStyle w:val="979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5 – RTL-схема верхнего уровня</w:t>
                      </w:r>
                      <w:r>
                        <w:rPr>
                          <w:rStyle w:val="979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6 показана более детальная RTL-схема вычислительного блока.</w:t>
      </w:r>
      <w:r>
        <w:rPr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08508" cy="3578981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6852316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6008508" cy="35789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73.1pt;height:281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6 – RTL-схема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рисунках 7 и 8 приведены примеры RTL схем блоков, вычисляющих значение функций t1 и t2 соответственно.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В состав блока, вычисляющего t1,  среди прочего, входя блоки, вычисляющие функции Сигма-1 и Ch. В состав блока, вычисляющего t2, входят блоки, сдвигающие значения в шинах на заданное число разрядов. </w:t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9 представлен выходной буфер.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блок вычисления функции t1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75251" cy="2661743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015482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4875251" cy="266174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383.9pt;height:209.6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8 – блок вычисления функции t2</w:t>
      </w:r>
      <w:r>
        <w:rPr>
          <w:rStyle w:val="979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34710" cy="4205617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5190905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rot="5399976" flipH="0" flipV="0">
                          <a:off x="0" y="0"/>
                          <a:ext cx="5634710" cy="420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43.7pt;height:331.2pt;rotation:89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Fonts w:ascii="Times New Roman" w:hAnsi="Times New Roman" w:cs="Times New Roman" w:eastAsia="Times New Roman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9 – блок выходного буфера</w:t>
      </w:r>
      <w:r>
        <w:rPr>
          <w:rStyle w:val="979"/>
        </w:rPr>
      </w:r>
      <w:r/>
    </w:p>
    <w:p>
      <w:pPr>
        <w:pStyle w:val="807"/>
        <w:jc w:val="center"/>
        <w:rPr>
          <w:highlight w:val="none"/>
        </w:rPr>
      </w:pPr>
      <w:r/>
      <w:bookmarkStart w:id="12" w:name="_Toc12"/>
      <w:r>
        <w:rPr>
          <w:rStyle w:val="983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3"/>
          <w:rFonts w:ascii="Times New Roman" w:hAnsi="Times New Roman" w:cs="Times New Roman" w:eastAsia="Times New Roman"/>
          <w:highlight w:val="none"/>
        </w:rPr>
        <w:t xml:space="preserve">Назначение контактов микросхемы портам проекта</w:t>
      </w:r>
      <w:r>
        <w:rPr>
          <w:highlight w:val="none"/>
        </w:rPr>
      </w:r>
      <w:bookmarkEnd w:id="12"/>
      <w:r/>
      <w:r/>
    </w:p>
    <w:p>
      <w:pPr>
        <w:ind w:firstLine="708"/>
        <w:jc w:val="both"/>
        <w:spacing w:line="360" w:lineRule="auto"/>
        <w:rPr>
          <w:b w:val="0"/>
          <w:highlight w:val="magenta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для решаемой задачи. Данная ПЛИС широко применяется и имеет качественную документацию [6].</w:t>
      </w:r>
      <w:r>
        <w:rPr>
          <w:b w:val="0"/>
          <w:highlight w:val="magenta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whit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ПЛИС и портами проекта. Работа с утилитой PlanAhead показана на рисунке 10. 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92824" cy="3824396"/>
                <wp:effectExtent l="0" t="0" r="0" b="0"/>
                <wp:docPr id="1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049446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5992823" cy="38243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mso-wrap-distance-left:0.0pt;mso-wrap-distance-top:0.0pt;mso-wrap-distance-right:0.0pt;mso-wrap-distance-bottom:0.0pt;width:471.9pt;height:301.1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10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b/>
          <w:highlight w:val="none"/>
        </w:rPr>
      </w:pPr>
      <w:r>
        <w:rPr>
          <w:highlight w:val="none"/>
        </w:rPr>
        <w:br w:type="page"/>
      </w:r>
      <w:r>
        <w:rPr>
          <w:highlight w:val="none"/>
        </w:rPr>
      </w:r>
      <w:r/>
    </w:p>
    <w:p>
      <w:pPr>
        <w:pStyle w:val="807"/>
        <w:jc w:val="center"/>
        <w:spacing w:after="0" w:afterAutospacing="0"/>
        <w:rPr>
          <w:highlight w:val="none"/>
        </w:rPr>
      </w:pPr>
      <w:r/>
      <w:bookmarkStart w:id="13" w:name="_Toc13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r>
        <w:rPr>
          <w:highlight w:val="none"/>
        </w:rPr>
      </w:r>
      <w:bookmarkEnd w:id="13"/>
      <w:r/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4" w:name="_Toc14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5.1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r>
        <w:rPr>
          <w:highlight w:val="none"/>
        </w:rPr>
      </w:r>
      <w:bookmarkEnd w:id="14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</w:t>
      </w:r>
      <w:r>
        <w:rPr>
          <w:rFonts w:ascii="Times New Roman" w:hAnsi="Times New Roman" w:cs="Times New Roman" w:eastAsia="Times New Roman"/>
          <w:sz w:val="28"/>
        </w:rPr>
        <w:t xml:space="preserve">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  <w:r/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15" w:name="_Toc15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bookmarkEnd w:id="15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встроенной утилиты Xilinx ISE. Отчет</w:t>
      </w:r>
      <w:r>
        <w:rPr>
          <w:rFonts w:ascii="Times New Roman" w:hAnsi="Times New Roman" w:cs="Times New Roman" w:eastAsia="Times New Roman"/>
          <w:sz w:val="28"/>
        </w:rPr>
        <w:t xml:space="preserve"> о быстродействии приведен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ниже: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------------------------------------------------------------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Release 14.7 Trace  (nt64)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Copyright (c) 1995-2013 Xilinx, Inc.  All rights reserved.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-----------------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All values displayed in nanoseconds (ns)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Setup/Hold to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Setup to|  Process |Max Hold to | 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    | clk (edge) |   Corner | clk (edge) |  Corner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in_data&lt;0&gt; |    0.972(R)|      FAST|    1.194(R)|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in_data&lt;1&gt; |    0.999(R)|      FAST|    1.328(R)|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in_data&lt;2&gt; |    1.003(R)|      FAST|    0.809(R)|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in_data&lt;3&gt; |    0.916(R)|      FAST|    1.709(R)|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in_data&lt;4&gt; |    1.118(R)|      FAST|    1.750(R)|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in_data&lt;5&gt; |    0.829(R)|      FAST|    1.555(R)|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in_data&lt;6&gt; |    1.394(R)|      FAST|    0.753(R)|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in_data&lt;7&gt; |    1.597(R)|      SLOW|    1.043(R)|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in_data&lt;8&gt; |    1.403(R)|      FAST|    1.241(R)|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in_data&lt;9&gt; |    1.845(R)|      SLOW|    1.334(R)|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in_data&lt;10&gt;|    1.491(R)|      SLOW|    1.333(R)|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in_data&lt;11&gt;|    1.078(R)|      FAST|    1.446(R)|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in_data&lt;12&gt;|    1.088(R)|      FAST|    1.348(R)|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in_data&lt;13&gt;|    1.276(R)|      FAST|    1.463(R)|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in_data&lt;14&gt;|    0.996(R)|      FAST|    1.887(R)|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in_data&lt;15&gt;|    0.840(R)|      FAST|    2.124(R)|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in_data&lt;16&gt;|    0.831(R)|      FAST|    1.999(R)|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in_data&lt;17&gt;|    0.258(R)|      FAST|    1.996(R)|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in_data&lt;18&gt;|    1.001(R)|      FAST|    1.388(R)|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in_data&lt;19&gt;|    0.419(R)|      FAST|    1.956(R)|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in_data&lt;20&gt;|    0.678(R)|      FAST|    1.624(R)|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in_data&lt;21&gt;|    0.252(R)|      FAST|    2.058(R)|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in_data&lt;22&gt;|    0.611(R)|      FAST|    1.822(R)|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in_data&lt;23&gt;|    0.275(R)|      FAST|    2.311(R)|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in_data&lt;24&gt;|    0.490(R)|      FAST|    2.117(R)|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in_data&lt;25&gt;|    0.364(R)|      FAST|    2.081(R)|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in_data&lt;26&gt;|    0.362(R)|      FAST|    2.085(R)|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in_data&lt;27&gt;|    0.666(R)|      FAST|    2.144(R)|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in_data&lt;28&gt;|    0.323(R)|      FAST|    2.485(R)|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in_data&lt;29&gt;|    0.535(R)|      FAST|    2.192(R)|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in_data&lt;30&gt;|    0.476(R)|      FAST|    2.382(R)|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in_data&lt;31&gt;|    0.489(R)|      FAST|    2.200(R)|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reset      |    1.564(R)|      FAST|    1.493(R)|     SLOW|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clk to Pad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|Max (slowest)| Process |Min (fastest)|Process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|clk (edge)   | Corner  |clk (edge)   |Corner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Destination|to PAD       |         |to PAD       |        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out_var&lt;0&gt; |     8.776(R)|    SLOW |     3.796(R)|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out_var&lt;1&gt; |     9.413(R)|    SLOW |     4.239(R)|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out_var&lt;2&gt; |     9.217(R)|    SLOW |     4.061(R)|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out_var&lt;3&gt; |     8.690(R)|    SLOW |     3.731(R)|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out_var&lt;4&gt; |     9.300(R)|    SLOW |     4.173(R)|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out_var&lt;5&gt; |     8.778(R)|    SLOW |     3.811(R)|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out_var&lt;6&gt; |     8.739(R)|    SLOW |     3.792(R)|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out_var&lt;7&gt; |     8.552(R)|    SLOW |     3.680(R)|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out_var&lt;8&gt; |     8.625(R)|    SLOW |     3.793(R)|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out_var&lt;9&gt; |     8.552(R)|    SLOW |     3.672(R)|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out_var&lt;10&gt;|     8.464(R)|    SLOW |     3.628(R)|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out_var&lt;11&gt;|     8.730(R)|    SLOW |     3.860(R)|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out_var&lt;12&gt;|     8.631(R)|    SLOW |     3.732(R)|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out_var&lt;13&gt;|     8.598(R)|    SLOW |     3.797(R)|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out_var&lt;14&gt;|     8.666(R)|    SLOW |     3.741(R)|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out_var&lt;15&gt;|     8.514(R)|    SLOW |     3.718(R)|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out_var&lt;16&gt;|     8.869(R)|    SLOW |     3.959(R)|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out_var&lt;17&gt;|     8.453(R)|    SLOW |     3.643(R)|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out_var&lt;18&gt;|     8.665(R)|    SLOW |     3.763(R)|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out_var&lt;19&gt;|     8.527(R)|    SLOW |     3.656(R)|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out_var&lt;20&gt;|     8.865(R)|    SLOW |     3.903(R)|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out_var&lt;21&gt;|     8.809(R)|    SLOW |     3.870(R)|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out_var&lt;22&gt;|     8.668(R)|    SLOW |     3.766(R)|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out_var&lt;23&gt;|     8.541(R)|    SLOW |     3.740(R)|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out_var&lt;24&gt;|     9.105(R)|    SLOW |     4.054(R)|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out_var&lt;25&gt;|     8.652(R)|    SLOW |     3.734(R)|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out_var&lt;26&gt;|     8.470(R)|    SLOW |     3.635(R)|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out_var&lt;27&gt;|     8.775(R)|    SLOW |     3.841(R)|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out_var&lt;28&gt;|     8.506(R)|    SLOW |     3.660(R)|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out_var&lt;29&gt;|     8.550(R)|    SLOW |     3.668(R)|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out_var&lt;30&gt;|     8.669(R)|    SLOW |     3.760(R)|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out_var&lt;31&gt;|     8.734(R)|    SLOW |     3.820(R)|    FAST|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-----------+-------------+---------+-------------+--------+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Clock to Setup on destination clock clk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           | Src:Rise| Src:Fall| Src:Rise| Src:Fall|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Source Clock   |Dest:Rise|Dest:Rise|Dest:Fall|Dest:Fall|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---------------+---------+---------+---------+---------+ </w:t>
      </w:r>
      <w:r/>
    </w:p>
    <w:p>
      <w:pPr>
        <w:ind w:left="709" w:righ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clk            |    7.838|    0.438|         |         | </w:t>
      </w:r>
      <w:r/>
    </w:p>
    <w:p>
      <w:pPr>
        <w:ind w:left="709" w:right="0" w:firstLine="0"/>
        <w:jc w:val="both"/>
        <w:spacing w:after="0" w:afterAutospacing="0" w:line="360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---------------+---------+----————-+————————-+————————-+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11.</w: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11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равна 0.141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7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16" w:name="_Toc16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r>
        <w:rPr>
          <w:highlight w:val="none"/>
        </w:rPr>
      </w:r>
      <w:bookmarkEnd w:id="16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07"/>
        <w:rPr>
          <w:rFonts w:ascii="Times New Roman" w:hAnsi="Times New Roman"/>
          <w:sz w:val="28"/>
          <w:highlight w:val="none"/>
        </w:rPr>
      </w:pPr>
      <w:r/>
      <w:bookmarkStart w:id="17" w:name="_Toc17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bookmarkEnd w:id="17"/>
      <w:r/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Penny Pritzker, Willie E. May,  Secure Hash Standard (SHS) /  Penny Pritzker, Willie E. May. – Gaithersburg : FEDERAL INFORMATION PROCESSING STA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NDARDS PUBLICATION,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Github: secworks - sha256 [Электронный ресурс]. – Режим доступа: https://github.com/secworks/sha256/blob/master/src/model/sha256.py. – Дата доступа: 05.03.2022.</w:t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Попов А.Ю. Проектирование цифровых устройств с использованием</w:t>
      </w:r>
      <w:r/>
    </w:p>
    <w:p>
      <w:pPr>
        <w:ind w:left="709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ПЛИС. – М.: изд-во МГТУ, 2009. – 79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807"/>
        <w:rPr>
          <w:highlight w:val="white"/>
        </w:rPr>
      </w:pPr>
      <w:r/>
      <w:bookmarkStart w:id="18" w:name="_Toc18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А</w:t>
      </w:r>
      <w:bookmarkEnd w:id="18"/>
      <w:r>
        <w:rPr>
          <w:highlight w:val="white"/>
        </w:rPr>
      </w:r>
      <w:r/>
    </w:p>
    <w:p>
      <w:pPr>
        <w:pStyle w:val="807"/>
        <w:rPr>
          <w:highlight w:val="white"/>
        </w:rPr>
      </w:pPr>
      <w:r/>
      <w:bookmarkStart w:id="19" w:name="_Toc19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Техническое задание</w:t>
      </w:r>
      <w:bookmarkEnd w:id="19"/>
      <w:r>
        <w:rPr>
          <w:highlight w:val="white"/>
        </w:rPr>
      </w:r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4</w:t>
      </w:r>
      <w:r>
        <w:rPr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0" w:name="_Toc20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Б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0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1" w:name="_Toc21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Функциональная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1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2" w:name="_Toc22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2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3" w:name="_Toc23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Принципиальная электрическая схема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3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4" w:name="_Toc24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Г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4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5" w:name="_Toc25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Временные диаграммы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5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shd w:val="nil" w:color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6" w:name="_Toc26"/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ПРИЛОЖЕНИЕ Д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6"/>
      <w:r/>
      <w:r/>
    </w:p>
    <w:p>
      <w:pPr>
        <w:pStyle w:val="807"/>
        <w:rPr>
          <w:rFonts w:ascii="Times New Roman" w:hAnsi="Times New Roman" w:cs="Times New Roman" w:eastAsia="Times New Roman"/>
          <w:highlight w:val="white"/>
        </w:rPr>
      </w:pPr>
      <w:r/>
      <w:bookmarkStart w:id="27" w:name="_Toc27"/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Перечень элементов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bookmarkEnd w:id="27"/>
      <w:r/>
      <w:r/>
    </w:p>
    <w:p>
      <w:pPr>
        <w:ind w:left="0" w:righ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white"/>
        </w:rPr>
        <w:t xml:space="preserve">Листов 1</w:t>
      </w:r>
      <w:r>
        <w:rPr>
          <w:rFonts w:ascii="Times New Roman" w:hAnsi="Times New Roman" w:cs="Times New Roman" w:eastAsia="Times New Roman"/>
          <w:b/>
          <w:sz w:val="28"/>
          <w:highlight w:val="whit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whit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8">
    <w:name w:val="Heading 7 Char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99">
    <w:name w:val="Heading 8 Char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00">
    <w:name w:val="Heading 9 Char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character" w:styleId="801">
    <w:name w:val="Subtitle Char"/>
    <w:basedOn w:val="816"/>
    <w:link w:val="830"/>
    <w:uiPriority w:val="11"/>
    <w:rPr>
      <w:sz w:val="24"/>
      <w:szCs w:val="24"/>
    </w:rPr>
  </w:style>
  <w:style w:type="character" w:styleId="802">
    <w:name w:val="Quote Char"/>
    <w:link w:val="832"/>
    <w:uiPriority w:val="29"/>
    <w:rPr>
      <w:i/>
    </w:rPr>
  </w:style>
  <w:style w:type="character" w:styleId="803">
    <w:name w:val="Intense Quote Char"/>
    <w:link w:val="834"/>
    <w:uiPriority w:val="30"/>
    <w:rPr>
      <w:i/>
    </w:rPr>
  </w:style>
  <w:style w:type="character" w:styleId="804">
    <w:name w:val="Footnote Text Char"/>
    <w:link w:val="965"/>
    <w:uiPriority w:val="99"/>
    <w:rPr>
      <w:sz w:val="18"/>
    </w:rPr>
  </w:style>
  <w:style w:type="character" w:styleId="805">
    <w:name w:val="Endnote Text Char"/>
    <w:link w:val="968"/>
    <w:uiPriority w:val="99"/>
    <w:rPr>
      <w:sz w:val="20"/>
    </w:rPr>
  </w:style>
  <w:style w:type="paragraph" w:styleId="806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07">
    <w:name w:val="Heading 1"/>
    <w:basedOn w:val="806"/>
    <w:next w:val="806"/>
    <w:link w:val="979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08">
    <w:name w:val="Heading 2"/>
    <w:basedOn w:val="806"/>
    <w:next w:val="806"/>
    <w:link w:val="983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09">
    <w:name w:val="Heading 3"/>
    <w:basedOn w:val="806"/>
    <w:next w:val="806"/>
    <w:link w:val="986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0">
    <w:name w:val="Heading 4"/>
    <w:basedOn w:val="806"/>
    <w:next w:val="806"/>
    <w:link w:val="988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1">
    <w:name w:val="Heading 5"/>
    <w:basedOn w:val="806"/>
    <w:next w:val="806"/>
    <w:link w:val="1000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2">
    <w:name w:val="Heading 6"/>
    <w:basedOn w:val="806"/>
    <w:next w:val="806"/>
    <w:link w:val="1001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3">
    <w:name w:val="Heading 7"/>
    <w:basedOn w:val="806"/>
    <w:next w:val="806"/>
    <w:link w:val="8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4">
    <w:name w:val="Heading 8"/>
    <w:basedOn w:val="806"/>
    <w:next w:val="806"/>
    <w:link w:val="8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5">
    <w:name w:val="Heading 9"/>
    <w:basedOn w:val="806"/>
    <w:next w:val="806"/>
    <w:link w:val="82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16" w:default="1">
    <w:name w:val="Default Paragraph Font"/>
    <w:uiPriority w:val="1"/>
    <w:semiHidden/>
    <w:unhideWhenUsed/>
  </w:style>
  <w:style w:type="table" w:styleId="8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8" w:default="1">
    <w:name w:val="No List"/>
    <w:uiPriority w:val="99"/>
    <w:semiHidden/>
    <w:unhideWhenUsed/>
  </w:style>
  <w:style w:type="character" w:styleId="819" w:customStyle="1">
    <w:name w:val="Heading 1 Char"/>
    <w:basedOn w:val="816"/>
    <w:uiPriority w:val="9"/>
    <w:rPr>
      <w:rFonts w:ascii="Arial" w:hAnsi="Arial" w:cs="Arial" w:eastAsia="Arial"/>
      <w:sz w:val="40"/>
      <w:szCs w:val="40"/>
    </w:rPr>
  </w:style>
  <w:style w:type="character" w:styleId="820" w:customStyle="1">
    <w:name w:val="Heading 2 Char"/>
    <w:basedOn w:val="816"/>
    <w:uiPriority w:val="9"/>
    <w:rPr>
      <w:rFonts w:ascii="Arial" w:hAnsi="Arial" w:cs="Arial" w:eastAsia="Arial"/>
      <w:sz w:val="34"/>
    </w:rPr>
  </w:style>
  <w:style w:type="character" w:styleId="821" w:customStyle="1">
    <w:name w:val="Heading 3 Char"/>
    <w:basedOn w:val="816"/>
    <w:uiPriority w:val="9"/>
    <w:rPr>
      <w:rFonts w:ascii="Arial" w:hAnsi="Arial" w:cs="Arial" w:eastAsia="Arial"/>
      <w:sz w:val="30"/>
      <w:szCs w:val="30"/>
    </w:rPr>
  </w:style>
  <w:style w:type="character" w:styleId="822" w:customStyle="1">
    <w:name w:val="Heading 4 Char"/>
    <w:basedOn w:val="816"/>
    <w:uiPriority w:val="9"/>
    <w:rPr>
      <w:rFonts w:ascii="Arial" w:hAnsi="Arial" w:cs="Arial" w:eastAsia="Arial"/>
      <w:b/>
      <w:bCs/>
      <w:sz w:val="26"/>
      <w:szCs w:val="26"/>
    </w:rPr>
  </w:style>
  <w:style w:type="character" w:styleId="823" w:customStyle="1">
    <w:name w:val="Heading 5 Char"/>
    <w:basedOn w:val="816"/>
    <w:uiPriority w:val="9"/>
    <w:rPr>
      <w:rFonts w:ascii="Arial" w:hAnsi="Arial" w:cs="Arial" w:eastAsia="Arial"/>
      <w:b/>
      <w:bCs/>
      <w:sz w:val="24"/>
      <w:szCs w:val="24"/>
    </w:rPr>
  </w:style>
  <w:style w:type="character" w:styleId="824" w:customStyle="1">
    <w:name w:val="Heading 6 Char"/>
    <w:basedOn w:val="816"/>
    <w:uiPriority w:val="9"/>
    <w:rPr>
      <w:rFonts w:ascii="Arial" w:hAnsi="Arial" w:cs="Arial" w:eastAsia="Arial"/>
      <w:b/>
      <w:bCs/>
      <w:sz w:val="22"/>
      <w:szCs w:val="22"/>
    </w:rPr>
  </w:style>
  <w:style w:type="character" w:styleId="825" w:customStyle="1">
    <w:name w:val="Заголовок 7 Знак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26" w:customStyle="1">
    <w:name w:val="Заголовок 8 Знак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27" w:customStyle="1">
    <w:name w:val="Заголовок 9 Знак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paragraph" w:styleId="828">
    <w:name w:val="No Spacing"/>
    <w:uiPriority w:val="1"/>
    <w:qFormat/>
    <w:pPr>
      <w:spacing w:after="0" w:line="240" w:lineRule="auto"/>
    </w:pPr>
  </w:style>
  <w:style w:type="character" w:styleId="829" w:customStyle="1">
    <w:name w:val="Title Char"/>
    <w:basedOn w:val="816"/>
    <w:uiPriority w:val="10"/>
    <w:rPr>
      <w:sz w:val="48"/>
      <w:szCs w:val="48"/>
    </w:rPr>
  </w:style>
  <w:style w:type="paragraph" w:styleId="830">
    <w:name w:val="Subtitle"/>
    <w:basedOn w:val="806"/>
    <w:next w:val="806"/>
    <w:link w:val="831"/>
    <w:uiPriority w:val="11"/>
    <w:qFormat/>
    <w:pPr>
      <w:spacing w:before="200" w:after="200"/>
    </w:pPr>
    <w:rPr>
      <w:sz w:val="24"/>
      <w:szCs w:val="24"/>
    </w:rPr>
  </w:style>
  <w:style w:type="character" w:styleId="831" w:customStyle="1">
    <w:name w:val="Подзаголовок Знак"/>
    <w:basedOn w:val="816"/>
    <w:link w:val="830"/>
    <w:uiPriority w:val="11"/>
    <w:rPr>
      <w:sz w:val="24"/>
      <w:szCs w:val="24"/>
    </w:rPr>
  </w:style>
  <w:style w:type="paragraph" w:styleId="832">
    <w:name w:val="Quote"/>
    <w:basedOn w:val="806"/>
    <w:next w:val="806"/>
    <w:link w:val="833"/>
    <w:uiPriority w:val="29"/>
    <w:qFormat/>
    <w:pPr>
      <w:ind w:left="720" w:right="720"/>
    </w:pPr>
    <w:rPr>
      <w:i/>
    </w:rPr>
  </w:style>
  <w:style w:type="character" w:styleId="833" w:customStyle="1">
    <w:name w:val="Цитата 2 Знак"/>
    <w:link w:val="832"/>
    <w:uiPriority w:val="29"/>
    <w:rPr>
      <w:i/>
    </w:rPr>
  </w:style>
  <w:style w:type="paragraph" w:styleId="834">
    <w:name w:val="Intense Quote"/>
    <w:basedOn w:val="806"/>
    <w:next w:val="806"/>
    <w:link w:val="83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5" w:customStyle="1">
    <w:name w:val="Выделенная цитата Знак"/>
    <w:link w:val="834"/>
    <w:uiPriority w:val="30"/>
    <w:rPr>
      <w:i/>
    </w:rPr>
  </w:style>
  <w:style w:type="character" w:styleId="836" w:customStyle="1">
    <w:name w:val="Header Char"/>
    <w:basedOn w:val="816"/>
    <w:uiPriority w:val="99"/>
  </w:style>
  <w:style w:type="character" w:styleId="837" w:customStyle="1">
    <w:name w:val="Footer Char"/>
    <w:basedOn w:val="816"/>
    <w:uiPriority w:val="99"/>
  </w:style>
  <w:style w:type="paragraph" w:styleId="838">
    <w:name w:val="Caption"/>
    <w:basedOn w:val="806"/>
    <w:next w:val="806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39" w:customStyle="1">
    <w:name w:val="Caption Char"/>
    <w:uiPriority w:val="99"/>
  </w:style>
  <w:style w:type="table" w:styleId="840" w:customStyle="1">
    <w:name w:val="Table Grid Light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1">
    <w:name w:val="Plain Table 1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2">
    <w:name w:val="Plain Table 2"/>
    <w:basedOn w:val="817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3">
    <w:name w:val="Plain Table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4">
    <w:name w:val="Plain Table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Plain Table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6">
    <w:name w:val="Grid Table 1 Light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Grid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Grid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Grid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8" w:customStyle="1">
    <w:name w:val="Grid Table 4 - Accent 1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69" w:customStyle="1">
    <w:name w:val="Grid Table 4 - Accent 2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0" w:customStyle="1">
    <w:name w:val="Grid Table 4 - Accent 3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1" w:customStyle="1">
    <w:name w:val="Grid Table 4 - Accent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2" w:customStyle="1">
    <w:name w:val="Grid Table 4 - Accent 5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3" w:customStyle="1">
    <w:name w:val="Grid Table 4 - Accent 6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4">
    <w:name w:val="Grid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78" w:customStyle="1">
    <w:name w:val="Grid Table 5 Dark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1">
    <w:name w:val="Grid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2" w:customStyle="1">
    <w:name w:val="Grid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3" w:customStyle="1">
    <w:name w:val="Grid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4" w:customStyle="1">
    <w:name w:val="Grid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5" w:customStyle="1">
    <w:name w:val="Grid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86" w:customStyle="1">
    <w:name w:val="Grid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7" w:customStyle="1">
    <w:name w:val="Grid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8">
    <w:name w:val="Grid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Grid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List Table 1 Light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1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2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 w:customStyle="1">
    <w:name w:val="List Table 1 Light - Accent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6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List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06" w:customStyle="1">
    <w:name w:val="List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09">
    <w:name w:val="List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>
    <w:name w:val="List Table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 w:customStyle="1">
    <w:name w:val="List Table 4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>
    <w:name w:val="List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 w:customStyle="1">
    <w:name w:val="List Table 5 Dark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>
    <w:name w:val="List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1" w:customStyle="1">
    <w:name w:val="List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2" w:customStyle="1">
    <w:name w:val="List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3" w:customStyle="1">
    <w:name w:val="List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4" w:customStyle="1">
    <w:name w:val="List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5" w:customStyle="1">
    <w:name w:val="List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36" w:customStyle="1">
    <w:name w:val="List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37">
    <w:name w:val="List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st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5" w:customStyle="1">
    <w:name w:val="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6" w:customStyle="1">
    <w:name w:val="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7" w:customStyle="1">
    <w:name w:val="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8" w:customStyle="1">
    <w:name w:val="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49" w:customStyle="1">
    <w:name w:val="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0" w:customStyle="1">
    <w:name w:val="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1" w:customStyle="1">
    <w:name w:val="Bordered &amp; 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2" w:customStyle="1">
    <w:name w:val="Bordered &amp; 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3" w:customStyle="1">
    <w:name w:val="Bordered &amp; 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4" w:customStyle="1">
    <w:name w:val="Bordered &amp; 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5" w:customStyle="1">
    <w:name w:val="Bordered &amp; 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6" w:customStyle="1">
    <w:name w:val="Bordered &amp; 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7" w:customStyle="1">
    <w:name w:val="Bordered &amp; 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8" w:customStyle="1">
    <w:name w:val="Bordered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9" w:customStyle="1">
    <w:name w:val="Bordered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0" w:customStyle="1">
    <w:name w:val="Bordered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1" w:customStyle="1">
    <w:name w:val="Bordered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2" w:customStyle="1">
    <w:name w:val="Bordered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3" w:customStyle="1">
    <w:name w:val="Bordered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4" w:customStyle="1">
    <w:name w:val="Bordered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5">
    <w:name w:val="footnote text"/>
    <w:basedOn w:val="806"/>
    <w:link w:val="966"/>
    <w:uiPriority w:val="99"/>
    <w:semiHidden/>
    <w:unhideWhenUsed/>
    <w:pPr>
      <w:spacing w:after="40"/>
    </w:pPr>
    <w:rPr>
      <w:sz w:val="18"/>
    </w:rPr>
  </w:style>
  <w:style w:type="character" w:styleId="966" w:customStyle="1">
    <w:name w:val="Текст сноски Знак"/>
    <w:link w:val="965"/>
    <w:uiPriority w:val="99"/>
    <w:rPr>
      <w:sz w:val="18"/>
    </w:rPr>
  </w:style>
  <w:style w:type="character" w:styleId="967">
    <w:name w:val="footnote reference"/>
    <w:basedOn w:val="816"/>
    <w:uiPriority w:val="99"/>
    <w:unhideWhenUsed/>
    <w:rPr>
      <w:vertAlign w:val="superscript"/>
    </w:rPr>
  </w:style>
  <w:style w:type="paragraph" w:styleId="968">
    <w:name w:val="endnote text"/>
    <w:basedOn w:val="806"/>
    <w:link w:val="969"/>
    <w:uiPriority w:val="99"/>
    <w:semiHidden/>
    <w:unhideWhenUsed/>
    <w:pPr>
      <w:spacing w:after="0"/>
    </w:pPr>
    <w:rPr>
      <w:sz w:val="20"/>
    </w:rPr>
  </w:style>
  <w:style w:type="character" w:styleId="969" w:customStyle="1">
    <w:name w:val="Текст концевой сноски Знак"/>
    <w:link w:val="968"/>
    <w:uiPriority w:val="99"/>
    <w:rPr>
      <w:sz w:val="20"/>
    </w:rPr>
  </w:style>
  <w:style w:type="character" w:styleId="970">
    <w:name w:val="endnote reference"/>
    <w:basedOn w:val="816"/>
    <w:uiPriority w:val="99"/>
    <w:semiHidden/>
    <w:unhideWhenUsed/>
    <w:rPr>
      <w:vertAlign w:val="superscript"/>
    </w:rPr>
  </w:style>
  <w:style w:type="paragraph" w:styleId="971">
    <w:name w:val="toc 4"/>
    <w:basedOn w:val="806"/>
    <w:next w:val="806"/>
    <w:uiPriority w:val="39"/>
    <w:unhideWhenUsed/>
    <w:pPr>
      <w:ind w:left="850"/>
      <w:spacing w:after="57"/>
    </w:pPr>
  </w:style>
  <w:style w:type="paragraph" w:styleId="972">
    <w:name w:val="toc 5"/>
    <w:basedOn w:val="806"/>
    <w:next w:val="806"/>
    <w:uiPriority w:val="39"/>
    <w:unhideWhenUsed/>
    <w:pPr>
      <w:ind w:left="1134"/>
      <w:spacing w:after="57"/>
    </w:pPr>
  </w:style>
  <w:style w:type="paragraph" w:styleId="973">
    <w:name w:val="toc 6"/>
    <w:basedOn w:val="806"/>
    <w:next w:val="806"/>
    <w:uiPriority w:val="39"/>
    <w:unhideWhenUsed/>
    <w:pPr>
      <w:ind w:left="1417"/>
      <w:spacing w:after="57"/>
    </w:pPr>
  </w:style>
  <w:style w:type="paragraph" w:styleId="974">
    <w:name w:val="toc 7"/>
    <w:basedOn w:val="806"/>
    <w:next w:val="806"/>
    <w:uiPriority w:val="39"/>
    <w:unhideWhenUsed/>
    <w:pPr>
      <w:ind w:left="1701"/>
      <w:spacing w:after="57"/>
    </w:pPr>
  </w:style>
  <w:style w:type="paragraph" w:styleId="975">
    <w:name w:val="toc 8"/>
    <w:basedOn w:val="806"/>
    <w:next w:val="806"/>
    <w:uiPriority w:val="39"/>
    <w:unhideWhenUsed/>
    <w:pPr>
      <w:ind w:left="1984"/>
      <w:spacing w:after="57"/>
    </w:pPr>
  </w:style>
  <w:style w:type="paragraph" w:styleId="976">
    <w:name w:val="toc 9"/>
    <w:basedOn w:val="806"/>
    <w:next w:val="806"/>
    <w:uiPriority w:val="39"/>
    <w:unhideWhenUsed/>
    <w:pPr>
      <w:ind w:left="2268"/>
      <w:spacing w:after="57"/>
    </w:pPr>
  </w:style>
  <w:style w:type="paragraph" w:styleId="977">
    <w:name w:val="table of figures"/>
    <w:basedOn w:val="806"/>
    <w:next w:val="806"/>
    <w:uiPriority w:val="99"/>
    <w:unhideWhenUsed/>
    <w:pPr>
      <w:spacing w:after="0"/>
    </w:pPr>
  </w:style>
  <w:style w:type="paragraph" w:styleId="978">
    <w:name w:val="List Paragraph"/>
    <w:basedOn w:val="806"/>
    <w:uiPriority w:val="34"/>
    <w:qFormat/>
    <w:pPr>
      <w:contextualSpacing/>
      <w:ind w:left="720"/>
    </w:pPr>
  </w:style>
  <w:style w:type="character" w:styleId="979" w:customStyle="1">
    <w:name w:val="Заголовок 1 Знак"/>
    <w:link w:val="807"/>
    <w:uiPriority w:val="9"/>
    <w:rPr>
      <w:rFonts w:ascii="Times New Roman" w:hAnsi="Times New Roman" w:cs="Times New Roman" w:eastAsia="Times New Roman"/>
      <w:b/>
      <w:sz w:val="28"/>
    </w:rPr>
  </w:style>
  <w:style w:type="paragraph" w:styleId="980">
    <w:name w:val="TOC Heading"/>
    <w:basedOn w:val="807"/>
    <w:next w:val="806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1">
    <w:name w:val="Title"/>
    <w:basedOn w:val="806"/>
    <w:next w:val="806"/>
    <w:link w:val="982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2" w:customStyle="1">
    <w:name w:val="Заголовок Знак"/>
    <w:basedOn w:val="816"/>
    <w:link w:val="981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3" w:customStyle="1">
    <w:name w:val="Заголовок 2 Знак"/>
    <w:basedOn w:val="979"/>
    <w:link w:val="808"/>
    <w:uiPriority w:val="9"/>
    <w:rPr>
      <w:rFonts w:ascii="Times New Roman" w:hAnsi="Times New Roman" w:cs="Times New Roman" w:eastAsia="Times New Roman"/>
    </w:rPr>
  </w:style>
  <w:style w:type="paragraph" w:styleId="984">
    <w:name w:val="toc 2"/>
    <w:basedOn w:val="806"/>
    <w:next w:val="806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5">
    <w:name w:val="Hyperlink"/>
    <w:basedOn w:val="816"/>
    <w:uiPriority w:val="99"/>
    <w:unhideWhenUsed/>
    <w:rPr>
      <w:color w:val="0563C1" w:themeColor="hyperlink"/>
      <w:u w:val="single"/>
    </w:rPr>
  </w:style>
  <w:style w:type="character" w:styleId="986" w:customStyle="1">
    <w:name w:val="Заголовок 3 Знак"/>
    <w:link w:val="809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87">
    <w:name w:val="toc 3"/>
    <w:basedOn w:val="806"/>
    <w:next w:val="806"/>
    <w:uiPriority w:val="39"/>
    <w:unhideWhenUsed/>
    <w:pPr>
      <w:ind w:left="440"/>
      <w:spacing w:after="100"/>
    </w:pPr>
  </w:style>
  <w:style w:type="character" w:styleId="988" w:customStyle="1">
    <w:name w:val="Заголовок 4 Знак"/>
    <w:link w:val="810"/>
    <w:uiPriority w:val="9"/>
    <w:rPr>
      <w:rFonts w:eastAsiaTheme="majorEastAsia"/>
      <w:lang w:val="ru-RU"/>
    </w:rPr>
  </w:style>
  <w:style w:type="paragraph" w:styleId="989">
    <w:name w:val="toc 1"/>
    <w:basedOn w:val="806"/>
    <w:next w:val="806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0">
    <w:name w:val="Normal (Web)"/>
    <w:basedOn w:val="806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1">
    <w:name w:val="Strong"/>
    <w:basedOn w:val="816"/>
    <w:uiPriority w:val="22"/>
    <w:qFormat/>
    <w:rPr>
      <w:b/>
      <w:bCs/>
    </w:rPr>
  </w:style>
  <w:style w:type="table" w:styleId="992">
    <w:name w:val="Table Grid"/>
    <w:basedOn w:val="817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3">
    <w:name w:val="annotation reference"/>
    <w:basedOn w:val="816"/>
    <w:uiPriority w:val="99"/>
    <w:semiHidden/>
    <w:unhideWhenUsed/>
    <w:rPr>
      <w:sz w:val="16"/>
      <w:szCs w:val="16"/>
    </w:rPr>
  </w:style>
  <w:style w:type="paragraph" w:styleId="994">
    <w:name w:val="annotation text"/>
    <w:basedOn w:val="806"/>
    <w:link w:val="995"/>
    <w:uiPriority w:val="99"/>
    <w:semiHidden/>
    <w:unhideWhenUsed/>
    <w:rPr>
      <w:sz w:val="20"/>
      <w:szCs w:val="20"/>
    </w:rPr>
  </w:style>
  <w:style w:type="character" w:styleId="995" w:customStyle="1">
    <w:name w:val="Текст примечания Знак"/>
    <w:basedOn w:val="816"/>
    <w:link w:val="994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96">
    <w:name w:val="annotation subject"/>
    <w:basedOn w:val="994"/>
    <w:next w:val="994"/>
    <w:link w:val="997"/>
    <w:uiPriority w:val="99"/>
    <w:semiHidden/>
    <w:unhideWhenUsed/>
    <w:rPr>
      <w:b/>
      <w:bCs/>
    </w:rPr>
  </w:style>
  <w:style w:type="character" w:styleId="997" w:customStyle="1">
    <w:name w:val="Тема примечания Знак"/>
    <w:basedOn w:val="995"/>
    <w:link w:val="996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98">
    <w:name w:val="Balloon Text"/>
    <w:basedOn w:val="806"/>
    <w:link w:val="999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999" w:customStyle="1">
    <w:name w:val="Текст выноски Знак"/>
    <w:basedOn w:val="816"/>
    <w:link w:val="998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0" w:customStyle="1">
    <w:name w:val="Заголовок 5 Знак"/>
    <w:basedOn w:val="816"/>
    <w:link w:val="811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1" w:customStyle="1">
    <w:name w:val="Заголовок 6 Знак"/>
    <w:basedOn w:val="816"/>
    <w:link w:val="812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2">
    <w:name w:val="Header"/>
    <w:basedOn w:val="806"/>
    <w:link w:val="100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3" w:customStyle="1">
    <w:name w:val="Верхний колонтитул Знак"/>
    <w:basedOn w:val="816"/>
    <w:link w:val="1002"/>
    <w:uiPriority w:val="99"/>
    <w:rPr>
      <w:rFonts w:ascii="Calibri" w:hAnsi="Calibri" w:cs="Times New Roman" w:eastAsia="Calibri"/>
    </w:rPr>
  </w:style>
  <w:style w:type="paragraph" w:styleId="1004">
    <w:name w:val="Footer"/>
    <w:basedOn w:val="806"/>
    <w:link w:val="100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5" w:customStyle="1">
    <w:name w:val="Нижний колонтитул Знак"/>
    <w:basedOn w:val="816"/>
    <w:link w:val="1004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Relationship Id="rId26" Type="http://schemas.openxmlformats.org/officeDocument/2006/relationships/image" Target="media/image11.png"/><Relationship Id="rId27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4" w:default="1">
    <w:name w:val="Normal"/>
    <w:qFormat/>
  </w:style>
  <w:style w:type="character" w:styleId="1455" w:default="1">
    <w:name w:val="Default Paragraph Font"/>
    <w:uiPriority w:val="1"/>
    <w:semiHidden/>
    <w:unhideWhenUsed/>
  </w:style>
  <w:style w:type="numbering" w:styleId="1456" w:default="1">
    <w:name w:val="No List"/>
    <w:uiPriority w:val="99"/>
    <w:semiHidden/>
    <w:unhideWhenUsed/>
  </w:style>
  <w:style w:type="paragraph" w:styleId="1457">
    <w:name w:val="Heading 1"/>
    <w:basedOn w:val="1454"/>
    <w:next w:val="1454"/>
    <w:link w:val="1458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58">
    <w:name w:val="Heading 1 Char"/>
    <w:basedOn w:val="1455"/>
    <w:link w:val="1457"/>
    <w:uiPriority w:val="9"/>
    <w:rPr>
      <w:rFonts w:ascii="Arial" w:hAnsi="Arial" w:cs="Arial" w:eastAsia="Arial"/>
      <w:sz w:val="40"/>
      <w:szCs w:val="40"/>
    </w:rPr>
  </w:style>
  <w:style w:type="paragraph" w:styleId="1459">
    <w:name w:val="Heading 2"/>
    <w:basedOn w:val="1454"/>
    <w:next w:val="1454"/>
    <w:link w:val="146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0">
    <w:name w:val="Heading 2 Char"/>
    <w:basedOn w:val="1455"/>
    <w:link w:val="1459"/>
    <w:uiPriority w:val="9"/>
    <w:rPr>
      <w:rFonts w:ascii="Arial" w:hAnsi="Arial" w:cs="Arial" w:eastAsia="Arial"/>
      <w:sz w:val="34"/>
    </w:rPr>
  </w:style>
  <w:style w:type="paragraph" w:styleId="1461">
    <w:name w:val="Heading 3"/>
    <w:basedOn w:val="1454"/>
    <w:next w:val="1454"/>
    <w:link w:val="146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2">
    <w:name w:val="Heading 3 Char"/>
    <w:basedOn w:val="1455"/>
    <w:link w:val="1461"/>
    <w:uiPriority w:val="9"/>
    <w:rPr>
      <w:rFonts w:ascii="Arial" w:hAnsi="Arial" w:cs="Arial" w:eastAsia="Arial"/>
      <w:sz w:val="30"/>
      <w:szCs w:val="30"/>
    </w:rPr>
  </w:style>
  <w:style w:type="paragraph" w:styleId="1463">
    <w:name w:val="Heading 4"/>
    <w:basedOn w:val="1454"/>
    <w:next w:val="1454"/>
    <w:link w:val="146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4">
    <w:name w:val="Heading 4 Char"/>
    <w:basedOn w:val="1455"/>
    <w:link w:val="1463"/>
    <w:uiPriority w:val="9"/>
    <w:rPr>
      <w:rFonts w:ascii="Arial" w:hAnsi="Arial" w:cs="Arial" w:eastAsia="Arial"/>
      <w:b/>
      <w:bCs/>
      <w:sz w:val="26"/>
      <w:szCs w:val="26"/>
    </w:rPr>
  </w:style>
  <w:style w:type="paragraph" w:styleId="1465">
    <w:name w:val="Heading 5"/>
    <w:basedOn w:val="1454"/>
    <w:next w:val="1454"/>
    <w:link w:val="146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66">
    <w:name w:val="Heading 5 Char"/>
    <w:basedOn w:val="1455"/>
    <w:link w:val="1465"/>
    <w:uiPriority w:val="9"/>
    <w:rPr>
      <w:rFonts w:ascii="Arial" w:hAnsi="Arial" w:cs="Arial" w:eastAsia="Arial"/>
      <w:b/>
      <w:bCs/>
      <w:sz w:val="24"/>
      <w:szCs w:val="24"/>
    </w:rPr>
  </w:style>
  <w:style w:type="paragraph" w:styleId="1467">
    <w:name w:val="Heading 6"/>
    <w:basedOn w:val="1454"/>
    <w:next w:val="1454"/>
    <w:link w:val="146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68">
    <w:name w:val="Heading 6 Char"/>
    <w:basedOn w:val="1455"/>
    <w:link w:val="1467"/>
    <w:uiPriority w:val="9"/>
    <w:rPr>
      <w:rFonts w:ascii="Arial" w:hAnsi="Arial" w:cs="Arial" w:eastAsia="Arial"/>
      <w:b/>
      <w:bCs/>
      <w:sz w:val="22"/>
      <w:szCs w:val="22"/>
    </w:rPr>
  </w:style>
  <w:style w:type="paragraph" w:styleId="1469">
    <w:name w:val="Heading 7"/>
    <w:basedOn w:val="1454"/>
    <w:next w:val="1454"/>
    <w:link w:val="147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0">
    <w:name w:val="Heading 7 Char"/>
    <w:basedOn w:val="1455"/>
    <w:link w:val="146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1">
    <w:name w:val="Heading 8"/>
    <w:basedOn w:val="1454"/>
    <w:next w:val="1454"/>
    <w:link w:val="147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2">
    <w:name w:val="Heading 8 Char"/>
    <w:basedOn w:val="1455"/>
    <w:link w:val="1471"/>
    <w:uiPriority w:val="9"/>
    <w:rPr>
      <w:rFonts w:ascii="Arial" w:hAnsi="Arial" w:cs="Arial" w:eastAsia="Arial"/>
      <w:i/>
      <w:iCs/>
      <w:sz w:val="22"/>
      <w:szCs w:val="22"/>
    </w:rPr>
  </w:style>
  <w:style w:type="paragraph" w:styleId="1473">
    <w:name w:val="Heading 9"/>
    <w:basedOn w:val="1454"/>
    <w:next w:val="1454"/>
    <w:link w:val="147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4">
    <w:name w:val="Heading 9 Char"/>
    <w:basedOn w:val="1455"/>
    <w:link w:val="1473"/>
    <w:uiPriority w:val="9"/>
    <w:rPr>
      <w:rFonts w:ascii="Arial" w:hAnsi="Arial" w:cs="Arial" w:eastAsia="Arial"/>
      <w:i/>
      <w:iCs/>
      <w:sz w:val="21"/>
      <w:szCs w:val="21"/>
    </w:rPr>
  </w:style>
  <w:style w:type="paragraph" w:styleId="1475">
    <w:name w:val="List Paragraph"/>
    <w:basedOn w:val="1454"/>
    <w:uiPriority w:val="34"/>
    <w:qFormat/>
    <w:pPr>
      <w:contextualSpacing/>
      <w:ind w:left="720"/>
    </w:pPr>
  </w:style>
  <w:style w:type="table" w:styleId="14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7">
    <w:name w:val="No Spacing"/>
    <w:uiPriority w:val="1"/>
    <w:qFormat/>
    <w:pPr>
      <w:spacing w:before="0" w:after="0" w:line="240" w:lineRule="auto"/>
    </w:pPr>
  </w:style>
  <w:style w:type="paragraph" w:styleId="1478">
    <w:name w:val="Title"/>
    <w:basedOn w:val="1454"/>
    <w:next w:val="1454"/>
    <w:link w:val="14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9">
    <w:name w:val="Title Char"/>
    <w:basedOn w:val="1455"/>
    <w:link w:val="1478"/>
    <w:uiPriority w:val="10"/>
    <w:rPr>
      <w:sz w:val="48"/>
      <w:szCs w:val="48"/>
    </w:rPr>
  </w:style>
  <w:style w:type="paragraph" w:styleId="1480">
    <w:name w:val="Subtitle"/>
    <w:basedOn w:val="1454"/>
    <w:next w:val="1454"/>
    <w:link w:val="1481"/>
    <w:uiPriority w:val="11"/>
    <w:qFormat/>
    <w:pPr>
      <w:spacing w:before="200" w:after="200"/>
    </w:pPr>
    <w:rPr>
      <w:sz w:val="24"/>
      <w:szCs w:val="24"/>
    </w:rPr>
  </w:style>
  <w:style w:type="character" w:styleId="1481">
    <w:name w:val="Subtitle Char"/>
    <w:basedOn w:val="1455"/>
    <w:link w:val="1480"/>
    <w:uiPriority w:val="11"/>
    <w:rPr>
      <w:sz w:val="24"/>
      <w:szCs w:val="24"/>
    </w:rPr>
  </w:style>
  <w:style w:type="paragraph" w:styleId="1482">
    <w:name w:val="Quote"/>
    <w:basedOn w:val="1454"/>
    <w:next w:val="1454"/>
    <w:link w:val="1483"/>
    <w:uiPriority w:val="29"/>
    <w:qFormat/>
    <w:pPr>
      <w:ind w:left="720" w:right="720"/>
    </w:pPr>
    <w:rPr>
      <w:i/>
    </w:rPr>
  </w:style>
  <w:style w:type="character" w:styleId="1483">
    <w:name w:val="Quote Char"/>
    <w:link w:val="1482"/>
    <w:uiPriority w:val="29"/>
    <w:rPr>
      <w:i/>
    </w:rPr>
  </w:style>
  <w:style w:type="paragraph" w:styleId="1484">
    <w:name w:val="Intense Quote"/>
    <w:basedOn w:val="1454"/>
    <w:next w:val="1454"/>
    <w:link w:val="148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5">
    <w:name w:val="Intense Quote Char"/>
    <w:link w:val="1484"/>
    <w:uiPriority w:val="30"/>
    <w:rPr>
      <w:i/>
    </w:rPr>
  </w:style>
  <w:style w:type="paragraph" w:styleId="1486">
    <w:name w:val="Header"/>
    <w:basedOn w:val="1454"/>
    <w:link w:val="14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7">
    <w:name w:val="Header Char"/>
    <w:basedOn w:val="1455"/>
    <w:link w:val="1486"/>
    <w:uiPriority w:val="99"/>
  </w:style>
  <w:style w:type="paragraph" w:styleId="1488">
    <w:name w:val="Footer"/>
    <w:basedOn w:val="1454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9">
    <w:name w:val="Footer Char"/>
    <w:basedOn w:val="1455"/>
    <w:link w:val="1488"/>
    <w:uiPriority w:val="99"/>
  </w:style>
  <w:style w:type="paragraph" w:styleId="1490">
    <w:name w:val="Caption"/>
    <w:basedOn w:val="1454"/>
    <w:next w:val="14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1">
    <w:name w:val="Caption Char"/>
    <w:basedOn w:val="1490"/>
    <w:link w:val="1488"/>
    <w:uiPriority w:val="99"/>
  </w:style>
  <w:style w:type="table" w:styleId="1492">
    <w:name w:val="Table Grid"/>
    <w:basedOn w:val="147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3">
    <w:name w:val="Table Grid Light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4">
    <w:name w:val="Plain Table 1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5">
    <w:name w:val="Plain Table 2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6">
    <w:name w:val="Plain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7">
    <w:name w:val="Plain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Plain Table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9">
    <w:name w:val="Grid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Grid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Grid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Grid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1">
    <w:name w:val="Grid Table 4 - Accent 1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2">
    <w:name w:val="Grid Table 4 - Accent 2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3">
    <w:name w:val="Grid Table 4 - Accent 3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4">
    <w:name w:val="Grid Table 4 - Accent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5">
    <w:name w:val="Grid Table 4 - Accent 5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6">
    <w:name w:val="Grid Table 4 - Accent 6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7">
    <w:name w:val="Grid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8">
    <w:name w:val="Grid Table 5 Dark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29">
    <w:name w:val="Grid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0">
    <w:name w:val="Grid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1">
    <w:name w:val="Grid Table 5 Dark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2">
    <w:name w:val="Grid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4">
    <w:name w:val="Grid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5">
    <w:name w:val="Grid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6">
    <w:name w:val="Grid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7">
    <w:name w:val="Grid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8">
    <w:name w:val="Grid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9">
    <w:name w:val="Grid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0">
    <w:name w:val="Grid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1">
    <w:name w:val="Grid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List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List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6">
    <w:name w:val="List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7">
    <w:name w:val="List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8">
    <w:name w:val="List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9">
    <w:name w:val="List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0">
    <w:name w:val="List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1">
    <w:name w:val="List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2">
    <w:name w:val="List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4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4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4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5 Dark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8">
    <w:name w:val="List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9">
    <w:name w:val="List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0">
    <w:name w:val="List Table 5 Dark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4">
    <w:name w:val="List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5">
    <w:name w:val="List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6">
    <w:name w:val="List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7">
    <w:name w:val="List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8">
    <w:name w:val="List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9">
    <w:name w:val="List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0">
    <w:name w:val="List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1">
    <w:name w:val="List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2">
    <w:name w:val="List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3">
    <w:name w:val="List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4">
    <w:name w:val="List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5">
    <w:name w:val="List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96">
    <w:name w:val="List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97">
    <w:name w:val="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8">
    <w:name w:val="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99">
    <w:name w:val="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0">
    <w:name w:val="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1">
    <w:name w:val="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2">
    <w:name w:val="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3">
    <w:name w:val="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4">
    <w:name w:val="Bordered &amp; 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5">
    <w:name w:val="Bordered &amp; 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6">
    <w:name w:val="Bordered &amp; 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7">
    <w:name w:val="Bordered &amp; 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8">
    <w:name w:val="Bordered &amp; 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9">
    <w:name w:val="Bordered &amp; 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0">
    <w:name w:val="Bordered &amp; 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1">
    <w:name w:val="Bordered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2">
    <w:name w:val="Bordered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3">
    <w:name w:val="Bordered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4">
    <w:name w:val="Bordered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5">
    <w:name w:val="Bordered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6">
    <w:name w:val="Bordered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7">
    <w:name w:val="Bordered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8">
    <w:name w:val="Hyperlink"/>
    <w:uiPriority w:val="99"/>
    <w:unhideWhenUsed/>
    <w:rPr>
      <w:color w:val="0000FF" w:themeColor="hyperlink"/>
      <w:u w:val="single"/>
    </w:rPr>
  </w:style>
  <w:style w:type="paragraph" w:styleId="1619">
    <w:name w:val="footnote text"/>
    <w:basedOn w:val="1454"/>
    <w:link w:val="1620"/>
    <w:uiPriority w:val="99"/>
    <w:semiHidden/>
    <w:unhideWhenUsed/>
    <w:pPr>
      <w:spacing w:after="40" w:line="240" w:lineRule="auto"/>
    </w:pPr>
    <w:rPr>
      <w:sz w:val="18"/>
    </w:rPr>
  </w:style>
  <w:style w:type="character" w:styleId="1620">
    <w:name w:val="Footnote Text Char"/>
    <w:link w:val="1619"/>
    <w:uiPriority w:val="99"/>
    <w:rPr>
      <w:sz w:val="18"/>
    </w:rPr>
  </w:style>
  <w:style w:type="character" w:styleId="1621">
    <w:name w:val="footnote reference"/>
    <w:basedOn w:val="1455"/>
    <w:uiPriority w:val="99"/>
    <w:unhideWhenUsed/>
    <w:rPr>
      <w:vertAlign w:val="superscript"/>
    </w:rPr>
  </w:style>
  <w:style w:type="paragraph" w:styleId="1622">
    <w:name w:val="endnote text"/>
    <w:basedOn w:val="1454"/>
    <w:link w:val="1623"/>
    <w:uiPriority w:val="99"/>
    <w:semiHidden/>
    <w:unhideWhenUsed/>
    <w:pPr>
      <w:spacing w:after="0" w:line="240" w:lineRule="auto"/>
    </w:pPr>
    <w:rPr>
      <w:sz w:val="20"/>
    </w:rPr>
  </w:style>
  <w:style w:type="character" w:styleId="1623">
    <w:name w:val="Endnote Text Char"/>
    <w:link w:val="1622"/>
    <w:uiPriority w:val="99"/>
    <w:rPr>
      <w:sz w:val="20"/>
    </w:rPr>
  </w:style>
  <w:style w:type="character" w:styleId="1624">
    <w:name w:val="endnote reference"/>
    <w:basedOn w:val="1455"/>
    <w:uiPriority w:val="99"/>
    <w:semiHidden/>
    <w:unhideWhenUsed/>
    <w:rPr>
      <w:vertAlign w:val="superscript"/>
    </w:rPr>
  </w:style>
  <w:style w:type="paragraph" w:styleId="1625">
    <w:name w:val="toc 1"/>
    <w:basedOn w:val="1454"/>
    <w:next w:val="1454"/>
    <w:uiPriority w:val="39"/>
    <w:unhideWhenUsed/>
    <w:pPr>
      <w:ind w:left="0" w:right="0" w:firstLine="0"/>
      <w:spacing w:after="57"/>
    </w:pPr>
  </w:style>
  <w:style w:type="paragraph" w:styleId="1626">
    <w:name w:val="toc 2"/>
    <w:basedOn w:val="1454"/>
    <w:next w:val="1454"/>
    <w:uiPriority w:val="39"/>
    <w:unhideWhenUsed/>
    <w:pPr>
      <w:ind w:left="283" w:right="0" w:firstLine="0"/>
      <w:spacing w:after="57"/>
    </w:pPr>
  </w:style>
  <w:style w:type="paragraph" w:styleId="1627">
    <w:name w:val="toc 3"/>
    <w:basedOn w:val="1454"/>
    <w:next w:val="1454"/>
    <w:uiPriority w:val="39"/>
    <w:unhideWhenUsed/>
    <w:pPr>
      <w:ind w:left="567" w:right="0" w:firstLine="0"/>
      <w:spacing w:after="57"/>
    </w:pPr>
  </w:style>
  <w:style w:type="paragraph" w:styleId="1628">
    <w:name w:val="toc 4"/>
    <w:basedOn w:val="1454"/>
    <w:next w:val="1454"/>
    <w:uiPriority w:val="39"/>
    <w:unhideWhenUsed/>
    <w:pPr>
      <w:ind w:left="850" w:right="0" w:firstLine="0"/>
      <w:spacing w:after="57"/>
    </w:pPr>
  </w:style>
  <w:style w:type="paragraph" w:styleId="1629">
    <w:name w:val="toc 5"/>
    <w:basedOn w:val="1454"/>
    <w:next w:val="1454"/>
    <w:uiPriority w:val="39"/>
    <w:unhideWhenUsed/>
    <w:pPr>
      <w:ind w:left="1134" w:right="0" w:firstLine="0"/>
      <w:spacing w:after="57"/>
    </w:pPr>
  </w:style>
  <w:style w:type="paragraph" w:styleId="1630">
    <w:name w:val="toc 6"/>
    <w:basedOn w:val="1454"/>
    <w:next w:val="1454"/>
    <w:uiPriority w:val="39"/>
    <w:unhideWhenUsed/>
    <w:pPr>
      <w:ind w:left="1417" w:right="0" w:firstLine="0"/>
      <w:spacing w:after="57"/>
    </w:pPr>
  </w:style>
  <w:style w:type="paragraph" w:styleId="1631">
    <w:name w:val="toc 7"/>
    <w:basedOn w:val="1454"/>
    <w:next w:val="1454"/>
    <w:uiPriority w:val="39"/>
    <w:unhideWhenUsed/>
    <w:pPr>
      <w:ind w:left="1701" w:right="0" w:firstLine="0"/>
      <w:spacing w:after="57"/>
    </w:pPr>
  </w:style>
  <w:style w:type="paragraph" w:styleId="1632">
    <w:name w:val="toc 8"/>
    <w:basedOn w:val="1454"/>
    <w:next w:val="1454"/>
    <w:uiPriority w:val="39"/>
    <w:unhideWhenUsed/>
    <w:pPr>
      <w:ind w:left="1984" w:right="0" w:firstLine="0"/>
      <w:spacing w:after="57"/>
    </w:pPr>
  </w:style>
  <w:style w:type="paragraph" w:styleId="1633">
    <w:name w:val="toc 9"/>
    <w:basedOn w:val="1454"/>
    <w:next w:val="1454"/>
    <w:uiPriority w:val="39"/>
    <w:unhideWhenUsed/>
    <w:pPr>
      <w:ind w:left="2268" w:right="0" w:firstLine="0"/>
      <w:spacing w:after="57"/>
    </w:pPr>
  </w:style>
  <w:style w:type="paragraph" w:styleId="1634">
    <w:name w:val="TOC Heading"/>
    <w:uiPriority w:val="39"/>
    <w:unhideWhenUsed/>
  </w:style>
  <w:style w:type="paragraph" w:styleId="1635">
    <w:name w:val="table of figures"/>
    <w:basedOn w:val="1454"/>
    <w:next w:val="145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107</cp:revision>
  <dcterms:created xsi:type="dcterms:W3CDTF">2021-09-02T16:38:00Z</dcterms:created>
  <dcterms:modified xsi:type="dcterms:W3CDTF">2022-05-04T17:14:13Z</dcterms:modified>
</cp:coreProperties>
</file>