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eastAsiaTheme="majorEastAsia"/>
          <w:b/>
          <w:color w:val="FFFFFF" w:themeColor="background1"/>
        </w:rPr>
      </w:r>
      <w:r>
        <w:rPr>
          <w:rFonts w:eastAsiaTheme="majorEastAsia"/>
          <w:color w:val="FFFFFF" w:themeColor="background1"/>
        </w:rPr>
        <w:t xml:space="preserve">и</w:t>
      </w:r>
      <w:r>
        <w:rPr>
          <w:rFonts w:eastAsiaTheme="majorEastAsia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56"/>
          <w:highlight w:val="red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Записка </w:t>
      </w:r>
      <w:r>
        <w:rPr>
          <w:rFonts w:ascii="Times New Roman" w:hAnsi="Times New Roman"/>
          <w:sz w:val="28"/>
          <w:highlight w:val="red"/>
        </w:rPr>
        <w:t xml:space="preserve">21 стр., 7 рис., 3 табл., 4 источника, 2 прил.</w:t>
      </w:r>
      <w:r>
        <w:rPr>
          <w:highlight w:val="red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yellow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yellow"/>
        </w:rPr>
        <w:t xml:space="preserve">конструкторской</w:t>
      </w:r>
      <w:r>
        <w:rPr>
          <w:rFonts w:ascii="Times New Roman" w:hAnsi="Times New Roman"/>
          <w:sz w:val="28"/>
          <w:highlight w:val="yellow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/>
          <w:b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 xml:space="preserve">Содержание</w:t>
      </w:r>
      <w:r>
        <w:rPr>
          <w:b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77"/>
            <w:tabs>
              <w:tab w:val="right" w:pos="9355" w:leader="dot"/>
            </w:tabs>
            <w:rPr>
              <w:highlight w:val="none"/>
            </w:rPr>
          </w:pPr>
          <w:r>
            <w:rPr>
              <w:rFonts w:ascii="Times New Roman" w:hAnsi="Times New Roman"/>
              <w:sz w:val="28"/>
              <w:highlight w:val="red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5" w:anchor="_Toc5" w:history="1">
            <w:r>
              <w:rPr>
                <w:rStyle w:val="973"/>
              </w:rPr>
            </w:r>
            <w:r>
              <w:rPr>
                <w:rStyle w:val="973"/>
                <w:highlight w:val="none"/>
              </w:rPr>
              <w:t xml:space="preserve">Введение</w:t>
            </w:r>
            <w:r>
              <w:rPr>
                <w:rStyle w:val="973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77"/>
            <w:tabs>
              <w:tab w:val="right" w:pos="9355" w:leader="dot"/>
            </w:tabs>
            <w:rPr>
              <w:rFonts w:ascii="Times New Roman" w:hAnsi="Times New Roman"/>
              <w:highlight w:val="yellow"/>
            </w:rPr>
          </w:pPr>
          <w:hyperlink w:tooltip="#_Toc6" w:anchor="_Toc6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/>
                <w:highlight w:val="yellow"/>
              </w:rPr>
              <w:t xml:space="preserve">1 Анализ предметной области</w:t>
            </w:r>
            <w:r>
              <w:rPr>
                <w:rStyle w:val="973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/>
              <w:highlight w:val="yellow"/>
            </w:rPr>
          </w:r>
        </w:p>
        <w:p>
          <w:pPr>
            <w:pStyle w:val="977"/>
            <w:tabs>
              <w:tab w:val="left" w:pos="658" w:leader="none"/>
              <w:tab w:val="right" w:pos="9355" w:leader="dot"/>
            </w:tabs>
            <w:rPr>
              <w:rStyle w:val="967"/>
              <w:rFonts w:ascii="Times New Roman" w:hAnsi="Times New Roman" w:cs="Times New Roman" w:eastAsia="Times New Roman"/>
            </w:rPr>
          </w:pPr>
          <w:hyperlink w:tooltip="#_Toc7" w:anchor="_Toc7" w:history="1">
            <w:r>
              <w:rPr>
                <w:rStyle w:val="973"/>
              </w:rPr>
            </w:r>
            <w:r>
              <w:rPr>
                <w:rStyle w:val="973"/>
                <w:rFonts w:ascii="FreeMono" w:hAnsi="FreeMono" w:cs="FreeMono" w:eastAsia="FreeMono"/>
                <w:highlight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</w:rPr>
              <w:t xml:space="preserve">2 </w:t>
            </w:r>
            <w:r>
              <w:rPr>
                <w:rStyle w:val="973"/>
              </w:rPr>
              <w:t xml:space="preserve">Разработка </w:t>
            </w:r>
            <w:r>
              <w:rPr>
                <w:rStyle w:val="973"/>
                <w:rFonts w:ascii="Times New Roman" w:hAnsi="Times New Roman" w:cs="Times New Roman" w:eastAsia="Times New Roman"/>
              </w:rPr>
              <w:t xml:space="preserve">электрической функциональной схемы</w:t>
            </w:r>
            <w:r>
              <w:rPr>
                <w:rStyle w:val="973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>
            <w:rPr>
              <w:rStyle w:val="967"/>
              <w:rFonts w:ascii="Times New Roman" w:hAnsi="Times New Roman" w:cs="Times New Roman" w:eastAsia="Times New Roman"/>
            </w:rPr>
          </w:r>
        </w:p>
        <w:p>
          <w:pPr>
            <w:pStyle w:val="977"/>
            <w:tabs>
              <w:tab w:val="left" w:pos="658" w:leader="none"/>
              <w:tab w:val="right" w:pos="9355" w:leader="dot"/>
            </w:tabs>
            <w:rPr>
              <w:rStyle w:val="967"/>
              <w:rFonts w:ascii="Times New Roman" w:hAnsi="Times New Roman" w:cs="Times New Roman" w:eastAsia="Times New Roman"/>
              <w:highlight w:val="none"/>
            </w:rPr>
          </w:pPr>
          <w:hyperlink w:tooltip="#_Toc8" w:anchor="_Toc8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</w:rPr>
              <w:t xml:space="preserve">3. Разработка описания устройства на языке Verilog</w:t>
            </w:r>
            <w:r>
              <w:rPr>
                <w:rStyle w:val="973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rStyle w:val="967"/>
              <w:rFonts w:ascii="Times New Roman" w:hAnsi="Times New Roman" w:cs="Times New Roman" w:eastAsia="Times New Roman"/>
              <w:highlight w:val="none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</w:rPr>
          </w:pPr>
          <w:hyperlink w:tooltip="#_Toc9" w:anchor="_Toc9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</w:rPr>
              <w:t xml:space="preserve">3.</w:t>
            </w:r>
            <w:r>
              <w:rPr>
                <w:rStyle w:val="973"/>
                <w:rFonts w:ascii="Times New Roman" w:hAnsi="Times New Roman" w:cs="Times New Roman" w:eastAsia="Times New Roman"/>
              </w:rPr>
              <w:t xml:space="preserve">1 Разработка вычислительного блока</w:t>
            </w:r>
            <w:r>
              <w:rPr>
                <w:rStyle w:val="973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9</w:t>
              <w:fldChar w:fldCharType="end"/>
            </w:r>
          </w:hyperlink>
          <w:r>
            <w:rPr>
              <w:rStyle w:val="971"/>
              <w:rFonts w:ascii="Times New Roman" w:hAnsi="Times New Roman" w:cs="Times New Roman" w:eastAsia="Times New Roman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</w:rPr>
          </w:pPr>
          <w:hyperlink w:tooltip="#_Toc10" w:anchor="_Toc10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</w:rPr>
              <w:t xml:space="preserve">3.2 Разработка блока памяти переменных</w:t>
            </w:r>
            <w:r>
              <w:rPr>
                <w:rStyle w:val="973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rStyle w:val="971"/>
              <w:rFonts w:ascii="Times New Roman" w:hAnsi="Times New Roman" w:cs="Times New Roman" w:eastAsia="Times New Roman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</w:rPr>
          </w:pPr>
          <w:hyperlink w:tooltip="#_Toc11" w:anchor="_Toc11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  <w:highlight w:val="none"/>
              </w:rPr>
              <w:t xml:space="preserve">3.3 Разработка блока выходного буфера</w:t>
            </w:r>
            <w:r>
              <w:rPr>
                <w:rStyle w:val="973"/>
                <w:rFonts w:ascii="Times New Roman" w:hAnsi="Times New Roman" w:cs="Times New Roman" w:eastAsia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13</w:t>
              <w:fldChar w:fldCharType="end"/>
            </w:r>
          </w:hyperlink>
          <w:r>
            <w:rPr>
              <w:rStyle w:val="971"/>
              <w:rFonts w:ascii="Times New Roman" w:hAnsi="Times New Roman" w:cs="Times New Roman" w:eastAsia="Times New Roman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67"/>
              <w:rFonts w:ascii="Times New Roman" w:hAnsi="Times New Roman" w:cs="Times New Roman" w:eastAsia="Times New Roman"/>
              <w:b/>
              <w:highlight w:val="none"/>
            </w:rPr>
          </w:pPr>
          <w:hyperlink w:tooltip="#_Toc12" w:anchor="_Toc12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3.4 Разработка блока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highlight w:val="none"/>
              </w:rPr>
              <w:t xml:space="preserve"> 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управления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Style w:val="967"/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77"/>
            <w:tabs>
              <w:tab w:val="left" w:pos="65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  <w:highlight w:val="red"/>
            </w:rPr>
          </w:pPr>
          <w:hyperlink w:tooltip="#_Toc13" w:anchor="_Toc13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  <w:highlight w:val="red"/>
              </w:rPr>
              <w:t xml:space="preserve">4 Выбор и настройка выводов ПЛИС</w:t>
            </w:r>
            <w:r>
              <w:rPr>
                <w:rStyle w:val="973"/>
                <w:rFonts w:ascii="Times New Roman" w:hAnsi="Times New Roman" w:cs="Times New Roman" w:eastAsia="Times New Roman"/>
                <w:highlight w:val="red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rStyle w:val="971"/>
              <w:rFonts w:ascii="Times New Roman" w:hAnsi="Times New Roman" w:cs="Times New Roman" w:eastAsia="Times New Roman"/>
              <w:highlight w:val="red"/>
            </w:rPr>
          </w:r>
        </w:p>
        <w:p>
          <w:pPr>
            <w:pStyle w:val="972"/>
            <w:tabs>
              <w:tab w:val="right" w:pos="9355" w:leader="dot"/>
            </w:tabs>
            <w:rPr>
              <w:b/>
              <w:highlight w:val="red"/>
            </w:rPr>
          </w:pPr>
          <w:hyperlink w:tooltip="#_Toc14" w:anchor="_Toc14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4.1 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red"/>
              </w:rPr>
              <w:t xml:space="preserve">Обоснование выбора модели ПЛИС (artex7? Spartan3?)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red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b/>
              <w:highlight w:val="red"/>
            </w:rPr>
          </w:r>
        </w:p>
        <w:p>
          <w:pPr>
            <w:pStyle w:val="972"/>
            <w:tabs>
              <w:tab w:val="right" w:pos="9355" w:leader="dot"/>
            </w:tabs>
            <w:rPr>
              <w:b/>
              <w:highlight w:val="red"/>
            </w:rPr>
          </w:pPr>
          <w:hyperlink w:tooltip="#_Toc15" w:anchor="_Toc15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4.2 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red"/>
              </w:rPr>
              <w:t xml:space="preserve">Схема принципиальная 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red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18</w:t>
              <w:fldChar w:fldCharType="end"/>
            </w:r>
          </w:hyperlink>
          <w:r>
            <w:rPr>
              <w:b/>
              <w:highlight w:val="red"/>
            </w:rPr>
          </w:r>
        </w:p>
        <w:p>
          <w:pPr>
            <w:pStyle w:val="977"/>
            <w:tabs>
              <w:tab w:val="right" w:pos="9355" w:leader="dot"/>
            </w:tabs>
            <w:rPr>
              <w:highlight w:val="red"/>
            </w:rPr>
          </w:pPr>
          <w:hyperlink w:tooltip="#_Toc16" w:anchor="_Toc16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highlight w:val="red"/>
              </w:rPr>
              <w:t xml:space="preserve">5 Проверка работоспособности и расчет характеристик схемы</w:t>
            </w:r>
            <w:r>
              <w:rPr>
                <w:rStyle w:val="973"/>
                <w:rFonts w:ascii="Times New Roman" w:hAnsi="Times New Roman" w:cs="Times New Roman" w:eastAsia="Times New Roman"/>
                <w:highlight w:val="red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72"/>
            <w:tabs>
              <w:tab w:val="right" w:pos="9355" w:leader="dot"/>
            </w:tabs>
            <w:rPr>
              <w:b/>
              <w:highlight w:val="red"/>
            </w:rPr>
          </w:pPr>
          <w:hyperlink w:tooltip="#_Toc17" w:anchor="_Toc17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5.1 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red"/>
              </w:rPr>
              <w:t xml:space="preserve">Временные диаграммы (+ код test bench?)</w:t>
            </w:r>
            <w:r>
              <w:rPr>
                <w:rStyle w:val="973"/>
                <w:b/>
                <w:highlight w:val="red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18</w:t>
              <w:fldChar w:fldCharType="end"/>
            </w:r>
          </w:hyperlink>
          <w:r>
            <w:rPr>
              <w:b/>
              <w:highlight w:val="red"/>
            </w:rPr>
          </w:r>
        </w:p>
        <w:p>
          <w:pPr>
            <w:pStyle w:val="972"/>
            <w:tabs>
              <w:tab w:val="right" w:pos="9355" w:leader="dot"/>
            </w:tabs>
            <w:rPr>
              <w:b/>
              <w:highlight w:val="red"/>
            </w:rPr>
          </w:pPr>
          <w:hyperlink w:tooltip="#_Toc18" w:anchor="_Toc18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5.2 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red"/>
              </w:rPr>
              <w:t xml:space="preserve">Расчет быстродействия</w:t>
            </w:r>
            <w:r>
              <w:rPr>
                <w:rStyle w:val="973"/>
                <w:b/>
                <w:highlight w:val="red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18</w:t>
              <w:fldChar w:fldCharType="end"/>
            </w:r>
          </w:hyperlink>
          <w:r>
            <w:rPr>
              <w:b/>
              <w:highlight w:val="red"/>
            </w:rPr>
          </w:r>
        </w:p>
        <w:p>
          <w:pPr>
            <w:pStyle w:val="972"/>
            <w:tabs>
              <w:tab w:val="right" w:pos="9355" w:leader="dot"/>
            </w:tabs>
            <w:rPr>
              <w:b w:val="0"/>
              <w:highlight w:val="red"/>
            </w:rPr>
          </w:pPr>
          <w:hyperlink w:tooltip="#_Toc19" w:anchor="_Toc19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5.3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none"/>
              </w:rPr>
              <w:t xml:space="preserve"> </w:t>
            </w:r>
            <w:r>
              <w:rPr>
                <w:rStyle w:val="973"/>
                <w:rFonts w:ascii="Times New Roman" w:hAnsi="Times New Roman" w:cs="Times New Roman" w:eastAsia="Times New Roman"/>
                <w:b/>
                <w:highlight w:val="red"/>
              </w:rPr>
              <w:t xml:space="preserve">Расчет потребления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highlight w:val="red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highlight w:val="red"/>
            </w:rPr>
          </w:r>
        </w:p>
        <w:p>
          <w:pPr>
            <w:pStyle w:val="977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red"/>
            </w:rPr>
          </w:pPr>
          <w:hyperlink w:tooltip="#_Toc20" w:anchor="_Toc20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 w:cs="Times New Roman" w:eastAsia="Times New Roman"/>
                <w:highlight w:val="red"/>
              </w:rPr>
              <w:t xml:space="preserve">Заключение</w:t>
            </w:r>
            <w:r>
              <w:rPr>
                <w:rStyle w:val="973"/>
                <w:rFonts w:ascii="Times New Roman" w:hAnsi="Times New Roman" w:cs="Times New Roman" w:eastAsia="Times New Roman"/>
                <w:highlight w:val="red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highlight w:val="red"/>
            </w:rPr>
          </w:r>
        </w:p>
        <w:p>
          <w:pPr>
            <w:pStyle w:val="977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hyperlink w:tooltip="#_Toc21" w:anchor="_Toc21" w:history="1">
            <w:r>
              <w:rPr>
                <w:rStyle w:val="973"/>
              </w:rPr>
            </w:r>
            <w:r>
              <w:rPr>
                <w:rStyle w:val="973"/>
                <w:rFonts w:ascii="Times New Roman" w:hAnsi="Times New Roman"/>
                <w:highlight w:val="none"/>
              </w:rPr>
              <w:t xml:space="preserve">СПИСОК ИСПОЛЬЗОВАННОЙ ЛИТЕРАТУРЫ</w:t>
            </w:r>
            <w:r>
              <w:rPr>
                <w:rStyle w:val="973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</w:p>
        <w:p>
          <w:pPr>
            <w:rPr>
              <w:rFonts w:ascii="Times New Roman" w:hAnsi="Times New Roman"/>
              <w:sz w:val="28"/>
              <w:highlight w:val="red"/>
            </w:rPr>
          </w:pPr>
          <w:r>
            <w:fldChar w:fldCharType="end"/>
          </w:r>
          <w:r>
            <w:rPr>
              <w:rFonts w:ascii="Times New Roman" w:hAnsi="Times New Roman"/>
              <w:sz w:val="28"/>
              <w:highlight w:val="red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795"/>
        <w:jc w:val="center"/>
        <w:spacing w:before="0" w:beforeAutospacing="0" w:line="360" w:lineRule="auto"/>
        <w:rPr>
          <w:highlight w:val="none"/>
        </w:rPr>
      </w:pPr>
      <w:r/>
      <w:bookmarkStart w:id="5" w:name="_Toc5"/>
      <w:r>
        <w:rPr>
          <w:highlight w:val="none"/>
        </w:rPr>
        <w:t xml:space="preserve">Введение</w:t>
      </w:r>
      <w:r/>
      <w:bookmarkEnd w:id="5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устройства, </w:t>
      </w:r>
      <w:r>
        <w:rPr>
          <w:rFonts w:ascii="Times New Roman" w:hAnsi="Times New Roman"/>
          <w:sz w:val="28"/>
          <w:highlight w:val="yellow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хеш-функций </w:t>
      </w:r>
      <w:r>
        <w:rPr>
          <w:rFonts w:ascii="Times New Roman" w:hAnsi="Times New Roman"/>
          <w:sz w:val="28"/>
          <w:highlight w:val="yellow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rFonts w:ascii="Times New Roman" w:hAnsi="Times New Roman"/>
          <w:sz w:val="28"/>
          <w:highlight w:val="yellow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795"/>
        <w:spacing w:before="0" w:beforeAutospacing="0" w:line="120" w:lineRule="auto"/>
        <w:rPr>
          <w:rFonts w:ascii="Times New Roman" w:hAnsi="Times New Roman"/>
          <w:b/>
          <w:sz w:val="28"/>
          <w:highlight w:val="yellow"/>
        </w:rPr>
      </w:pPr>
      <w:r/>
      <w:bookmarkStart w:id="6" w:name="_Toc6"/>
      <w:r>
        <w:rPr>
          <w:rFonts w:ascii="Times New Roman" w:hAnsi="Times New Roman"/>
          <w:b/>
          <w:sz w:val="28"/>
          <w:highlight w:val="yellow"/>
        </w:rPr>
        <w:t xml:space="preserve">1 Анализ предметной области</w:t>
      </w:r>
      <w:r/>
      <w:bookmarkEnd w:id="6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795"/>
        <w:rPr>
          <w:rStyle w:val="967"/>
          <w:rFonts w:ascii="Times New Roman" w:hAnsi="Times New Roman" w:cs="Times New Roman" w:eastAsia="Times New Roman"/>
          <w:b/>
          <w:sz w:val="28"/>
        </w:rPr>
      </w:pPr>
      <w:r/>
      <w:bookmarkStart w:id="7" w:name="_Toc7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67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r/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16965" cy="242387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2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016964" cy="242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73.8pt;height:190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795"/>
        <w:rPr>
          <w:rStyle w:val="967"/>
          <w:rFonts w:ascii="Times New Roman" w:hAnsi="Times New Roman" w:cs="Times New Roman" w:eastAsia="Times New Roman"/>
          <w:highlight w:val="none"/>
        </w:rPr>
      </w:pPr>
      <w:r/>
      <w:bookmarkStart w:id="8" w:name="_Toc8"/>
      <w:r/>
      <w:bookmarkStart w:id="4" w:name="_Toc4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r/>
      <w:bookmarkEnd w:id="8"/>
      <w:r/>
      <w:r/>
    </w:p>
    <w:p>
      <w:pPr>
        <w:pStyle w:val="796"/>
        <w:rPr>
          <w:rStyle w:val="971"/>
          <w:rFonts w:ascii="Times New Roman" w:hAnsi="Times New Roman" w:cs="Times New Roman" w:eastAsia="Times New Roman"/>
        </w:rPr>
      </w:pPr>
      <w:r/>
      <w:bookmarkStart w:id="9" w:name="_Toc9"/>
      <w:r>
        <w:rPr>
          <w:rStyle w:val="967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</w:rPr>
        <w:t xml:space="preserve">3.</w:t>
      </w:r>
      <w:r>
        <w:rPr>
          <w:rStyle w:val="971"/>
          <w:rFonts w:ascii="Times New Roman" w:hAnsi="Times New Roman" w:cs="Times New Roman" w:eastAsia="Times New Roman"/>
        </w:rPr>
        <w:t xml:space="preserve">1 Разработка вычислительного блока</w:t>
      </w:r>
      <w:r/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67"/>
          <w:rFonts w:ascii="Times New Roman" w:hAnsi="Times New Roman" w:cs="Times New Roman" w:eastAsia="Times New Roman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при </w:t>
      </w:r>
      <w:r>
        <w:rPr>
          <w:rStyle w:val="967"/>
          <w:rFonts w:ascii="Times New Roman" w:hAnsi="Times New Roman" w:cs="Times New Roman" w:eastAsia="Times New Roman"/>
          <w:b w:val="0"/>
          <w:highlight w:val="yellow"/>
        </w:rPr>
        <w:t xml:space="preserve">анализе предметной области.</w:t>
      </w: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«Сигма-</w:t>
      </w:r>
      <w:r>
        <w:rPr>
          <w:rStyle w:val="967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0»: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«Сигма-0»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796"/>
        <w:rPr>
          <w:rStyle w:val="971"/>
          <w:rFonts w:ascii="Times New Roman" w:hAnsi="Times New Roman" w:cs="Times New Roman" w:eastAsia="Times New Roman"/>
        </w:rPr>
      </w:pPr>
      <w:r/>
      <w:bookmarkStart w:id="10" w:name="_Toc10"/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</w:rPr>
        <w:t xml:space="preserve">3.2 Разработка блока памяти переменных</w:t>
      </w:r>
      <w:r/>
      <w:bookmarkEnd w:id="10"/>
      <w:r/>
      <w:r>
        <w:rPr>
          <w:rStyle w:val="971"/>
        </w:rPr>
      </w:r>
    </w:p>
    <w:p>
      <w:pPr>
        <w:ind w:left="0" w:firstLine="0"/>
        <w:jc w:val="both"/>
        <w:spacing w:after="0" w:afterAutospacing="0" w:line="360" w:lineRule="auto"/>
        <w:rPr>
          <w:rStyle w:val="971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1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71"/>
          <w:rFonts w:ascii="Times New Roman" w:hAnsi="Times New Roman" w:cs="Times New Roman" w:eastAsia="Times New Roman"/>
          <w:b w:val="0"/>
          <w:highlight w:val="none"/>
        </w:rPr>
      </w:r>
    </w:p>
    <w:p>
      <w:pPr>
        <w:ind w:left="0" w:firstLine="0"/>
        <w:jc w:val="both"/>
        <w:spacing w:after="0" w:afterAutospacing="0" w:line="360" w:lineRule="auto"/>
      </w:pPr>
      <w:r/>
      <w:r>
        <w:rPr>
          <w:rStyle w:val="971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71"/>
          <w:rFonts w:ascii="Times New Roman" w:hAnsi="Times New Roman" w:cs="Times New Roman" w:eastAsia="Times New Roman"/>
          <w:b w:val="0"/>
          <w:highlight w:val="none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 xml:space="preserve">module mem_controller(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in_var, addr, clk,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in_A, in_B, in_C, in_D,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in_E, in_F, in_G, in_H,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out_A, out_B, out_C, out_D,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out_E, out_F, out_G, out_H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[3:0] addr;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in_A, in_B, in_C, in_D,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in_E, in_F, in_G, in_H;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output reg [31:0] out_A, out_B, out_C, out_D,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out_E, out_F, out_G, out_H;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clk) begin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case(addr)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01: out_A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02: out_B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03: out_C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04: out_D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05: out_E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06: out_F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07: out_G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08: out_H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default: begin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out_A &lt;= in_A;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out_B &lt;= in_B;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out_C &lt;= in_C;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out_D &lt;= in_D;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out_E &lt;= in_E;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out_F &lt;= in_F;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out_G &lt;= in_G;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out_H &lt;= in_H;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endcase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Style w:val="971"/>
          <w:rFonts w:ascii="Times New Roman" w:hAnsi="Times New Roman" w:cs="Times New Roman" w:eastAsia="Times New Roman"/>
          <w:highlight w:val="none"/>
        </w:rPr>
      </w:pPr>
      <w:r>
        <w:rPr>
          <w:rStyle w:val="971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highlight w:val="none"/>
        </w:rPr>
      </w:r>
      <w:r/>
    </w:p>
    <w:p>
      <w:pPr>
        <w:pStyle w:val="796"/>
        <w:spacing w:line="360" w:lineRule="auto"/>
        <w:rPr>
          <w:rStyle w:val="971"/>
          <w:rFonts w:ascii="Times New Roman" w:hAnsi="Times New Roman" w:cs="Times New Roman" w:eastAsia="Times New Roman"/>
          <w:sz w:val="28"/>
        </w:rPr>
      </w:pPr>
      <w:r/>
      <w:bookmarkStart w:id="11" w:name="_Toc11"/>
      <w:r>
        <w:rPr>
          <w:rStyle w:val="971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r/>
      <w:bookmarkEnd w:id="11"/>
      <w:r/>
      <w:r>
        <w:rPr>
          <w:rStyle w:val="971"/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out_C &lt;= in_C;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out_D &lt;= in_D;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out_E &lt;= in_E;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out_F &lt;= in_F;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out_G &lt;= in_G;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reg_C &lt;= in_C;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reg_D &lt;= in_D;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reg_E &lt;= in_E;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reg_F &lt;= in_F;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reg_G &lt;= in_G;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03: out_var &lt;= reg_C;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04: out_var &lt;= reg_D;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05: out_var &lt;= reg_E;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06: out_var &lt;= reg_F;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07: out_var &lt;= reg_G;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7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</w:p>
    <w:p>
      <w:pPr>
        <w:pStyle w:val="796"/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2" w:name="_Toc12"/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r/>
      <w:bookmarkEnd w:id="12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yellow"/>
        </w:rPr>
        <w:t xml:space="preserve">интерфейса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был разработан блок управления. Этот блок на основе тактового сигнала изменяет значение внутреннего счетчика. На основе значения внутреннего счетчика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3.5 Синтез RTL-схемы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2165" cy="254966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9317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712164" cy="2549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9.8pt;height:200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RTL-схема верхнего уровня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 рисунке 6 показана более детальная RTL-схема вычислительного блока.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3615" cy="350513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8520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883615" cy="3505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3.3pt;height:276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Более детальная RTL-схема всего устройства, демонстрирующая, помимо прочего, регистры и схемы выборки памяти представлена в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red"/>
        </w:rPr>
        <w:t xml:space="preserve">приложении Б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795"/>
        <w:rPr>
          <w:rStyle w:val="971"/>
          <w:rFonts w:ascii="Times New Roman" w:hAnsi="Times New Roman" w:cs="Times New Roman" w:eastAsia="Times New Roman"/>
          <w:highlight w:val="red"/>
        </w:rPr>
      </w:pPr>
      <w:r/>
      <w:bookmarkStart w:id="13" w:name="_Toc13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highlight w:val="red"/>
        </w:rPr>
        <w:t xml:space="preserve">4 Выбор и настройка выводов ПЛИС</w:t>
      </w:r>
      <w:r/>
      <w:bookmarkEnd w:id="13"/>
      <w:r/>
      <w:r>
        <w:rPr>
          <w:rStyle w:val="971"/>
          <w:rFonts w:ascii="Times New Roman" w:hAnsi="Times New Roman" w:cs="Times New Roman" w:eastAsia="Times New Roman"/>
          <w:highlight w:val="red"/>
        </w:rPr>
      </w:r>
    </w:p>
    <w:p>
      <w:pPr>
        <w:pStyle w:val="796"/>
        <w:ind w:firstLine="708"/>
        <w:rPr>
          <w:b/>
          <w:highlight w:val="red"/>
        </w:rPr>
      </w:pPr>
      <w:r/>
      <w:bookmarkStart w:id="14" w:name="_Toc14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4.1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  <w:t xml:space="preserve">Обоснование выбора модели ПЛИС (artex7? Spartan3?)</w:t>
      </w:r>
      <w:r/>
      <w:bookmarkEnd w:id="14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</w:r>
    </w:p>
    <w:p>
      <w:pPr>
        <w:pStyle w:val="796"/>
        <w:ind w:firstLine="708"/>
        <w:rPr>
          <w:b/>
          <w:highlight w:val="red"/>
        </w:rPr>
      </w:pPr>
      <w:r/>
      <w:bookmarkStart w:id="15" w:name="_Toc15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4.2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  <w:t xml:space="preserve">Схема принципиальная </w:t>
      </w:r>
      <w:r/>
      <w:bookmarkEnd w:id="15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</w:r>
    </w:p>
    <w:p>
      <w:pPr>
        <w:pStyle w:val="795"/>
        <w:jc w:val="center"/>
        <w:rPr>
          <w:b/>
          <w:highlight w:val="red"/>
        </w:rPr>
      </w:pPr>
      <w:r/>
      <w:bookmarkStart w:id="16" w:name="_Toc16"/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  <w:t xml:space="preserve">5 Проверка работоспособности и расчет характеристик схемы</w:t>
      </w:r>
      <w:r/>
      <w:bookmarkEnd w:id="16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</w:r>
    </w:p>
    <w:p>
      <w:pPr>
        <w:pStyle w:val="796"/>
        <w:ind w:firstLine="708"/>
        <w:rPr>
          <w:b/>
          <w:highlight w:val="red"/>
        </w:rPr>
      </w:pPr>
      <w:r/>
      <w:bookmarkStart w:id="17" w:name="_Toc17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  <w:t xml:space="preserve">Временные диаграммы (+ код test bench?)</w:t>
      </w:r>
      <w:r/>
      <w:bookmarkEnd w:id="17"/>
      <w:r/>
      <w:r>
        <w:rPr>
          <w:b/>
          <w:highlight w:val="red"/>
        </w:rPr>
      </w:r>
    </w:p>
    <w:p>
      <w:pPr>
        <w:pStyle w:val="796"/>
        <w:ind w:firstLine="708"/>
        <w:rPr>
          <w:b/>
          <w:highlight w:val="red"/>
        </w:rPr>
      </w:pPr>
      <w:r/>
      <w:bookmarkStart w:id="18" w:name="_Toc18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  <w:t xml:space="preserve">Расчет быстродействия</w:t>
      </w:r>
      <w:r/>
      <w:bookmarkEnd w:id="18"/>
      <w:r/>
      <w:r>
        <w:rPr>
          <w:b/>
          <w:highlight w:val="red"/>
        </w:rPr>
      </w:r>
    </w:p>
    <w:p>
      <w:pPr>
        <w:pStyle w:val="796"/>
        <w:ind w:firstLine="708"/>
        <w:rPr>
          <w:b w:val="0"/>
          <w:highlight w:val="red"/>
        </w:rPr>
      </w:pPr>
      <w:r/>
      <w:bookmarkStart w:id="19" w:name="_Toc19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5.3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</w:r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  <w:t xml:space="preserve">Расчет параметров энергопотребления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red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red"/>
        </w:rPr>
      </w:r>
    </w:p>
    <w:p>
      <w:pPr>
        <w:shd w:val="nil"/>
      </w:pPr>
      <w:r>
        <w:br w:type="page"/>
      </w:r>
      <w:r/>
    </w:p>
    <w:p>
      <w:pPr>
        <w:pStyle w:val="795"/>
        <w:rPr>
          <w:rFonts w:ascii="Times New Roman" w:hAnsi="Times New Roman" w:cs="Times New Roman" w:eastAsia="Times New Roman"/>
          <w:sz w:val="28"/>
          <w:highlight w:val="red"/>
        </w:rPr>
      </w:pPr>
      <w:r/>
      <w:bookmarkStart w:id="20" w:name="_Toc20"/>
      <w:r>
        <w:rPr>
          <w:rFonts w:ascii="Times New Roman" w:hAnsi="Times New Roman" w:cs="Times New Roman" w:eastAsia="Times New Roman"/>
          <w:sz w:val="28"/>
          <w:highlight w:val="red"/>
        </w:rPr>
        <w:t xml:space="preserve">Заключение</w:t>
      </w:r>
      <w:bookmarkEnd w:id="20"/>
      <w:r/>
      <w:r>
        <w:rPr>
          <w:rFonts w:ascii="Times New Roman" w:hAnsi="Times New Roman" w:cs="Times New Roman" w:eastAsia="Times New Roman"/>
          <w:sz w:val="28"/>
          <w:highlight w:val="red"/>
        </w:rPr>
      </w:r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795"/>
        <w:rPr>
          <w:rFonts w:ascii="Times New Roman" w:hAnsi="Times New Roman"/>
          <w:sz w:val="28"/>
          <w:highlight w:val="none"/>
        </w:rPr>
      </w:pPr>
      <w:r/>
      <w:bookmarkStart w:id="21" w:name="_Toc21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r>
        <w:rPr>
          <w:rFonts w:ascii="Times New Roman" w:hAnsi="Times New Roman"/>
          <w:sz w:val="28"/>
          <w:highlight w:val="none"/>
        </w:rPr>
      </w:r>
      <w:bookmarkEnd w:id="21"/>
      <w:r/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709" w:right="0" w:hanging="425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ind w:left="709" w:right="0" w:hanging="425"/>
        <w:jc w:val="both"/>
        <w:spacing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99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0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6">
    <w:name w:val="Heading 7 Char"/>
    <w:basedOn w:val="804"/>
    <w:link w:val="80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87">
    <w:name w:val="Heading 8 Char"/>
    <w:basedOn w:val="804"/>
    <w:link w:val="802"/>
    <w:uiPriority w:val="9"/>
    <w:rPr>
      <w:rFonts w:ascii="Arial" w:hAnsi="Arial" w:cs="Arial" w:eastAsia="Arial"/>
      <w:i/>
      <w:iCs/>
      <w:sz w:val="22"/>
      <w:szCs w:val="22"/>
    </w:rPr>
  </w:style>
  <w:style w:type="character" w:styleId="788">
    <w:name w:val="Heading 9 Char"/>
    <w:basedOn w:val="804"/>
    <w:link w:val="803"/>
    <w:uiPriority w:val="9"/>
    <w:rPr>
      <w:rFonts w:ascii="Arial" w:hAnsi="Arial" w:cs="Arial" w:eastAsia="Arial"/>
      <w:i/>
      <w:iCs/>
      <w:sz w:val="21"/>
      <w:szCs w:val="21"/>
    </w:rPr>
  </w:style>
  <w:style w:type="character" w:styleId="789">
    <w:name w:val="Subtitle Char"/>
    <w:basedOn w:val="804"/>
    <w:link w:val="818"/>
    <w:uiPriority w:val="11"/>
    <w:rPr>
      <w:sz w:val="24"/>
      <w:szCs w:val="24"/>
    </w:rPr>
  </w:style>
  <w:style w:type="character" w:styleId="790">
    <w:name w:val="Quote Char"/>
    <w:link w:val="820"/>
    <w:uiPriority w:val="29"/>
    <w:rPr>
      <w:i/>
    </w:rPr>
  </w:style>
  <w:style w:type="character" w:styleId="791">
    <w:name w:val="Intense Quote Char"/>
    <w:link w:val="822"/>
    <w:uiPriority w:val="30"/>
    <w:rPr>
      <w:i/>
    </w:rPr>
  </w:style>
  <w:style w:type="character" w:styleId="792">
    <w:name w:val="Footnote Text Char"/>
    <w:link w:val="953"/>
    <w:uiPriority w:val="99"/>
    <w:rPr>
      <w:sz w:val="18"/>
    </w:rPr>
  </w:style>
  <w:style w:type="character" w:styleId="793">
    <w:name w:val="Endnote Text Char"/>
    <w:link w:val="956"/>
    <w:uiPriority w:val="99"/>
    <w:rPr>
      <w:sz w:val="20"/>
    </w:rPr>
  </w:style>
  <w:style w:type="paragraph" w:styleId="794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795">
    <w:name w:val="Heading 1"/>
    <w:basedOn w:val="794"/>
    <w:next w:val="794"/>
    <w:link w:val="967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796">
    <w:name w:val="Heading 2"/>
    <w:basedOn w:val="794"/>
    <w:next w:val="794"/>
    <w:link w:val="971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797">
    <w:name w:val="Heading 3"/>
    <w:basedOn w:val="794"/>
    <w:next w:val="794"/>
    <w:link w:val="974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798">
    <w:name w:val="Heading 4"/>
    <w:basedOn w:val="794"/>
    <w:next w:val="794"/>
    <w:link w:val="976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799">
    <w:name w:val="Heading 5"/>
    <w:basedOn w:val="794"/>
    <w:next w:val="794"/>
    <w:link w:val="988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00">
    <w:name w:val="Heading 6"/>
    <w:basedOn w:val="794"/>
    <w:next w:val="794"/>
    <w:link w:val="989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01">
    <w:name w:val="Heading 7"/>
    <w:basedOn w:val="794"/>
    <w:next w:val="794"/>
    <w:link w:val="8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02">
    <w:name w:val="Heading 8"/>
    <w:basedOn w:val="794"/>
    <w:next w:val="794"/>
    <w:link w:val="81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03">
    <w:name w:val="Heading 9"/>
    <w:basedOn w:val="794"/>
    <w:next w:val="794"/>
    <w:link w:val="81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04" w:default="1">
    <w:name w:val="Default Paragraph Font"/>
    <w:uiPriority w:val="1"/>
    <w:semiHidden/>
    <w:unhideWhenUsed/>
  </w:style>
  <w:style w:type="table" w:styleId="8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6" w:default="1">
    <w:name w:val="No List"/>
    <w:uiPriority w:val="99"/>
    <w:semiHidden/>
    <w:unhideWhenUsed/>
  </w:style>
  <w:style w:type="character" w:styleId="807" w:customStyle="1">
    <w:name w:val="Heading 1 Char"/>
    <w:basedOn w:val="804"/>
    <w:uiPriority w:val="9"/>
    <w:rPr>
      <w:rFonts w:ascii="Arial" w:hAnsi="Arial" w:cs="Arial" w:eastAsia="Arial"/>
      <w:sz w:val="40"/>
      <w:szCs w:val="40"/>
    </w:rPr>
  </w:style>
  <w:style w:type="character" w:styleId="808" w:customStyle="1">
    <w:name w:val="Heading 2 Char"/>
    <w:basedOn w:val="804"/>
    <w:uiPriority w:val="9"/>
    <w:rPr>
      <w:rFonts w:ascii="Arial" w:hAnsi="Arial" w:cs="Arial" w:eastAsia="Arial"/>
      <w:sz w:val="34"/>
    </w:rPr>
  </w:style>
  <w:style w:type="character" w:styleId="809" w:customStyle="1">
    <w:name w:val="Heading 3 Char"/>
    <w:basedOn w:val="804"/>
    <w:uiPriority w:val="9"/>
    <w:rPr>
      <w:rFonts w:ascii="Arial" w:hAnsi="Arial" w:cs="Arial" w:eastAsia="Arial"/>
      <w:sz w:val="30"/>
      <w:szCs w:val="30"/>
    </w:rPr>
  </w:style>
  <w:style w:type="character" w:styleId="810" w:customStyle="1">
    <w:name w:val="Heading 4 Char"/>
    <w:basedOn w:val="804"/>
    <w:uiPriority w:val="9"/>
    <w:rPr>
      <w:rFonts w:ascii="Arial" w:hAnsi="Arial" w:cs="Arial" w:eastAsia="Arial"/>
      <w:b/>
      <w:bCs/>
      <w:sz w:val="26"/>
      <w:szCs w:val="26"/>
    </w:rPr>
  </w:style>
  <w:style w:type="character" w:styleId="811" w:customStyle="1">
    <w:name w:val="Heading 5 Char"/>
    <w:basedOn w:val="804"/>
    <w:uiPriority w:val="9"/>
    <w:rPr>
      <w:rFonts w:ascii="Arial" w:hAnsi="Arial" w:cs="Arial" w:eastAsia="Arial"/>
      <w:b/>
      <w:bCs/>
      <w:sz w:val="24"/>
      <w:szCs w:val="24"/>
    </w:rPr>
  </w:style>
  <w:style w:type="character" w:styleId="812" w:customStyle="1">
    <w:name w:val="Heading 6 Char"/>
    <w:basedOn w:val="804"/>
    <w:uiPriority w:val="9"/>
    <w:rPr>
      <w:rFonts w:ascii="Arial" w:hAnsi="Arial" w:cs="Arial" w:eastAsia="Arial"/>
      <w:b/>
      <w:bCs/>
      <w:sz w:val="22"/>
      <w:szCs w:val="22"/>
    </w:rPr>
  </w:style>
  <w:style w:type="character" w:styleId="813" w:customStyle="1">
    <w:name w:val="Заголовок 7 Знак"/>
    <w:basedOn w:val="804"/>
    <w:link w:val="80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14" w:customStyle="1">
    <w:name w:val="Заголовок 8 Знак"/>
    <w:basedOn w:val="804"/>
    <w:link w:val="802"/>
    <w:uiPriority w:val="9"/>
    <w:rPr>
      <w:rFonts w:ascii="Arial" w:hAnsi="Arial" w:cs="Arial" w:eastAsia="Arial"/>
      <w:i/>
      <w:iCs/>
      <w:sz w:val="22"/>
      <w:szCs w:val="22"/>
    </w:rPr>
  </w:style>
  <w:style w:type="character" w:styleId="815" w:customStyle="1">
    <w:name w:val="Заголовок 9 Знак"/>
    <w:basedOn w:val="804"/>
    <w:link w:val="803"/>
    <w:uiPriority w:val="9"/>
    <w:rPr>
      <w:rFonts w:ascii="Arial" w:hAnsi="Arial" w:cs="Arial" w:eastAsia="Arial"/>
      <w:i/>
      <w:iCs/>
      <w:sz w:val="21"/>
      <w:szCs w:val="21"/>
    </w:rPr>
  </w:style>
  <w:style w:type="paragraph" w:styleId="816">
    <w:name w:val="No Spacing"/>
    <w:uiPriority w:val="1"/>
    <w:qFormat/>
    <w:pPr>
      <w:spacing w:after="0" w:line="240" w:lineRule="auto"/>
    </w:pPr>
  </w:style>
  <w:style w:type="character" w:styleId="817" w:customStyle="1">
    <w:name w:val="Title Char"/>
    <w:basedOn w:val="804"/>
    <w:uiPriority w:val="10"/>
    <w:rPr>
      <w:sz w:val="48"/>
      <w:szCs w:val="48"/>
    </w:rPr>
  </w:style>
  <w:style w:type="paragraph" w:styleId="818">
    <w:name w:val="Subtitle"/>
    <w:basedOn w:val="794"/>
    <w:next w:val="794"/>
    <w:link w:val="819"/>
    <w:uiPriority w:val="11"/>
    <w:qFormat/>
    <w:pPr>
      <w:spacing w:before="200" w:after="200"/>
    </w:pPr>
    <w:rPr>
      <w:sz w:val="24"/>
      <w:szCs w:val="24"/>
    </w:rPr>
  </w:style>
  <w:style w:type="character" w:styleId="819" w:customStyle="1">
    <w:name w:val="Подзаголовок Знак"/>
    <w:basedOn w:val="804"/>
    <w:link w:val="818"/>
    <w:uiPriority w:val="11"/>
    <w:rPr>
      <w:sz w:val="24"/>
      <w:szCs w:val="24"/>
    </w:rPr>
  </w:style>
  <w:style w:type="paragraph" w:styleId="820">
    <w:name w:val="Quote"/>
    <w:basedOn w:val="794"/>
    <w:next w:val="794"/>
    <w:link w:val="821"/>
    <w:uiPriority w:val="29"/>
    <w:qFormat/>
    <w:pPr>
      <w:ind w:left="720" w:right="720"/>
    </w:pPr>
    <w:rPr>
      <w:i/>
    </w:rPr>
  </w:style>
  <w:style w:type="character" w:styleId="821" w:customStyle="1">
    <w:name w:val="Цитата 2 Знак"/>
    <w:link w:val="820"/>
    <w:uiPriority w:val="29"/>
    <w:rPr>
      <w:i/>
    </w:rPr>
  </w:style>
  <w:style w:type="paragraph" w:styleId="822">
    <w:name w:val="Intense Quote"/>
    <w:basedOn w:val="794"/>
    <w:next w:val="794"/>
    <w:link w:val="82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3" w:customStyle="1">
    <w:name w:val="Выделенная цитата Знак"/>
    <w:link w:val="822"/>
    <w:uiPriority w:val="30"/>
    <w:rPr>
      <w:i/>
    </w:rPr>
  </w:style>
  <w:style w:type="character" w:styleId="824" w:customStyle="1">
    <w:name w:val="Header Char"/>
    <w:basedOn w:val="804"/>
    <w:uiPriority w:val="99"/>
  </w:style>
  <w:style w:type="character" w:styleId="825" w:customStyle="1">
    <w:name w:val="Footer Char"/>
    <w:basedOn w:val="804"/>
    <w:uiPriority w:val="99"/>
  </w:style>
  <w:style w:type="paragraph" w:styleId="826">
    <w:name w:val="Caption"/>
    <w:basedOn w:val="794"/>
    <w:next w:val="794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27" w:customStyle="1">
    <w:name w:val="Caption Char"/>
    <w:uiPriority w:val="99"/>
  </w:style>
  <w:style w:type="table" w:styleId="828" w:customStyle="1">
    <w:name w:val="Table Grid Light"/>
    <w:basedOn w:val="80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29">
    <w:name w:val="Plain Table 1"/>
    <w:basedOn w:val="80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0">
    <w:name w:val="Plain Table 2"/>
    <w:basedOn w:val="805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1">
    <w:name w:val="Plain Table 3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2">
    <w:name w:val="Plain Table 4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Plain Table 5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34">
    <w:name w:val="Grid Table 1 Light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 w:customStyle="1">
    <w:name w:val="Grid Table 1 Light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 w:customStyle="1">
    <w:name w:val="Grid Table 1 Light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 w:customStyle="1">
    <w:name w:val="Grid Table 1 Light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 w:customStyle="1">
    <w:name w:val="Grid Table 1 Light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Grid Table 1 Light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Grid Table 1 Light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Grid Table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 w:customStyle="1">
    <w:name w:val="Grid Table 2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Grid Table 2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2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2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2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2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Grid Table 3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3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3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3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3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3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4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56" w:customStyle="1">
    <w:name w:val="Grid Table 4 - Accent 1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57" w:customStyle="1">
    <w:name w:val="Grid Table 4 - Accent 2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58" w:customStyle="1">
    <w:name w:val="Grid Table 4 - Accent 3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59" w:customStyle="1">
    <w:name w:val="Grid Table 4 - Accent 4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60" w:customStyle="1">
    <w:name w:val="Grid Table 4 - Accent 5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61" w:customStyle="1">
    <w:name w:val="Grid Table 4 - Accent 6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62">
    <w:name w:val="Grid Table 5 Dark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3" w:customStyle="1">
    <w:name w:val="Grid Table 5 Dark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64" w:customStyle="1">
    <w:name w:val="Grid Table 5 Dark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65" w:customStyle="1">
    <w:name w:val="Grid Table 5 Dark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66" w:customStyle="1">
    <w:name w:val="Grid Table 5 Dark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67" w:customStyle="1">
    <w:name w:val="Grid Table 5 Dark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68" w:customStyle="1">
    <w:name w:val="Grid Table 5 Dark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69">
    <w:name w:val="Grid Table 6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0" w:customStyle="1">
    <w:name w:val="Grid Table 6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71" w:customStyle="1">
    <w:name w:val="Grid Table 6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72" w:customStyle="1">
    <w:name w:val="Grid Table 6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73" w:customStyle="1">
    <w:name w:val="Grid Table 6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74" w:customStyle="1">
    <w:name w:val="Grid Table 6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75" w:customStyle="1">
    <w:name w:val="Grid Table 6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76">
    <w:name w:val="Grid Table 7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 w:customStyle="1">
    <w:name w:val="Grid Table 7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Grid Table 7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Grid Table 7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Grid Table 7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Grid Table 7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Grid Table 7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>
    <w:name w:val="List Table 1 Light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 w:customStyle="1">
    <w:name w:val="List Table 1 Light - Accent 1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1 Light - Accent 2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1 Light - Accent 3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1 Light - Accent 4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1 Light - Accent 5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1 Light - Accent 6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>
    <w:name w:val="List Table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1" w:customStyle="1">
    <w:name w:val="List Table 2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892" w:customStyle="1">
    <w:name w:val="List Table 2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93" w:customStyle="1">
    <w:name w:val="List Table 2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94" w:customStyle="1">
    <w:name w:val="List Table 2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95" w:customStyle="1">
    <w:name w:val="List Table 2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896" w:customStyle="1">
    <w:name w:val="List Table 2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97">
    <w:name w:val="List Table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 w:customStyle="1">
    <w:name w:val="List Table 3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 w:customStyle="1">
    <w:name w:val="List Table 3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 w:customStyle="1">
    <w:name w:val="List Table 3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 w:customStyle="1">
    <w:name w:val="List Table 3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 w:customStyle="1">
    <w:name w:val="List Table 3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 w:customStyle="1">
    <w:name w:val="List Table 3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>
    <w:name w:val="List Table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 w:customStyle="1">
    <w:name w:val="List Table 4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4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4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4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4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4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List Table 5 Dark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2" w:customStyle="1">
    <w:name w:val="List Table 5 Dark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3" w:customStyle="1">
    <w:name w:val="List Table 5 Dark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4" w:customStyle="1">
    <w:name w:val="List Table 5 Dark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5" w:customStyle="1">
    <w:name w:val="List Table 5 Dark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6" w:customStyle="1">
    <w:name w:val="List Table 5 Dark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7" w:customStyle="1">
    <w:name w:val="List Table 5 Dark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>
    <w:name w:val="List Table 6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19" w:customStyle="1">
    <w:name w:val="List Table 6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20" w:customStyle="1">
    <w:name w:val="List Table 6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21" w:customStyle="1">
    <w:name w:val="List Table 6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22" w:customStyle="1">
    <w:name w:val="List Table 6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23" w:customStyle="1">
    <w:name w:val="List Table 6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24" w:customStyle="1">
    <w:name w:val="List Table 6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25">
    <w:name w:val="List Table 7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6" w:customStyle="1">
    <w:name w:val="List Table 7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 w:customStyle="1">
    <w:name w:val="List Table 7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 w:customStyle="1">
    <w:name w:val="List Table 7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 w:customStyle="1">
    <w:name w:val="List Table 7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List Table 7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List Table 7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ned - Accent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3" w:customStyle="1">
    <w:name w:val="Lined - Accent 1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34" w:customStyle="1">
    <w:name w:val="Lined - Accent 2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35" w:customStyle="1">
    <w:name w:val="Lined - Accent 3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36" w:customStyle="1">
    <w:name w:val="Lined - Accent 4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37" w:customStyle="1">
    <w:name w:val="Lined - Accent 5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38" w:customStyle="1">
    <w:name w:val="Lined - Accent 6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39" w:customStyle="1">
    <w:name w:val="Bordered &amp; Lined - Accent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0" w:customStyle="1">
    <w:name w:val="Bordered &amp; Lined - Accent 1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1" w:customStyle="1">
    <w:name w:val="Bordered &amp; Lined - Accent 2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2" w:customStyle="1">
    <w:name w:val="Bordered &amp; Lined - Accent 3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3" w:customStyle="1">
    <w:name w:val="Bordered &amp; Lined - Accent 4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4" w:customStyle="1">
    <w:name w:val="Bordered &amp; Lined - Accent 5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45" w:customStyle="1">
    <w:name w:val="Bordered &amp; Lined - Accent 6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46" w:customStyle="1">
    <w:name w:val="Bordered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47" w:customStyle="1">
    <w:name w:val="Bordered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48" w:customStyle="1">
    <w:name w:val="Bordered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49" w:customStyle="1">
    <w:name w:val="Bordered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50" w:customStyle="1">
    <w:name w:val="Bordered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51" w:customStyle="1">
    <w:name w:val="Bordered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52" w:customStyle="1">
    <w:name w:val="Bordered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53">
    <w:name w:val="footnote text"/>
    <w:basedOn w:val="794"/>
    <w:link w:val="954"/>
    <w:uiPriority w:val="99"/>
    <w:semiHidden/>
    <w:unhideWhenUsed/>
    <w:pPr>
      <w:spacing w:after="40"/>
    </w:pPr>
    <w:rPr>
      <w:sz w:val="18"/>
    </w:rPr>
  </w:style>
  <w:style w:type="character" w:styleId="954" w:customStyle="1">
    <w:name w:val="Текст сноски Знак"/>
    <w:link w:val="953"/>
    <w:uiPriority w:val="99"/>
    <w:rPr>
      <w:sz w:val="18"/>
    </w:rPr>
  </w:style>
  <w:style w:type="character" w:styleId="955">
    <w:name w:val="footnote reference"/>
    <w:basedOn w:val="804"/>
    <w:uiPriority w:val="99"/>
    <w:unhideWhenUsed/>
    <w:rPr>
      <w:vertAlign w:val="superscript"/>
    </w:rPr>
  </w:style>
  <w:style w:type="paragraph" w:styleId="956">
    <w:name w:val="endnote text"/>
    <w:basedOn w:val="794"/>
    <w:link w:val="957"/>
    <w:uiPriority w:val="99"/>
    <w:semiHidden/>
    <w:unhideWhenUsed/>
    <w:pPr>
      <w:spacing w:after="0"/>
    </w:pPr>
    <w:rPr>
      <w:sz w:val="20"/>
    </w:rPr>
  </w:style>
  <w:style w:type="character" w:styleId="957" w:customStyle="1">
    <w:name w:val="Текст концевой сноски Знак"/>
    <w:link w:val="956"/>
    <w:uiPriority w:val="99"/>
    <w:rPr>
      <w:sz w:val="20"/>
    </w:rPr>
  </w:style>
  <w:style w:type="character" w:styleId="958">
    <w:name w:val="endnote reference"/>
    <w:basedOn w:val="804"/>
    <w:uiPriority w:val="99"/>
    <w:semiHidden/>
    <w:unhideWhenUsed/>
    <w:rPr>
      <w:vertAlign w:val="superscript"/>
    </w:rPr>
  </w:style>
  <w:style w:type="paragraph" w:styleId="959">
    <w:name w:val="toc 4"/>
    <w:basedOn w:val="794"/>
    <w:next w:val="794"/>
    <w:uiPriority w:val="39"/>
    <w:unhideWhenUsed/>
    <w:pPr>
      <w:ind w:left="850"/>
      <w:spacing w:after="57"/>
    </w:pPr>
  </w:style>
  <w:style w:type="paragraph" w:styleId="960">
    <w:name w:val="toc 5"/>
    <w:basedOn w:val="794"/>
    <w:next w:val="794"/>
    <w:uiPriority w:val="39"/>
    <w:unhideWhenUsed/>
    <w:pPr>
      <w:ind w:left="1134"/>
      <w:spacing w:after="57"/>
    </w:pPr>
  </w:style>
  <w:style w:type="paragraph" w:styleId="961">
    <w:name w:val="toc 6"/>
    <w:basedOn w:val="794"/>
    <w:next w:val="794"/>
    <w:uiPriority w:val="39"/>
    <w:unhideWhenUsed/>
    <w:pPr>
      <w:ind w:left="1417"/>
      <w:spacing w:after="57"/>
    </w:pPr>
  </w:style>
  <w:style w:type="paragraph" w:styleId="962">
    <w:name w:val="toc 7"/>
    <w:basedOn w:val="794"/>
    <w:next w:val="794"/>
    <w:uiPriority w:val="39"/>
    <w:unhideWhenUsed/>
    <w:pPr>
      <w:ind w:left="1701"/>
      <w:spacing w:after="57"/>
    </w:pPr>
  </w:style>
  <w:style w:type="paragraph" w:styleId="963">
    <w:name w:val="toc 8"/>
    <w:basedOn w:val="794"/>
    <w:next w:val="794"/>
    <w:uiPriority w:val="39"/>
    <w:unhideWhenUsed/>
    <w:pPr>
      <w:ind w:left="1984"/>
      <w:spacing w:after="57"/>
    </w:pPr>
  </w:style>
  <w:style w:type="paragraph" w:styleId="964">
    <w:name w:val="toc 9"/>
    <w:basedOn w:val="794"/>
    <w:next w:val="794"/>
    <w:uiPriority w:val="39"/>
    <w:unhideWhenUsed/>
    <w:pPr>
      <w:ind w:left="2268"/>
      <w:spacing w:after="57"/>
    </w:pPr>
  </w:style>
  <w:style w:type="paragraph" w:styleId="965">
    <w:name w:val="table of figures"/>
    <w:basedOn w:val="794"/>
    <w:next w:val="794"/>
    <w:uiPriority w:val="99"/>
    <w:unhideWhenUsed/>
    <w:pPr>
      <w:spacing w:after="0"/>
    </w:pPr>
  </w:style>
  <w:style w:type="paragraph" w:styleId="966">
    <w:name w:val="List Paragraph"/>
    <w:basedOn w:val="794"/>
    <w:uiPriority w:val="34"/>
    <w:qFormat/>
    <w:pPr>
      <w:contextualSpacing/>
      <w:ind w:left="720"/>
    </w:pPr>
  </w:style>
  <w:style w:type="character" w:styleId="967" w:customStyle="1">
    <w:name w:val="Заголовок 1 Знак"/>
    <w:link w:val="795"/>
    <w:uiPriority w:val="9"/>
    <w:rPr>
      <w:rFonts w:ascii="Times New Roman" w:hAnsi="Times New Roman" w:cs="Times New Roman" w:eastAsia="Times New Roman"/>
      <w:b/>
      <w:sz w:val="28"/>
    </w:rPr>
  </w:style>
  <w:style w:type="paragraph" w:styleId="968">
    <w:name w:val="TOC Heading"/>
    <w:basedOn w:val="795"/>
    <w:next w:val="794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69">
    <w:name w:val="Title"/>
    <w:basedOn w:val="794"/>
    <w:next w:val="794"/>
    <w:link w:val="970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70" w:customStyle="1">
    <w:name w:val="Заголовок Знак"/>
    <w:basedOn w:val="804"/>
    <w:link w:val="96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71" w:customStyle="1">
    <w:name w:val="Заголовок 2 Знак"/>
    <w:basedOn w:val="967"/>
    <w:link w:val="796"/>
    <w:uiPriority w:val="9"/>
    <w:rPr>
      <w:rFonts w:ascii="Times New Roman" w:hAnsi="Times New Roman" w:cs="Times New Roman" w:eastAsia="Times New Roman"/>
    </w:rPr>
  </w:style>
  <w:style w:type="paragraph" w:styleId="972">
    <w:name w:val="toc 2"/>
    <w:basedOn w:val="794"/>
    <w:next w:val="794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73">
    <w:name w:val="Hyperlink"/>
    <w:basedOn w:val="804"/>
    <w:uiPriority w:val="99"/>
    <w:unhideWhenUsed/>
    <w:rPr>
      <w:color w:val="0563C1" w:themeColor="hyperlink"/>
      <w:u w:val="single"/>
    </w:rPr>
  </w:style>
  <w:style w:type="character" w:styleId="974" w:customStyle="1">
    <w:name w:val="Заголовок 3 Знак"/>
    <w:link w:val="797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75">
    <w:name w:val="toc 3"/>
    <w:basedOn w:val="794"/>
    <w:next w:val="794"/>
    <w:uiPriority w:val="39"/>
    <w:unhideWhenUsed/>
    <w:pPr>
      <w:ind w:left="440"/>
      <w:spacing w:after="100"/>
    </w:pPr>
  </w:style>
  <w:style w:type="character" w:styleId="976" w:customStyle="1">
    <w:name w:val="Заголовок 4 Знак"/>
    <w:link w:val="798"/>
    <w:uiPriority w:val="9"/>
    <w:rPr>
      <w:rFonts w:eastAsiaTheme="majorEastAsia"/>
      <w:lang w:val="ru-RU"/>
    </w:rPr>
  </w:style>
  <w:style w:type="paragraph" w:styleId="977">
    <w:name w:val="toc 1"/>
    <w:basedOn w:val="794"/>
    <w:next w:val="794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78">
    <w:name w:val="Normal (Web)"/>
    <w:basedOn w:val="794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79">
    <w:name w:val="Strong"/>
    <w:basedOn w:val="804"/>
    <w:uiPriority w:val="22"/>
    <w:qFormat/>
    <w:rPr>
      <w:b/>
      <w:bCs/>
    </w:rPr>
  </w:style>
  <w:style w:type="table" w:styleId="980">
    <w:name w:val="Table Grid"/>
    <w:basedOn w:val="805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81">
    <w:name w:val="annotation reference"/>
    <w:basedOn w:val="804"/>
    <w:uiPriority w:val="99"/>
    <w:semiHidden/>
    <w:unhideWhenUsed/>
    <w:rPr>
      <w:sz w:val="16"/>
      <w:szCs w:val="16"/>
    </w:rPr>
  </w:style>
  <w:style w:type="paragraph" w:styleId="982">
    <w:name w:val="annotation text"/>
    <w:basedOn w:val="794"/>
    <w:link w:val="983"/>
    <w:uiPriority w:val="99"/>
    <w:semiHidden/>
    <w:unhideWhenUsed/>
    <w:rPr>
      <w:sz w:val="20"/>
      <w:szCs w:val="20"/>
    </w:rPr>
  </w:style>
  <w:style w:type="character" w:styleId="983" w:customStyle="1">
    <w:name w:val="Текст примечания Знак"/>
    <w:basedOn w:val="804"/>
    <w:link w:val="98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84">
    <w:name w:val="annotation subject"/>
    <w:basedOn w:val="982"/>
    <w:next w:val="982"/>
    <w:link w:val="985"/>
    <w:uiPriority w:val="99"/>
    <w:semiHidden/>
    <w:unhideWhenUsed/>
    <w:rPr>
      <w:b/>
      <w:bCs/>
    </w:rPr>
  </w:style>
  <w:style w:type="character" w:styleId="985" w:customStyle="1">
    <w:name w:val="Тема примечания Знак"/>
    <w:basedOn w:val="983"/>
    <w:link w:val="98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86">
    <w:name w:val="Balloon Text"/>
    <w:basedOn w:val="794"/>
    <w:link w:val="987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87" w:customStyle="1">
    <w:name w:val="Текст выноски Знак"/>
    <w:basedOn w:val="804"/>
    <w:link w:val="98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88" w:customStyle="1">
    <w:name w:val="Заголовок 5 Знак"/>
    <w:basedOn w:val="804"/>
    <w:link w:val="799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89" w:customStyle="1">
    <w:name w:val="Заголовок 6 Знак"/>
    <w:basedOn w:val="804"/>
    <w:link w:val="800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90">
    <w:name w:val="Header"/>
    <w:basedOn w:val="794"/>
    <w:link w:val="99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91" w:customStyle="1">
    <w:name w:val="Верхний колонтитул Знак"/>
    <w:basedOn w:val="804"/>
    <w:link w:val="990"/>
    <w:uiPriority w:val="99"/>
    <w:rPr>
      <w:rFonts w:ascii="Calibri" w:hAnsi="Calibri" w:cs="Times New Roman" w:eastAsia="Calibri"/>
    </w:rPr>
  </w:style>
  <w:style w:type="paragraph" w:styleId="992">
    <w:name w:val="Footer"/>
    <w:basedOn w:val="794"/>
    <w:link w:val="99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93" w:customStyle="1">
    <w:name w:val="Нижний колонтитул Знак"/>
    <w:basedOn w:val="804"/>
    <w:link w:val="99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2" w:default="1">
    <w:name w:val="Normal"/>
    <w:qFormat/>
  </w:style>
  <w:style w:type="character" w:styleId="1443" w:default="1">
    <w:name w:val="Default Paragraph Font"/>
    <w:uiPriority w:val="1"/>
    <w:semiHidden/>
    <w:unhideWhenUsed/>
  </w:style>
  <w:style w:type="numbering" w:styleId="1444" w:default="1">
    <w:name w:val="No List"/>
    <w:uiPriority w:val="99"/>
    <w:semiHidden/>
    <w:unhideWhenUsed/>
  </w:style>
  <w:style w:type="paragraph" w:styleId="1445">
    <w:name w:val="Heading 1"/>
    <w:basedOn w:val="1442"/>
    <w:next w:val="1442"/>
    <w:link w:val="1446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46">
    <w:name w:val="Heading 1 Char"/>
    <w:basedOn w:val="1443"/>
    <w:link w:val="1445"/>
    <w:uiPriority w:val="9"/>
    <w:rPr>
      <w:rFonts w:ascii="Arial" w:hAnsi="Arial" w:cs="Arial" w:eastAsia="Arial"/>
      <w:sz w:val="40"/>
      <w:szCs w:val="40"/>
    </w:rPr>
  </w:style>
  <w:style w:type="paragraph" w:styleId="1447">
    <w:name w:val="Heading 2"/>
    <w:basedOn w:val="1442"/>
    <w:next w:val="1442"/>
    <w:link w:val="144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48">
    <w:name w:val="Heading 2 Char"/>
    <w:basedOn w:val="1443"/>
    <w:link w:val="1447"/>
    <w:uiPriority w:val="9"/>
    <w:rPr>
      <w:rFonts w:ascii="Arial" w:hAnsi="Arial" w:cs="Arial" w:eastAsia="Arial"/>
      <w:sz w:val="34"/>
    </w:rPr>
  </w:style>
  <w:style w:type="paragraph" w:styleId="1449">
    <w:name w:val="Heading 3"/>
    <w:basedOn w:val="1442"/>
    <w:next w:val="1442"/>
    <w:link w:val="145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50">
    <w:name w:val="Heading 3 Char"/>
    <w:basedOn w:val="1443"/>
    <w:link w:val="1449"/>
    <w:uiPriority w:val="9"/>
    <w:rPr>
      <w:rFonts w:ascii="Arial" w:hAnsi="Arial" w:cs="Arial" w:eastAsia="Arial"/>
      <w:sz w:val="30"/>
      <w:szCs w:val="30"/>
    </w:rPr>
  </w:style>
  <w:style w:type="paragraph" w:styleId="1451">
    <w:name w:val="Heading 4"/>
    <w:basedOn w:val="1442"/>
    <w:next w:val="1442"/>
    <w:link w:val="145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52">
    <w:name w:val="Heading 4 Char"/>
    <w:basedOn w:val="1443"/>
    <w:link w:val="1451"/>
    <w:uiPriority w:val="9"/>
    <w:rPr>
      <w:rFonts w:ascii="Arial" w:hAnsi="Arial" w:cs="Arial" w:eastAsia="Arial"/>
      <w:b/>
      <w:bCs/>
      <w:sz w:val="26"/>
      <w:szCs w:val="26"/>
    </w:rPr>
  </w:style>
  <w:style w:type="paragraph" w:styleId="1453">
    <w:name w:val="Heading 5"/>
    <w:basedOn w:val="1442"/>
    <w:next w:val="1442"/>
    <w:link w:val="145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54">
    <w:name w:val="Heading 5 Char"/>
    <w:basedOn w:val="1443"/>
    <w:link w:val="1453"/>
    <w:uiPriority w:val="9"/>
    <w:rPr>
      <w:rFonts w:ascii="Arial" w:hAnsi="Arial" w:cs="Arial" w:eastAsia="Arial"/>
      <w:b/>
      <w:bCs/>
      <w:sz w:val="24"/>
      <w:szCs w:val="24"/>
    </w:rPr>
  </w:style>
  <w:style w:type="paragraph" w:styleId="1455">
    <w:name w:val="Heading 6"/>
    <w:basedOn w:val="1442"/>
    <w:next w:val="1442"/>
    <w:link w:val="145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56">
    <w:name w:val="Heading 6 Char"/>
    <w:basedOn w:val="1443"/>
    <w:link w:val="1455"/>
    <w:uiPriority w:val="9"/>
    <w:rPr>
      <w:rFonts w:ascii="Arial" w:hAnsi="Arial" w:cs="Arial" w:eastAsia="Arial"/>
      <w:b/>
      <w:bCs/>
      <w:sz w:val="22"/>
      <w:szCs w:val="22"/>
    </w:rPr>
  </w:style>
  <w:style w:type="paragraph" w:styleId="1457">
    <w:name w:val="Heading 7"/>
    <w:basedOn w:val="1442"/>
    <w:next w:val="1442"/>
    <w:link w:val="145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58">
    <w:name w:val="Heading 7 Char"/>
    <w:basedOn w:val="1443"/>
    <w:link w:val="145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59">
    <w:name w:val="Heading 8"/>
    <w:basedOn w:val="1442"/>
    <w:next w:val="1442"/>
    <w:link w:val="146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60">
    <w:name w:val="Heading 8 Char"/>
    <w:basedOn w:val="1443"/>
    <w:link w:val="1459"/>
    <w:uiPriority w:val="9"/>
    <w:rPr>
      <w:rFonts w:ascii="Arial" w:hAnsi="Arial" w:cs="Arial" w:eastAsia="Arial"/>
      <w:i/>
      <w:iCs/>
      <w:sz w:val="22"/>
      <w:szCs w:val="22"/>
    </w:rPr>
  </w:style>
  <w:style w:type="paragraph" w:styleId="1461">
    <w:name w:val="Heading 9"/>
    <w:basedOn w:val="1442"/>
    <w:next w:val="1442"/>
    <w:link w:val="146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62">
    <w:name w:val="Heading 9 Char"/>
    <w:basedOn w:val="1443"/>
    <w:link w:val="1461"/>
    <w:uiPriority w:val="9"/>
    <w:rPr>
      <w:rFonts w:ascii="Arial" w:hAnsi="Arial" w:cs="Arial" w:eastAsia="Arial"/>
      <w:i/>
      <w:iCs/>
      <w:sz w:val="21"/>
      <w:szCs w:val="21"/>
    </w:rPr>
  </w:style>
  <w:style w:type="paragraph" w:styleId="1463">
    <w:name w:val="List Paragraph"/>
    <w:basedOn w:val="1442"/>
    <w:uiPriority w:val="34"/>
    <w:qFormat/>
    <w:pPr>
      <w:contextualSpacing/>
      <w:ind w:left="720"/>
    </w:pPr>
  </w:style>
  <w:style w:type="table" w:styleId="146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65">
    <w:name w:val="No Spacing"/>
    <w:uiPriority w:val="1"/>
    <w:qFormat/>
    <w:pPr>
      <w:spacing w:before="0" w:after="0" w:line="240" w:lineRule="auto"/>
    </w:pPr>
  </w:style>
  <w:style w:type="paragraph" w:styleId="1466">
    <w:name w:val="Title"/>
    <w:basedOn w:val="1442"/>
    <w:next w:val="1442"/>
    <w:link w:val="14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67">
    <w:name w:val="Title Char"/>
    <w:basedOn w:val="1443"/>
    <w:link w:val="1466"/>
    <w:uiPriority w:val="10"/>
    <w:rPr>
      <w:sz w:val="48"/>
      <w:szCs w:val="48"/>
    </w:rPr>
  </w:style>
  <w:style w:type="paragraph" w:styleId="1468">
    <w:name w:val="Subtitle"/>
    <w:basedOn w:val="1442"/>
    <w:next w:val="1442"/>
    <w:link w:val="1469"/>
    <w:uiPriority w:val="11"/>
    <w:qFormat/>
    <w:pPr>
      <w:spacing w:before="200" w:after="200"/>
    </w:pPr>
    <w:rPr>
      <w:sz w:val="24"/>
      <w:szCs w:val="24"/>
    </w:rPr>
  </w:style>
  <w:style w:type="character" w:styleId="1469">
    <w:name w:val="Subtitle Char"/>
    <w:basedOn w:val="1443"/>
    <w:link w:val="1468"/>
    <w:uiPriority w:val="11"/>
    <w:rPr>
      <w:sz w:val="24"/>
      <w:szCs w:val="24"/>
    </w:rPr>
  </w:style>
  <w:style w:type="paragraph" w:styleId="1470">
    <w:name w:val="Quote"/>
    <w:basedOn w:val="1442"/>
    <w:next w:val="1442"/>
    <w:link w:val="1471"/>
    <w:uiPriority w:val="29"/>
    <w:qFormat/>
    <w:pPr>
      <w:ind w:left="720" w:right="720"/>
    </w:pPr>
    <w:rPr>
      <w:i/>
    </w:rPr>
  </w:style>
  <w:style w:type="character" w:styleId="1471">
    <w:name w:val="Quote Char"/>
    <w:link w:val="1470"/>
    <w:uiPriority w:val="29"/>
    <w:rPr>
      <w:i/>
    </w:rPr>
  </w:style>
  <w:style w:type="paragraph" w:styleId="1472">
    <w:name w:val="Intense Quote"/>
    <w:basedOn w:val="1442"/>
    <w:next w:val="1442"/>
    <w:link w:val="147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3">
    <w:name w:val="Intense Quote Char"/>
    <w:link w:val="1472"/>
    <w:uiPriority w:val="30"/>
    <w:rPr>
      <w:i/>
    </w:rPr>
  </w:style>
  <w:style w:type="paragraph" w:styleId="1474">
    <w:name w:val="Header"/>
    <w:basedOn w:val="1442"/>
    <w:link w:val="14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5">
    <w:name w:val="Header Char"/>
    <w:basedOn w:val="1443"/>
    <w:link w:val="1474"/>
    <w:uiPriority w:val="99"/>
  </w:style>
  <w:style w:type="paragraph" w:styleId="1476">
    <w:name w:val="Footer"/>
    <w:basedOn w:val="1442"/>
    <w:link w:val="147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7">
    <w:name w:val="Footer Char"/>
    <w:basedOn w:val="1443"/>
    <w:link w:val="1476"/>
    <w:uiPriority w:val="99"/>
  </w:style>
  <w:style w:type="paragraph" w:styleId="1478">
    <w:name w:val="Caption"/>
    <w:basedOn w:val="1442"/>
    <w:next w:val="14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79">
    <w:name w:val="Caption Char"/>
    <w:basedOn w:val="1478"/>
    <w:link w:val="1476"/>
    <w:uiPriority w:val="99"/>
  </w:style>
  <w:style w:type="table" w:styleId="1480">
    <w:name w:val="Table Grid"/>
    <w:basedOn w:val="146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1">
    <w:name w:val="Table Grid Light"/>
    <w:basedOn w:val="14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2">
    <w:name w:val="Plain Table 1"/>
    <w:basedOn w:val="14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3">
    <w:name w:val="Plain Table 2"/>
    <w:basedOn w:val="146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4">
    <w:name w:val="Plain Table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85">
    <w:name w:val="Plain Table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Plain Table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87">
    <w:name w:val="Grid Table 1 Light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Grid Table 1 Light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Grid Table 1 Light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Grid Table 1 Light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Grid Table 1 Light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Grid Table 1 Light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Grid Table 1 Light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2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2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2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2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2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2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3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3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3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3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3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4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09">
    <w:name w:val="Grid Table 4 - Accent 1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0">
    <w:name w:val="Grid Table 4 - Accent 2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1">
    <w:name w:val="Grid Table 4 - Accent 3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2">
    <w:name w:val="Grid Table 4 - Accent 4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3">
    <w:name w:val="Grid Table 4 - Accent 5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4">
    <w:name w:val="Grid Table 4 - Accent 6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15">
    <w:name w:val="Grid Table 5 Dark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16">
    <w:name w:val="Grid Table 5 Dark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17">
    <w:name w:val="Grid Table 5 Dark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18">
    <w:name w:val="Grid Table 5 Dark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19">
    <w:name w:val="Grid Table 5 Dark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20">
    <w:name w:val="Grid Table 5 Dark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21">
    <w:name w:val="Grid Table 5 Dark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22">
    <w:name w:val="Grid Table 6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3">
    <w:name w:val="Grid Table 6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4">
    <w:name w:val="Grid Table 6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25">
    <w:name w:val="Grid Table 6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26">
    <w:name w:val="Grid Table 6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27">
    <w:name w:val="Grid Table 6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8">
    <w:name w:val="Grid Table 6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9">
    <w:name w:val="Grid Table 7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Grid Table 7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Grid Table 7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7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Grid Table 7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Grid Table 7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Grid Table 7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List Table 1 Light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List Table 1 Light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List Table 1 Light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List Table 1 Light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List Table 1 Light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List Table 1 Light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4">
    <w:name w:val="List Table 2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45">
    <w:name w:val="List Table 2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46">
    <w:name w:val="List Table 2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47">
    <w:name w:val="List Table 2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48">
    <w:name w:val="List Table 2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49">
    <w:name w:val="List Table 2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0">
    <w:name w:val="List Table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3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3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3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3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List Table 3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3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4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4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4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4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4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5 Dark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5">
    <w:name w:val="List Table 5 Dark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6">
    <w:name w:val="List Table 5 Dark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7">
    <w:name w:val="List Table 5 Dark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8">
    <w:name w:val="List Table 5 Dark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9">
    <w:name w:val="List Table 5 Dark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0">
    <w:name w:val="List Table 5 Dark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6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2">
    <w:name w:val="List Table 6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3">
    <w:name w:val="List Table 6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List Table 6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75">
    <w:name w:val="List Table 6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List Table 6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77">
    <w:name w:val="List Table 6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78">
    <w:name w:val="List Table 7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79">
    <w:name w:val="List Table 7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80">
    <w:name w:val="List Table 7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81">
    <w:name w:val="List Table 7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82">
    <w:name w:val="List Table 7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83">
    <w:name w:val="List Table 7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84">
    <w:name w:val="List Table 7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85">
    <w:name w:val="Lined - Accent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6">
    <w:name w:val="Lined - Accent 1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87">
    <w:name w:val="Lined - Accent 2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88">
    <w:name w:val="Lined - Accent 3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89">
    <w:name w:val="Lined - Accent 4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90">
    <w:name w:val="Lined - Accent 5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1">
    <w:name w:val="Lined - Accent 6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2">
    <w:name w:val="Bordered &amp; Lined - Accent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3">
    <w:name w:val="Bordered &amp; Lined - Accent 1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4">
    <w:name w:val="Bordered &amp; Lined - Accent 2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95">
    <w:name w:val="Bordered &amp; Lined - Accent 3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96">
    <w:name w:val="Bordered &amp; Lined - Accent 4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97">
    <w:name w:val="Bordered &amp; Lined - Accent 5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8">
    <w:name w:val="Bordered &amp; Lined - Accent 6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9">
    <w:name w:val="Bordered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0">
    <w:name w:val="Bordered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1">
    <w:name w:val="Bordered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2">
    <w:name w:val="Bordered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3">
    <w:name w:val="Bordered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4">
    <w:name w:val="Bordered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05">
    <w:name w:val="Bordered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06">
    <w:name w:val="Hyperlink"/>
    <w:uiPriority w:val="99"/>
    <w:unhideWhenUsed/>
    <w:rPr>
      <w:color w:val="0000FF" w:themeColor="hyperlink"/>
      <w:u w:val="single"/>
    </w:rPr>
  </w:style>
  <w:style w:type="paragraph" w:styleId="1607">
    <w:name w:val="footnote text"/>
    <w:basedOn w:val="1442"/>
    <w:link w:val="1608"/>
    <w:uiPriority w:val="99"/>
    <w:semiHidden/>
    <w:unhideWhenUsed/>
    <w:pPr>
      <w:spacing w:after="40" w:line="240" w:lineRule="auto"/>
    </w:pPr>
    <w:rPr>
      <w:sz w:val="18"/>
    </w:rPr>
  </w:style>
  <w:style w:type="character" w:styleId="1608">
    <w:name w:val="Footnote Text Char"/>
    <w:link w:val="1607"/>
    <w:uiPriority w:val="99"/>
    <w:rPr>
      <w:sz w:val="18"/>
    </w:rPr>
  </w:style>
  <w:style w:type="character" w:styleId="1609">
    <w:name w:val="footnote reference"/>
    <w:basedOn w:val="1443"/>
    <w:uiPriority w:val="99"/>
    <w:unhideWhenUsed/>
    <w:rPr>
      <w:vertAlign w:val="superscript"/>
    </w:rPr>
  </w:style>
  <w:style w:type="paragraph" w:styleId="1610">
    <w:name w:val="endnote text"/>
    <w:basedOn w:val="1442"/>
    <w:link w:val="1611"/>
    <w:uiPriority w:val="99"/>
    <w:semiHidden/>
    <w:unhideWhenUsed/>
    <w:pPr>
      <w:spacing w:after="0" w:line="240" w:lineRule="auto"/>
    </w:pPr>
    <w:rPr>
      <w:sz w:val="20"/>
    </w:rPr>
  </w:style>
  <w:style w:type="character" w:styleId="1611">
    <w:name w:val="Endnote Text Char"/>
    <w:link w:val="1610"/>
    <w:uiPriority w:val="99"/>
    <w:rPr>
      <w:sz w:val="20"/>
    </w:rPr>
  </w:style>
  <w:style w:type="character" w:styleId="1612">
    <w:name w:val="endnote reference"/>
    <w:basedOn w:val="1443"/>
    <w:uiPriority w:val="99"/>
    <w:semiHidden/>
    <w:unhideWhenUsed/>
    <w:rPr>
      <w:vertAlign w:val="superscript"/>
    </w:rPr>
  </w:style>
  <w:style w:type="paragraph" w:styleId="1613">
    <w:name w:val="toc 1"/>
    <w:basedOn w:val="1442"/>
    <w:next w:val="1442"/>
    <w:uiPriority w:val="39"/>
    <w:unhideWhenUsed/>
    <w:pPr>
      <w:ind w:left="0" w:right="0" w:firstLine="0"/>
      <w:spacing w:after="57"/>
    </w:pPr>
  </w:style>
  <w:style w:type="paragraph" w:styleId="1614">
    <w:name w:val="toc 2"/>
    <w:basedOn w:val="1442"/>
    <w:next w:val="1442"/>
    <w:uiPriority w:val="39"/>
    <w:unhideWhenUsed/>
    <w:pPr>
      <w:ind w:left="283" w:right="0" w:firstLine="0"/>
      <w:spacing w:after="57"/>
    </w:pPr>
  </w:style>
  <w:style w:type="paragraph" w:styleId="1615">
    <w:name w:val="toc 3"/>
    <w:basedOn w:val="1442"/>
    <w:next w:val="1442"/>
    <w:uiPriority w:val="39"/>
    <w:unhideWhenUsed/>
    <w:pPr>
      <w:ind w:left="567" w:right="0" w:firstLine="0"/>
      <w:spacing w:after="57"/>
    </w:pPr>
  </w:style>
  <w:style w:type="paragraph" w:styleId="1616">
    <w:name w:val="toc 4"/>
    <w:basedOn w:val="1442"/>
    <w:next w:val="1442"/>
    <w:uiPriority w:val="39"/>
    <w:unhideWhenUsed/>
    <w:pPr>
      <w:ind w:left="850" w:right="0" w:firstLine="0"/>
      <w:spacing w:after="57"/>
    </w:pPr>
  </w:style>
  <w:style w:type="paragraph" w:styleId="1617">
    <w:name w:val="toc 5"/>
    <w:basedOn w:val="1442"/>
    <w:next w:val="1442"/>
    <w:uiPriority w:val="39"/>
    <w:unhideWhenUsed/>
    <w:pPr>
      <w:ind w:left="1134" w:right="0" w:firstLine="0"/>
      <w:spacing w:after="57"/>
    </w:pPr>
  </w:style>
  <w:style w:type="paragraph" w:styleId="1618">
    <w:name w:val="toc 6"/>
    <w:basedOn w:val="1442"/>
    <w:next w:val="1442"/>
    <w:uiPriority w:val="39"/>
    <w:unhideWhenUsed/>
    <w:pPr>
      <w:ind w:left="1417" w:right="0" w:firstLine="0"/>
      <w:spacing w:after="57"/>
    </w:pPr>
  </w:style>
  <w:style w:type="paragraph" w:styleId="1619">
    <w:name w:val="toc 7"/>
    <w:basedOn w:val="1442"/>
    <w:next w:val="1442"/>
    <w:uiPriority w:val="39"/>
    <w:unhideWhenUsed/>
    <w:pPr>
      <w:ind w:left="1701" w:right="0" w:firstLine="0"/>
      <w:spacing w:after="57"/>
    </w:pPr>
  </w:style>
  <w:style w:type="paragraph" w:styleId="1620">
    <w:name w:val="toc 8"/>
    <w:basedOn w:val="1442"/>
    <w:next w:val="1442"/>
    <w:uiPriority w:val="39"/>
    <w:unhideWhenUsed/>
    <w:pPr>
      <w:ind w:left="1984" w:right="0" w:firstLine="0"/>
      <w:spacing w:after="57"/>
    </w:pPr>
  </w:style>
  <w:style w:type="paragraph" w:styleId="1621">
    <w:name w:val="toc 9"/>
    <w:basedOn w:val="1442"/>
    <w:next w:val="1442"/>
    <w:uiPriority w:val="39"/>
    <w:unhideWhenUsed/>
    <w:pPr>
      <w:ind w:left="2268" w:right="0" w:firstLine="0"/>
      <w:spacing w:after="57"/>
    </w:pPr>
  </w:style>
  <w:style w:type="paragraph" w:styleId="1622">
    <w:name w:val="TOC Heading"/>
    <w:uiPriority w:val="39"/>
    <w:unhideWhenUsed/>
  </w:style>
  <w:style w:type="paragraph" w:styleId="1623">
    <w:name w:val="table of figures"/>
    <w:basedOn w:val="1442"/>
    <w:next w:val="144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101</cp:revision>
  <dcterms:created xsi:type="dcterms:W3CDTF">2021-09-02T16:38:00Z</dcterms:created>
  <dcterms:modified xsi:type="dcterms:W3CDTF">2022-04-18T18:05:25Z</dcterms:modified>
</cp:coreProperties>
</file>