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auto" w:fill="auto"/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hd w:val="clear" w:color="auto" w:fill="auto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shd w:val="clear" w:color="auto" w:fill="auto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shd w:val="clear" w:color="auto" w:fill="auto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shd w:val="clear" w:color="auto" w:fill="auto"/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shd w:val="clear" w:color="auto" w:fill="auto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8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Имитационное моделирование сигналов по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спектральным и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корреляционным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характеристикам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ы.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1552" behindDoc="1" locked="0" layoutInCell="1" allowOverlap="1">
                <wp:simplePos x="0" y="0"/>
                <wp:positionH relativeFrom="column">
                  <wp:posOffset>2472642</wp:posOffset>
                </wp:positionH>
                <wp:positionV relativeFrom="paragraph">
                  <wp:posOffset>411822</wp:posOffset>
                </wp:positionV>
                <wp:extent cx="551919" cy="452437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0910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1918" cy="452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51671552;o:allowoverlap:true;o:allowincell:true;mso-position-horizontal-relative:text;margin-left:194.7pt;mso-position-horizontal:absolute;mso-position-vertical-relative:text;margin-top:32.4pt;mso-position-vertical:absolute;width:43.5pt;height:35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  <w:shd w:val="clear" w:color="auto" w:fill="auto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</w:tbl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  <w:highlight w:val="none"/>
        </w:rPr>
      </w:pPr>
      <w:r>
        <w:rPr>
          <w:sz w:val="24"/>
        </w:rPr>
        <w:t xml:space="preserve">Москва, 2022</w:t>
      </w:r>
      <w:r/>
    </w:p>
    <w:p>
      <w:pPr>
        <w:jc w:val="center"/>
        <w:shd w:val="clear" w:color="auto" w:fill="auto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right="-23" w:firstLine="708"/>
        <w:jc w:val="both"/>
        <w:spacing w:before="72" w:after="0" w:line="360" w:lineRule="auto"/>
        <w:shd w:val="clear" w:color="auto" w:fill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clear" w:color="auto" w:fill="auto"/>
        <w:rPr>
          <w:sz w:val="28"/>
        </w:rPr>
      </w:pPr>
      <w:r>
        <w:rPr>
          <w:sz w:val="28"/>
        </w:rPr>
        <w:t xml:space="preserve">Приобретение практических навыков и освоение методов имитационного </w:t>
      </w:r>
      <w:r>
        <w:rPr>
          <w:sz w:val="28"/>
        </w:rPr>
        <w:t xml:space="preserve">моделирования сигналов по заданным спектральным и корреляционным харак</w:t>
      </w:r>
      <w:r>
        <w:rPr>
          <w:sz w:val="28"/>
        </w:rPr>
        <w:t xml:space="preserve">теристикам. Экспериментальное изучение взаимосвязи функции спектральной </w:t>
      </w:r>
      <w:r>
        <w:rPr>
          <w:sz w:val="28"/>
        </w:rPr>
        <w:t xml:space="preserve">плотности мощности и автокорреляционной функции.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both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pkg load statistics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pkg load signal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Моделирование фазоманипулированных сигналов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clear all; % Очистка памяти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close all; % Закрытие всех окон с графиками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clc; % Очистка окна команд и сообщений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fontSize=10; % Размер шрифта графиков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fontType=''; % Тип шрифта графиков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Цвет графиков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tColor=[0,0.447,0.741]; % Временная область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tColorLight=[0.3 0.7 0.9]; % Временная область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Color0=[1 0 0]; % Эталонные сигналы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fColor=[1 0.4 0]; % Частотная область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eColor=[0.85 0.325 0.098]; % Погрешности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eColorLight=[0.9 0.9 0.4]; % Погрешности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eColorDark=[0.635 0.078 0.184]; % Погрешности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S0=2; % Уровень ФСПМ, Вт/Гц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S_mu=0; % Математическое ожидание ФСПМ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S_sigma=0.2*S0; % Среднеквадратичное отклонение ФСПМ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snrS=-20; % Уровень SNR, дБ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fd=5; % Частота дискретизации, 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N=1000; % Количество точек ФСПМ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fmin=5*0.15; % Частота среза ФСПМ, 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fmax=5*0.25; % Частота среза ФСПМ, 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Nmin=round(2*(N-1)*fmin/fd+1); % Номера отсчетов 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Nmax=round(2*(N-1)*fmax/fd+1); % ... частот среза ФСПМ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Моделирование исходной ФСПМ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ФСПМ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f=linspace(0,fd/2,N); % Область определения ФСПМ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S_prob = normrnd(S_mu,S_sigma, Nmax-Nmin+1)(:)'(1:1:Nmax-Nmin+1);%makedist('Normal',S_mu,S_sigma); % Распределение вероятности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%rS=random(S_prob,Nmax-Nmin+1,1); % Случайная составляющая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rS = S_prob;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sFSPM(1:Nmin-1)=0; % Минимальный уровень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sFSPM(Nmin:Nmax)=S0+rS; % Максимальный уровень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sFSPM(Nmax+1:N)=0; % Минимальный уровень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figure; plot(f,sFSPM,'Color',fColor,'LineWidth',3);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set(get(gcf,'CurrentAxes'),'FontSize',10);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title({'\rm Исходная функция спектральной плотности мощности'});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xlabel('Частота,\it f,\rm Гц');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ylabel('Плотность мощности,\it S(f)\rm, Вт/Гц');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амплитудного спектра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NN=2*N; % Количество точек в спектре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sf=[-fliplr(f(1:end)) f]; % Область определения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sX2=[fliplr(sFSPM(1:end))/2 sFSPM(1:end)/2];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sX=sqrt(NN*fd*sX2);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figure; plot(sf,sX,'Color',fColor,'LineWidth',3);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set(get(gcf,'CurrentAxes'),'FontSize',10);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title({'\rm Модуль амплитудного спектра сигнала'});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xlabel('Частота,\it f,\rm Гц');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ylabel('Модуль спектра сигнала,\it |X(f)|\rm, В');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сигнала во временной области по ФСПМ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td=1/fd; % Период дискретизации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dt=NN*td; % Длина временного интервала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t=linspace(0,dt,NN); % Область определения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x=ifft(fftshift(sX)); % Обратное преобразование Фурье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figure; plot(t,real(ifftshift(x)),'Color',tColor,'LineWidth',3);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set(get(gcf,'CurrentAxes'),'FontSize',10);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title({'\rm Сигнал во временной области'});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xlabel('Время,\it nT_д,\rm с'); % Задаем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ylabel('Сигнал\it x(nT_д ),\rm В'); % Задаем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[pf,ff]=periodogram(real(x),rectwin(length(x)),...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length(x),fd,'psd');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figure; plot(ff,pf,'Color',fColor,'LineWidth',10);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set(get(gcf,'CurrentAxes'),'FontSize',10);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title({'\rm Функция спектральной плотности мощности'});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xlabel('Частота,\it f,\rm Гц');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ylabel('Плотность мощности,\it S(f),\rm Вт/Гц');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hold on; plot(f,sFSPM,'Color',eColorDark,'LineWidth',3);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legend('Экспериментальная','Исходная');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Моделирование исходной АКФ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АКФ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dt=200; % Длительность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N=1001; % Количество отсчетов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td=dt/(N-1); % Период дискретизации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NN=2*N-1; % Количество точек АКФ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t=linspace(-dt,dt,NN); % Область определения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sACF0=exp(-t(1:NN-N+1));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sACF0=sACF0/max(sACF0);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sACF=[sACF0(1:end) fliplr(sACF0(2:end))];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figure; plot(t,sACF,'Color',tColor,'LineWidth',3);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set(get(gcf,'CurrentAxes'),'FontSize',10);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функция'});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xlabel('Время,\it nT_д,\rm с');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ylabel('Автокорреляционная функция,\it R_x(nT_д)');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функции спектральной плотности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fd=1/td; % Частота дискретизации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f=linspace(-fd/2,fd/2,N); % Область определения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aFSPM0=fft(sACF);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aFSPM=decimate(aFSPM0,2);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figure; plot(f,abs(fftshift(aFSPM)),'Color',fColor,'LineWidth',3);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set(get(gcf,'CurrentAxes'),'FontSize',10);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title({'\rm Функция спектральной плотности мощности'});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xlabel('Частота,\it f,\rm Гц');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ylabel('Плотность мощности,\it S(f)\rm, Вт/Гц');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функции спектральной плотности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sX=sqrt(aFSPM);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figure; plot(f,abs(fftshift(sX)),'Color',fColor,'LineWidth',3);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set(get(gcf,'CurrentAxes'),'FontSize',10);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title({'\rm Модуль амплитудного спектра сигнала'});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xlabel('Частота,\it f,\rm Гц');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ylabel('Модуль спектра сигнала,\it |X(f)|\rm, В');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Моделирование сигнала во временной области по ФСПМ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x=real(ifft(sX)); % Обратное преобразование Фурье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x=ifftshift(x); % Смещение сигнала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figure; plot(t(NN-N+1:NN),x,'Color',tColor,'LineWidth',3);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set(get(gcf,'CurrentAxes'),'FontSize',10);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title({'\rm Сигнал во временной области'});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xlabel('Время,\it nT_д,\rm с'); % Задаем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ylabel('Сигнал\it x(nT_д ),\rm В'); % Задаем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Расчет АКФ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xACF=xcorr(x,x);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figure; plot(t,xACF,'Color',tColor,'LineWidth',10);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set(get(gcf,'CurrentAxes'),'FontSize',10);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xlabel('Время,\it nT_д,\rm с'); % Задаем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ylabel('Автокорреляционная функция,\it R_x(nT_д )');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hold on; plot(t,ifftshift(sACF),'Color',Color0,'LineWidth',3);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</w:rPr>
        <w:t xml:space="preserve">legend('Экспериментальная','Исходная');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Результаты моделирования приведены на рисунках 1-9.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0928" cy="212387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6945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50928" cy="212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8.7pt;height:167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 – исходная функция спектральной плотности мощности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2984" cy="244290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83045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02984" cy="244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6.5pt;height:192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2 – модуль амплитудного спектра сигнала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3658" cy="294426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3327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633658" cy="2944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86.1pt;height:231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3 – сигнал во временной области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1523" cy="266260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8917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261521" cy="266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56.8pt;height:209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4 – функция спектральной плотности мощности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861" cy="243161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8187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076860" cy="2431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42.3pt;height:191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5 – автокорреляционная функция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7620" cy="279050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5464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367620" cy="2790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65.2pt;height:219.7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6 – функция спектральной плотности мощности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5469" cy="254902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5392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115469" cy="254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45.3pt;height:200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7 – модуль амплитудного спектра сигнала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6443" cy="2844986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18629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426443" cy="2844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69.8pt;height:224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8 – сигнал во временной области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9121" cy="2503916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4493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069120" cy="2503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41.7pt;height:197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9 – автокорреляционная функция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clear" w:color="auto" w:fill="auto"/>
        <w:rPr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</w:t>
      </w:r>
      <w:r>
        <w:rPr>
          <w:sz w:val="28"/>
        </w:rPr>
        <w:t xml:space="preserve">приобретены практические навыки и освоены методы имитационного </w:t>
      </w:r>
      <w:r>
        <w:rPr>
          <w:sz w:val="28"/>
        </w:rPr>
        <w:t xml:space="preserve">моделирования сигналов по заданным спектральным и корреляционным харак</w:t>
      </w:r>
      <w:r>
        <w:rPr>
          <w:sz w:val="28"/>
        </w:rPr>
        <w:t xml:space="preserve">теристикам. Экспериментально изучены взаимосвязи функции спектральной </w:t>
      </w:r>
      <w:r>
        <w:rPr>
          <w:sz w:val="28"/>
        </w:rPr>
        <w:t xml:space="preserve">плотности мощности и автокорреляционной функции.</w:t>
      </w:r>
      <w:r>
        <w:rPr>
          <w:sz w:val="28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41</cp:revision>
  <dcterms:created xsi:type="dcterms:W3CDTF">2021-09-11T09:19:00Z</dcterms:created>
  <dcterms:modified xsi:type="dcterms:W3CDTF">2022-05-22T12:37:06Z</dcterms:modified>
</cp:coreProperties>
</file>