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lineRule="auto" w:line="360" w:before="400" w:after="12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shd w:fill="auto" w:val="clear"/>
        </w:rPr>
        <w:t>Задание</w:t>
      </w:r>
    </w:p>
    <w:p>
      <w:pPr>
        <w:pStyle w:val="LOnormal"/>
        <w:spacing w:lineRule="auto" w:line="360"/>
        <w:jc w:val="both"/>
        <w:rPr>
          <w:rFonts w:ascii="Times New Roman" w:hAnsi="Times New Roman" w:eastAsia="Arial" w:cs="Arial"/>
          <w:color w:val="auto"/>
          <w:kern w:val="0"/>
          <w:sz w:val="28"/>
          <w:szCs w:val="28"/>
          <w:shd w:fill="auto" w:val="clear"/>
          <w:lang w:val="ru-RU" w:eastAsia="zh-CN" w:bidi="hi-IN"/>
        </w:rPr>
      </w:pPr>
      <w:r>
        <w:rPr>
          <w:rFonts w:eastAsia="Arial" w:cs="Arial"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Вычилслить целочисленное выражение:</w:t>
      </w:r>
    </w:p>
    <w:p>
      <w:pPr>
        <w:pStyle w:val="LOnormal"/>
        <w:spacing w:lineRule="auto" w:line="360"/>
        <w:jc w:val="both"/>
        <w:rPr>
          <w:rFonts w:ascii="Times New Roman" w:hAnsi="Times New Roman" w:eastAsia="Arial" w:cs="Arial"/>
          <w:color w:val="auto"/>
          <w:kern w:val="0"/>
          <w:sz w:val="28"/>
          <w:szCs w:val="28"/>
          <w:shd w:fill="auto" w:val="clear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5600" cy="1276350"/>
            <wp:effectExtent l="0" t="0" r="0" b="0"/>
            <wp:wrapTopAndBottom/>
            <wp:docPr id="1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С</w:t>
      </w:r>
      <w:r>
        <w:rPr>
          <w:rFonts w:eastAsia="Arial" w:cs="Arial"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хема алгоритма</w:t>
      </w:r>
    </w:p>
    <w:p>
      <w:pPr>
        <w:pStyle w:val="LOnormal"/>
        <w:spacing w:lineRule="auto" w:line="360"/>
        <w:jc w:val="center"/>
        <w:rPr>
          <w:rFonts w:ascii="Times New Roman" w:hAnsi="Times New Roman" w:eastAsia="Arial" w:cs="Arial"/>
          <w:color w:val="auto"/>
          <w:kern w:val="0"/>
          <w:sz w:val="28"/>
          <w:szCs w:val="28"/>
          <w:shd w:fill="auto" w:val="clear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2623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Р</w:t>
      </w:r>
      <w:r>
        <w:rPr>
          <w:rFonts w:eastAsia="Arial" w:cs="Arial"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исунок 1 — схема алгоритма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Исходный код программы: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; Template for console application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.586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.MODEL  flat, stdcall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OPTION CASEMAP:NONE</w:t>
      </w:r>
    </w:p>
    <w:p>
      <w:pPr>
        <w:pStyle w:val="LOnormal"/>
        <w:spacing w:lineRule="auto" w:line="240"/>
        <w:jc w:val="both"/>
        <w:rPr>
          <w:rStyle w:val="Style8"/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Include kernel32.inc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Include masm32.inc</w:t>
      </w:r>
    </w:p>
    <w:p>
      <w:pPr>
        <w:pStyle w:val="LOnormal"/>
        <w:spacing w:lineRule="auto" w:line="240"/>
        <w:jc w:val="both"/>
        <w:rPr>
          <w:rStyle w:val="Style8"/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IncludeLib kernel32.lib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IncludeLib masm32.lib</w:t>
      </w:r>
    </w:p>
    <w:p>
      <w:pPr>
        <w:pStyle w:val="LOnormal"/>
        <w:spacing w:lineRule="auto" w:line="240"/>
        <w:jc w:val="both"/>
        <w:rPr>
          <w:rStyle w:val="Style8"/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.CONST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MsgExit  DB    "Press Enter to Exit",0AH,0DH,0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MsgZeroMulti  DB    "Division by zero (a*b)",0AH,0DH,0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MsgZeroSub DB    "Division by zero (a-b)",0AH,0DH,0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MsgResult1 DB    "Result f=(a+b)/(a-b)",0AH,0DH,0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MsgResult2 DB    "Result f= -120/(a*b)",0AH,0DH,0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MsgLn DB 0AH,0DH,0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reqA DB 'Input A: ',13,10,0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reqB DB 'Input B: ',13,10,0 </w:t>
      </w:r>
    </w:p>
    <w:p>
      <w:pPr>
        <w:pStyle w:val="LOnormal"/>
        <w:spacing w:lineRule="auto" w:line="240"/>
        <w:jc w:val="both"/>
        <w:rPr>
          <w:rStyle w:val="Style8"/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.DATA</w:t>
      </w:r>
    </w:p>
    <w:p>
      <w:pPr>
        <w:pStyle w:val="LOnormal"/>
        <w:spacing w:lineRule="auto" w:line="240"/>
        <w:jc w:val="both"/>
        <w:rPr>
          <w:rStyle w:val="Style8"/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.DATA?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inbuf    DB    100 DUP (?)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buffer DB 10 DUP (?)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outstr DB 10 DUP (?)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A SWORD ?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B SWORD ?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ab SWORD ?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sum_ab SWORD ?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sub_ab SWORD ?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f1_result SWORD ?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f2_result SWORD ?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.CODE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Start: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;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;    Add you statements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;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XOR    EAX,EAX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StdOut,ADDR reqA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StdIn,ADDR buffer,LengthOf buffer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StripLF,ADDR buffer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atol,ADDR buffer ;result in EAX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dword ptr A, EAX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StdOut,ADDR reqB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StdIn,ADDR buffer,LengthOf buffer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StripLF,ADDR buffer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atol,ADDR buffer ;result in EAX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dword ptr B, EAX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AX, A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imul B     ;DX:AX:=AX*B=A*B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ab, AX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cmp ab, 0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jng negative_ab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AX, A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cmp AX, B ; a=b?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jne f1_branch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StdOut,ADDR MsgZeroSub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jmp right_merge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f1_branch: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AX, A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add AX, B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sum_ab, Ax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AX, A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sub AX, B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sub_ab, AX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AX, sum_ab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cwd ;DX:AX = AX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idiv sub_ab ;AX:=(DX:AX):sub_ab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f1_result, AX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StdOut,ADDR MsgResult1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dwtoa,f1_result,ADDR outstr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StdOut,ADDR outstr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StdOut,ADDR MsgLn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right_merge: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jmp main_merge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negative_ab: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cmp ab, 0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jne f2_branch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StdOut,ADDR MsgZeroMulti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jmp left_merge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f2_branch: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AX, -120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cwd ;DX:AX = AX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idiv ab ;AX:=(DX:AX):(a*b)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f2_result, AX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StdOut,ADDR MsgResult2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dwtoa,f2_result,ADDR outstr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StdOut,ADDR outstr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StdOut,ADDR MsgLn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left_merge: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main_merge: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StdOut,ADDR MsgExit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StdIn,ADDR inbuf,LengthOf inbuf</w:t>
        <w:tab/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ExitProcess,0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End    Start</w:t>
      </w:r>
    </w:p>
    <w:p>
      <w:pPr>
        <w:pStyle w:val="LOnormal"/>
        <w:spacing w:lineRule="auto" w:line="240"/>
        <w:jc w:val="both"/>
        <w:rPr>
          <w:rStyle w:val="Style8"/>
          <w:sz w:val="24"/>
          <w:szCs w:val="24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8"/>
          <w:szCs w:val="28"/>
          <w:lang w:val="ru-RU"/>
        </w:rPr>
        <w:t>Таблица 1 — тесты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Style18"/>
              <w:rPr>
                <w:lang w:val="ru-RU"/>
              </w:rPr>
            </w:pPr>
            <w:r>
              <w:rPr>
                <w:lang w:val="ru-RU"/>
              </w:rPr>
              <w:t>Исходные данные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>
                <w:lang w:val="ru-RU"/>
              </w:rPr>
            </w:pPr>
            <w:r>
              <w:rPr>
                <w:lang w:val="ru-RU"/>
              </w:rPr>
              <w:t>Полученный результат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rPr>
                <w:lang w:val="ru-RU"/>
              </w:rPr>
            </w:pPr>
            <w:r>
              <w:rPr>
                <w:lang w:val="ru-RU"/>
              </w:rPr>
              <w:t>5 5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/>
              <w:t>„</w:t>
            </w:r>
            <w:r>
              <w:rPr/>
              <w:t>Division by zero (a-b)“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/>
              <w:t>„</w:t>
            </w:r>
            <w:r>
              <w:rPr/>
              <w:t>Division by zero (a-b)“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rPr>
                <w:lang w:val="en-US"/>
              </w:rPr>
            </w:pPr>
            <w:r>
              <w:rPr>
                <w:lang w:val="en-US"/>
              </w:rPr>
              <w:t>7 0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/>
              <w:t>„</w:t>
            </w:r>
            <w:r>
              <w:rPr/>
              <w:t>Division by zero (a*b)“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/>
              <w:t>„</w:t>
            </w:r>
            <w:r>
              <w:rPr/>
              <w:t>Division by zero (a*b)“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rPr>
                <w:lang w:val="en-US"/>
              </w:rPr>
            </w:pPr>
            <w:r>
              <w:rPr>
                <w:lang w:val="en-US"/>
              </w:rPr>
              <w:t>0 9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/>
              <w:t>„</w:t>
            </w:r>
            <w:r>
              <w:rPr/>
              <w:t>Division by zero (a*b)“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/>
              <w:t>„</w:t>
            </w:r>
            <w:r>
              <w:rPr/>
              <w:t>Division by zero (a*b)“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rPr>
                <w:lang w:val="en-US"/>
              </w:rPr>
            </w:pPr>
            <w:r>
              <w:rPr>
                <w:lang w:val="en-US"/>
              </w:rPr>
              <w:t>8 6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/>
              <w:t>Result f=(a+b)/(a-b)</w:t>
            </w:r>
          </w:p>
          <w:p>
            <w:pPr>
              <w:pStyle w:val="Style18"/>
              <w:rPr/>
            </w:pPr>
            <w:r>
              <w:rPr/>
              <w:t>7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/>
              <w:t>Result f=(a+b)/(a-b)</w:t>
            </w:r>
          </w:p>
          <w:p>
            <w:pPr>
              <w:pStyle w:val="Style18"/>
              <w:rPr/>
            </w:pPr>
            <w:r>
              <w:rPr/>
              <w:t>7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rPr/>
            </w:pPr>
            <w:r>
              <w:rPr/>
              <w:t>-</w:t>
            </w:r>
            <w:r>
              <w:rPr>
                <w:lang w:val="en-US"/>
              </w:rPr>
              <w:t xml:space="preserve">6 2 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/>
              <w:t>Result f= -120/(a*b)</w:t>
            </w:r>
          </w:p>
          <w:p>
            <w:pPr>
              <w:pStyle w:val="Style18"/>
              <w:rPr/>
            </w:pPr>
            <w:r>
              <w:rPr/>
              <w:t>10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rPr/>
            </w:pPr>
            <w:r>
              <w:rPr/>
              <w:t>Result f= -120/(a*b)</w:t>
            </w:r>
          </w:p>
          <w:p>
            <w:pPr>
              <w:pStyle w:val="Style18"/>
              <w:rPr/>
            </w:pPr>
            <w:r>
              <w:rPr/>
              <w:t>10</w:t>
            </w:r>
          </w:p>
        </w:tc>
      </w:tr>
    </w:tbl>
    <w:p>
      <w:pPr>
        <w:pStyle w:val="LOnormal"/>
        <w:spacing w:lineRule="auto" w:line="240"/>
        <w:jc w:val="both"/>
        <w:rPr>
          <w:rStyle w:val="Style8"/>
          <w:rFonts w:ascii="Times New Roman" w:hAnsi="Times New Roman"/>
          <w:sz w:val="25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1"/>
        <w:spacing w:lineRule="auto" w:line="360" w:before="400" w:after="120"/>
        <w:jc w:val="center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40"/>
          <w:szCs w:val="40"/>
          <w:shd w:fill="auto" w:val="clear"/>
          <w:lang w:val="ru-RU" w:eastAsia="zh-CN" w:bidi="hi-IN"/>
        </w:rPr>
        <w:t>Контрольные вопросы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  <w:t>1. Какие машинные команды используют при программировании ветвлений и циклов?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  <w:t>Для программирования ветвлений и итерационных циклов используются команды безусловной(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jmp)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и условной(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je, jne, jg, jng, jl, jnl)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передачи управления.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  <w:t xml:space="preserve">Для программирования счетного цикла используется команда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>loop.</w:t>
      </w:r>
    </w:p>
    <w:p>
      <w:pPr>
        <w:pStyle w:val="LOnormal"/>
        <w:spacing w:lineRule="auto" w:line="360" w:before="0" w:after="0"/>
        <w:jc w:val="both"/>
        <w:rPr>
          <w:rStyle w:val="Style8"/>
          <w:rFonts w:ascii="Times New Roman" w:hAnsi="Times New Roman"/>
          <w:sz w:val="28"/>
          <w:szCs w:val="28"/>
          <w:lang w:val="en-US"/>
        </w:rPr>
      </w:pPr>
      <w:r>
        <w:rPr>
          <w:rFonts w:eastAsia="NSimSun" w:cs="Liberation Mono" w:ascii="Times New Roman" w:hAnsi="Times New Roman"/>
          <w:color w:val="000000"/>
          <w:kern w:val="0"/>
          <w:sz w:val="40"/>
          <w:szCs w:val="40"/>
          <w:shd w:fill="auto" w:val="clear"/>
          <w:lang w:val="ru-RU" w:eastAsia="zh-CN" w:bidi="hi-IN"/>
        </w:rPr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  <w:t>2. Выделите в своей программе фрагмент, реализующий ветвление. Каково назначение каждой машинной команды фрагмента?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mov AX, A</w:t>
        <w:tab/>
        <w:tab/>
        <w:tab/>
        <w:tab/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; запись значения А в регистр АХ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cmp AX, B</w:t>
        <w:tab/>
        <w:tab/>
        <w:tab/>
        <w:tab/>
        <w:t>; сравнение АХ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>(A)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 и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>B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  <w:t>jne f1_branch</w:t>
        <w:tab/>
        <w:tab/>
        <w:t xml:space="preserve">; если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A != B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перейти к вычислениям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  <w:tab/>
        <w:t xml:space="preserve">… </w:t>
        <w:tab/>
        <w:tab/>
        <w:tab/>
        <w:t xml:space="preserve">; обработка случая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>A = B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  <w:tab/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jmp right_merge    ;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перейти к точке слияния ветвей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ab/>
        <w:t>f1_branch:</w:t>
        <w:tab/>
        <w:tab/>
        <w:tab/>
        <w:t xml:space="preserve">;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ветвь вычислений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ab/>
        <w:tab/>
        <w:t>…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ab/>
        <w:t>right_merge:</w:t>
        <w:tab/>
        <w:tab/>
        <w:t xml:space="preserve">;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точка слияния ветвей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ab/>
        <w:tab/>
        <w:t>…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  <w:t>3. Чем вызвана необходимость использования команд безусловной передачи управления?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Так как без команд передачи управления все команды в программе выполняются последовательно, то без использования команды безусловной передачи управления могут быть выполнены обе ветви алгоритма.</w:t>
      </w:r>
    </w:p>
    <w:p>
      <w:pPr>
        <w:pStyle w:val="LOnormal"/>
        <w:spacing w:lineRule="auto" w:line="360" w:before="0" w:after="0"/>
        <w:jc w:val="both"/>
        <w:rPr>
          <w:rStyle w:val="Style8"/>
          <w:rFonts w:ascii="Times New Roman" w:hAnsi="Times New Roman"/>
          <w:sz w:val="28"/>
          <w:szCs w:val="28"/>
        </w:rPr>
      </w:pPr>
      <w:r>
        <w:rPr>
          <w:rFonts w:eastAsia="NSimSun" w:cs="Liberation Mono" w:ascii="Times New Roman" w:hAnsi="Times New Roman"/>
          <w:color w:val="000000"/>
          <w:kern w:val="0"/>
          <w:sz w:val="40"/>
          <w:szCs w:val="40"/>
          <w:shd w:fill="auto" w:val="clear"/>
          <w:lang w:val="ru-RU" w:eastAsia="zh-CN" w:bidi="hi-IN"/>
        </w:rPr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  <w:t>4. Поясните последовательность команд, выполняющих операции ввода-вывода в вашей программе. Чем вызвана сложность преобразований данных при выполнении операций ввода-вывода?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  <w:t>Invoke StdOut,ADDR reqA</w:t>
        <w:tab/>
        <w:tab/>
        <w:tab/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; вывод запроса на ввод А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        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Invoke StdIn,ADDR buffer,LengthOf buffer</w:t>
        <w:tab/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; ввод строки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        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Invoke StripLF,ADDR buffer</w:t>
        <w:tab/>
        <w:tab/>
        <w:tab/>
        <w:t xml:space="preserve">;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замена символов конца строки нулем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        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Invoke atol,ADDR buffer </w:t>
        <w:tab/>
        <w:tab/>
        <w:tab/>
        <w:tab/>
        <w:t xml:space="preserve">;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преобразование строки в число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        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mov dword ptr A, EAX</w:t>
        <w:tab/>
        <w:tab/>
        <w:tab/>
        <w:tab/>
        <w:t xml:space="preserve">;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копирование числа из регистра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EAX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в переменую А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  <w:t xml:space="preserve">Сложность преобразования данных обусловлена тем, что считанную строку необходимо сначала проебразовав, заменив код конца строки нулем, затем конвертировать в число и затем скопировать в переменную из регистра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EAX,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учитывая возможную разницу в типе(размере) переменной и размере регистра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>EAX.</w:t>
      </w:r>
    </w:p>
    <w:p>
      <w:pPr>
        <w:pStyle w:val="LOnormal"/>
        <w:spacing w:lineRule="auto" w:line="360" w:before="0" w:after="0"/>
        <w:jc w:val="both"/>
        <w:rPr>
          <w:rStyle w:val="Style8"/>
          <w:rFonts w:ascii="Times New Roman" w:hAnsi="Times New Roman"/>
          <w:sz w:val="28"/>
          <w:szCs w:val="28"/>
          <w:lang w:val="en-US"/>
        </w:rPr>
      </w:pPr>
      <w:r>
        <w:rPr>
          <w:rFonts w:eastAsia="NSimSun" w:cs="Liberation Mono" w:ascii="Times New Roman" w:hAnsi="Times New Roman"/>
          <w:color w:val="000000"/>
          <w:kern w:val="0"/>
          <w:sz w:val="40"/>
          <w:szCs w:val="40"/>
          <w:shd w:fill="auto" w:val="clear"/>
          <w:lang w:val="ru-RU" w:eastAsia="zh-CN" w:bidi="hi-IN"/>
        </w:rPr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</w:r>
      <w:r>
        <w:rPr>
          <w:rStyle w:val="Style8"/>
          <w:rFonts w:ascii="Times New Roman" w:hAnsi="Times New Roman"/>
          <w:b/>
          <w:bCs/>
          <w:i w:val="false"/>
          <w:i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Вывод: </w:t>
      </w:r>
      <w:r>
        <w:rPr>
          <w:rStyle w:val="Style8"/>
          <w:rFonts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>в ходе данной лабораторной были изучены команды передачи управления в языке ассемблера, а также реализация с их помощью ветвлений и циклов.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sectPr>
      <w:footerReference w:type="even" r:id="rId4"/>
      <w:footerReference w:type="default" r:id="rId5"/>
      <w:type w:val="nextPage"/>
      <w:pgSz w:w="11906" w:h="16838"/>
      <w:pgMar w:left="1134" w:right="1134" w:header="0" w:top="1134" w:footer="1134" w:bottom="1707" w:gutter="0"/>
      <w:pgNumType w:start="2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сходный текст"/>
    <w:qFormat/>
    <w:rPr>
      <w:rFonts w:ascii="Liberation Mono" w:hAnsi="Liberation Mono" w:eastAsia="NSimSun" w:cs="Liberation Mono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Верхний и нижний колонтитулы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Style17">
    <w:name w:val="Footer"/>
    <w:basedOn w:val="Style16"/>
    <w:pPr>
      <w:suppressLineNumbers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183</TotalTime>
  <Application>LibreOffice/7.0.1.2$Windows_x86 LibreOffice_project/7cbcfc562f6eb6708b5ff7d7397325de9e764452</Application>
  <Pages>6</Pages>
  <Words>613</Words>
  <Characters>3609</Characters>
  <CharactersWithSpaces>5158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2021-03-21T20:45:55Z</dcterms:modified>
  <cp:revision>23</cp:revision>
  <dc:subject/>
  <dc:title/>
</cp:coreProperties>
</file>