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media/image3.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spacing w:lineRule="auto" w:line="360"/>
        <w:rPr/>
      </w:pPr>
      <w:r>
        <w:rPr/>
      </w:r>
    </w:p>
    <w:tbl>
      <w:tblPr>
        <w:tblStyle w:val="Table1"/>
        <w:tblW w:w="9886" w:type="dxa"/>
        <w:jc w:val="left"/>
        <w:tblInd w:w="-108" w:type="dxa"/>
        <w:tblLayout w:type="fixed"/>
        <w:tblCellMar>
          <w:top w:w="0" w:type="dxa"/>
          <w:left w:w="108" w:type="dxa"/>
          <w:bottom w:w="0" w:type="dxa"/>
          <w:right w:w="108" w:type="dxa"/>
        </w:tblCellMar>
        <w:tblLook w:val="0000"/>
      </w:tblPr>
      <w:tblGrid>
        <w:gridCol w:w="1409"/>
        <w:gridCol w:w="8476"/>
      </w:tblGrid>
      <w:tr>
        <w:trPr/>
        <w:tc>
          <w:tcPr>
            <w:tcW w:w="1409" w:type="dxa"/>
            <w:tcBorders/>
            <w:shd w:fill="auto" w:val="clear"/>
          </w:tcPr>
          <w:p>
            <w:pPr>
              <w:pStyle w:val="LOnormal"/>
              <w:widowControl w:val="false"/>
              <w:spacing w:lineRule="auto" w:line="360"/>
              <w:rPr>
                <w:b/>
                <w:b/>
                <w:sz w:val="24"/>
                <w:szCs w:val="24"/>
              </w:rPr>
            </w:pPr>
            <w:r>
              <w:rPr>
                <w:b/>
                <w:sz w:val="24"/>
                <w:szCs w:val="24"/>
              </w:rPr>
              <w:drawing>
                <wp:anchor behindDoc="0" distT="0" distB="0" distL="114300" distR="114300" simplePos="0" locked="0" layoutInCell="1" allowOverlap="1" relativeHeight="4">
                  <wp:simplePos x="0" y="0"/>
                  <wp:positionH relativeFrom="column">
                    <wp:posOffset>-13970</wp:posOffset>
                  </wp:positionH>
                  <wp:positionV relativeFrom="paragraph">
                    <wp:posOffset>209550</wp:posOffset>
                  </wp:positionV>
                  <wp:extent cx="733425" cy="828675"/>
                  <wp:effectExtent l="0" t="0" r="0" b="0"/>
                  <wp:wrapSquare wrapText="bothSides"/>
                  <wp:docPr id="1" name="image2.jpg"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jpg" descr="Gerb-BMSTU_01"/>
                          <pic:cNvPicPr>
                            <a:picLocks noChangeAspect="1" noChangeArrowheads="1"/>
                          </pic:cNvPicPr>
                        </pic:nvPicPr>
                        <pic:blipFill>
                          <a:blip r:embed="rId2"/>
                          <a:stretch>
                            <a:fillRect/>
                          </a:stretch>
                        </pic:blipFill>
                        <pic:spPr bwMode="auto">
                          <a:xfrm>
                            <a:off x="0" y="0"/>
                            <a:ext cx="733425" cy="828675"/>
                          </a:xfrm>
                          <a:prstGeom prst="rect">
                            <a:avLst/>
                          </a:prstGeom>
                        </pic:spPr>
                      </pic:pic>
                    </a:graphicData>
                  </a:graphic>
                </wp:anchor>
              </w:drawing>
            </w:r>
          </w:p>
        </w:tc>
        <w:tc>
          <w:tcPr>
            <w:tcW w:w="8476" w:type="dxa"/>
            <w:tcBorders/>
            <w:shd w:fill="auto" w:val="clear"/>
          </w:tcPr>
          <w:p>
            <w:pPr>
              <w:pStyle w:val="LOnormal"/>
              <w:widowControl w:val="false"/>
              <w:spacing w:lineRule="auto" w:line="360"/>
              <w:jc w:val="center"/>
              <w:rPr>
                <w:b/>
                <w:b/>
                <w:sz w:val="24"/>
                <w:szCs w:val="24"/>
              </w:rPr>
            </w:pPr>
            <w:r>
              <w:rPr>
                <w:b/>
                <w:sz w:val="24"/>
                <w:szCs w:val="24"/>
              </w:rPr>
              <w:t>Министерство науки и высшего образования Российской Федерации</w:t>
            </w:r>
          </w:p>
          <w:p>
            <w:pPr>
              <w:pStyle w:val="LOnormal"/>
              <w:widowControl w:val="false"/>
              <w:spacing w:lineRule="auto" w:line="360"/>
              <w:jc w:val="center"/>
              <w:rPr>
                <w:b/>
                <w:b/>
                <w:sz w:val="24"/>
                <w:szCs w:val="24"/>
              </w:rPr>
            </w:pPr>
            <w:r>
              <w:rPr>
                <w:b/>
                <w:sz w:val="24"/>
                <w:szCs w:val="24"/>
              </w:rPr>
              <w:t xml:space="preserve">Федеральное государственное бюджетное образовательное учреждение </w:t>
            </w:r>
          </w:p>
          <w:p>
            <w:pPr>
              <w:pStyle w:val="LOnormal"/>
              <w:widowControl w:val="false"/>
              <w:spacing w:lineRule="auto" w:line="360"/>
              <w:jc w:val="center"/>
              <w:rPr>
                <w:b/>
                <w:b/>
                <w:sz w:val="24"/>
                <w:szCs w:val="24"/>
              </w:rPr>
            </w:pPr>
            <w:r>
              <w:rPr>
                <w:b/>
                <w:sz w:val="24"/>
                <w:szCs w:val="24"/>
              </w:rPr>
              <w:t>высшего образования</w:t>
            </w:r>
          </w:p>
          <w:p>
            <w:pPr>
              <w:pStyle w:val="LOnormal"/>
              <w:widowControl w:val="false"/>
              <w:spacing w:lineRule="auto" w:line="360"/>
              <w:ind w:left="0" w:right="-2" w:hanging="0"/>
              <w:jc w:val="center"/>
              <w:rPr>
                <w:b/>
                <w:b/>
                <w:sz w:val="24"/>
                <w:szCs w:val="24"/>
              </w:rPr>
            </w:pPr>
            <w:r>
              <w:rPr>
                <w:b/>
                <w:sz w:val="24"/>
                <w:szCs w:val="24"/>
              </w:rPr>
              <w:t>«Московский государственный технический университет</w:t>
            </w:r>
          </w:p>
          <w:p>
            <w:pPr>
              <w:pStyle w:val="LOnormal"/>
              <w:widowControl w:val="false"/>
              <w:spacing w:lineRule="auto" w:line="360"/>
              <w:ind w:left="0" w:right="-2" w:hanging="0"/>
              <w:jc w:val="center"/>
              <w:rPr>
                <w:b/>
                <w:b/>
                <w:sz w:val="24"/>
                <w:szCs w:val="24"/>
              </w:rPr>
            </w:pPr>
            <w:r>
              <w:rPr>
                <w:b/>
                <w:sz w:val="24"/>
                <w:szCs w:val="24"/>
              </w:rPr>
              <w:t>имени Н.Э. Баумана</w:t>
            </w:r>
          </w:p>
          <w:p>
            <w:pPr>
              <w:pStyle w:val="LOnormal"/>
              <w:widowControl w:val="false"/>
              <w:spacing w:lineRule="auto" w:line="360"/>
              <w:jc w:val="center"/>
              <w:rPr>
                <w:b/>
                <w:b/>
                <w:sz w:val="24"/>
                <w:szCs w:val="24"/>
              </w:rPr>
            </w:pPr>
            <w:r>
              <w:rPr>
                <w:b/>
                <w:sz w:val="24"/>
                <w:szCs w:val="24"/>
              </w:rPr>
              <w:t>(национальный исследовательский университет)»</w:t>
            </w:r>
          </w:p>
          <w:p>
            <w:pPr>
              <w:pStyle w:val="LOnormal"/>
              <w:widowControl w:val="false"/>
              <w:spacing w:lineRule="auto" w:line="360"/>
              <w:jc w:val="center"/>
              <w:rPr>
                <w:b/>
                <w:b/>
                <w:sz w:val="24"/>
                <w:szCs w:val="24"/>
              </w:rPr>
            </w:pPr>
            <w:r>
              <w:rPr>
                <w:b/>
                <w:sz w:val="24"/>
                <w:szCs w:val="24"/>
              </w:rPr>
              <w:t>(МГТУ им. Н.Э. Баумана)</w:t>
            </w:r>
          </w:p>
        </w:tc>
      </w:tr>
    </w:tbl>
    <w:p>
      <w:pPr>
        <w:pStyle w:val="LOnormal"/>
        <w:pBdr>
          <w:bottom w:val="single" w:sz="24" w:space="1" w:color="000000"/>
        </w:pBdr>
        <w:spacing w:lineRule="auto" w:line="360"/>
        <w:jc w:val="center"/>
        <w:rPr>
          <w:b/>
          <w:b/>
          <w:sz w:val="24"/>
          <w:szCs w:val="24"/>
        </w:rPr>
      </w:pPr>
      <w:r>
        <w:rPr>
          <w:b/>
          <w:sz w:val="24"/>
          <w:szCs w:val="24"/>
        </w:rPr>
      </w:r>
    </w:p>
    <w:p>
      <w:pPr>
        <w:pStyle w:val="LOnormal"/>
        <w:spacing w:lineRule="auto" w:line="360"/>
        <w:rPr>
          <w:b/>
          <w:b/>
          <w:sz w:val="24"/>
          <w:szCs w:val="24"/>
          <w:highlight w:val="white"/>
        </w:rPr>
      </w:pPr>
      <w:r>
        <w:rPr>
          <w:b/>
          <w:sz w:val="24"/>
          <w:szCs w:val="24"/>
          <w:highlight w:val="white"/>
        </w:rPr>
      </w:r>
    </w:p>
    <w:p>
      <w:pPr>
        <w:pStyle w:val="LOnormal"/>
        <w:spacing w:lineRule="auto" w:line="240"/>
        <w:rPr/>
      </w:pPr>
      <w:r>
        <w:rPr>
          <w:sz w:val="24"/>
          <w:szCs w:val="24"/>
          <w:highlight w:val="white"/>
        </w:rPr>
        <w:t xml:space="preserve">ФАКУЛЬТЕТ </w:t>
      </w:r>
      <w:r>
        <w:rPr>
          <w:b/>
          <w:smallCaps/>
          <w:sz w:val="24"/>
          <w:szCs w:val="24"/>
          <w:highlight w:val="white"/>
        </w:rPr>
        <w:t>ИНФОРМАТИКА И СИСТЕМЫ УПРАВЛЕНИЯ</w:t>
      </w:r>
    </w:p>
    <w:p>
      <w:pPr>
        <w:pStyle w:val="LOnormal"/>
        <w:spacing w:lineRule="auto" w:line="240"/>
        <w:rPr>
          <w:sz w:val="24"/>
          <w:szCs w:val="24"/>
          <w:highlight w:val="white"/>
        </w:rPr>
      </w:pPr>
      <w:r>
        <w:rPr>
          <w:sz w:val="24"/>
          <w:szCs w:val="24"/>
          <w:highlight w:val="white"/>
        </w:rPr>
      </w:r>
    </w:p>
    <w:p>
      <w:pPr>
        <w:pStyle w:val="LOnormal"/>
        <w:spacing w:lineRule="auto" w:line="240"/>
        <w:rPr/>
      </w:pPr>
      <w:r>
        <w:rPr>
          <w:sz w:val="24"/>
          <w:szCs w:val="24"/>
          <w:highlight w:val="white"/>
        </w:rPr>
        <w:t xml:space="preserve">КАФЕДРА </w:t>
      </w:r>
      <w:r>
        <w:rPr>
          <w:b/>
          <w:smallCaps/>
          <w:sz w:val="24"/>
          <w:szCs w:val="24"/>
          <w:highlight w:val="white"/>
        </w:rPr>
        <w:t>КОМПЬЮТЕРНЫЕ СИСТЕМЫ И СЕТИ (ИУ6)</w:t>
      </w:r>
    </w:p>
    <w:p>
      <w:pPr>
        <w:pStyle w:val="LOnormal"/>
        <w:spacing w:lineRule="auto" w:line="240"/>
        <w:rPr>
          <w:i/>
          <w:i/>
          <w:sz w:val="24"/>
          <w:szCs w:val="24"/>
          <w:highlight w:val="white"/>
        </w:rPr>
      </w:pPr>
      <w:r>
        <w:rPr>
          <w:i/>
          <w:sz w:val="24"/>
          <w:szCs w:val="24"/>
          <w:highlight w:val="white"/>
        </w:rPr>
      </w:r>
    </w:p>
    <w:p>
      <w:pPr>
        <w:pStyle w:val="LOnormal"/>
        <w:spacing w:lineRule="auto" w:line="240"/>
        <w:rPr/>
      </w:pPr>
      <w:r>
        <w:rPr>
          <w:sz w:val="24"/>
          <w:szCs w:val="24"/>
          <w:highlight w:val="white"/>
        </w:rPr>
        <w:t xml:space="preserve">НАПРАВЛЕНИЕ ПОДГОТОВКИ  </w:t>
      </w:r>
      <w:r>
        <w:rPr>
          <w:b/>
          <w:sz w:val="24"/>
          <w:szCs w:val="24"/>
          <w:highlight w:val="white"/>
        </w:rPr>
        <w:t>09.03.01 Информатика и вычислительная техника</w:t>
      </w:r>
    </w:p>
    <w:p>
      <w:pPr>
        <w:pStyle w:val="LOnormal"/>
        <w:keepNext w:val="false"/>
        <w:keepLines w:val="false"/>
        <w:widowControl w:val="false"/>
        <w:shd w:val="clear" w:fill="FFFFFF"/>
        <w:spacing w:lineRule="auto" w:line="360" w:before="700" w:after="240"/>
        <w:ind w:left="0" w:right="0" w:hanging="0"/>
        <w:jc w:val="center"/>
        <w:rPr>
          <w:rFonts w:ascii="Times New Roman" w:hAnsi="Times New Roman" w:eastAsia="NSimSun" w:cs="Arial"/>
          <w:b/>
          <w:b/>
          <w:smallCaps/>
          <w:sz w:val="40"/>
          <w:szCs w:val="40"/>
          <w:highlight w:val="white"/>
        </w:rPr>
      </w:pPr>
      <w:r>
        <w:rPr>
          <w:rFonts w:eastAsia="NSimSun" w:cs="Arial"/>
          <w:b/>
          <w:smallCaps/>
          <w:color w:val="auto"/>
          <w:kern w:val="0"/>
          <w:sz w:val="40"/>
          <w:szCs w:val="40"/>
          <w:highlight w:val="white"/>
          <w:lang w:val="ru-RU" w:eastAsia="zh-CN" w:bidi="hi-IN"/>
        </w:rPr>
        <w:t>Реферат</w:t>
      </w:r>
    </w:p>
    <w:p>
      <w:pPr>
        <w:pStyle w:val="LOnormal"/>
        <w:widowControl w:val="false"/>
        <w:shd w:val="clear" w:fill="FFFFFF"/>
        <w:spacing w:lineRule="auto" w:line="240" w:before="0" w:after="240"/>
        <w:rPr/>
      </w:pPr>
      <w:r>
        <w:rPr>
          <w:b/>
          <w:sz w:val="28"/>
          <w:szCs w:val="28"/>
          <w:highlight w:val="white"/>
          <w:u w:val="none"/>
          <w:lang w:val="ru-RU"/>
        </w:rPr>
        <w:t xml:space="preserve">Название </w:t>
      </w:r>
      <w:r>
        <w:rPr>
          <w:b/>
          <w:sz w:val="28"/>
          <w:szCs w:val="28"/>
          <w:highlight w:val="white"/>
          <w:u w:val="none"/>
        </w:rPr>
        <w:t xml:space="preserve">: </w:t>
      </w:r>
      <w:r>
        <w:rPr>
          <w:b w:val="false"/>
          <w:bCs w:val="false"/>
          <w:sz w:val="32"/>
          <w:szCs w:val="32"/>
          <w:highlight w:val="white"/>
          <w:u w:val="single"/>
        </w:rPr>
        <w:t xml:space="preserve">Теория социальной системы Т. Парсонса </w:t>
      </w:r>
    </w:p>
    <w:p>
      <w:pPr>
        <w:pStyle w:val="LOnormal"/>
        <w:spacing w:lineRule="auto" w:line="240"/>
        <w:ind w:right="0" w:hanging="0"/>
        <w:rPr/>
      </w:pPr>
      <w:r>
        <w:rPr>
          <w:b/>
          <w:sz w:val="28"/>
          <w:szCs w:val="28"/>
          <w:highlight w:val="white"/>
        </w:rPr>
        <w:t xml:space="preserve">Дисциплина: </w:t>
      </w:r>
      <w:r>
        <w:rPr>
          <w:rFonts w:eastAsia="NSimSun" w:cs="Arial"/>
          <w:b w:val="false"/>
          <w:bCs w:val="false"/>
          <w:color w:val="auto"/>
          <w:kern w:val="0"/>
          <w:sz w:val="32"/>
          <w:szCs w:val="32"/>
          <w:highlight w:val="white"/>
          <w:u w:val="single"/>
          <w:lang w:val="ru-RU" w:eastAsia="zh-CN" w:bidi="hi-IN"/>
        </w:rPr>
        <w:t>Политология</w:t>
      </w:r>
    </w:p>
    <w:p>
      <w:pPr>
        <w:pStyle w:val="LOnormal"/>
        <w:spacing w:lineRule="auto" w:line="240"/>
        <w:ind w:right="0" w:hanging="0"/>
        <w:rPr>
          <w:rFonts w:ascii="Times New Roman" w:hAnsi="Times New Roman" w:eastAsia="NSimSun" w:cs="Arial"/>
          <w:b w:val="false"/>
          <w:b w:val="false"/>
          <w:bCs w:val="false"/>
          <w:color w:val="auto"/>
          <w:kern w:val="0"/>
          <w:sz w:val="32"/>
          <w:szCs w:val="32"/>
          <w:highlight w:val="white"/>
          <w:u w:val="single"/>
          <w:lang w:val="ru-RU" w:eastAsia="zh-CN" w:bidi="hi-IN"/>
        </w:rPr>
      </w:pPr>
      <w:r>
        <w:rPr>
          <w:rFonts w:eastAsia="NSimSun" w:cs="Arial"/>
          <w:b w:val="false"/>
          <w:bCs w:val="false"/>
          <w:color w:val="auto"/>
          <w:kern w:val="0"/>
          <w:sz w:val="32"/>
          <w:szCs w:val="32"/>
          <w:highlight w:val="white"/>
          <w:u w:val="single"/>
          <w:lang w:val="ru-RU" w:eastAsia="zh-CN" w:bidi="hi-IN"/>
        </w:rPr>
      </w:r>
    </w:p>
    <w:p>
      <w:pPr>
        <w:pStyle w:val="LOnormal"/>
        <w:spacing w:lineRule="auto" w:line="240"/>
        <w:ind w:right="0" w:hanging="0"/>
        <w:rPr>
          <w:rFonts w:ascii="Times New Roman" w:hAnsi="Times New Roman" w:eastAsia="NSimSun" w:cs="Arial"/>
          <w:b w:val="false"/>
          <w:b w:val="false"/>
          <w:bCs w:val="false"/>
          <w:color w:val="auto"/>
          <w:kern w:val="0"/>
          <w:sz w:val="32"/>
          <w:szCs w:val="32"/>
          <w:highlight w:val="white"/>
          <w:u w:val="single"/>
          <w:lang w:val="ru-RU" w:eastAsia="zh-CN" w:bidi="hi-IN"/>
        </w:rPr>
      </w:pPr>
      <w:r>
        <w:rPr>
          <w:rFonts w:eastAsia="NSimSun" w:cs="Arial"/>
          <w:b w:val="false"/>
          <w:bCs w:val="false"/>
          <w:color w:val="auto"/>
          <w:kern w:val="0"/>
          <w:sz w:val="32"/>
          <w:szCs w:val="32"/>
          <w:highlight w:val="white"/>
          <w:u w:val="single"/>
          <w:lang w:val="ru-RU" w:eastAsia="zh-CN" w:bidi="hi-IN"/>
        </w:rPr>
      </w:r>
    </w:p>
    <w:p>
      <w:pPr>
        <w:pStyle w:val="LOnormal"/>
        <w:spacing w:lineRule="auto" w:line="240"/>
        <w:ind w:right="0" w:hanging="0"/>
        <w:rPr>
          <w:rFonts w:ascii="Times New Roman" w:hAnsi="Times New Roman" w:eastAsia="NSimSun" w:cs="Arial"/>
          <w:b w:val="false"/>
          <w:b w:val="false"/>
          <w:bCs w:val="false"/>
          <w:color w:val="auto"/>
          <w:kern w:val="0"/>
          <w:sz w:val="32"/>
          <w:szCs w:val="32"/>
          <w:highlight w:val="white"/>
          <w:u w:val="single"/>
          <w:lang w:val="ru-RU" w:eastAsia="zh-CN" w:bidi="hi-IN"/>
        </w:rPr>
      </w:pPr>
      <w:r>
        <w:rPr>
          <w:rFonts w:eastAsia="NSimSun" w:cs="Arial"/>
          <w:b w:val="false"/>
          <w:bCs w:val="false"/>
          <w:color w:val="auto"/>
          <w:kern w:val="0"/>
          <w:sz w:val="32"/>
          <w:szCs w:val="32"/>
          <w:highlight w:val="white"/>
          <w:u w:val="single"/>
          <w:lang w:val="ru-RU" w:eastAsia="zh-CN" w:bidi="hi-IN"/>
        </w:rPr>
      </w:r>
    </w:p>
    <w:p>
      <w:pPr>
        <w:pStyle w:val="LOnormal"/>
        <w:spacing w:lineRule="auto" w:line="240"/>
        <w:ind w:right="0" w:hanging="0"/>
        <w:rPr>
          <w:rFonts w:ascii="Times New Roman" w:hAnsi="Times New Roman" w:eastAsia="NSimSun" w:cs="Arial"/>
          <w:b w:val="false"/>
          <w:b w:val="false"/>
          <w:bCs w:val="false"/>
          <w:color w:val="auto"/>
          <w:kern w:val="0"/>
          <w:sz w:val="32"/>
          <w:szCs w:val="32"/>
          <w:highlight w:val="white"/>
          <w:u w:val="single"/>
          <w:lang w:val="ru-RU" w:eastAsia="zh-CN" w:bidi="hi-IN"/>
        </w:rPr>
      </w:pPr>
      <w:r>
        <w:rPr>
          <w:rFonts w:eastAsia="NSimSun" w:cs="Arial"/>
          <w:b w:val="false"/>
          <w:bCs w:val="false"/>
          <w:color w:val="auto"/>
          <w:kern w:val="0"/>
          <w:sz w:val="32"/>
          <w:szCs w:val="32"/>
          <w:highlight w:val="white"/>
          <w:u w:val="single"/>
          <w:lang w:val="ru-RU" w:eastAsia="zh-CN" w:bidi="hi-IN"/>
        </w:rPr>
      </w:r>
    </w:p>
    <w:p>
      <w:pPr>
        <w:pStyle w:val="LOnormal"/>
        <w:spacing w:lineRule="auto" w:line="240"/>
        <w:ind w:right="0" w:hanging="0"/>
        <w:rPr>
          <w:rFonts w:ascii="Times New Roman" w:hAnsi="Times New Roman" w:eastAsia="NSimSun" w:cs="Arial"/>
          <w:b w:val="false"/>
          <w:b w:val="false"/>
          <w:bCs w:val="false"/>
          <w:color w:val="auto"/>
          <w:kern w:val="0"/>
          <w:sz w:val="32"/>
          <w:szCs w:val="32"/>
          <w:highlight w:val="white"/>
          <w:u w:val="single"/>
          <w:lang w:val="ru-RU" w:eastAsia="zh-CN" w:bidi="hi-IN"/>
        </w:rPr>
      </w:pPr>
      <w:r>
        <w:rPr>
          <w:rFonts w:eastAsia="Times New Roman" w:cs="Times New Roman"/>
          <w:b w:val="false"/>
          <w:i w:val="false"/>
          <w:caps w:val="false"/>
          <w:smallCaps w:val="false"/>
          <w:strike w:val="false"/>
          <w:dstrike w:val="false"/>
          <w:position w:val="0"/>
          <w:sz w:val="28"/>
          <w:sz w:val="28"/>
          <w:szCs w:val="28"/>
          <w:highlight w:val="white"/>
          <w:u w:val="none"/>
          <w:vertAlign w:val="baseline"/>
        </w:rPr>
      </w:r>
    </w:p>
    <w:p>
      <w:pPr>
        <w:pStyle w:val="LOnormal"/>
        <w:spacing w:lineRule="auto" w:line="240"/>
        <w:ind w:right="0" w:hanging="0"/>
        <w:rPr>
          <w:rFonts w:ascii="Times New Roman" w:hAnsi="Times New Roman" w:eastAsia="NSimSun" w:cs="Arial"/>
          <w:b w:val="false"/>
          <w:b w:val="false"/>
          <w:bCs w:val="false"/>
          <w:color w:val="auto"/>
          <w:kern w:val="0"/>
          <w:sz w:val="32"/>
          <w:szCs w:val="32"/>
          <w:highlight w:val="white"/>
          <w:u w:val="single"/>
          <w:lang w:val="ru-RU" w:eastAsia="zh-CN" w:bidi="hi-IN"/>
        </w:rPr>
      </w:pPr>
      <w:r>
        <w:rPr>
          <w:rFonts w:eastAsia="Times New Roman" w:cs="Times New Roman"/>
          <w:b w:val="false"/>
          <w:i w:val="false"/>
          <w:caps w:val="false"/>
          <w:smallCaps w:val="false"/>
          <w:strike w:val="false"/>
          <w:dstrike w:val="false"/>
          <w:position w:val="0"/>
          <w:sz w:val="28"/>
          <w:sz w:val="28"/>
          <w:szCs w:val="28"/>
          <w:highlight w:val="white"/>
          <w:u w:val="none"/>
          <w:vertAlign w:val="baseline"/>
        </w:rPr>
      </w:r>
    </w:p>
    <w:p>
      <w:pPr>
        <w:pStyle w:val="LOnormal"/>
        <w:spacing w:lineRule="auto" w:line="240"/>
        <w:ind w:right="0" w:hanging="0"/>
        <w:rPr>
          <w:rFonts w:ascii="Times New Roman" w:hAnsi="Times New Roman" w:eastAsia="NSimSun" w:cs="Arial"/>
          <w:b w:val="false"/>
          <w:b w:val="false"/>
          <w:bCs w:val="false"/>
          <w:color w:val="auto"/>
          <w:kern w:val="0"/>
          <w:sz w:val="32"/>
          <w:szCs w:val="32"/>
          <w:highlight w:val="white"/>
          <w:u w:val="single"/>
          <w:lang w:val="ru-RU" w:eastAsia="zh-CN" w:bidi="hi-IN"/>
        </w:rPr>
      </w:pPr>
      <w:r>
        <w:rPr>
          <w:rFonts w:eastAsia="Times New Roman" w:cs="Times New Roman"/>
          <w:b w:val="false"/>
          <w:i w:val="false"/>
          <w:caps w:val="false"/>
          <w:smallCaps w:val="false"/>
          <w:strike w:val="false"/>
          <w:dstrike w:val="false"/>
          <w:position w:val="0"/>
          <w:sz w:val="28"/>
          <w:sz w:val="28"/>
          <w:szCs w:val="28"/>
          <w:highlight w:val="white"/>
          <w:u w:val="none"/>
          <w:vertAlign w:val="baseline"/>
        </w:rPr>
      </w:r>
    </w:p>
    <w:p>
      <w:pPr>
        <w:pStyle w:val="LOnormal"/>
        <w:spacing w:lineRule="auto" w:line="240"/>
        <w:ind w:right="0" w:hanging="0"/>
        <w:rPr>
          <w:rFonts w:ascii="Times New Roman" w:hAnsi="Times New Roman" w:eastAsia="NSimSun" w:cs="Arial"/>
          <w:b w:val="false"/>
          <w:b w:val="false"/>
          <w:bCs w:val="false"/>
          <w:color w:val="auto"/>
          <w:kern w:val="0"/>
          <w:sz w:val="32"/>
          <w:szCs w:val="32"/>
          <w:highlight w:val="white"/>
          <w:u w:val="single"/>
          <w:lang w:val="ru-RU" w:eastAsia="zh-CN" w:bidi="hi-IN"/>
        </w:rPr>
      </w:pPr>
      <w:r>
        <w:rPr>
          <w:rFonts w:eastAsia="Times New Roman" w:cs="Times New Roman"/>
          <w:b w:val="false"/>
          <w:i w:val="false"/>
          <w:caps w:val="false"/>
          <w:smallCaps w:val="false"/>
          <w:strike w:val="false"/>
          <w:dstrike w:val="false"/>
          <w:position w:val="0"/>
          <w:sz w:val="28"/>
          <w:sz w:val="28"/>
          <w:szCs w:val="28"/>
          <w:highlight w:val="white"/>
          <w:u w:val="none"/>
          <w:vertAlign w:val="baseline"/>
        </w:rPr>
      </w:r>
    </w:p>
    <w:p>
      <w:pPr>
        <w:pStyle w:val="LOnormal"/>
        <w:spacing w:lineRule="auto" w:line="240"/>
        <w:ind w:right="0" w:hanging="0"/>
        <w:rPr>
          <w:rFonts w:ascii="Times New Roman" w:hAnsi="Times New Roman" w:eastAsia="NSimSun" w:cs="Arial"/>
          <w:b w:val="false"/>
          <w:b w:val="false"/>
          <w:bCs w:val="false"/>
          <w:color w:val="auto"/>
          <w:kern w:val="0"/>
          <w:sz w:val="32"/>
          <w:szCs w:val="32"/>
          <w:highlight w:val="white"/>
          <w:u w:val="single"/>
          <w:lang w:val="ru-RU" w:eastAsia="zh-CN" w:bidi="hi-IN"/>
        </w:rPr>
      </w:pPr>
      <w:r>
        <w:rPr>
          <w:rFonts w:eastAsia="Times New Roman" w:cs="Times New Roman"/>
          <w:b w:val="false"/>
          <w:i w:val="false"/>
          <w:caps w:val="false"/>
          <w:smallCaps w:val="false"/>
          <w:strike w:val="false"/>
          <w:dstrike w:val="false"/>
          <w:position w:val="0"/>
          <w:sz w:val="28"/>
          <w:sz w:val="28"/>
          <w:szCs w:val="28"/>
          <w:highlight w:val="white"/>
          <w:u w:val="none"/>
          <w:vertAlign w:val="baseline"/>
        </w:rPr>
      </w:r>
    </w:p>
    <w:p>
      <w:pPr>
        <w:pStyle w:val="LOnormal"/>
        <w:spacing w:lineRule="auto" w:line="240"/>
        <w:ind w:right="0" w:hanging="0"/>
        <w:rPr>
          <w:rFonts w:ascii="Times New Roman" w:hAnsi="Times New Roman" w:eastAsia="NSimSun" w:cs="Arial"/>
          <w:b w:val="false"/>
          <w:b w:val="false"/>
          <w:bCs w:val="false"/>
          <w:color w:val="auto"/>
          <w:kern w:val="0"/>
          <w:sz w:val="32"/>
          <w:szCs w:val="32"/>
          <w:highlight w:val="white"/>
          <w:u w:val="single"/>
          <w:lang w:val="ru-RU" w:eastAsia="zh-CN" w:bidi="hi-IN"/>
        </w:rPr>
      </w:pPr>
      <w:r>
        <w:rPr>
          <w:rFonts w:eastAsia="Times New Roman" w:cs="Times New Roman"/>
          <w:b w:val="false"/>
          <w:i w:val="false"/>
          <w:caps w:val="false"/>
          <w:smallCaps w:val="false"/>
          <w:strike w:val="false"/>
          <w:dstrike w:val="false"/>
          <w:position w:val="0"/>
          <w:sz w:val="28"/>
          <w:sz w:val="28"/>
          <w:szCs w:val="28"/>
          <w:highlight w:val="white"/>
          <w:u w:val="none"/>
          <w:vertAlign w:val="baseline"/>
        </w:rPr>
      </w:r>
    </w:p>
    <w:tbl>
      <w:tblPr>
        <w:tblStyle w:val="Table3"/>
        <w:tblW w:w="10035" w:type="dxa"/>
        <w:jc w:val="left"/>
        <w:tblInd w:w="0" w:type="dxa"/>
        <w:tblLayout w:type="fixed"/>
        <w:tblCellMar>
          <w:top w:w="0" w:type="dxa"/>
          <w:left w:w="108" w:type="dxa"/>
          <w:bottom w:w="0" w:type="dxa"/>
          <w:right w:w="108" w:type="dxa"/>
        </w:tblCellMar>
        <w:tblLook w:val="0000"/>
      </w:tblPr>
      <w:tblGrid>
        <w:gridCol w:w="2100"/>
        <w:gridCol w:w="1744"/>
        <w:gridCol w:w="1818"/>
        <w:gridCol w:w="2217"/>
        <w:gridCol w:w="2156"/>
      </w:tblGrid>
      <w:tr>
        <w:trPr/>
        <w:tc>
          <w:tcPr>
            <w:tcW w:w="2100" w:type="dxa"/>
            <w:tcBorders/>
            <w:shd w:fill="auto" w:val="clear"/>
          </w:tcPr>
          <w:p>
            <w:pPr>
              <w:pStyle w:val="LOnormal"/>
              <w:widowControl w:val="false"/>
              <w:spacing w:lineRule="auto" w:line="240"/>
              <w:rPr>
                <w:sz w:val="28"/>
                <w:szCs w:val="28"/>
                <w:highlight w:val="white"/>
              </w:rPr>
            </w:pPr>
            <w:r>
              <w:rPr>
                <w:sz w:val="28"/>
                <w:szCs w:val="28"/>
                <w:highlight w:val="white"/>
              </w:rPr>
              <w:t>Студент</w:t>
            </w:r>
          </w:p>
        </w:tc>
        <w:tc>
          <w:tcPr>
            <w:tcW w:w="1744" w:type="dxa"/>
            <w:tcBorders/>
            <w:shd w:fill="auto" w:val="clear"/>
          </w:tcPr>
          <w:p>
            <w:pPr>
              <w:pStyle w:val="LOnormal"/>
              <w:widowControl w:val="false"/>
              <w:pBdr>
                <w:bottom w:val="single" w:sz="6" w:space="1" w:color="000000"/>
              </w:pBdr>
              <w:spacing w:lineRule="auto" w:line="240"/>
              <w:jc w:val="center"/>
              <w:rPr>
                <w:sz w:val="28"/>
                <w:szCs w:val="28"/>
                <w:highlight w:val="white"/>
              </w:rPr>
            </w:pPr>
            <w:r>
              <w:rPr>
                <w:sz w:val="28"/>
                <w:szCs w:val="28"/>
                <w:highlight w:val="white"/>
              </w:rPr>
              <w:t>ИУ-42б</w:t>
            </w:r>
          </w:p>
        </w:tc>
        <w:tc>
          <w:tcPr>
            <w:tcW w:w="1818" w:type="dxa"/>
            <w:tcBorders/>
            <w:shd w:fill="auto" w:val="clear"/>
          </w:tcPr>
          <w:p>
            <w:pPr>
              <w:pStyle w:val="LOnormal"/>
              <w:widowControl w:val="false"/>
              <w:spacing w:lineRule="auto" w:line="240"/>
              <w:rPr>
                <w:sz w:val="28"/>
                <w:szCs w:val="28"/>
                <w:highlight w:val="white"/>
              </w:rPr>
            </w:pPr>
            <w:r>
              <w:rPr>
                <w:sz w:val="28"/>
                <w:szCs w:val="28"/>
                <w:highlight w:val="white"/>
              </w:rPr>
            </w:r>
          </w:p>
        </w:tc>
        <w:tc>
          <w:tcPr>
            <w:tcW w:w="2217" w:type="dxa"/>
            <w:tcBorders/>
            <w:shd w:fill="auto" w:val="clear"/>
          </w:tcPr>
          <w:p>
            <w:pPr>
              <w:pStyle w:val="LOnormal"/>
              <w:widowControl w:val="false"/>
              <w:pBdr>
                <w:bottom w:val="single" w:sz="6" w:space="1" w:color="000000"/>
              </w:pBdr>
              <w:spacing w:lineRule="auto" w:line="240"/>
              <w:rPr>
                <w:sz w:val="28"/>
                <w:szCs w:val="28"/>
                <w:highlight w:val="white"/>
              </w:rPr>
            </w:pPr>
            <w:r>
              <w:rPr>
                <w:sz w:val="28"/>
                <w:szCs w:val="28"/>
                <w:highlight w:val="white"/>
              </w:rPr>
            </w:r>
          </w:p>
        </w:tc>
        <w:tc>
          <w:tcPr>
            <w:tcW w:w="2156" w:type="dxa"/>
            <w:tcBorders/>
            <w:shd w:fill="auto" w:val="clear"/>
          </w:tcPr>
          <w:p>
            <w:pPr>
              <w:pStyle w:val="LOnormal"/>
              <w:widowControl w:val="false"/>
              <w:pBdr>
                <w:bottom w:val="single" w:sz="6" w:space="1" w:color="000000"/>
              </w:pBdr>
              <w:spacing w:lineRule="auto" w:line="240"/>
              <w:rPr>
                <w:sz w:val="28"/>
                <w:szCs w:val="28"/>
                <w:highlight w:val="white"/>
              </w:rPr>
            </w:pPr>
            <w:r>
              <w:rPr>
                <w:sz w:val="28"/>
                <w:szCs w:val="28"/>
                <w:highlight w:val="white"/>
              </w:rPr>
              <w:t>С.В. Астахов</w:t>
            </w:r>
          </w:p>
        </w:tc>
      </w:tr>
      <w:tr>
        <w:trPr/>
        <w:tc>
          <w:tcPr>
            <w:tcW w:w="2100" w:type="dxa"/>
            <w:tcBorders/>
            <w:shd w:fill="auto" w:val="clear"/>
          </w:tcPr>
          <w:p>
            <w:pPr>
              <w:pStyle w:val="LOnormal"/>
              <w:widowControl w:val="false"/>
              <w:spacing w:lineRule="auto" w:line="240"/>
              <w:jc w:val="center"/>
              <w:rPr>
                <w:sz w:val="28"/>
                <w:szCs w:val="28"/>
                <w:highlight w:val="white"/>
              </w:rPr>
            </w:pPr>
            <w:r>
              <w:rPr>
                <w:sz w:val="28"/>
                <w:szCs w:val="28"/>
                <w:highlight w:val="white"/>
              </w:rPr>
            </w:r>
          </w:p>
        </w:tc>
        <w:tc>
          <w:tcPr>
            <w:tcW w:w="1744" w:type="dxa"/>
            <w:tcBorders/>
            <w:shd w:fill="auto" w:val="clear"/>
          </w:tcPr>
          <w:p>
            <w:pPr>
              <w:pStyle w:val="LOnormal"/>
              <w:widowControl w:val="false"/>
              <w:spacing w:lineRule="auto" w:line="240"/>
              <w:jc w:val="center"/>
              <w:rPr>
                <w:highlight w:val="white"/>
              </w:rPr>
            </w:pPr>
            <w:r>
              <w:rPr>
                <w:highlight w:val="white"/>
              </w:rPr>
              <w:t>(Группа)</w:t>
            </w:r>
          </w:p>
        </w:tc>
        <w:tc>
          <w:tcPr>
            <w:tcW w:w="1818" w:type="dxa"/>
            <w:tcBorders/>
            <w:shd w:fill="auto" w:val="clear"/>
          </w:tcPr>
          <w:p>
            <w:pPr>
              <w:pStyle w:val="LOnormal"/>
              <w:widowControl w:val="false"/>
              <w:spacing w:lineRule="auto" w:line="240"/>
              <w:jc w:val="center"/>
              <w:rPr>
                <w:highlight w:val="white"/>
              </w:rPr>
            </w:pPr>
            <w:r>
              <w:rPr>
                <w:highlight w:val="white"/>
              </w:rPr>
            </w:r>
          </w:p>
        </w:tc>
        <w:tc>
          <w:tcPr>
            <w:tcW w:w="2217" w:type="dxa"/>
            <w:tcBorders/>
            <w:shd w:fill="auto" w:val="clear"/>
          </w:tcPr>
          <w:p>
            <w:pPr>
              <w:pStyle w:val="LOnormal"/>
              <w:widowControl w:val="false"/>
              <w:spacing w:lineRule="auto" w:line="240"/>
              <w:jc w:val="center"/>
              <w:rPr>
                <w:highlight w:val="white"/>
              </w:rPr>
            </w:pPr>
            <w:r>
              <w:rPr>
                <w:highlight w:val="white"/>
              </w:rPr>
              <w:t>(Подпись, дата)</w:t>
            </w:r>
          </w:p>
        </w:tc>
        <w:tc>
          <w:tcPr>
            <w:tcW w:w="2156" w:type="dxa"/>
            <w:tcBorders/>
            <w:shd w:fill="auto" w:val="clear"/>
          </w:tcPr>
          <w:p>
            <w:pPr>
              <w:pStyle w:val="LOnormal"/>
              <w:widowControl w:val="false"/>
              <w:spacing w:lineRule="auto" w:line="240"/>
              <w:jc w:val="center"/>
              <w:rPr>
                <w:highlight w:val="white"/>
              </w:rPr>
            </w:pPr>
            <w:r>
              <w:rPr>
                <w:highlight w:val="white"/>
              </w:rPr>
              <w:t>(И.О. Фамилия)</w:t>
            </w:r>
          </w:p>
        </w:tc>
      </w:tr>
      <w:tr>
        <w:trPr/>
        <w:tc>
          <w:tcPr>
            <w:tcW w:w="2100" w:type="dxa"/>
            <w:tcBorders/>
            <w:shd w:fill="auto" w:val="clear"/>
          </w:tcPr>
          <w:p>
            <w:pPr>
              <w:pStyle w:val="LOnormal"/>
              <w:widowControl w:val="false"/>
              <w:spacing w:lineRule="auto" w:line="240"/>
              <w:jc w:val="center"/>
              <w:rPr>
                <w:sz w:val="28"/>
                <w:szCs w:val="28"/>
                <w:highlight w:val="white"/>
              </w:rPr>
            </w:pPr>
            <w:r>
              <w:rPr>
                <w:sz w:val="28"/>
                <w:szCs w:val="28"/>
                <w:highlight w:val="white"/>
              </w:rPr>
            </w:r>
          </w:p>
        </w:tc>
        <w:tc>
          <w:tcPr>
            <w:tcW w:w="1744" w:type="dxa"/>
            <w:tcBorders/>
            <w:shd w:fill="auto" w:val="clear"/>
          </w:tcPr>
          <w:p>
            <w:pPr>
              <w:pStyle w:val="LOnormal"/>
              <w:widowControl w:val="false"/>
              <w:spacing w:lineRule="auto" w:line="240"/>
              <w:jc w:val="center"/>
              <w:rPr>
                <w:highlight w:val="white"/>
              </w:rPr>
            </w:pPr>
            <w:r>
              <w:rPr>
                <w:highlight w:val="white"/>
              </w:rPr>
            </w:r>
          </w:p>
        </w:tc>
        <w:tc>
          <w:tcPr>
            <w:tcW w:w="1818" w:type="dxa"/>
            <w:tcBorders/>
            <w:shd w:fill="auto" w:val="clear"/>
          </w:tcPr>
          <w:p>
            <w:pPr>
              <w:pStyle w:val="LOnormal"/>
              <w:widowControl w:val="false"/>
              <w:spacing w:lineRule="auto" w:line="240"/>
              <w:jc w:val="center"/>
              <w:rPr>
                <w:highlight w:val="white"/>
              </w:rPr>
            </w:pPr>
            <w:r>
              <w:rPr>
                <w:highlight w:val="white"/>
              </w:rPr>
            </w:r>
          </w:p>
        </w:tc>
        <w:tc>
          <w:tcPr>
            <w:tcW w:w="2217" w:type="dxa"/>
            <w:tcBorders/>
            <w:shd w:fill="auto" w:val="clear"/>
          </w:tcPr>
          <w:p>
            <w:pPr>
              <w:pStyle w:val="LOnormal"/>
              <w:widowControl w:val="false"/>
              <w:spacing w:lineRule="auto" w:line="240"/>
              <w:jc w:val="center"/>
              <w:rPr>
                <w:highlight w:val="white"/>
              </w:rPr>
            </w:pPr>
            <w:r>
              <w:rPr>
                <w:highlight w:val="white"/>
              </w:rPr>
            </w:r>
          </w:p>
        </w:tc>
        <w:tc>
          <w:tcPr>
            <w:tcW w:w="2156" w:type="dxa"/>
            <w:tcBorders/>
            <w:shd w:fill="auto" w:val="clear"/>
          </w:tcPr>
          <w:p>
            <w:pPr>
              <w:pStyle w:val="LOnormal"/>
              <w:widowControl w:val="false"/>
              <w:spacing w:lineRule="auto" w:line="240"/>
              <w:jc w:val="center"/>
              <w:rPr>
                <w:highlight w:val="white"/>
              </w:rPr>
            </w:pPr>
            <w:r>
              <w:rPr>
                <w:highlight w:val="white"/>
              </w:rPr>
            </w:r>
          </w:p>
        </w:tc>
      </w:tr>
      <w:tr>
        <w:trPr/>
        <w:tc>
          <w:tcPr>
            <w:tcW w:w="2100" w:type="dxa"/>
            <w:tcBorders/>
            <w:shd w:fill="auto" w:val="clear"/>
          </w:tcPr>
          <w:p>
            <w:pPr>
              <w:pStyle w:val="LOnormal"/>
              <w:widowControl w:val="false"/>
              <w:spacing w:lineRule="auto" w:line="240"/>
              <w:rPr>
                <w:sz w:val="28"/>
                <w:szCs w:val="28"/>
                <w:highlight w:val="white"/>
              </w:rPr>
            </w:pPr>
            <w:r>
              <w:rPr>
                <w:sz w:val="28"/>
                <w:szCs w:val="28"/>
                <w:highlight w:val="white"/>
              </w:rPr>
              <w:t>Преподаватель</w:t>
            </w:r>
          </w:p>
        </w:tc>
        <w:tc>
          <w:tcPr>
            <w:tcW w:w="1744" w:type="dxa"/>
            <w:tcBorders/>
            <w:shd w:fill="auto" w:val="clear"/>
          </w:tcPr>
          <w:p>
            <w:pPr>
              <w:pStyle w:val="LOnormal"/>
              <w:widowControl w:val="false"/>
              <w:spacing w:lineRule="auto" w:line="240"/>
              <w:rPr>
                <w:highlight w:val="white"/>
              </w:rPr>
            </w:pPr>
            <w:r>
              <w:rPr>
                <w:highlight w:val="white"/>
              </w:rPr>
            </w:r>
          </w:p>
        </w:tc>
        <w:tc>
          <w:tcPr>
            <w:tcW w:w="1818" w:type="dxa"/>
            <w:tcBorders/>
            <w:shd w:fill="auto" w:val="clear"/>
          </w:tcPr>
          <w:p>
            <w:pPr>
              <w:pStyle w:val="LOnormal"/>
              <w:widowControl w:val="false"/>
              <w:spacing w:lineRule="auto" w:line="240"/>
              <w:rPr>
                <w:sz w:val="28"/>
                <w:szCs w:val="28"/>
                <w:highlight w:val="white"/>
              </w:rPr>
            </w:pPr>
            <w:r>
              <w:rPr>
                <w:sz w:val="28"/>
                <w:szCs w:val="28"/>
                <w:highlight w:val="white"/>
              </w:rPr>
            </w:r>
          </w:p>
        </w:tc>
        <w:tc>
          <w:tcPr>
            <w:tcW w:w="2217" w:type="dxa"/>
            <w:tcBorders/>
            <w:shd w:fill="auto" w:val="clear"/>
          </w:tcPr>
          <w:p>
            <w:pPr>
              <w:pStyle w:val="LOnormal"/>
              <w:widowControl w:val="false"/>
              <w:pBdr>
                <w:bottom w:val="single" w:sz="6" w:space="1" w:color="000000"/>
              </w:pBdr>
              <w:spacing w:lineRule="auto" w:line="240"/>
              <w:rPr>
                <w:sz w:val="28"/>
                <w:szCs w:val="28"/>
                <w:highlight w:val="white"/>
              </w:rPr>
            </w:pPr>
            <w:r>
              <w:rPr>
                <w:sz w:val="28"/>
                <w:szCs w:val="28"/>
                <w:highlight w:val="white"/>
              </w:rPr>
            </w:r>
          </w:p>
        </w:tc>
        <w:tc>
          <w:tcPr>
            <w:tcW w:w="2156" w:type="dxa"/>
            <w:tcBorders/>
            <w:shd w:fill="auto" w:val="clear"/>
          </w:tcPr>
          <w:p>
            <w:pPr>
              <w:pStyle w:val="LOnormal"/>
              <w:widowControl w:val="false"/>
              <w:pBdr>
                <w:bottom w:val="single" w:sz="6" w:space="1" w:color="000000"/>
              </w:pBdr>
              <w:spacing w:lineRule="auto" w:line="240"/>
              <w:rPr>
                <w:sz w:val="28"/>
                <w:szCs w:val="28"/>
                <w:highlight w:val="white"/>
              </w:rPr>
            </w:pPr>
            <w:r>
              <w:rPr>
                <w:sz w:val="28"/>
                <w:szCs w:val="28"/>
                <w:highlight w:val="white"/>
              </w:rPr>
            </w:r>
          </w:p>
        </w:tc>
      </w:tr>
      <w:tr>
        <w:trPr/>
        <w:tc>
          <w:tcPr>
            <w:tcW w:w="2100" w:type="dxa"/>
            <w:tcBorders/>
            <w:shd w:fill="auto" w:val="clear"/>
          </w:tcPr>
          <w:p>
            <w:pPr>
              <w:pStyle w:val="LOnormal"/>
              <w:widowControl w:val="false"/>
              <w:spacing w:lineRule="auto" w:line="240"/>
              <w:jc w:val="center"/>
              <w:rPr>
                <w:sz w:val="28"/>
                <w:szCs w:val="28"/>
                <w:highlight w:val="white"/>
              </w:rPr>
            </w:pPr>
            <w:r>
              <w:rPr>
                <w:sz w:val="28"/>
                <w:szCs w:val="28"/>
                <w:highlight w:val="white"/>
              </w:rPr>
            </w:r>
          </w:p>
        </w:tc>
        <w:tc>
          <w:tcPr>
            <w:tcW w:w="1744" w:type="dxa"/>
            <w:tcBorders/>
            <w:shd w:fill="auto" w:val="clear"/>
          </w:tcPr>
          <w:p>
            <w:pPr>
              <w:pStyle w:val="LOnormal"/>
              <w:widowControl w:val="false"/>
              <w:spacing w:lineRule="auto" w:line="240"/>
              <w:jc w:val="center"/>
              <w:rPr>
                <w:highlight w:val="white"/>
              </w:rPr>
            </w:pPr>
            <w:r>
              <w:rPr>
                <w:highlight w:val="white"/>
              </w:rPr>
            </w:r>
          </w:p>
        </w:tc>
        <w:tc>
          <w:tcPr>
            <w:tcW w:w="1818" w:type="dxa"/>
            <w:tcBorders/>
            <w:shd w:fill="auto" w:val="clear"/>
          </w:tcPr>
          <w:p>
            <w:pPr>
              <w:pStyle w:val="LOnormal"/>
              <w:widowControl w:val="false"/>
              <w:spacing w:lineRule="auto" w:line="240"/>
              <w:jc w:val="center"/>
              <w:rPr>
                <w:highlight w:val="white"/>
              </w:rPr>
            </w:pPr>
            <w:r>
              <w:rPr>
                <w:highlight w:val="white"/>
              </w:rPr>
            </w:r>
          </w:p>
        </w:tc>
        <w:tc>
          <w:tcPr>
            <w:tcW w:w="2217" w:type="dxa"/>
            <w:tcBorders/>
            <w:shd w:fill="auto" w:val="clear"/>
          </w:tcPr>
          <w:p>
            <w:pPr>
              <w:pStyle w:val="LOnormal"/>
              <w:widowControl w:val="false"/>
              <w:spacing w:lineRule="auto" w:line="240"/>
              <w:jc w:val="center"/>
              <w:rPr>
                <w:highlight w:val="white"/>
              </w:rPr>
            </w:pPr>
            <w:r>
              <w:rPr>
                <w:highlight w:val="white"/>
              </w:rPr>
              <w:t>(Подпись, дата)</w:t>
            </w:r>
          </w:p>
        </w:tc>
        <w:tc>
          <w:tcPr>
            <w:tcW w:w="2156" w:type="dxa"/>
            <w:tcBorders/>
            <w:shd w:fill="auto" w:val="clear"/>
          </w:tcPr>
          <w:p>
            <w:pPr>
              <w:pStyle w:val="LOnormal"/>
              <w:widowControl w:val="false"/>
              <w:spacing w:lineRule="auto" w:line="240"/>
              <w:jc w:val="center"/>
              <w:rPr>
                <w:highlight w:val="white"/>
              </w:rPr>
            </w:pPr>
            <w:r>
              <w:rPr>
                <w:highlight w:val="white"/>
              </w:rPr>
              <w:t>(И.О. Фамилия)</w:t>
            </w:r>
          </w:p>
        </w:tc>
      </w:tr>
    </w:tbl>
    <w:p>
      <w:pPr>
        <w:pStyle w:val="LOnormal"/>
        <w:spacing w:lineRule="auto" w:line="360"/>
        <w:rPr>
          <w:sz w:val="24"/>
          <w:szCs w:val="24"/>
        </w:rPr>
      </w:pPr>
      <w:r>
        <w:rPr>
          <w:sz w:val="24"/>
          <w:szCs w:val="24"/>
        </w:rPr>
      </w:r>
    </w:p>
    <w:p>
      <w:pPr>
        <w:pStyle w:val="LOnormal"/>
        <w:spacing w:lineRule="auto" w:line="360"/>
        <w:jc w:val="center"/>
        <w:rPr>
          <w:i w:val="false"/>
          <w:i w:val="false"/>
          <w:iCs w:val="false"/>
          <w:sz w:val="24"/>
          <w:szCs w:val="24"/>
        </w:rPr>
      </w:pPr>
      <w:r>
        <w:rPr>
          <w:i w:val="false"/>
          <w:iCs w:val="false"/>
          <w:sz w:val="24"/>
          <w:szCs w:val="24"/>
        </w:rPr>
      </w:r>
    </w:p>
    <w:p>
      <w:pPr>
        <w:pStyle w:val="LOnormal"/>
        <w:bidi w:val="0"/>
        <w:spacing w:lineRule="auto" w:line="360"/>
        <w:jc w:val="center"/>
        <w:rPr>
          <w:sz w:val="28"/>
          <w:szCs w:val="28"/>
        </w:rPr>
      </w:pPr>
      <w:r>
        <w:rPr>
          <w:sz w:val="28"/>
          <w:szCs w:val="28"/>
        </w:rPr>
        <w:t>Москва, 2021</w:t>
      </w:r>
    </w:p>
    <w:p>
      <w:pPr>
        <w:sectPr>
          <w:type w:val="nextPage"/>
          <w:pgSz w:w="11906" w:h="16838"/>
          <w:pgMar w:left="1134" w:right="1134" w:header="0" w:top="1134" w:footer="0" w:bottom="1134" w:gutter="0"/>
          <w:pgNumType w:start="1" w:fmt="decimal"/>
          <w:formProt w:val="false"/>
          <w:textDirection w:val="lrTb"/>
        </w:sectPr>
      </w:pPr>
    </w:p>
    <w:sdt>
      <w:sdtPr>
        <w:docPartObj>
          <w:docPartGallery w:val="Table of Contents"/>
          <w:docPartUnique w:val="true"/>
        </w:docPartObj>
      </w:sdtPr>
      <w:sdtContent>
        <w:p>
          <w:pPr>
            <w:pStyle w:val="Style25"/>
            <w:rPr/>
          </w:pPr>
          <w:r>
            <w:rPr/>
            <w:t>Оглавление</w:t>
          </w:r>
        </w:p>
        <w:p>
          <w:pPr>
            <w:pStyle w:val="11"/>
            <w:tabs>
              <w:tab w:val="right" w:pos="9638" w:leader="dot"/>
            </w:tabs>
            <w:rPr/>
          </w:pPr>
          <w:r>
            <w:fldChar w:fldCharType="begin"/>
          </w:r>
          <w:r>
            <w:rPr/>
            <w:instrText> TOC \f \o "1-9" \h</w:instrText>
          </w:r>
          <w:r>
            <w:rPr/>
            <w:fldChar w:fldCharType="separate"/>
          </w:r>
          <w:hyperlink w:anchor="__RefHeading___Toc378_743083747">
            <w:r>
              <w:rPr/>
              <w:t xml:space="preserve">​ </w:t>
            </w:r>
            <w:r>
              <w:rPr/>
              <w:t>Введение</w:t>
              <w:tab/>
              <w:t>3</w:t>
            </w:r>
          </w:hyperlink>
        </w:p>
        <w:p>
          <w:pPr>
            <w:pStyle w:val="11"/>
            <w:tabs>
              <w:tab w:val="right" w:pos="9638" w:leader="dot"/>
            </w:tabs>
            <w:rPr/>
          </w:pPr>
          <w:hyperlink w:anchor="__RefHeading___Toc380_743083747">
            <w:r>
              <w:rPr/>
              <w:t xml:space="preserve">​ </w:t>
            </w:r>
            <w:r>
              <w:rPr/>
              <w:t>Глава 1. Анализ компонентов теории социальной системы Т. Парсонса</w:t>
              <w:tab/>
              <w:t>4</w:t>
            </w:r>
          </w:hyperlink>
        </w:p>
        <w:p>
          <w:pPr>
            <w:pStyle w:val="21"/>
            <w:tabs>
              <w:tab w:val="clear" w:pos="9355"/>
              <w:tab w:val="right" w:pos="9638" w:leader="dot"/>
            </w:tabs>
            <w:rPr/>
          </w:pPr>
          <w:hyperlink w:anchor="__RefHeading___Toc382_743083747">
            <w:r>
              <w:rPr/>
              <w:t xml:space="preserve">​ </w:t>
            </w:r>
            <w:r>
              <w:rPr/>
              <w:t>1.1 Научные взгляды Т. Парсонса</w:t>
              <w:tab/>
              <w:t>4</w:t>
            </w:r>
          </w:hyperlink>
        </w:p>
        <w:p>
          <w:pPr>
            <w:pStyle w:val="31"/>
            <w:tabs>
              <w:tab w:val="clear" w:pos="9072"/>
              <w:tab w:val="right" w:pos="9638" w:leader="dot"/>
            </w:tabs>
            <w:rPr/>
          </w:pPr>
          <w:hyperlink w:anchor="__RefHeading___Toc384_743083747">
            <w:r>
              <w:rPr/>
              <w:t xml:space="preserve">​ </w:t>
            </w:r>
            <w:r>
              <w:rPr/>
              <w:t>1.1.1 Структурный функционализм</w:t>
              <w:tab/>
              <w:t>5</w:t>
            </w:r>
          </w:hyperlink>
        </w:p>
        <w:p>
          <w:pPr>
            <w:pStyle w:val="31"/>
            <w:tabs>
              <w:tab w:val="clear" w:pos="9072"/>
              <w:tab w:val="right" w:pos="9638" w:leader="dot"/>
            </w:tabs>
            <w:rPr/>
          </w:pPr>
          <w:hyperlink w:anchor="__RefHeading___Toc643_2628116936">
            <w:r>
              <w:rPr/>
              <w:t xml:space="preserve">​ </w:t>
            </w:r>
            <w:r>
              <w:rPr/>
              <w:t>1.1.2 Теория социального действия</w:t>
              <w:tab/>
              <w:t>7</w:t>
            </w:r>
          </w:hyperlink>
        </w:p>
        <w:p>
          <w:pPr>
            <w:pStyle w:val="31"/>
            <w:tabs>
              <w:tab w:val="clear" w:pos="9072"/>
              <w:tab w:val="right" w:pos="9638" w:leader="dot"/>
            </w:tabs>
            <w:rPr/>
          </w:pPr>
          <w:hyperlink w:anchor="__RefHeading___Toc388_743083747">
            <w:r>
              <w:rPr/>
              <w:t xml:space="preserve">​ </w:t>
            </w:r>
            <w:r>
              <w:rPr/>
              <w:t>1.1.3 Типовые переменные Т. Парсонса.</w:t>
              <w:tab/>
              <w:t>10</w:t>
            </w:r>
          </w:hyperlink>
        </w:p>
        <w:p>
          <w:pPr>
            <w:pStyle w:val="31"/>
            <w:tabs>
              <w:tab w:val="clear" w:pos="9072"/>
              <w:tab w:val="right" w:pos="9638" w:leader="dot"/>
            </w:tabs>
            <w:rPr/>
          </w:pPr>
          <w:hyperlink w:anchor="__RefHeading___Toc390_743083747">
            <w:r>
              <w:rPr/>
              <w:t xml:space="preserve">​ </w:t>
            </w:r>
            <w:r>
              <w:rPr/>
              <w:t>1.1.4 Социальный порядок</w:t>
              <w:tab/>
              <w:t>12</w:t>
            </w:r>
          </w:hyperlink>
        </w:p>
        <w:p>
          <w:pPr>
            <w:pStyle w:val="21"/>
            <w:tabs>
              <w:tab w:val="clear" w:pos="9355"/>
              <w:tab w:val="right" w:pos="9638" w:leader="dot"/>
            </w:tabs>
            <w:rPr/>
          </w:pPr>
          <w:hyperlink w:anchor="__RefHeading___Toc392_743083747">
            <w:r>
              <w:rPr/>
              <w:t xml:space="preserve">​ </w:t>
            </w:r>
            <w:r>
              <w:rPr/>
              <w:t>1.2 Социальная система</w:t>
              <w:tab/>
              <w:t>13</w:t>
            </w:r>
          </w:hyperlink>
        </w:p>
        <w:p>
          <w:pPr>
            <w:pStyle w:val="31"/>
            <w:tabs>
              <w:tab w:val="clear" w:pos="9072"/>
              <w:tab w:val="right" w:pos="9638" w:leader="dot"/>
            </w:tabs>
            <w:rPr/>
          </w:pPr>
          <w:hyperlink w:anchor="__RefHeading___Toc394_743083747">
            <w:r>
              <w:rPr/>
              <w:t xml:space="preserve">​ </w:t>
            </w:r>
            <w:r>
              <w:rPr/>
              <w:t>1.2.1 Общая теория социальной системы</w:t>
              <w:tab/>
              <w:t>13</w:t>
            </w:r>
          </w:hyperlink>
        </w:p>
        <w:p>
          <w:pPr>
            <w:pStyle w:val="31"/>
            <w:tabs>
              <w:tab w:val="clear" w:pos="9072"/>
              <w:tab w:val="right" w:pos="9638" w:leader="dot"/>
            </w:tabs>
            <w:rPr/>
          </w:pPr>
          <w:hyperlink w:anchor="__RefHeading___Toc396_743083747">
            <w:r>
              <w:rPr/>
              <w:t xml:space="preserve">​ </w:t>
            </w:r>
            <w:r>
              <w:rPr/>
              <w:t>1.2.2 Эволюция социальной системы</w:t>
              <w:tab/>
              <w:t>15</w:t>
            </w:r>
          </w:hyperlink>
        </w:p>
        <w:p>
          <w:pPr>
            <w:pStyle w:val="11"/>
            <w:tabs>
              <w:tab w:val="right" w:pos="9638" w:leader="dot"/>
            </w:tabs>
            <w:rPr/>
          </w:pPr>
          <w:hyperlink w:anchor="__RefHeading___Toc398_743083747">
            <w:r>
              <w:rPr/>
              <w:t xml:space="preserve">​ </w:t>
            </w:r>
            <w:r>
              <w:rPr/>
              <w:t>Глава 2. Значение теорий Т. Парсонса</w:t>
              <w:tab/>
              <w:t>17</w:t>
            </w:r>
          </w:hyperlink>
        </w:p>
        <w:p>
          <w:pPr>
            <w:pStyle w:val="21"/>
            <w:tabs>
              <w:tab w:val="clear" w:pos="9355"/>
              <w:tab w:val="right" w:pos="9638" w:leader="dot"/>
            </w:tabs>
            <w:rPr/>
          </w:pPr>
          <w:hyperlink w:anchor="__RefHeading___Toc400_743083747">
            <w:r>
              <w:rPr/>
              <w:t xml:space="preserve">​ </w:t>
            </w:r>
            <w:r>
              <w:rPr/>
              <w:t>2.1 Историческое влияние теорий Т. Парсонса</w:t>
              <w:tab/>
              <w:t>17</w:t>
            </w:r>
          </w:hyperlink>
        </w:p>
        <w:p>
          <w:pPr>
            <w:pStyle w:val="21"/>
            <w:tabs>
              <w:tab w:val="clear" w:pos="9355"/>
              <w:tab w:val="right" w:pos="9638" w:leader="dot"/>
            </w:tabs>
            <w:rPr/>
          </w:pPr>
          <w:hyperlink w:anchor="__RefHeading___Toc402_743083747">
            <w:r>
              <w:rPr/>
              <w:t xml:space="preserve">​ </w:t>
            </w:r>
            <w:r>
              <w:rPr/>
              <w:t>2.2 Критика теории социальной системы</w:t>
              <w:tab/>
              <w:t>19</w:t>
            </w:r>
          </w:hyperlink>
        </w:p>
        <w:p>
          <w:pPr>
            <w:pStyle w:val="11"/>
            <w:tabs>
              <w:tab w:val="right" w:pos="9638" w:leader="dot"/>
            </w:tabs>
            <w:rPr/>
          </w:pPr>
          <w:hyperlink w:anchor="__RefHeading___Toc404_743083747">
            <w:r>
              <w:rPr/>
              <w:t xml:space="preserve">​ </w:t>
            </w:r>
            <w:r>
              <w:rPr/>
              <w:t>Заключение</w:t>
              <w:tab/>
              <w:t>21</w:t>
            </w:r>
          </w:hyperlink>
        </w:p>
        <w:p>
          <w:pPr>
            <w:pStyle w:val="11"/>
            <w:tabs>
              <w:tab w:val="right" w:pos="9638" w:leader="dot"/>
            </w:tabs>
            <w:rPr/>
          </w:pPr>
          <w:hyperlink w:anchor="__RefHeading___Toc429_743083747">
            <w:r>
              <w:rPr/>
              <w:t xml:space="preserve">​ </w:t>
            </w:r>
            <w:r>
              <w:rPr/>
              <w:t>Список литературы</w:t>
              <w:tab/>
              <w:t>22</w:t>
            </w:r>
          </w:hyperlink>
          <w:r>
            <w:rPr/>
            <w:fldChar w:fldCharType="end"/>
          </w:r>
        </w:p>
      </w:sdtContent>
    </w:sdt>
    <w:p>
      <w:pPr>
        <w:pStyle w:val="Normal"/>
        <w:bidi w:val="0"/>
        <w:spacing w:lineRule="auto" w:line="360"/>
        <w:jc w:val="center"/>
        <w:rPr/>
      </w:pPr>
      <w:r>
        <w:rPr/>
      </w:r>
      <w:r>
        <w:br w:type="page"/>
      </w:r>
    </w:p>
    <w:p>
      <w:pPr>
        <w:pStyle w:val="1"/>
        <w:rPr/>
      </w:pPr>
      <w:bookmarkStart w:id="0" w:name="__RefHeading___Toc378_743083747"/>
      <w:bookmarkEnd w:id="0"/>
      <w:r>
        <w:rPr/>
        <w:t>Введение</w:t>
      </w:r>
    </w:p>
    <w:p>
      <w:pPr>
        <w:pStyle w:val="Normal"/>
        <w:bidi w:val="0"/>
        <w:spacing w:lineRule="auto" w:line="360"/>
        <w:jc w:val="both"/>
        <w:rPr/>
      </w:pPr>
      <w:r>
        <w:rPr>
          <w:sz w:val="28"/>
          <w:szCs w:val="28"/>
        </w:rPr>
        <w:tab/>
        <w:t>Актуальность изучения теории социальной системы Т. Парсонса обусловлена несколькими причинами.  Во-первых, язык, используемый автором в первоисточнике, весьма сложен не только для рядовых читателей, но и для профессиональных социологов и политологов, на что указывают авторитетные социологи П. Сорокин и Р. Миллс. По этой причине теория социальной системы Т. Парсонса нуждается в анализе и реферативном изложении, с целью предоставить ее содержание в более доступном формате. Вторая причина состоит в неоднозначной оценке (и, соответственно, необходимости ее пересмотра) трудов Т. Парсонса, которые изначально  подвергались критике за чрезмерную абстрактность</w:t>
      </w:r>
      <w:r>
        <w:rPr>
          <w:sz w:val="28"/>
          <w:szCs w:val="28"/>
          <w:lang w:val="ru-RU"/>
        </w:rPr>
        <w:t xml:space="preserve"> и поверхностность, но в настоящее время, как правило, его вклад в историю развития социологии и школы структурного функционализма, превозносится и подчеркивается его важность для современной социологии. Тем не менее, стоит отметить, что в первозданном виде, система категорий и методов  Т. Парсонса используется в социологии довольно редко из-за чрезмерной абстрактности и громоздкости.</w:t>
      </w:r>
    </w:p>
    <w:p>
      <w:pPr>
        <w:pStyle w:val="Normal"/>
        <w:bidi w:val="0"/>
        <w:spacing w:lineRule="auto" w:line="360"/>
        <w:jc w:val="both"/>
        <w:rPr/>
      </w:pPr>
      <w:r>
        <w:rPr>
          <w:sz w:val="28"/>
          <w:szCs w:val="28"/>
          <w:lang w:val="ru-RU"/>
        </w:rPr>
        <w:tab/>
        <w:t>Объектом теории Т. Парсонса служит социальная система - институциональная система, рассматриваемая как устойчивый комплекс правил, норм, установок, регулирующих человеческое поведение и преобразующих его в систему ролей и статусов.</w:t>
      </w:r>
    </w:p>
    <w:p>
      <w:pPr>
        <w:pStyle w:val="Normal"/>
        <w:bidi w:val="0"/>
        <w:spacing w:lineRule="auto" w:line="360"/>
        <w:jc w:val="both"/>
        <w:rPr/>
      </w:pPr>
      <w:r>
        <w:rPr>
          <w:sz w:val="28"/>
          <w:szCs w:val="28"/>
          <w:lang w:val="ru-RU"/>
        </w:rPr>
        <w:tab/>
        <w:t>Предметом теории является совокупность социальных явлений, процессов и закономерностей, обеспечивающих функционирование социальной системы.</w:t>
      </w:r>
    </w:p>
    <w:p>
      <w:pPr>
        <w:pStyle w:val="Normal"/>
        <w:bidi w:val="0"/>
        <w:spacing w:lineRule="auto" w:line="360"/>
        <w:jc w:val="both"/>
        <w:rPr/>
      </w:pPr>
      <w:r>
        <w:rPr>
          <w:sz w:val="28"/>
          <w:szCs w:val="28"/>
          <w:lang w:val="ru-RU"/>
        </w:rPr>
        <w:tab/>
        <w:t>Целью работы является анализ теории Т. Парсонса и е</w:t>
      </w:r>
      <w:r>
        <w:rPr>
          <w:sz w:val="28"/>
          <w:szCs w:val="28"/>
          <w:lang w:val="ru-RU"/>
        </w:rPr>
        <w:t>го</w:t>
      </w:r>
      <w:r>
        <w:rPr>
          <w:sz w:val="28"/>
          <w:szCs w:val="28"/>
          <w:lang w:val="ru-RU"/>
        </w:rPr>
        <w:t xml:space="preserve"> вклада в современную социлогию.</w:t>
      </w:r>
    </w:p>
    <w:p>
      <w:pPr>
        <w:pStyle w:val="Normal"/>
        <w:bidi w:val="0"/>
        <w:spacing w:lineRule="auto" w:line="360"/>
        <w:jc w:val="both"/>
        <w:rPr/>
      </w:pPr>
      <w:r>
        <w:rPr>
          <w:sz w:val="28"/>
          <w:szCs w:val="28"/>
          <w:lang w:val="ru-RU"/>
        </w:rPr>
        <w:tab/>
        <w:t xml:space="preserve">Задачами работы являются: анализ и реферативное изложение основных элементов и понятийного аппарата теории Т. Парсонса, оценка исторического значения теории социальной системы и </w:t>
      </w:r>
      <w:r>
        <w:rPr>
          <w:rFonts w:eastAsia="NSimSun" w:cs="Arial"/>
          <w:color w:val="auto"/>
          <w:kern w:val="2"/>
          <w:sz w:val="28"/>
          <w:szCs w:val="28"/>
          <w:lang w:val="ru-RU" w:eastAsia="zh-CN" w:bidi="hi-IN"/>
        </w:rPr>
        <w:t>анализ</w:t>
      </w:r>
      <w:r>
        <w:rPr>
          <w:sz w:val="28"/>
          <w:szCs w:val="28"/>
          <w:lang w:val="ru-RU"/>
        </w:rPr>
        <w:t xml:space="preserve"> критики работ Т. Парсонса.</w:t>
      </w:r>
    </w:p>
    <w:p>
      <w:pPr>
        <w:pStyle w:val="Normal"/>
        <w:bidi w:val="0"/>
        <w:spacing w:lineRule="auto" w:line="360"/>
        <w:jc w:val="both"/>
        <w:rPr/>
      </w:pPr>
      <w:r>
        <w:rPr>
          <w:sz w:val="28"/>
          <w:szCs w:val="28"/>
          <w:lang w:val="ru-RU"/>
        </w:rPr>
        <w:tab/>
        <w:t xml:space="preserve">При изучении темы был использован теоретический метод исследования, а именно анализ и синтез, подразумевающие отбор ключевой информации и ее обобщение. </w:t>
      </w:r>
    </w:p>
    <w:p>
      <w:pPr>
        <w:pStyle w:val="1"/>
        <w:rPr>
          <w:sz w:val="40"/>
          <w:szCs w:val="40"/>
        </w:rPr>
      </w:pPr>
      <w:bookmarkStart w:id="1" w:name="__RefHeading___Toc380_743083747"/>
      <w:bookmarkEnd w:id="1"/>
      <w:r>
        <w:rPr>
          <w:sz w:val="40"/>
          <w:szCs w:val="40"/>
          <w:lang w:val="ru-RU"/>
        </w:rPr>
        <w:t xml:space="preserve">Глава 1. </w:t>
      </w:r>
      <w:r>
        <w:rPr>
          <w:rFonts w:eastAsia="NSimSun" w:cs="Arial"/>
          <w:color w:val="auto"/>
          <w:kern w:val="2"/>
          <w:sz w:val="40"/>
          <w:szCs w:val="40"/>
          <w:lang w:val="ru-RU" w:eastAsia="zh-CN" w:bidi="hi-IN"/>
        </w:rPr>
        <w:t>Анализ</w:t>
      </w:r>
      <w:r>
        <w:rPr>
          <w:sz w:val="40"/>
          <w:szCs w:val="40"/>
          <w:lang w:val="ru-RU"/>
        </w:rPr>
        <w:t xml:space="preserve"> компонентов теории  социальной системы Т. Парсонса</w:t>
      </w:r>
    </w:p>
    <w:p>
      <w:pPr>
        <w:pStyle w:val="Normal"/>
        <w:bidi w:val="0"/>
        <w:spacing w:lineRule="auto" w:line="360"/>
        <w:jc w:val="both"/>
        <w:rPr>
          <w:rFonts w:ascii="Times New Roman" w:hAnsi="Times New Roman"/>
          <w:sz w:val="28"/>
          <w:szCs w:val="28"/>
          <w:lang w:val="ru-RU"/>
        </w:rPr>
      </w:pPr>
      <w:r>
        <w:rPr>
          <w:sz w:val="28"/>
          <w:szCs w:val="28"/>
          <w:lang w:val="ru-RU"/>
        </w:rPr>
        <w:tab/>
        <w:t>Так как основные труды Т. Парсонса в значительной степени взаимосвязаны, допустимо рассматривать теории социального действия и социального порядка Т. Парсонса в рамках теории социальной системы, с целью более полного раскрытия предмета исследования. Также, прежде чем перейти к более подробному рассмотрению теории социальной системы, предлагается поверхностно изучить и общие черты подхода Т. Парсонса к социологии, базовые понятия и особенности основанной им школы структурного функционализма, с целью сформировать более целостную картину восприятия  теории социальной системы.</w:t>
      </w:r>
    </w:p>
    <w:p>
      <w:pPr>
        <w:pStyle w:val="2"/>
        <w:rPr/>
      </w:pPr>
      <w:bookmarkStart w:id="2" w:name="__RefHeading___Toc382_743083747"/>
      <w:bookmarkEnd w:id="2"/>
      <w:r>
        <w:rPr/>
        <w:t>1.1  Научные взгляды Т. Парсонса</w:t>
      </w:r>
    </w:p>
    <w:p>
      <w:pPr>
        <w:pStyle w:val="Normal"/>
        <w:bidi w:val="0"/>
        <w:spacing w:lineRule="auto" w:line="360"/>
        <w:jc w:val="both"/>
        <w:rPr>
          <w:rFonts w:ascii="Times New Roman" w:hAnsi="Times New Roman"/>
          <w:sz w:val="28"/>
          <w:szCs w:val="28"/>
        </w:rPr>
      </w:pPr>
      <w:r>
        <w:rPr>
          <w:sz w:val="28"/>
          <w:szCs w:val="28"/>
        </w:rPr>
        <w:tab/>
        <w:t xml:space="preserve">В своих работах ученый, как правило, стремился найти компромисс и баланс между  двумя основными методологическими традициями: утилитарно-позитивистской и герменевтико-идеалистической. Альтернативой этих двух подходов он видел волюнтаризм, то есть, приписывал человеческой поле основную роль в развитии общества. </w:t>
      </w:r>
    </w:p>
    <w:p>
      <w:pPr>
        <w:pStyle w:val="Normal"/>
        <w:bidi w:val="0"/>
        <w:spacing w:lineRule="auto" w:line="360"/>
        <w:jc w:val="both"/>
        <w:rPr/>
      </w:pPr>
      <w:r>
        <w:rPr>
          <w:sz w:val="28"/>
          <w:szCs w:val="28"/>
          <w:lang w:val="ru-RU"/>
        </w:rPr>
        <w:tab/>
        <w:t xml:space="preserve">Парсонс представил теорию социальной эволюции и конкретную интерпретацию «побудительных механизмов» и направлений всемирной истории. Пытался синтезировать теоретические подходы Макса Вебера (труды которого он переводил), Георга Зиммеля, Эмиля Дюркгейма, Вильфредо Парето, Альфреда Маршалла, Зигмунда Фрейда, разработал общую теорию действия и, в частности, социального действия, как самоорганизующейся системы. </w:t>
      </w:r>
    </w:p>
    <w:p>
      <w:pPr>
        <w:pStyle w:val="3"/>
        <w:rPr/>
      </w:pPr>
      <w:bookmarkStart w:id="3" w:name="__RefHeading___Toc384_743083747"/>
      <w:bookmarkEnd w:id="3"/>
      <w:r>
        <w:rPr>
          <w:sz w:val="40"/>
          <w:szCs w:val="40"/>
          <w:lang w:val="ru-RU"/>
        </w:rPr>
        <w:t xml:space="preserve">1.1.1  </w:t>
      </w:r>
      <w:r>
        <w:rPr>
          <w:rFonts w:eastAsia="NSimSun" w:cs="Arial"/>
          <w:color w:val="auto"/>
          <w:kern w:val="2"/>
          <w:sz w:val="40"/>
          <w:szCs w:val="40"/>
          <w:lang w:val="ru-RU" w:eastAsia="zh-CN" w:bidi="hi-IN"/>
        </w:rPr>
        <w:t>Структурный функционализм</w:t>
      </w:r>
    </w:p>
    <w:p>
      <w:pPr>
        <w:pStyle w:val="Normal"/>
        <w:bidi w:val="0"/>
        <w:spacing w:lineRule="auto" w:line="360"/>
        <w:jc w:val="both"/>
        <w:rPr>
          <w:rFonts w:ascii="Times New Roman" w:hAnsi="Times New Roman"/>
          <w:sz w:val="28"/>
          <w:szCs w:val="28"/>
        </w:rPr>
      </w:pPr>
      <w:r>
        <w:rPr>
          <w:sz w:val="28"/>
          <w:szCs w:val="28"/>
        </w:rPr>
        <w:tab/>
        <w:t>Так как методология структурного функционализма, является не только одним из наиболее исторических важных трудов Т. Парсонса, но и представляет собой методологическую базу для большинства остальных его работ, предполагается, что наиболее целесообразно начать рассмотрение научных взглядов ученого именно с нее.</w:t>
      </w:r>
    </w:p>
    <w:p>
      <w:pPr>
        <w:pStyle w:val="Normal"/>
        <w:bidi w:val="0"/>
        <w:spacing w:lineRule="auto" w:line="360"/>
        <w:jc w:val="both"/>
        <w:rPr>
          <w:rFonts w:ascii="Times New Roman" w:hAnsi="Times New Roman"/>
          <w:sz w:val="28"/>
          <w:szCs w:val="28"/>
        </w:rPr>
      </w:pPr>
      <w:r>
        <w:rPr>
          <w:sz w:val="28"/>
          <w:szCs w:val="28"/>
        </w:rPr>
        <w:tab/>
        <w:t>Структурный функционализм — основанный Т. Парсоносом методологический подход в социологии и социокультурной антропологии, состоящий в трактовке общества как социальной системы, имеющей свою структуру и механизмы взаимодействия структурных элементов, каждый из которых выполняет собственную функцию.</w:t>
      </w:r>
    </w:p>
    <w:p>
      <w:pPr>
        <w:pStyle w:val="Normal"/>
        <w:bidi w:val="0"/>
        <w:spacing w:lineRule="auto" w:line="360"/>
        <w:jc w:val="both"/>
        <w:rPr/>
      </w:pPr>
      <w:r>
        <w:rPr>
          <w:sz w:val="28"/>
          <w:szCs w:val="28"/>
        </w:rPr>
        <w:tab/>
        <w:t>Структурно-функциональный анализ — исследование социальных явлений и процессов как системы, когда показывается роль (функция) каждого из ее элементов.</w:t>
      </w:r>
    </w:p>
    <w:p>
      <w:pPr>
        <w:pStyle w:val="Normal"/>
        <w:bidi w:val="0"/>
        <w:spacing w:lineRule="auto" w:line="360"/>
        <w:jc w:val="both"/>
        <w:rPr/>
      </w:pPr>
      <w:r>
        <w:rPr>
          <w:sz w:val="28"/>
          <w:szCs w:val="28"/>
        </w:rPr>
        <w:tab/>
        <w:t xml:space="preserve">Базовой идеей структурного функционализма является идея «социального порядка», то есть </w:t>
      </w:r>
      <w:r>
        <w:rPr>
          <w:rFonts w:eastAsia="NSimSun" w:cs="Arial"/>
          <w:color w:val="auto"/>
          <w:kern w:val="2"/>
          <w:sz w:val="28"/>
          <w:szCs w:val="28"/>
          <w:lang w:val="ru-RU" w:eastAsia="zh-CN" w:bidi="hi-IN"/>
        </w:rPr>
        <w:t>внутреннее</w:t>
      </w:r>
      <w:r>
        <w:rPr>
          <w:sz w:val="28"/>
          <w:szCs w:val="28"/>
        </w:rPr>
        <w:t xml:space="preserve"> стремление любой системы поддержать собственное равновесие, согласовать между собой различные её элементы, добиться согласия между ними.</w:t>
      </w:r>
    </w:p>
    <w:p>
      <w:pPr>
        <w:pStyle w:val="Normal"/>
        <w:bidi w:val="0"/>
        <w:spacing w:lineRule="auto" w:line="360"/>
        <w:jc w:val="both"/>
        <w:rPr/>
      </w:pPr>
      <w:r>
        <w:rPr>
          <w:sz w:val="28"/>
          <w:szCs w:val="28"/>
        </w:rPr>
        <w:tab/>
        <w:t>Структурный функционализм как методология обладает следующими основными качествами:</w:t>
      </w:r>
    </w:p>
    <w:p>
      <w:pPr>
        <w:pStyle w:val="Normal"/>
        <w:numPr>
          <w:ilvl w:val="0"/>
          <w:numId w:val="2"/>
        </w:numPr>
        <w:bidi w:val="0"/>
        <w:spacing w:lineRule="auto" w:line="360"/>
        <w:jc w:val="both"/>
        <w:rPr/>
      </w:pPr>
      <w:r>
        <w:rPr>
          <w:sz w:val="28"/>
          <w:szCs w:val="28"/>
        </w:rPr>
        <w:t>Имеет высокую степень абстракции и претендует на универсальное объяснение социальной реальности</w:t>
      </w:r>
    </w:p>
    <w:p>
      <w:pPr>
        <w:pStyle w:val="Normal"/>
        <w:numPr>
          <w:ilvl w:val="0"/>
          <w:numId w:val="2"/>
        </w:numPr>
        <w:rPr/>
      </w:pPr>
      <w:r>
        <w:rPr/>
        <w:t>Занимается изучением функций, выполняемых социальными институтами, и социальным действием индивидов, которые занимают определённое место в социальной структуре общества (статусы) и исполняют предписанные общественными нормами и ценностями социальные роли.</w:t>
      </w:r>
    </w:p>
    <w:p>
      <w:pPr>
        <w:pStyle w:val="Normal"/>
        <w:numPr>
          <w:ilvl w:val="0"/>
          <w:numId w:val="2"/>
        </w:numPr>
        <w:rPr/>
      </w:pPr>
      <w:r>
        <w:rPr/>
        <w:t>Тесно связывает статическую структуру и состояние общества с динамическими процессами в нем.</w:t>
      </w:r>
    </w:p>
    <w:p>
      <w:pPr>
        <w:pStyle w:val="Normal"/>
        <w:rPr/>
      </w:pPr>
      <w:r>
        <w:rPr/>
        <w:tab/>
        <w:t>Понятие «</w:t>
      </w:r>
      <w:r>
        <w:rPr>
          <w:lang w:val="ru-RU"/>
        </w:rPr>
        <w:t>Общество</w:t>
      </w:r>
      <w:r>
        <w:rPr/>
        <w:t>» с точки зрения методологии структурного функционализма рассматривается максимально широко, под обществом понимается любое социальное явление, учреждение или институт, рассматриваемые в плане их вклада в развитие общества.</w:t>
      </w:r>
    </w:p>
    <w:p>
      <w:pPr>
        <w:pStyle w:val="Normal"/>
        <w:rPr/>
      </w:pPr>
      <w:r>
        <w:rPr/>
        <w:tab/>
        <w:t>С точки зрения структурного функционализма, для стабильного функционирования  общества, оно должно обладать следующими качествами:</w:t>
      </w:r>
    </w:p>
    <w:p>
      <w:pPr>
        <w:pStyle w:val="Normal"/>
        <w:numPr>
          <w:ilvl w:val="0"/>
          <w:numId w:val="3"/>
        </w:numPr>
        <w:rPr>
          <w:lang w:val="ru-RU"/>
        </w:rPr>
      </w:pPr>
      <w:r>
        <w:rPr>
          <w:lang w:val="ru-RU"/>
        </w:rPr>
        <w:t>Общество должно быть приспособлены к внешней природной и социальной среде.</w:t>
      </w:r>
    </w:p>
    <w:p>
      <w:pPr>
        <w:pStyle w:val="Normal"/>
        <w:numPr>
          <w:ilvl w:val="0"/>
          <w:numId w:val="3"/>
        </w:numPr>
        <w:rPr>
          <w:lang w:val="ru-RU"/>
        </w:rPr>
      </w:pPr>
      <w:r>
        <w:rPr>
          <w:lang w:val="ru-RU"/>
        </w:rPr>
        <w:t>Общество должно иметь достаточно четко поставленные цели.</w:t>
      </w:r>
    </w:p>
    <w:p>
      <w:pPr>
        <w:pStyle w:val="Normal"/>
        <w:numPr>
          <w:ilvl w:val="0"/>
          <w:numId w:val="3"/>
        </w:numPr>
        <w:rPr>
          <w:lang w:val="ru-RU"/>
        </w:rPr>
      </w:pPr>
      <w:r>
        <w:rPr>
          <w:lang w:val="ru-RU"/>
        </w:rPr>
        <w:t>Все элементы общества должны быть скоординированы.</w:t>
      </w:r>
    </w:p>
    <w:p>
      <w:pPr>
        <w:pStyle w:val="Normal"/>
        <w:numPr>
          <w:ilvl w:val="0"/>
          <w:numId w:val="3"/>
        </w:numPr>
        <w:rPr>
          <w:lang w:val="ru-RU"/>
        </w:rPr>
      </w:pPr>
      <w:r>
        <w:rPr>
          <w:lang w:val="ru-RU"/>
        </w:rPr>
        <w:t>Ценности в обществе должны сохраняться.</w:t>
      </w:r>
    </w:p>
    <w:p>
      <w:pPr>
        <w:pStyle w:val="Normal"/>
        <w:rPr>
          <w:sz w:val="28"/>
          <w:szCs w:val="28"/>
          <w:shd w:fill="FFFFFF" w:val="clear"/>
          <w:lang w:val="ru-RU"/>
        </w:rPr>
      </w:pPr>
      <w:r>
        <w:rPr>
          <w:sz w:val="28"/>
          <w:szCs w:val="28"/>
          <w:shd w:fill="FFFFFF" w:val="clear"/>
          <w:lang w:val="ru-RU"/>
        </w:rPr>
        <w:tab/>
        <w:t>Основными недостатками теории структурного функционализма в изначальной форме, созданной Т. Парсонсом являются:</w:t>
      </w:r>
    </w:p>
    <w:p>
      <w:pPr>
        <w:pStyle w:val="Normal"/>
        <w:numPr>
          <w:ilvl w:val="0"/>
          <w:numId w:val="4"/>
        </w:numPr>
        <w:rPr>
          <w:sz w:val="28"/>
          <w:szCs w:val="28"/>
          <w:shd w:fill="FFFFFF" w:val="clear"/>
          <w:lang w:val="ru-RU"/>
        </w:rPr>
      </w:pPr>
      <w:r>
        <w:rPr>
          <w:sz w:val="28"/>
          <w:szCs w:val="28"/>
          <w:shd w:fill="FFFFFF" w:val="clear"/>
          <w:lang w:val="ru-RU"/>
        </w:rPr>
        <w:t>Недооценка роли конфликтов в процессе функционирования общества, во многом, исключение их из рассмотрения в рамках теории. Вследствие этого, по мнению Р. Миллса и А. Гоулднера, теория неспособна описать процессы значительной трансформации в об</w:t>
      </w:r>
      <w:r>
        <w:rPr>
          <w:sz w:val="28"/>
          <w:szCs w:val="28"/>
          <w:shd w:fill="FFFFFF" w:val="clear"/>
          <w:lang w:val="ru-RU"/>
        </w:rPr>
        <w:t>ще</w:t>
      </w:r>
      <w:r>
        <w:rPr>
          <w:sz w:val="28"/>
          <w:szCs w:val="28"/>
          <w:shd w:fill="FFFFFF" w:val="clear"/>
          <w:lang w:val="ru-RU"/>
        </w:rPr>
        <w:t>стве.</w:t>
      </w:r>
    </w:p>
    <w:p>
      <w:pPr>
        <w:pStyle w:val="Normal"/>
        <w:numPr>
          <w:ilvl w:val="0"/>
          <w:numId w:val="4"/>
        </w:numPr>
        <w:rPr>
          <w:sz w:val="28"/>
          <w:szCs w:val="28"/>
          <w:shd w:fill="FFFFFF" w:val="clear"/>
          <w:lang w:val="ru-RU"/>
        </w:rPr>
      </w:pPr>
      <w:r>
        <w:rPr>
          <w:sz w:val="28"/>
          <w:szCs w:val="28"/>
          <w:shd w:fill="FFFFFF" w:val="clear"/>
          <w:lang w:val="ru-RU"/>
        </w:rPr>
        <w:t>Отсутствие полноценных методологических средств для рассмотрения процессов эволюции общества, позднее Т. Парсонс пытался дополнить теорию с этой точки зрения, но не успел в полной мере это осуществить.</w:t>
      </w:r>
    </w:p>
    <w:p>
      <w:pPr>
        <w:pStyle w:val="Normal"/>
        <w:numPr>
          <w:ilvl w:val="0"/>
          <w:numId w:val="4"/>
        </w:numPr>
        <w:rPr>
          <w:sz w:val="28"/>
          <w:szCs w:val="28"/>
          <w:shd w:fill="FFFFFF" w:val="clear"/>
          <w:lang w:val="ru-RU"/>
        </w:rPr>
      </w:pPr>
      <w:r>
        <w:rPr>
          <w:sz w:val="28"/>
          <w:szCs w:val="28"/>
          <w:shd w:fill="FFFFFF" w:val="clear"/>
          <w:lang w:val="ru-RU"/>
        </w:rPr>
        <w:t xml:space="preserve">Рассматриваются лишь основные четыре функции социальных подсистем, необходимые и достаточные для выживания системы в целом, возникает справедливый вопрос о необходимости существования других функций, присущих обществу и тем или иным способом влияющих на его жизнедеятельность.   </w:t>
      </w:r>
    </w:p>
    <w:p>
      <w:pPr>
        <w:pStyle w:val="3"/>
        <w:rPr/>
      </w:pPr>
      <w:bookmarkStart w:id="4" w:name="__RefHeading___Toc643_2628116936"/>
      <w:bookmarkEnd w:id="4"/>
      <w:r>
        <w:rPr>
          <w:sz w:val="40"/>
          <w:szCs w:val="40"/>
          <w:shd w:fill="FFFFFF" w:val="clear"/>
          <w:lang w:val="ru-RU"/>
        </w:rPr>
        <w:t xml:space="preserve">1.1.2  </w:t>
      </w:r>
      <w:r>
        <w:rPr>
          <w:rFonts w:eastAsia="NSimSun" w:cs="Arial"/>
          <w:color w:val="000000"/>
          <w:kern w:val="2"/>
          <w:sz w:val="40"/>
          <w:szCs w:val="40"/>
          <w:shd w:fill="FFFFFF" w:val="clear"/>
          <w:lang w:val="ru-RU" w:eastAsia="zh-CN" w:bidi="hi-IN"/>
        </w:rPr>
        <w:t>Теория социального действия</w:t>
      </w:r>
    </w:p>
    <w:p>
      <w:pPr>
        <w:pStyle w:val="Normal"/>
        <w:bidi w:val="0"/>
        <w:spacing w:lineRule="auto" w:line="360"/>
        <w:jc w:val="both"/>
        <w:rPr>
          <w:sz w:val="28"/>
          <w:szCs w:val="28"/>
          <w:shd w:fill="FFFFFF" w:val="clear"/>
          <w:lang w:val="ru-RU"/>
        </w:rPr>
      </w:pPr>
      <w:r>
        <w:rPr>
          <w:rFonts w:eastAsia="NSimSun" w:cs="Arial"/>
          <w:color w:val="000000"/>
          <w:kern w:val="2"/>
          <w:sz w:val="28"/>
          <w:szCs w:val="28"/>
          <w:shd w:fill="FFFFFF" w:val="clear"/>
          <w:lang w:val="ru-RU" w:eastAsia="zh-CN" w:bidi="hi-IN"/>
        </w:rPr>
        <w:tab/>
        <w:t xml:space="preserve">Теория социального действия Т. Парсонса являлась отчасти дополнением, отчасти переработкой теории социального действия Макса Вебера. </w:t>
      </w:r>
    </w:p>
    <w:p>
      <w:pPr>
        <w:pStyle w:val="Normal"/>
        <w:bidi w:val="0"/>
        <w:spacing w:lineRule="auto" w:line="360"/>
        <w:jc w:val="both"/>
        <w:rPr>
          <w:sz w:val="28"/>
          <w:szCs w:val="28"/>
          <w:shd w:fill="FFFFFF" w:val="clear"/>
          <w:lang w:val="ru-RU"/>
        </w:rPr>
      </w:pPr>
      <w:r>
        <w:rPr>
          <w:rFonts w:eastAsia="NSimSun" w:cs="Arial"/>
          <w:color w:val="000000"/>
          <w:kern w:val="2"/>
          <w:sz w:val="28"/>
          <w:szCs w:val="28"/>
          <w:shd w:fill="FFFFFF" w:val="clear"/>
          <w:lang w:val="ru-RU" w:eastAsia="zh-CN" w:bidi="hi-IN"/>
        </w:rPr>
        <w:tab/>
        <w:t xml:space="preserve">Под социальным действием в теории Т. Парсонса понимается  внутренне мотивированное, ориентированное на внешнюю цель и подчиняющееся нормативным регуляторам социальное поведение. </w:t>
      </w:r>
    </w:p>
    <w:p>
      <w:pPr>
        <w:pStyle w:val="Normal"/>
        <w:bidi w:val="0"/>
        <w:spacing w:lineRule="auto" w:line="360"/>
        <w:jc w:val="both"/>
        <w:rPr/>
      </w:pPr>
      <w:r>
        <w:rPr>
          <w:rFonts w:eastAsia="NSimSun" w:cs="Arial"/>
          <w:color w:val="auto"/>
          <w:kern w:val="2"/>
          <w:lang w:eastAsia="zh-CN" w:bidi="hi-IN"/>
        </w:rPr>
        <w:tab/>
        <w:t>В то время, как Вебер разделил социальные действия на классы:</w:t>
      </w:r>
    </w:p>
    <w:p>
      <w:pPr>
        <w:pStyle w:val="Normal"/>
        <w:numPr>
          <w:ilvl w:val="0"/>
          <w:numId w:val="6"/>
        </w:numPr>
        <w:bidi w:val="0"/>
        <w:spacing w:lineRule="auto" w:line="360"/>
        <w:jc w:val="both"/>
        <w:rPr/>
      </w:pPr>
      <w:r>
        <w:rPr>
          <w:lang w:val="ru-RU"/>
        </w:rPr>
        <w:t>ц</w:t>
      </w:r>
      <w:r>
        <w:rPr/>
        <w:t>елерациональное</w:t>
      </w:r>
    </w:p>
    <w:p>
      <w:pPr>
        <w:pStyle w:val="Normal"/>
        <w:numPr>
          <w:ilvl w:val="0"/>
          <w:numId w:val="5"/>
        </w:numPr>
        <w:bidi w:val="0"/>
        <w:spacing w:lineRule="auto" w:line="360"/>
        <w:jc w:val="both"/>
        <w:rPr>
          <w:sz w:val="28"/>
          <w:szCs w:val="28"/>
          <w:shd w:fill="FFFFFF" w:val="clear"/>
          <w:lang w:val="ru-RU"/>
        </w:rPr>
      </w:pPr>
      <w:r>
        <w:rPr>
          <w:sz w:val="28"/>
          <w:szCs w:val="28"/>
          <w:shd w:fill="FFFFFF" w:val="clear"/>
          <w:lang w:val="ru-RU"/>
        </w:rPr>
        <w:t>ценностно-рациональное</w:t>
      </w:r>
    </w:p>
    <w:p>
      <w:pPr>
        <w:pStyle w:val="Normal"/>
        <w:numPr>
          <w:ilvl w:val="0"/>
          <w:numId w:val="5"/>
        </w:numPr>
        <w:bidi w:val="0"/>
        <w:spacing w:lineRule="auto" w:line="360"/>
        <w:jc w:val="both"/>
        <w:rPr>
          <w:sz w:val="28"/>
          <w:szCs w:val="28"/>
          <w:shd w:fill="FFFFFF" w:val="clear"/>
          <w:lang w:val="ru-RU"/>
        </w:rPr>
      </w:pPr>
      <w:r>
        <w:rPr>
          <w:sz w:val="28"/>
          <w:szCs w:val="28"/>
          <w:shd w:fill="FFFFFF" w:val="clear"/>
          <w:lang w:val="ru-RU"/>
        </w:rPr>
        <w:t>традиционное</w:t>
      </w:r>
    </w:p>
    <w:p>
      <w:pPr>
        <w:pStyle w:val="Normal"/>
        <w:numPr>
          <w:ilvl w:val="0"/>
          <w:numId w:val="5"/>
        </w:numPr>
        <w:bidi w:val="0"/>
        <w:spacing w:lineRule="auto" w:line="360"/>
        <w:jc w:val="both"/>
        <w:rPr>
          <w:sz w:val="28"/>
          <w:szCs w:val="28"/>
          <w:shd w:fill="FFFFFF" w:val="clear"/>
          <w:lang w:val="ru-RU"/>
        </w:rPr>
      </w:pPr>
      <w:r>
        <w:rPr>
          <w:sz w:val="28"/>
          <w:szCs w:val="28"/>
          <w:shd w:fill="FFFFFF" w:val="clear"/>
          <w:lang w:val="ru-RU"/>
        </w:rPr>
        <w:t>аффективное</w:t>
      </w:r>
    </w:p>
    <w:p>
      <w:pPr>
        <w:pStyle w:val="Normal"/>
        <w:numPr>
          <w:ilvl w:val="0"/>
          <w:numId w:val="0"/>
        </w:numPr>
        <w:bidi w:val="0"/>
        <w:spacing w:lineRule="auto" w:line="360"/>
        <w:ind w:left="720" w:hanging="0"/>
        <w:jc w:val="both"/>
        <w:rPr>
          <w:sz w:val="28"/>
          <w:szCs w:val="28"/>
          <w:shd w:fill="FFFFFF" w:val="clear"/>
          <w:lang w:val="ru-RU"/>
        </w:rPr>
      </w:pPr>
      <w:r>
        <w:rPr>
          <w:sz w:val="28"/>
          <w:szCs w:val="28"/>
          <w:shd w:fill="FFFFFF" w:val="clear"/>
          <w:lang w:val="ru-RU"/>
        </w:rPr>
      </w:r>
    </w:p>
    <w:p>
      <w:pPr>
        <w:pStyle w:val="Normal"/>
        <w:bidi w:val="0"/>
        <w:spacing w:lineRule="auto" w:line="360"/>
        <w:jc w:val="both"/>
        <w:rPr>
          <w:sz w:val="28"/>
          <w:szCs w:val="28"/>
          <w:shd w:fill="FFFFFF" w:val="clear"/>
          <w:lang w:val="ru-RU"/>
        </w:rPr>
      </w:pPr>
      <w:r>
        <w:rPr>
          <w:sz w:val="28"/>
          <w:szCs w:val="28"/>
          <w:shd w:fill="FFFFFF" w:val="clear"/>
          <w:lang w:val="ru-RU"/>
        </w:rPr>
        <w:tab/>
        <w:t>Т. Парсонс предпочитал выделять свойства, а не классы социальных действий:</w:t>
      </w:r>
    </w:p>
    <w:p>
      <w:pPr>
        <w:pStyle w:val="Normal"/>
        <w:numPr>
          <w:ilvl w:val="0"/>
          <w:numId w:val="7"/>
        </w:numPr>
        <w:bidi w:val="0"/>
        <w:spacing w:lineRule="auto" w:line="360"/>
        <w:jc w:val="both"/>
        <w:rPr/>
      </w:pPr>
      <w:r>
        <w:rPr>
          <w:sz w:val="28"/>
          <w:szCs w:val="28"/>
          <w:shd w:fill="FFFFFF" w:val="clear"/>
          <w:lang w:val="ru-RU"/>
        </w:rPr>
        <w:t>нормативность (</w:t>
      </w:r>
      <w:r>
        <w:rPr>
          <w:rFonts w:eastAsia="NSimSun" w:cs="Arial"/>
          <w:color w:val="000000"/>
          <w:kern w:val="2"/>
          <w:sz w:val="28"/>
          <w:szCs w:val="28"/>
          <w:shd w:fill="FFFFFF" w:val="clear"/>
          <w:lang w:val="ru-RU" w:eastAsia="zh-CN" w:bidi="hi-IN"/>
        </w:rPr>
        <w:t>то есть степень соотнесения с общепринятыми ценностями и нормами</w:t>
      </w:r>
      <w:r>
        <w:rPr>
          <w:sz w:val="28"/>
          <w:szCs w:val="28"/>
          <w:shd w:fill="FFFFFF" w:val="clear"/>
          <w:lang w:val="ru-RU"/>
        </w:rPr>
        <w:t>)</w:t>
      </w:r>
    </w:p>
    <w:p>
      <w:pPr>
        <w:pStyle w:val="Normal"/>
        <w:numPr>
          <w:ilvl w:val="0"/>
          <w:numId w:val="7"/>
        </w:numPr>
        <w:bidi w:val="0"/>
        <w:spacing w:lineRule="auto" w:line="360"/>
        <w:jc w:val="both"/>
        <w:rPr/>
      </w:pPr>
      <w:r>
        <w:rPr>
          <w:sz w:val="28"/>
          <w:szCs w:val="28"/>
          <w:shd w:fill="FFFFFF" w:val="clear"/>
          <w:lang w:val="ru-RU"/>
        </w:rPr>
        <w:t xml:space="preserve">волентаричность (то есть связь с волей субъекта, обеспечивающей </w:t>
      </w:r>
      <w:r>
        <w:rPr>
          <w:rFonts w:eastAsia="NSimSun" w:cs="Arial"/>
          <w:color w:val="000000"/>
          <w:kern w:val="2"/>
          <w:sz w:val="28"/>
          <w:szCs w:val="28"/>
          <w:shd w:fill="FFFFFF" w:val="clear"/>
          <w:lang w:val="ru-RU" w:eastAsia="zh-CN" w:bidi="hi-IN"/>
        </w:rPr>
        <w:t>определенную степень независимости</w:t>
      </w:r>
      <w:r>
        <w:rPr>
          <w:sz w:val="28"/>
          <w:szCs w:val="28"/>
          <w:shd w:fill="FFFFFF" w:val="clear"/>
          <w:lang w:val="ru-RU"/>
        </w:rPr>
        <w:t xml:space="preserve"> от окружающей среды)</w:t>
      </w:r>
    </w:p>
    <w:p>
      <w:pPr>
        <w:pStyle w:val="Normal"/>
        <w:numPr>
          <w:ilvl w:val="0"/>
          <w:numId w:val="7"/>
        </w:numPr>
        <w:bidi w:val="0"/>
        <w:spacing w:lineRule="auto" w:line="360"/>
        <w:jc w:val="both"/>
        <w:rPr/>
      </w:pPr>
      <w:r>
        <w:rPr>
          <w:sz w:val="28"/>
          <w:szCs w:val="28"/>
          <w:shd w:fill="FFFFFF" w:val="clear"/>
          <w:lang w:val="ru-RU"/>
        </w:rPr>
        <w:t>наличие знаковых механизмов регуляции</w:t>
      </w:r>
    </w:p>
    <w:p>
      <w:pPr>
        <w:pStyle w:val="Normal"/>
        <w:numPr>
          <w:ilvl w:val="0"/>
          <w:numId w:val="0"/>
        </w:numPr>
        <w:bidi w:val="0"/>
        <w:spacing w:lineRule="auto" w:line="360"/>
        <w:ind w:left="720" w:hanging="0"/>
        <w:jc w:val="both"/>
        <w:rPr>
          <w:sz w:val="28"/>
          <w:szCs w:val="28"/>
          <w:shd w:fill="FFFFFF" w:val="clear"/>
          <w:lang w:val="ru-RU"/>
        </w:rPr>
      </w:pPr>
      <w:r>
        <w:rPr>
          <w:sz w:val="28"/>
          <w:szCs w:val="28"/>
          <w:shd w:fill="FFFFFF" w:val="clear"/>
          <w:lang w:val="ru-RU"/>
        </w:rPr>
      </w:r>
    </w:p>
    <w:p>
      <w:pPr>
        <w:pStyle w:val="Normal"/>
        <w:bidi w:val="0"/>
        <w:spacing w:lineRule="auto" w:line="360"/>
        <w:jc w:val="both"/>
        <w:rPr/>
      </w:pPr>
      <w:r>
        <w:rPr>
          <w:sz w:val="28"/>
          <w:szCs w:val="28"/>
          <w:shd w:fill="FFFFFF" w:val="clear"/>
          <w:lang w:val="ru-RU"/>
        </w:rPr>
        <w:tab/>
      </w:r>
      <w:r>
        <w:br w:type="page"/>
      </w:r>
    </w:p>
    <w:p>
      <w:pPr>
        <w:pStyle w:val="Normal"/>
        <w:bidi w:val="0"/>
        <w:spacing w:lineRule="auto" w:line="360"/>
        <w:jc w:val="both"/>
        <w:rPr/>
      </w:pPr>
      <w:r>
        <w:rPr>
          <w:sz w:val="28"/>
          <w:szCs w:val="28"/>
          <w:shd w:fill="FFFFFF" w:val="clear"/>
          <w:lang w:val="ru-RU"/>
        </w:rPr>
        <w:tab/>
        <w:t>М.Вебер прежде всего рассматривал социальное действие как взаимодействие набора элементов:</w:t>
      </w:r>
    </w:p>
    <w:p>
      <w:pPr>
        <w:pStyle w:val="Normal"/>
        <w:numPr>
          <w:ilvl w:val="0"/>
          <w:numId w:val="8"/>
        </w:numPr>
        <w:bidi w:val="0"/>
        <w:spacing w:lineRule="auto" w:line="360"/>
        <w:jc w:val="both"/>
        <w:rPr>
          <w:sz w:val="28"/>
          <w:szCs w:val="28"/>
          <w:shd w:fill="FFFFFF" w:val="clear"/>
          <w:lang w:val="ru-RU"/>
        </w:rPr>
      </w:pPr>
      <w:r>
        <w:rPr>
          <w:rFonts w:eastAsia="NSimSun" w:cs="Arial"/>
          <w:color w:val="000000"/>
          <w:kern w:val="2"/>
          <w:sz w:val="28"/>
          <w:szCs w:val="28"/>
          <w:shd w:fill="FFFFFF" w:val="clear"/>
          <w:lang w:val="ru-RU" w:eastAsia="zh-CN" w:bidi="hi-IN"/>
        </w:rPr>
        <w:t>субъект действия, воздействующий индивид или общность людей.</w:t>
      </w:r>
    </w:p>
    <w:p>
      <w:pPr>
        <w:pStyle w:val="Normal"/>
        <w:numPr>
          <w:ilvl w:val="0"/>
          <w:numId w:val="8"/>
        </w:numPr>
        <w:bidi w:val="0"/>
        <w:spacing w:lineRule="auto" w:line="360"/>
        <w:jc w:val="both"/>
        <w:rPr>
          <w:sz w:val="28"/>
          <w:szCs w:val="28"/>
          <w:shd w:fill="FFFFFF" w:val="clear"/>
          <w:lang w:val="ru-RU"/>
        </w:rPr>
      </w:pPr>
      <w:r>
        <w:rPr>
          <w:rFonts w:eastAsia="NSimSun" w:cs="Arial"/>
          <w:color w:val="000000"/>
          <w:kern w:val="2"/>
          <w:sz w:val="28"/>
          <w:szCs w:val="28"/>
          <w:shd w:fill="FFFFFF" w:val="clear"/>
          <w:lang w:val="ru-RU" w:eastAsia="zh-CN" w:bidi="hi-IN"/>
        </w:rPr>
        <w:t>объект действия, индивид или общность, на которых направлено действие.</w:t>
      </w:r>
    </w:p>
    <w:p>
      <w:pPr>
        <w:pStyle w:val="Normal"/>
        <w:numPr>
          <w:ilvl w:val="0"/>
          <w:numId w:val="8"/>
        </w:numPr>
        <w:bidi w:val="0"/>
        <w:spacing w:lineRule="auto" w:line="360"/>
        <w:jc w:val="both"/>
        <w:rPr>
          <w:sz w:val="28"/>
          <w:szCs w:val="28"/>
          <w:shd w:fill="FFFFFF" w:val="clear"/>
          <w:lang w:val="ru-RU"/>
        </w:rPr>
      </w:pPr>
      <w:r>
        <w:rPr>
          <w:rFonts w:eastAsia="NSimSun" w:cs="Arial"/>
          <w:color w:val="000000"/>
          <w:kern w:val="2"/>
          <w:sz w:val="28"/>
          <w:szCs w:val="28"/>
          <w:shd w:fill="FFFFFF" w:val="clear"/>
          <w:lang w:val="ru-RU" w:eastAsia="zh-CN" w:bidi="hi-IN"/>
        </w:rPr>
        <w:t>средства (орудия действия) и методы действия, с помощью которых осуществляется необходимое изменение.</w:t>
      </w:r>
    </w:p>
    <w:p>
      <w:pPr>
        <w:pStyle w:val="Normal"/>
        <w:numPr>
          <w:ilvl w:val="0"/>
          <w:numId w:val="8"/>
        </w:numPr>
        <w:bidi w:val="0"/>
        <w:spacing w:lineRule="auto" w:line="360"/>
        <w:jc w:val="both"/>
        <w:rPr>
          <w:sz w:val="28"/>
          <w:szCs w:val="28"/>
          <w:shd w:fill="FFFFFF" w:val="clear"/>
          <w:lang w:val="ru-RU"/>
        </w:rPr>
      </w:pPr>
      <w:r>
        <w:rPr>
          <w:rFonts w:eastAsia="NSimSun" w:cs="Arial"/>
          <w:color w:val="000000"/>
          <w:kern w:val="2"/>
          <w:sz w:val="28"/>
          <w:szCs w:val="28"/>
          <w:shd w:fill="FFFFFF" w:val="clear"/>
          <w:lang w:val="ru-RU" w:eastAsia="zh-CN" w:bidi="hi-IN"/>
        </w:rPr>
        <w:t>результат действия — ответная реакция индивида или общности, на которых было направлено действие.</w:t>
      </w:r>
    </w:p>
    <w:p>
      <w:pPr>
        <w:pStyle w:val="Normal"/>
        <w:rPr>
          <w:shd w:fill="FFFFFF" w:val="clear"/>
        </w:rPr>
      </w:pPr>
      <w:r>
        <w:rPr>
          <w:shd w:fill="FFFFFF" w:val="clear"/>
        </w:rPr>
      </w:r>
    </w:p>
    <w:p>
      <w:pPr>
        <w:pStyle w:val="Normal"/>
        <w:widowControl/>
        <w:numPr>
          <w:ilvl w:val="0"/>
          <w:numId w:val="0"/>
        </w:numPr>
        <w:suppressAutoHyphens w:val="true"/>
        <w:bidi w:val="0"/>
        <w:spacing w:lineRule="auto" w:line="360" w:before="0" w:after="0"/>
        <w:ind w:left="720" w:right="0" w:hanging="0"/>
        <w:jc w:val="center"/>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1341120"/>
            <wp:effectExtent l="0" t="0" r="0" b="0"/>
            <wp:wrapSquare wrapText="largest"/>
            <wp:docPr id="2"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1" descr=""/>
                    <pic:cNvPicPr>
                      <a:picLocks noChangeAspect="1" noChangeArrowheads="1"/>
                    </pic:cNvPicPr>
                  </pic:nvPicPr>
                  <pic:blipFill>
                    <a:blip r:embed="rId3"/>
                    <a:stretch>
                      <a:fillRect/>
                    </a:stretch>
                  </pic:blipFill>
                  <pic:spPr bwMode="auto">
                    <a:xfrm>
                      <a:off x="0" y="0"/>
                      <a:ext cx="6120130" cy="1341120"/>
                    </a:xfrm>
                    <a:prstGeom prst="rect">
                      <a:avLst/>
                    </a:prstGeom>
                  </pic:spPr>
                </pic:pic>
              </a:graphicData>
            </a:graphic>
          </wp:anchor>
        </w:drawing>
      </w:r>
      <w:r>
        <w:rPr>
          <w:lang w:val="ru-RU"/>
        </w:rPr>
        <w:t>Р</w:t>
      </w:r>
      <w:r>
        <w:rPr>
          <w:lang w:val="ru-RU"/>
        </w:rPr>
        <w:t>исунок 1 — структура социального действия по М. Веберу</w:t>
      </w:r>
    </w:p>
    <w:p>
      <w:pPr>
        <w:pStyle w:val="Normal"/>
        <w:widowControl/>
        <w:numPr>
          <w:ilvl w:val="0"/>
          <w:numId w:val="0"/>
        </w:numPr>
        <w:suppressAutoHyphens w:val="true"/>
        <w:bidi w:val="0"/>
        <w:spacing w:lineRule="auto" w:line="360" w:before="0" w:after="0"/>
        <w:ind w:left="720" w:right="0" w:hanging="0"/>
        <w:jc w:val="center"/>
        <w:rPr>
          <w:lang w:val="ru-RU"/>
        </w:rPr>
      </w:pPr>
      <w:r>
        <w:rPr>
          <w:lang w:val="ru-RU"/>
        </w:rPr>
      </w:r>
    </w:p>
    <w:p>
      <w:pPr>
        <w:pStyle w:val="Normal"/>
        <w:widowControl/>
        <w:suppressAutoHyphens w:val="true"/>
        <w:bidi w:val="0"/>
        <w:spacing w:lineRule="auto" w:line="360" w:before="0" w:after="0"/>
        <w:ind w:right="0" w:hanging="0"/>
        <w:jc w:val="both"/>
        <w:rPr>
          <w:lang w:val="ru-RU"/>
        </w:rPr>
      </w:pPr>
      <w:r>
        <w:rPr>
          <w:lang w:val="ru-RU"/>
        </w:rPr>
        <w:tab/>
        <w:t xml:space="preserve">В отличие от М. Вебера, Т. Парсонс составляет структуру социального действия  не из отдельных элементов, а из более абстрактных «подсистем», в которых тем не менее явно просматривается влияние взглядов М. Вебера. </w:t>
      </w:r>
    </w:p>
    <w:p>
      <w:pPr>
        <w:pStyle w:val="Normal"/>
        <w:widowControl/>
        <w:suppressAutoHyphens w:val="true"/>
        <w:bidi w:val="0"/>
        <w:spacing w:lineRule="auto" w:line="360" w:before="0" w:after="0"/>
        <w:ind w:right="0" w:hanging="0"/>
        <w:jc w:val="both"/>
        <w:rPr>
          <w:lang w:val="ru-RU"/>
        </w:rPr>
      </w:pPr>
      <w:r>
        <w:rPr>
          <w:lang w:val="ru-RU"/>
        </w:rPr>
        <w:tab/>
        <w:t>Подсистемы социального действия по Т. Парсонсу:</w:t>
      </w:r>
    </w:p>
    <w:p>
      <w:pPr>
        <w:pStyle w:val="Normal"/>
        <w:widowControl/>
        <w:numPr>
          <w:ilvl w:val="0"/>
          <w:numId w:val="9"/>
        </w:numPr>
        <w:suppressAutoHyphens w:val="true"/>
        <w:bidi w:val="0"/>
        <w:spacing w:lineRule="auto" w:line="360" w:before="0" w:after="0"/>
        <w:jc w:val="both"/>
        <w:rPr>
          <w:lang w:val="ru-RU"/>
        </w:rPr>
      </w:pPr>
      <w:r>
        <w:rPr>
          <w:lang w:val="ru-RU"/>
        </w:rPr>
        <w:t>Биологический организм (индивидуальное психологическое состояние человека, включая инстинкты и биологические потребности, влияющие на поведение человека).</w:t>
      </w:r>
    </w:p>
    <w:p>
      <w:pPr>
        <w:pStyle w:val="Normal"/>
        <w:widowControl/>
        <w:numPr>
          <w:ilvl w:val="0"/>
          <w:numId w:val="9"/>
        </w:numPr>
        <w:suppressAutoHyphens w:val="true"/>
        <w:bidi w:val="0"/>
        <w:spacing w:lineRule="auto" w:line="360" w:before="0" w:after="0"/>
        <w:jc w:val="both"/>
        <w:rPr/>
      </w:pPr>
      <w:r>
        <w:rPr>
          <w:lang w:val="ru-RU"/>
        </w:rPr>
        <w:t>Система личности («Эго»): мотивационная структура индивида</w:t>
      </w:r>
      <w:r>
        <w:rPr>
          <w:rFonts w:eastAsia="NSimSun" w:cs="Arial"/>
          <w:color w:val="auto"/>
          <w:kern w:val="2"/>
          <w:sz w:val="28"/>
          <w:szCs w:val="28"/>
          <w:lang w:val="ru-RU" w:eastAsia="zh-CN" w:bidi="hi-IN"/>
        </w:rPr>
        <w:t>, на уровне которой потребности абстрагируются до уровня целей</w:t>
      </w:r>
      <w:r>
        <w:rPr>
          <w:lang w:val="ru-RU"/>
        </w:rPr>
        <w:t>.</w:t>
      </w:r>
    </w:p>
    <w:p>
      <w:pPr>
        <w:pStyle w:val="Normal"/>
        <w:widowControl/>
        <w:numPr>
          <w:ilvl w:val="0"/>
          <w:numId w:val="9"/>
        </w:numPr>
        <w:suppressAutoHyphens w:val="true"/>
        <w:bidi w:val="0"/>
        <w:spacing w:lineRule="auto" w:line="360" w:before="0" w:after="0"/>
        <w:jc w:val="both"/>
        <w:rPr>
          <w:lang w:val="ru-RU"/>
        </w:rPr>
      </w:pPr>
      <w:r>
        <w:rPr>
          <w:lang w:val="ru-RU"/>
        </w:rPr>
        <w:t>Социальная система — совокупность образцов поведения, социальных норм, социальное взаимодействие (интеракция) и социальные роли (интеграция) индивидов.</w:t>
      </w:r>
    </w:p>
    <w:p>
      <w:pPr>
        <w:pStyle w:val="Normal"/>
        <w:widowControl/>
        <w:numPr>
          <w:ilvl w:val="0"/>
          <w:numId w:val="9"/>
        </w:numPr>
        <w:suppressAutoHyphens w:val="true"/>
        <w:bidi w:val="0"/>
        <w:spacing w:lineRule="auto" w:line="360" w:before="0" w:after="0"/>
        <w:jc w:val="both"/>
        <w:rPr>
          <w:lang w:val="ru-RU"/>
        </w:rPr>
      </w:pPr>
      <w:r>
        <w:rPr>
          <w:lang w:val="ru-RU"/>
        </w:rPr>
        <w:t>Система культуры — культурные ценности и традиции, необходимые для стабильного функционирования общества.</w:t>
      </w:r>
    </w:p>
    <w:p>
      <w:pPr>
        <w:pStyle w:val="Normal"/>
        <w:widowControl/>
        <w:numPr>
          <w:ilvl w:val="0"/>
          <w:numId w:val="0"/>
        </w:numPr>
        <w:suppressAutoHyphens w:val="true"/>
        <w:bidi w:val="0"/>
        <w:spacing w:lineRule="auto" w:line="360" w:before="0" w:after="0"/>
        <w:ind w:left="720" w:hanging="0"/>
        <w:jc w:val="both"/>
        <w:rPr>
          <w:lang w:val="ru-RU"/>
        </w:rPr>
      </w:pPr>
      <w:r>
        <w:rPr>
          <w:lang w:val="ru-RU"/>
        </w:rPr>
      </w:r>
    </w:p>
    <w:p>
      <w:pPr>
        <w:pStyle w:val="Normal"/>
        <w:widowControl/>
        <w:suppressAutoHyphens w:val="true"/>
        <w:bidi w:val="0"/>
        <w:spacing w:lineRule="auto" w:line="360" w:before="0" w:after="0"/>
        <w:jc w:val="both"/>
        <w:rPr>
          <w:lang w:val="ru-RU"/>
        </w:rPr>
      </w:pPr>
      <w:r>
        <w:rPr>
          <w:lang w:val="ru-RU"/>
        </w:rPr>
        <w:tab/>
        <w:t>Стоит отметить, что согласно Т. Парсонсу биологический организм и система личности могут быть объединены в «базисную структуру», определяющую собой совокупность индивидуальных потребностей и  диспозиций, выражающих стремление к их достижению.</w:t>
      </w:r>
    </w:p>
    <w:p>
      <w:pPr>
        <w:pStyle w:val="Normal"/>
        <w:widowControl/>
        <w:suppressAutoHyphens w:val="true"/>
        <w:bidi w:val="0"/>
        <w:spacing w:lineRule="auto" w:line="360" w:before="0" w:after="0"/>
        <w:jc w:val="both"/>
        <w:rPr>
          <w:lang w:val="ru-RU"/>
        </w:rPr>
      </w:pPr>
      <w:r>
        <w:rPr>
          <w:lang w:val="ru-RU"/>
        </w:rPr>
      </w:r>
    </w:p>
    <w:p>
      <w:pPr>
        <w:pStyle w:val="Normal"/>
        <w:widowControl/>
        <w:suppressAutoHyphens w:val="true"/>
        <w:bidi w:val="0"/>
        <w:spacing w:lineRule="auto" w:line="360" w:before="0" w:after="0"/>
        <w:jc w:val="center"/>
        <w:rPr>
          <w:lang w:val="ru-RU"/>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3171825" cy="1209675"/>
            <wp:effectExtent l="0" t="0" r="0" b="0"/>
            <wp:wrapTopAndBottom/>
            <wp:docPr id="3"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2" descr=""/>
                    <pic:cNvPicPr>
                      <a:picLocks noChangeAspect="1" noChangeArrowheads="1"/>
                    </pic:cNvPicPr>
                  </pic:nvPicPr>
                  <pic:blipFill>
                    <a:blip r:embed="rId4"/>
                    <a:stretch>
                      <a:fillRect/>
                    </a:stretch>
                  </pic:blipFill>
                  <pic:spPr bwMode="auto">
                    <a:xfrm>
                      <a:off x="0" y="0"/>
                      <a:ext cx="3171825" cy="1209675"/>
                    </a:xfrm>
                    <a:prstGeom prst="rect">
                      <a:avLst/>
                    </a:prstGeom>
                  </pic:spPr>
                </pic:pic>
              </a:graphicData>
            </a:graphic>
          </wp:anchor>
        </w:drawing>
      </w:r>
      <w:r>
        <w:rPr>
          <w:lang w:val="ru-RU"/>
        </w:rPr>
        <w:t>Р</w:t>
      </w:r>
      <w:r>
        <w:rPr>
          <w:lang w:val="ru-RU"/>
        </w:rPr>
        <w:t>исунок 2 - структура социального действия по Т. Парсонсу</w:t>
      </w:r>
    </w:p>
    <w:p>
      <w:pPr>
        <w:pStyle w:val="Normal"/>
        <w:widowControl/>
        <w:suppressAutoHyphens w:val="true"/>
        <w:bidi w:val="0"/>
        <w:spacing w:lineRule="auto" w:line="360" w:before="0" w:after="0"/>
        <w:jc w:val="both"/>
        <w:rPr/>
      </w:pPr>
      <w:r>
        <w:rPr>
          <w:lang w:val="ru-RU"/>
        </w:rPr>
        <w:tab/>
        <w:t>Таким образом, работы Т. Парсонса и М. Вебера над теорией социального действия во многом дополняют друг друга, и в то время, как М. Вебер вводит классификацию социальных действий и видит структуру социального действия как совокупность атомарных эл</w:t>
      </w:r>
      <w:r>
        <w:rPr>
          <w:lang w:val="ru-RU"/>
        </w:rPr>
        <w:t>е</w:t>
      </w:r>
      <w:r>
        <w:rPr>
          <w:lang w:val="ru-RU"/>
        </w:rPr>
        <w:t xml:space="preserve">ментов, Т. Парсонс выделяет некоторые новые признаки социального действия, а так же абстрагирует атомарные элементы структуры М. Вебера до уровня подсистем, при этом во многом сохраняя суть структуры социального действия М. Вебера. </w:t>
      </w:r>
    </w:p>
    <w:p>
      <w:pPr>
        <w:pStyle w:val="Normal"/>
        <w:widowControl/>
        <w:suppressAutoHyphens w:val="true"/>
        <w:bidi w:val="0"/>
        <w:spacing w:lineRule="auto" w:line="360" w:before="0" w:after="0"/>
        <w:jc w:val="both"/>
        <w:rPr/>
      </w:pPr>
      <w:r>
        <w:rPr>
          <w:lang w:val="ru-RU"/>
        </w:rPr>
        <w:tab/>
        <w:t>Однако, стоит отметить что в отличии от М. Вебера, Т. Парсонс, вследствие склонности к волюнтаризму, трактовал понятие «социального действия» более узко, приписывая ему сознательно-рациональный, целенаправленный, избирательный характер. Таким образом, Т. Парсонс в своей систематике почти полностью исключает из рассмотрения аффективное действие по Веберу и в некотором смысле преуменьшает роль традиционного. Тем не менее, волюнтаризм Т. Парсонса при рассмотрении социального действия выражается в мягкой форме, так как действия индивида помимо его воли и потребностей, определяют еще и социальная, и культурная подсистемы.</w:t>
      </w:r>
    </w:p>
    <w:p>
      <w:pPr>
        <w:pStyle w:val="3"/>
        <w:rPr/>
      </w:pPr>
      <w:bookmarkStart w:id="5" w:name="__RefHeading___Toc388_743083747"/>
      <w:bookmarkEnd w:id="5"/>
      <w:r>
        <w:rPr>
          <w:sz w:val="40"/>
          <w:szCs w:val="40"/>
          <w:shd w:fill="FFFFFF" w:val="clear"/>
          <w:lang w:val="ru-RU"/>
        </w:rPr>
        <w:t xml:space="preserve">1.1.3  </w:t>
      </w:r>
      <w:r>
        <w:rPr>
          <w:rFonts w:eastAsia="NSimSun" w:cs="Arial"/>
          <w:color w:val="000000"/>
          <w:kern w:val="2"/>
          <w:sz w:val="40"/>
          <w:szCs w:val="40"/>
          <w:shd w:fill="FFFFFF" w:val="clear"/>
          <w:lang w:val="ru-RU" w:eastAsia="zh-CN" w:bidi="hi-IN"/>
        </w:rPr>
        <w:t>Типовые переменные Т. Парсонса.</w:t>
      </w:r>
    </w:p>
    <w:p>
      <w:pPr>
        <w:pStyle w:val="Normal"/>
        <w:widowControl/>
        <w:suppressAutoHyphens w:val="true"/>
        <w:bidi w:val="0"/>
        <w:spacing w:lineRule="auto" w:line="360" w:before="0" w:after="0"/>
        <w:jc w:val="both"/>
        <w:rPr/>
      </w:pPr>
      <w:r>
        <w:rPr>
          <w:rFonts w:eastAsia="NSimSun" w:cs="Arial"/>
          <w:color w:val="000000"/>
          <w:kern w:val="2"/>
          <w:sz w:val="28"/>
          <w:szCs w:val="28"/>
          <w:shd w:fill="FFFFFF" w:val="clear"/>
          <w:lang w:val="ru-RU" w:eastAsia="zh-CN" w:bidi="hi-IN"/>
        </w:rPr>
        <w:tab/>
        <w:t>Одним из связующих звеньев между теорией социального действия и теорией социальной системы (в узком смысле слова), являются типовые переменные Т. Парсонса, позволяющие конкретизировать мотивы, цели и специфику социального взаимодействия, как отдельно взятого человека, так и общества в целом.</w:t>
      </w:r>
    </w:p>
    <w:p>
      <w:pPr>
        <w:pStyle w:val="Normal"/>
        <w:widowControl/>
        <w:suppressAutoHyphens w:val="true"/>
        <w:bidi w:val="0"/>
        <w:spacing w:lineRule="auto" w:line="360" w:before="0" w:after="0"/>
        <w:jc w:val="both"/>
        <w:rPr/>
      </w:pPr>
      <w:r>
        <w:rPr>
          <w:rFonts w:eastAsia="NSimSun" w:cs="Arial"/>
          <w:color w:val="000000"/>
          <w:kern w:val="2"/>
          <w:sz w:val="28"/>
          <w:szCs w:val="28"/>
          <w:shd w:fill="FFFFFF" w:val="clear"/>
          <w:lang w:val="ru-RU" w:eastAsia="zh-CN" w:bidi="hi-IN"/>
        </w:rPr>
        <w:tab/>
        <w:t>Переменные представляют собой некоторые вектора, в координатах которых определяется характер того или иного социального действия (или совокупности действий, если речь идет о характеристике системы).</w:t>
      </w:r>
    </w:p>
    <w:p>
      <w:pPr>
        <w:pStyle w:val="Normal"/>
        <w:widowControl/>
        <w:suppressAutoHyphens w:val="true"/>
        <w:bidi w:val="0"/>
        <w:spacing w:lineRule="auto" w:line="360" w:before="0" w:after="0"/>
        <w:jc w:val="both"/>
        <w:rPr/>
      </w:pPr>
      <w:r>
        <w:rPr>
          <w:rFonts w:eastAsia="NSimSun" w:cs="Arial"/>
          <w:color w:val="000000"/>
          <w:kern w:val="2"/>
          <w:sz w:val="28"/>
          <w:szCs w:val="28"/>
          <w:shd w:fill="FFFFFF" w:val="clear"/>
          <w:lang w:val="ru-RU" w:eastAsia="zh-CN" w:bidi="hi-IN"/>
        </w:rPr>
        <w:tab/>
        <w:t>Переменная «универсализм - партикуляризм» определяет, насколько общими (универсализм) или частными (партикуляризм) для данной ситуации правилами и фактами руководствуется индивид при совершении того или иного социального действия.</w:t>
      </w:r>
    </w:p>
    <w:p>
      <w:pPr>
        <w:pStyle w:val="Normal"/>
        <w:widowControl/>
        <w:suppressAutoHyphens w:val="true"/>
        <w:bidi w:val="0"/>
        <w:spacing w:lineRule="auto" w:line="360" w:before="0" w:after="0"/>
        <w:jc w:val="both"/>
        <w:rPr/>
      </w:pPr>
      <w:r>
        <w:rPr>
          <w:rFonts w:eastAsia="NSimSun" w:cs="Arial"/>
          <w:color w:val="000000"/>
          <w:kern w:val="2"/>
          <w:sz w:val="28"/>
          <w:szCs w:val="28"/>
          <w:shd w:fill="FFFFFF" w:val="clear"/>
          <w:lang w:val="ru-RU" w:eastAsia="zh-CN" w:bidi="hi-IN"/>
        </w:rPr>
        <w:tab/>
        <w:t>Переменная «достижение - предписание» определяет, опирается ли индивид на реальные достижения и характеристики другого взаимодействующего с ним индивида или же согласует свое поведение прежде всего с социальным статусом и сторонней оценкой последнего.</w:t>
      </w:r>
    </w:p>
    <w:p>
      <w:pPr>
        <w:pStyle w:val="Normal"/>
        <w:widowControl/>
        <w:suppressAutoHyphens w:val="true"/>
        <w:bidi w:val="0"/>
        <w:spacing w:lineRule="auto" w:line="360" w:before="0" w:after="0"/>
        <w:jc w:val="both"/>
        <w:rPr/>
      </w:pPr>
      <w:r>
        <w:rPr>
          <w:rFonts w:eastAsia="NSimSun" w:cs="Arial"/>
          <w:color w:val="000000"/>
          <w:kern w:val="2"/>
          <w:sz w:val="28"/>
          <w:szCs w:val="28"/>
          <w:shd w:fill="FFFFFF" w:val="clear"/>
          <w:lang w:val="ru-RU" w:eastAsia="zh-CN" w:bidi="hi-IN"/>
        </w:rPr>
        <w:tab/>
        <w:t>Переменная «эффективность - нейтральность» определяет, ориентировано действие на удовлетворению сиюминутных потребностей или на осуществление стратегических планов.</w:t>
      </w:r>
    </w:p>
    <w:p>
      <w:pPr>
        <w:pStyle w:val="Normal"/>
        <w:widowControl/>
        <w:suppressAutoHyphens w:val="true"/>
        <w:bidi w:val="0"/>
        <w:spacing w:lineRule="auto" w:line="360" w:before="0" w:after="0"/>
        <w:jc w:val="both"/>
        <w:rPr/>
      </w:pPr>
      <w:r>
        <w:rPr>
          <w:rFonts w:eastAsia="NSimSun" w:cs="Arial"/>
          <w:color w:val="000000"/>
          <w:kern w:val="2"/>
          <w:sz w:val="28"/>
          <w:szCs w:val="28"/>
          <w:shd w:fill="FFFFFF" w:val="clear"/>
          <w:lang w:val="ru-RU" w:eastAsia="zh-CN" w:bidi="hi-IN"/>
        </w:rPr>
        <w:tab/>
        <w:t>Переменная «специфичность — диффузность» определяет, вовлечен индивид в широкий спектр социальной деятельности или же сконцентрирован лишь на достижении узко специализированных целей.</w:t>
      </w:r>
    </w:p>
    <w:p>
      <w:pPr>
        <w:pStyle w:val="Normal"/>
        <w:widowControl/>
        <w:suppressAutoHyphens w:val="true"/>
        <w:bidi w:val="0"/>
        <w:spacing w:lineRule="auto" w:line="360" w:before="0" w:after="0"/>
        <w:jc w:val="both"/>
        <w:rPr/>
      </w:pPr>
      <w:r>
        <w:rPr>
          <w:rFonts w:eastAsia="NSimSun" w:cs="Arial"/>
          <w:color w:val="000000"/>
          <w:kern w:val="2"/>
          <w:sz w:val="28"/>
          <w:szCs w:val="28"/>
          <w:shd w:fill="FFFFFF" w:val="clear"/>
          <w:lang w:val="ru-RU" w:eastAsia="zh-CN" w:bidi="hi-IN"/>
        </w:rPr>
        <w:tab/>
        <w:t>Переменная «ориентация на себя — ориентация на коллектив», как следует из названия, определяет, направлены ли действия индивида, прежде всего, на удовлетворение потребностей коллектива, или же на удовлетворение эгоистических потребностей.</w:t>
      </w:r>
    </w:p>
    <w:p>
      <w:pPr>
        <w:pStyle w:val="Normal"/>
        <w:widowControl/>
        <w:suppressAutoHyphens w:val="true"/>
        <w:bidi w:val="0"/>
        <w:spacing w:lineRule="auto" w:line="360" w:before="0" w:after="0"/>
        <w:jc w:val="both"/>
        <w:rPr/>
      </w:pPr>
      <w:r>
        <w:rPr>
          <w:rFonts w:eastAsia="NSimSun" w:cs="Arial"/>
          <w:color w:val="000000"/>
          <w:kern w:val="2"/>
          <w:sz w:val="28"/>
          <w:szCs w:val="28"/>
          <w:shd w:fill="FFFFFF" w:val="clear"/>
          <w:lang w:val="ru-RU" w:eastAsia="zh-CN" w:bidi="hi-IN"/>
        </w:rPr>
        <w:tab/>
        <w:t>С точки зрения типовых переменных Т. Парсонс выделяет два основных, противопоставляемых типа обществ в истории — традиционное и «идеальное».</w:t>
      </w:r>
    </w:p>
    <w:p>
      <w:pPr>
        <w:pStyle w:val="Normal"/>
        <w:widowControl/>
        <w:suppressAutoHyphens w:val="true"/>
        <w:bidi w:val="0"/>
        <w:spacing w:lineRule="auto" w:line="360" w:before="0" w:after="0"/>
        <w:jc w:val="both"/>
        <w:rPr/>
      </w:pPr>
      <w:r>
        <w:rPr/>
        <w:tab/>
        <w:t xml:space="preserve">Традиционное общество (родовая община, раннефеодальное общество), для которого характерен  </w:t>
      </w:r>
      <w:r>
        <w:rPr>
          <w:rFonts w:eastAsia="NSimSun" w:cs="Arial"/>
          <w:color w:val="000000"/>
          <w:kern w:val="2"/>
          <w:sz w:val="28"/>
          <w:szCs w:val="28"/>
          <w:shd w:fill="FFFFFF" w:val="clear"/>
          <w:lang w:val="ru-RU" w:eastAsia="zh-CN" w:bidi="hi-IN"/>
        </w:rPr>
        <w:t>партикуляризм и аскриптивность (следование предписанным нормам). В центре устройства такого общества во многом лежит обращение с человеком в соответствии с его социальным статусом (сословие, принадлежность роду или племени и т. д.), в то время как его фактические достижения относительно незначительно влияют на положение в обществе (прежде всего статус определяет родословная).</w:t>
      </w:r>
    </w:p>
    <w:p>
      <w:pPr>
        <w:pStyle w:val="Normal"/>
        <w:widowControl/>
        <w:suppressAutoHyphens w:val="true"/>
        <w:bidi w:val="0"/>
        <w:spacing w:lineRule="auto" w:line="360" w:before="0" w:after="0"/>
        <w:jc w:val="both"/>
        <w:rPr/>
      </w:pPr>
      <w:r>
        <w:rPr>
          <w:rFonts w:eastAsia="NSimSun" w:cs="Arial"/>
          <w:color w:val="000000"/>
          <w:kern w:val="2"/>
          <w:sz w:val="28"/>
          <w:szCs w:val="28"/>
          <w:shd w:fill="FFFFFF" w:val="clear"/>
          <w:lang w:val="ru-RU" w:eastAsia="zh-CN" w:bidi="hi-IN"/>
        </w:rPr>
        <w:t xml:space="preserve">«Идеальный» тип общества по Т. Парсонсу, в противовес традиционному обществу, основывается на универсальности и оценке человека и социальных институтов по их достижениям. Этот тип социально-исторической реальности формируется на основе признания всеобщего значения этических ценностей. </w:t>
      </w:r>
    </w:p>
    <w:p>
      <w:pPr>
        <w:pStyle w:val="Normal"/>
        <w:widowControl/>
        <w:suppressAutoHyphens w:val="true"/>
        <w:bidi w:val="0"/>
        <w:spacing w:lineRule="auto" w:line="360" w:before="0" w:after="0"/>
        <w:jc w:val="both"/>
        <w:rPr/>
      </w:pPr>
      <w:r>
        <w:rPr>
          <w:rFonts w:eastAsia="NSimSun" w:cs="Arial"/>
          <w:color w:val="000000"/>
          <w:kern w:val="2"/>
          <w:sz w:val="28"/>
          <w:szCs w:val="28"/>
          <w:shd w:fill="FFFFFF" w:val="clear"/>
          <w:lang w:val="ru-RU" w:eastAsia="zh-CN" w:bidi="hi-IN"/>
        </w:rPr>
        <w:tab/>
        <w:t xml:space="preserve">Утверждается идеология жизненного успеха. Но достиженческая ориентация должна быть вписана в рамки строгих морально-этических и правовых норм, приоритетов в целях предотвращения игнорирования интересов других, проявления открытого воинствующего эгоизма. </w:t>
      </w:r>
    </w:p>
    <w:p>
      <w:pPr>
        <w:pStyle w:val="Normal"/>
        <w:widowControl/>
        <w:suppressAutoHyphens w:val="true"/>
        <w:bidi w:val="0"/>
        <w:spacing w:lineRule="auto" w:line="360" w:before="0" w:after="0"/>
        <w:jc w:val="both"/>
        <w:rPr/>
      </w:pPr>
      <w:r>
        <w:rPr>
          <w:rFonts w:eastAsia="NSimSun" w:cs="Arial"/>
          <w:color w:val="000000"/>
          <w:kern w:val="2"/>
          <w:sz w:val="28"/>
          <w:szCs w:val="28"/>
          <w:shd w:fill="FFFFFF" w:val="clear"/>
          <w:lang w:val="ru-RU" w:eastAsia="zh-CN" w:bidi="hi-IN"/>
        </w:rPr>
        <w:tab/>
        <w:t xml:space="preserve">Наиболее близким к такому виду общества социолог находит современное Западное общество, однако подчеркивает, что оба вида общества, выделяемые им, являются умозрительными абсолютными концепциями, невоплотимыми в полной мере в реальности. </w:t>
      </w:r>
    </w:p>
    <w:p>
      <w:pPr>
        <w:pStyle w:val="3"/>
        <w:rPr/>
      </w:pPr>
      <w:bookmarkStart w:id="6" w:name="__RefHeading___Toc390_743083747"/>
      <w:bookmarkEnd w:id="6"/>
      <w:r>
        <w:rPr>
          <w:sz w:val="40"/>
          <w:szCs w:val="40"/>
          <w:shd w:fill="FFFFFF" w:val="clear"/>
          <w:lang w:val="ru-RU"/>
        </w:rPr>
        <w:t xml:space="preserve">1.1.4  </w:t>
      </w:r>
      <w:r>
        <w:rPr>
          <w:rFonts w:eastAsia="NSimSun" w:cs="Arial"/>
          <w:color w:val="000000"/>
          <w:kern w:val="2"/>
          <w:sz w:val="40"/>
          <w:szCs w:val="40"/>
          <w:shd w:fill="FFFFFF" w:val="clear"/>
          <w:lang w:val="ru-RU" w:eastAsia="zh-CN" w:bidi="hi-IN"/>
        </w:rPr>
        <w:t>Социальный порядок</w:t>
      </w:r>
    </w:p>
    <w:p>
      <w:pPr>
        <w:pStyle w:val="Style17"/>
        <w:widowControl/>
        <w:suppressAutoHyphens w:val="true"/>
        <w:bidi w:val="0"/>
        <w:spacing w:lineRule="auto" w:line="360" w:before="0" w:after="0"/>
        <w:jc w:val="both"/>
        <w:rPr/>
      </w:pPr>
      <w:r>
        <w:rPr>
          <w:rFonts w:eastAsia="NSimSun" w:cs="Arial"/>
          <w:color w:val="000000"/>
          <w:kern w:val="2"/>
          <w:sz w:val="28"/>
          <w:szCs w:val="28"/>
          <w:shd w:fill="FFFFFF" w:val="clear"/>
          <w:lang w:val="ru-RU" w:eastAsia="zh-CN" w:bidi="hi-IN"/>
        </w:rPr>
        <w:tab/>
        <w:t xml:space="preserve">Социальный порядок — это максимально обобщенное понятие, организованности общественной жизни, упорядоченности социального действия и всей социальной системы. </w:t>
      </w:r>
      <w:r>
        <w:rPr/>
        <w:t xml:space="preserve">Он предполагает бесконфликтное существование общества, благодаря тому, что все связи в нем согласованы. </w:t>
      </w:r>
    </w:p>
    <w:p>
      <w:pPr>
        <w:pStyle w:val="Style17"/>
        <w:spacing w:lineRule="auto" w:line="360"/>
        <w:rPr/>
      </w:pPr>
      <w:r>
        <w:rPr/>
        <w:tab/>
        <w:t xml:space="preserve">Согласно Т. Парсонсу, любая система по своей природе стремится к равновесию и самосохранению. Конкретизируя это утверждение относительно социальной системы, можно заключить, что социальная система самопроизвольно стремится к социальному порядку. В силу стремления системы к самосохранению, она также стремится к сохранению своего состояния, так как постоянство состояния способствует единству компонентов системы. </w:t>
      </w:r>
    </w:p>
    <w:p>
      <w:pPr>
        <w:pStyle w:val="Style17"/>
        <w:spacing w:lineRule="auto" w:line="360"/>
        <w:rPr/>
      </w:pPr>
      <w:r>
        <w:rPr/>
        <w:tab/>
        <w:t xml:space="preserve">Также, согласно Т. Парсонсу, каждый элемент системы вкладывает те или иные ресурсы в возвращение систему к равновесию при каждом отклонении, поскольку он, как правило, заинтересован в сохранении системы, составной частью которой является. </w:t>
      </w:r>
    </w:p>
    <w:p>
      <w:pPr>
        <w:pStyle w:val="Style17"/>
        <w:spacing w:lineRule="auto" w:line="360"/>
        <w:rPr/>
      </w:pPr>
      <w:r>
        <w:rPr/>
        <w:tab/>
        <w:t>Согласно Т. Парсонсу, элементом, упорядочивающим остальные части социальной системы, является структура, понима</w:t>
      </w:r>
      <w:r>
        <w:rPr>
          <w:rFonts w:eastAsia="NSimSun" w:cs="Arial"/>
          <w:color w:val="auto"/>
          <w:kern w:val="2"/>
          <w:sz w:val="28"/>
          <w:szCs w:val="28"/>
          <w:lang w:val="ru-RU" w:eastAsia="zh-CN" w:bidi="hi-IN"/>
        </w:rPr>
        <w:t>емая</w:t>
      </w:r>
      <w:r>
        <w:rPr/>
        <w:t xml:space="preserve"> как система социальных норм и статусов, определяющих общие правила и социальные законы для большинства социальных действий и позволяющая в некотором смысле рассматривать их в совокупности. </w:t>
      </w:r>
    </w:p>
    <w:p>
      <w:pPr>
        <w:pStyle w:val="Style17"/>
        <w:spacing w:lineRule="auto" w:line="360"/>
        <w:rPr/>
      </w:pPr>
      <w:r>
        <w:rPr/>
        <w:tab/>
        <w:t>Социальные нормы с точки зрения Т. Парсонса неизменны и самоподдерживаемы в силу консервативной природы системы и приданного этим нормам легитимного статуса со стороны общества.</w:t>
      </w:r>
    </w:p>
    <w:p>
      <w:pPr>
        <w:pStyle w:val="2"/>
        <w:rPr/>
      </w:pPr>
      <w:bookmarkStart w:id="7" w:name="__RefHeading___Toc392_743083747"/>
      <w:bookmarkEnd w:id="7"/>
      <w:r>
        <w:rPr>
          <w:sz w:val="40"/>
          <w:szCs w:val="40"/>
          <w:lang w:val="ru-RU"/>
        </w:rPr>
        <w:t>1.</w:t>
      </w:r>
      <w:r>
        <w:rPr>
          <w:rFonts w:eastAsia="NSimSun" w:cs="Arial"/>
          <w:color w:val="auto"/>
          <w:kern w:val="2"/>
          <w:sz w:val="40"/>
          <w:szCs w:val="40"/>
          <w:lang w:val="ru-RU" w:eastAsia="zh-CN" w:bidi="hi-IN"/>
        </w:rPr>
        <w:t>2</w:t>
      </w:r>
      <w:r>
        <w:rPr>
          <w:sz w:val="40"/>
          <w:szCs w:val="40"/>
          <w:lang w:val="ru-RU"/>
        </w:rPr>
        <w:t xml:space="preserve">  </w:t>
      </w:r>
      <w:r>
        <w:rPr>
          <w:rFonts w:eastAsia="NSimSun" w:cs="Arial"/>
          <w:color w:val="auto"/>
          <w:kern w:val="2"/>
          <w:sz w:val="40"/>
          <w:szCs w:val="40"/>
          <w:lang w:val="ru-RU" w:eastAsia="zh-CN" w:bidi="hi-IN"/>
        </w:rPr>
        <w:t xml:space="preserve">Социальная система </w:t>
      </w:r>
    </w:p>
    <w:p>
      <w:pPr>
        <w:pStyle w:val="3"/>
        <w:rPr/>
      </w:pPr>
      <w:bookmarkStart w:id="8" w:name="__RefHeading___Toc394_743083747"/>
      <w:bookmarkEnd w:id="8"/>
      <w:r>
        <w:rPr/>
        <w:t xml:space="preserve">1.2.1  </w:t>
      </w:r>
      <w:r>
        <w:rPr>
          <w:rFonts w:eastAsia="Microsoft YaHei" w:cs="Arial"/>
          <w:b w:val="false"/>
          <w:bCs w:val="false"/>
          <w:color w:val="auto"/>
          <w:kern w:val="2"/>
          <w:sz w:val="40"/>
          <w:szCs w:val="40"/>
          <w:lang w:val="ru-RU" w:eastAsia="zh-CN" w:bidi="hi-IN"/>
        </w:rPr>
        <w:t>Общая теория социальной системы</w:t>
      </w:r>
    </w:p>
    <w:p>
      <w:pPr>
        <w:pStyle w:val="Normal"/>
        <w:widowControl/>
        <w:suppressAutoHyphens w:val="true"/>
        <w:bidi w:val="0"/>
        <w:spacing w:lineRule="auto" w:line="360" w:before="0" w:after="0"/>
        <w:jc w:val="both"/>
        <w:rPr/>
      </w:pPr>
      <w:r>
        <w:rPr/>
        <w:tab/>
        <w:t xml:space="preserve">Толкотт Парсонс  в качестве предмета </w:t>
      </w:r>
      <w:r>
        <w:rPr>
          <w:rFonts w:eastAsia="NSimSun" w:cs="Arial"/>
          <w:color w:val="auto"/>
          <w:kern w:val="2"/>
          <w:sz w:val="28"/>
          <w:szCs w:val="28"/>
          <w:lang w:val="ru-RU" w:eastAsia="zh-CN" w:bidi="hi-IN"/>
        </w:rPr>
        <w:t>социологии, как правило,</w:t>
      </w:r>
      <w:r>
        <w:rPr/>
        <w:t xml:space="preserve"> выделял систему социального действия. В отличие от социального действия, то есть действия индивида, система социального действия может включать в себя деятельность определенного множества людей, которые связаны друг с другом и ориентированы на достижение конкретных результатов.</w:t>
      </w:r>
    </w:p>
    <w:p>
      <w:pPr>
        <w:pStyle w:val="Normal"/>
        <w:widowControl/>
        <w:suppressAutoHyphens w:val="true"/>
        <w:bidi w:val="0"/>
        <w:spacing w:lineRule="auto" w:line="360" w:before="0" w:after="0"/>
        <w:jc w:val="both"/>
        <w:rPr/>
      </w:pPr>
      <w:r>
        <w:rPr/>
        <w:tab/>
        <w:t>Социальные системы в теории Т. Парсонса состояли из трех основных уровней:</w:t>
      </w:r>
    </w:p>
    <w:p>
      <w:pPr>
        <w:pStyle w:val="Normal"/>
        <w:widowControl/>
        <w:numPr>
          <w:ilvl w:val="0"/>
          <w:numId w:val="10"/>
        </w:numPr>
        <w:suppressAutoHyphens w:val="true"/>
        <w:bidi w:val="0"/>
        <w:spacing w:lineRule="auto" w:line="360" w:before="0" w:after="0"/>
        <w:jc w:val="both"/>
        <w:rPr/>
      </w:pPr>
      <w:r>
        <w:rPr/>
        <w:t>индивид</w:t>
      </w:r>
    </w:p>
    <w:p>
      <w:pPr>
        <w:pStyle w:val="Normal"/>
        <w:widowControl/>
        <w:numPr>
          <w:ilvl w:val="0"/>
          <w:numId w:val="10"/>
        </w:numPr>
        <w:suppressAutoHyphens w:val="true"/>
        <w:bidi w:val="0"/>
        <w:spacing w:lineRule="auto" w:line="360" w:before="0" w:after="0"/>
        <w:jc w:val="both"/>
        <w:rPr/>
      </w:pPr>
      <w:r>
        <w:rPr/>
        <w:t xml:space="preserve">группа </w:t>
      </w:r>
    </w:p>
    <w:p>
      <w:pPr>
        <w:pStyle w:val="Normal"/>
        <w:widowControl/>
        <w:numPr>
          <w:ilvl w:val="0"/>
          <w:numId w:val="10"/>
        </w:numPr>
        <w:suppressAutoHyphens w:val="true"/>
        <w:bidi w:val="0"/>
        <w:spacing w:lineRule="auto" w:line="360" w:before="0" w:after="0"/>
        <w:jc w:val="both"/>
        <w:rPr/>
      </w:pPr>
      <w:r>
        <w:rPr/>
        <w:t>институт</w:t>
      </w:r>
    </w:p>
    <w:p>
      <w:pPr>
        <w:pStyle w:val="Normal"/>
        <w:widowControl/>
        <w:numPr>
          <w:ilvl w:val="0"/>
          <w:numId w:val="10"/>
        </w:numPr>
        <w:suppressAutoHyphens w:val="true"/>
        <w:bidi w:val="0"/>
        <w:spacing w:lineRule="auto" w:line="360" w:before="0" w:after="0"/>
        <w:jc w:val="both"/>
        <w:rPr/>
      </w:pPr>
      <w:r>
        <w:rPr/>
        <w:t>общество в целом</w:t>
      </w:r>
    </w:p>
    <w:p>
      <w:pPr>
        <w:pStyle w:val="Normal"/>
        <w:widowControl/>
        <w:numPr>
          <w:ilvl w:val="0"/>
          <w:numId w:val="0"/>
        </w:numPr>
        <w:suppressAutoHyphens w:val="true"/>
        <w:bidi w:val="0"/>
        <w:spacing w:lineRule="auto" w:line="360" w:before="0" w:after="0"/>
        <w:ind w:left="720" w:hanging="0"/>
        <w:jc w:val="both"/>
        <w:rPr/>
      </w:pPr>
      <w:r>
        <w:rPr/>
        <w:t xml:space="preserve">Каждому из этих уровней ставится в соответствие свой тип </w:t>
      </w:r>
      <w:r>
        <w:rPr>
          <w:rFonts w:eastAsia="NSimSun" w:cs="Arial"/>
          <w:color w:val="auto"/>
          <w:kern w:val="2"/>
          <w:sz w:val="28"/>
          <w:szCs w:val="28"/>
          <w:lang w:val="ru-RU" w:eastAsia="zh-CN" w:bidi="hi-IN"/>
        </w:rPr>
        <w:t>иерархии</w:t>
      </w:r>
      <w:r>
        <w:rPr/>
        <w:t>:</w:t>
      </w:r>
    </w:p>
    <w:p>
      <w:pPr>
        <w:pStyle w:val="Normal"/>
        <w:widowControl/>
        <w:numPr>
          <w:ilvl w:val="0"/>
          <w:numId w:val="10"/>
        </w:numPr>
        <w:suppressAutoHyphens w:val="true"/>
        <w:bidi w:val="0"/>
        <w:spacing w:lineRule="auto" w:line="360" w:before="0" w:after="0"/>
        <w:jc w:val="both"/>
        <w:rPr/>
      </w:pPr>
      <w:r>
        <w:rPr/>
        <w:t>технический</w:t>
      </w:r>
    </w:p>
    <w:p>
      <w:pPr>
        <w:pStyle w:val="Normal"/>
        <w:widowControl/>
        <w:numPr>
          <w:ilvl w:val="0"/>
          <w:numId w:val="10"/>
        </w:numPr>
        <w:suppressAutoHyphens w:val="true"/>
        <w:bidi w:val="0"/>
        <w:spacing w:lineRule="auto" w:line="360" w:before="0" w:after="0"/>
        <w:jc w:val="both"/>
        <w:rPr/>
      </w:pPr>
      <w:r>
        <w:rPr/>
        <w:t>«менеджериальный»</w:t>
      </w:r>
    </w:p>
    <w:p>
      <w:pPr>
        <w:pStyle w:val="Normal"/>
        <w:widowControl/>
        <w:numPr>
          <w:ilvl w:val="0"/>
          <w:numId w:val="10"/>
        </w:numPr>
        <w:suppressAutoHyphens w:val="true"/>
        <w:bidi w:val="0"/>
        <w:spacing w:lineRule="auto" w:line="360" w:before="0" w:after="0"/>
        <w:jc w:val="both"/>
        <w:rPr/>
      </w:pPr>
      <w:r>
        <w:rPr/>
        <w:t>институциональный</w:t>
      </w:r>
    </w:p>
    <w:p>
      <w:pPr>
        <w:pStyle w:val="Normal"/>
        <w:widowControl/>
        <w:numPr>
          <w:ilvl w:val="0"/>
          <w:numId w:val="10"/>
        </w:numPr>
        <w:suppressAutoHyphens w:val="true"/>
        <w:bidi w:val="0"/>
        <w:spacing w:lineRule="auto" w:line="360" w:before="0" w:after="0"/>
        <w:jc w:val="both"/>
        <w:rPr/>
      </w:pPr>
      <w:r>
        <w:rPr/>
        <w:t>социетальный</w:t>
      </w:r>
    </w:p>
    <w:p>
      <w:pPr>
        <w:pStyle w:val="Normal"/>
        <w:widowControl/>
        <w:suppressAutoHyphens w:val="true"/>
        <w:bidi w:val="0"/>
        <w:spacing w:lineRule="auto" w:line="360" w:before="0" w:after="0"/>
        <w:jc w:val="both"/>
        <w:rPr/>
      </w:pPr>
      <w:r>
        <w:rPr/>
        <w:tab/>
        <w:t>Социетальная иерархия расс</w:t>
      </w:r>
      <w:r>
        <w:rPr/>
        <w:t>ма</w:t>
      </w:r>
      <w:r>
        <w:rPr/>
        <w:t>тривает общество как некоторое единое, рассматриваемое в качестве неделимого общество, обладающие уникальными свойствами, только при рассмотрении на таком высоком уровне абстракции и теряющее эти свойства при попытке аналитического разбиения. То есть социетальная парадигма мышления учитывает синергетические эффекты совокупности социальных процессов.</w:t>
      </w:r>
    </w:p>
    <w:p>
      <w:pPr>
        <w:pStyle w:val="Normal"/>
        <w:widowControl/>
        <w:suppressAutoHyphens w:val="true"/>
        <w:bidi w:val="0"/>
        <w:spacing w:lineRule="auto" w:line="360" w:before="0" w:after="0"/>
        <w:jc w:val="both"/>
        <w:rPr/>
      </w:pPr>
      <w:r>
        <w:rPr/>
        <w:tab/>
        <w:t>Социальная система может быть разделена на четыре подсистемы, каждая из которых выполняет свои функции.</w:t>
      </w:r>
    </w:p>
    <w:p>
      <w:pPr>
        <w:pStyle w:val="Normal"/>
        <w:widowControl/>
        <w:suppressAutoHyphens w:val="true"/>
        <w:bidi w:val="0"/>
        <w:spacing w:lineRule="auto" w:line="360" w:before="0" w:after="0"/>
        <w:jc w:val="both"/>
        <w:rPr/>
      </w:pPr>
      <w:r>
        <w:rPr/>
      </w:r>
    </w:p>
    <w:p>
      <w:pPr>
        <w:pStyle w:val="Normal"/>
        <w:widowControl/>
        <w:suppressAutoHyphens w:val="true"/>
        <w:bidi w:val="0"/>
        <w:spacing w:lineRule="auto" w:line="360" w:before="0" w:after="0"/>
        <w:jc w:val="both"/>
        <w:rPr/>
      </w:pPr>
      <w:r>
        <w:rPr/>
        <w:t>Таблица 1 — подсистемы социальной системы</w:t>
      </w:r>
    </w:p>
    <w:tbl>
      <w:tblPr>
        <w:tblW w:w="9638" w:type="dxa"/>
        <w:jc w:val="left"/>
        <w:tblInd w:w="0" w:type="dxa"/>
        <w:tblLayout w:type="fixed"/>
        <w:tblCellMar>
          <w:top w:w="28" w:type="dxa"/>
          <w:left w:w="28" w:type="dxa"/>
          <w:bottom w:w="28" w:type="dxa"/>
          <w:right w:w="28" w:type="dxa"/>
        </w:tblCellMar>
      </w:tblPr>
      <w:tblGrid>
        <w:gridCol w:w="4819"/>
        <w:gridCol w:w="4818"/>
      </w:tblGrid>
      <w:tr>
        <w:trPr/>
        <w:tc>
          <w:tcPr>
            <w:tcW w:w="4819" w:type="dxa"/>
            <w:tcBorders>
              <w:top w:val="single" w:sz="2" w:space="0" w:color="000000"/>
              <w:left w:val="single" w:sz="2" w:space="0" w:color="000000"/>
              <w:bottom w:val="single" w:sz="2" w:space="0" w:color="000000"/>
            </w:tcBorders>
          </w:tcPr>
          <w:p>
            <w:pPr>
              <w:pStyle w:val="Style21"/>
              <w:widowControl w:val="false"/>
              <w:jc w:val="center"/>
              <w:rPr/>
            </w:pPr>
            <w:r>
              <w:rPr/>
              <w:t>Подсистема</w:t>
            </w:r>
          </w:p>
        </w:tc>
        <w:tc>
          <w:tcPr>
            <w:tcW w:w="4818" w:type="dxa"/>
            <w:tcBorders>
              <w:top w:val="single" w:sz="2" w:space="0" w:color="000000"/>
              <w:left w:val="single" w:sz="2" w:space="0" w:color="000000"/>
              <w:bottom w:val="single" w:sz="2" w:space="0" w:color="000000"/>
              <w:right w:val="single" w:sz="2" w:space="0" w:color="000000"/>
            </w:tcBorders>
          </w:tcPr>
          <w:p>
            <w:pPr>
              <w:pStyle w:val="Style21"/>
              <w:widowControl w:val="false"/>
              <w:jc w:val="center"/>
              <w:rPr/>
            </w:pPr>
            <w:r>
              <w:rPr/>
              <w:t>Функция</w:t>
            </w:r>
          </w:p>
        </w:tc>
      </w:tr>
      <w:tr>
        <w:trPr/>
        <w:tc>
          <w:tcPr>
            <w:tcW w:w="4819" w:type="dxa"/>
            <w:tcBorders>
              <w:left w:val="single" w:sz="2" w:space="0" w:color="000000"/>
              <w:bottom w:val="single" w:sz="2" w:space="0" w:color="000000"/>
            </w:tcBorders>
          </w:tcPr>
          <w:p>
            <w:pPr>
              <w:pStyle w:val="Style21"/>
              <w:widowControl w:val="false"/>
              <w:jc w:val="center"/>
              <w:rPr/>
            </w:pPr>
            <w:r>
              <w:rPr/>
              <w:t>Поведенческий механизм (экономическая)</w:t>
            </w:r>
          </w:p>
        </w:tc>
        <w:tc>
          <w:tcPr>
            <w:tcW w:w="4818" w:type="dxa"/>
            <w:tcBorders>
              <w:left w:val="single" w:sz="2" w:space="0" w:color="000000"/>
              <w:bottom w:val="single" w:sz="2" w:space="0" w:color="000000"/>
              <w:right w:val="single" w:sz="2" w:space="0" w:color="000000"/>
            </w:tcBorders>
          </w:tcPr>
          <w:p>
            <w:pPr>
              <w:pStyle w:val="Style21"/>
              <w:widowControl w:val="false"/>
              <w:jc w:val="center"/>
              <w:rPr/>
            </w:pPr>
            <w:r>
              <w:rPr/>
              <w:t xml:space="preserve">адаптация </w:t>
            </w:r>
          </w:p>
        </w:tc>
      </w:tr>
      <w:tr>
        <w:trPr/>
        <w:tc>
          <w:tcPr>
            <w:tcW w:w="4819" w:type="dxa"/>
            <w:tcBorders>
              <w:left w:val="single" w:sz="2" w:space="0" w:color="000000"/>
              <w:bottom w:val="single" w:sz="2" w:space="0" w:color="000000"/>
            </w:tcBorders>
          </w:tcPr>
          <w:p>
            <w:pPr>
              <w:pStyle w:val="Style21"/>
              <w:widowControl w:val="false"/>
              <w:jc w:val="center"/>
              <w:rPr>
                <w:rFonts w:ascii="Times New Roman" w:hAnsi="Times New Roman" w:eastAsia="NSimSun" w:cs="Arial"/>
                <w:color w:val="auto"/>
                <w:kern w:val="2"/>
                <w:sz w:val="28"/>
                <w:szCs w:val="28"/>
                <w:lang w:val="ru-RU" w:eastAsia="zh-CN" w:bidi="hi-IN"/>
              </w:rPr>
            </w:pPr>
            <w:r>
              <w:rPr>
                <w:rFonts w:eastAsia="NSimSun" w:cs="Arial"/>
                <w:color w:val="auto"/>
                <w:kern w:val="2"/>
                <w:sz w:val="28"/>
                <w:szCs w:val="28"/>
                <w:lang w:val="ru-RU" w:eastAsia="zh-CN" w:bidi="hi-IN"/>
              </w:rPr>
              <w:t>Личностная (политическая)</w:t>
            </w:r>
          </w:p>
        </w:tc>
        <w:tc>
          <w:tcPr>
            <w:tcW w:w="4818" w:type="dxa"/>
            <w:tcBorders>
              <w:left w:val="single" w:sz="2" w:space="0" w:color="000000"/>
              <w:bottom w:val="single" w:sz="2" w:space="0" w:color="000000"/>
              <w:right w:val="single" w:sz="2" w:space="0" w:color="000000"/>
            </w:tcBorders>
          </w:tcPr>
          <w:p>
            <w:pPr>
              <w:pStyle w:val="Style21"/>
              <w:widowControl w:val="false"/>
              <w:jc w:val="center"/>
              <w:rPr/>
            </w:pPr>
            <w:r>
              <w:rPr/>
              <w:t>целедостижение</w:t>
            </w:r>
          </w:p>
        </w:tc>
      </w:tr>
      <w:tr>
        <w:trPr/>
        <w:tc>
          <w:tcPr>
            <w:tcW w:w="4819" w:type="dxa"/>
            <w:tcBorders>
              <w:left w:val="single" w:sz="2" w:space="0" w:color="000000"/>
              <w:bottom w:val="single" w:sz="2" w:space="0" w:color="000000"/>
            </w:tcBorders>
          </w:tcPr>
          <w:p>
            <w:pPr>
              <w:pStyle w:val="Style21"/>
              <w:widowControl w:val="false"/>
              <w:jc w:val="center"/>
              <w:rPr>
                <w:rFonts w:ascii="Times New Roman" w:hAnsi="Times New Roman" w:eastAsia="NSimSun" w:cs="Arial"/>
                <w:color w:val="auto"/>
                <w:kern w:val="2"/>
                <w:sz w:val="28"/>
                <w:szCs w:val="28"/>
                <w:lang w:val="ru-RU" w:eastAsia="zh-CN" w:bidi="hi-IN"/>
              </w:rPr>
            </w:pPr>
            <w:r>
              <w:rPr>
                <w:rFonts w:eastAsia="NSimSun" w:cs="Arial"/>
                <w:color w:val="auto"/>
                <w:kern w:val="2"/>
                <w:sz w:val="28"/>
                <w:szCs w:val="28"/>
                <w:lang w:val="ru-RU" w:eastAsia="zh-CN" w:bidi="hi-IN"/>
              </w:rPr>
              <w:t>культурная</w:t>
            </w:r>
          </w:p>
        </w:tc>
        <w:tc>
          <w:tcPr>
            <w:tcW w:w="4818" w:type="dxa"/>
            <w:tcBorders>
              <w:left w:val="single" w:sz="2" w:space="0" w:color="000000"/>
              <w:bottom w:val="single" w:sz="2" w:space="0" w:color="000000"/>
              <w:right w:val="single" w:sz="2" w:space="0" w:color="000000"/>
            </w:tcBorders>
          </w:tcPr>
          <w:p>
            <w:pPr>
              <w:pStyle w:val="Style21"/>
              <w:widowControl w:val="false"/>
              <w:jc w:val="center"/>
              <w:rPr/>
            </w:pPr>
            <w:r>
              <w:rPr/>
              <w:t>сохранение ценностей</w:t>
            </w:r>
          </w:p>
        </w:tc>
      </w:tr>
      <w:tr>
        <w:trPr/>
        <w:tc>
          <w:tcPr>
            <w:tcW w:w="4819" w:type="dxa"/>
            <w:tcBorders>
              <w:left w:val="single" w:sz="2" w:space="0" w:color="000000"/>
              <w:bottom w:val="single" w:sz="2" w:space="0" w:color="000000"/>
            </w:tcBorders>
          </w:tcPr>
          <w:p>
            <w:pPr>
              <w:pStyle w:val="Style21"/>
              <w:widowControl w:val="false"/>
              <w:jc w:val="center"/>
              <w:rPr>
                <w:rFonts w:ascii="Times New Roman" w:hAnsi="Times New Roman" w:eastAsia="NSimSun" w:cs="Arial"/>
                <w:color w:val="auto"/>
                <w:kern w:val="2"/>
                <w:sz w:val="28"/>
                <w:szCs w:val="28"/>
                <w:lang w:val="ru-RU" w:eastAsia="zh-CN" w:bidi="hi-IN"/>
              </w:rPr>
            </w:pPr>
            <w:r>
              <w:rPr>
                <w:rFonts w:eastAsia="NSimSun" w:cs="Arial"/>
                <w:color w:val="auto"/>
                <w:kern w:val="2"/>
                <w:sz w:val="28"/>
                <w:szCs w:val="28"/>
                <w:lang w:val="ru-RU" w:eastAsia="zh-CN" w:bidi="hi-IN"/>
              </w:rPr>
              <w:t>социальная</w:t>
            </w:r>
          </w:p>
        </w:tc>
        <w:tc>
          <w:tcPr>
            <w:tcW w:w="4818" w:type="dxa"/>
            <w:tcBorders>
              <w:left w:val="single" w:sz="2" w:space="0" w:color="000000"/>
              <w:bottom w:val="single" w:sz="2" w:space="0" w:color="000000"/>
              <w:right w:val="single" w:sz="2" w:space="0" w:color="000000"/>
            </w:tcBorders>
          </w:tcPr>
          <w:p>
            <w:pPr>
              <w:pStyle w:val="Style21"/>
              <w:widowControl w:val="false"/>
              <w:jc w:val="center"/>
              <w:rPr/>
            </w:pPr>
            <w:r>
              <w:rPr/>
              <w:t>интеграция</w:t>
            </w:r>
          </w:p>
        </w:tc>
      </w:tr>
    </w:tbl>
    <w:p>
      <w:pPr>
        <w:pStyle w:val="Normal"/>
        <w:widowControl/>
        <w:suppressAutoHyphens w:val="true"/>
        <w:bidi w:val="0"/>
        <w:spacing w:lineRule="auto" w:line="360" w:before="0" w:after="0"/>
        <w:jc w:val="both"/>
        <w:rPr/>
      </w:pPr>
      <w:r>
        <w:rPr/>
      </w:r>
    </w:p>
    <w:p>
      <w:pPr>
        <w:pStyle w:val="Normal"/>
        <w:widowControl/>
        <w:suppressAutoHyphens w:val="true"/>
        <w:bidi w:val="0"/>
        <w:spacing w:lineRule="auto" w:line="360" w:before="0" w:after="0"/>
        <w:jc w:val="both"/>
        <w:rPr/>
      </w:pPr>
      <w:r>
        <w:rPr/>
        <w:tab/>
        <w:t>Как можно видеть в таблице, Т. Парсонс по разному обозначает подсистемы для социальных систем на уровне индивидов (или, иногда небольших групп) и для социальных институтов (и общества) в целом, таким образом проводя определенную аналогию между с</w:t>
      </w:r>
      <w:r>
        <w:rPr>
          <w:rFonts w:eastAsia="NSimSun" w:cs="Arial"/>
          <w:color w:val="auto"/>
          <w:kern w:val="2"/>
          <w:sz w:val="28"/>
          <w:szCs w:val="28"/>
          <w:lang w:val="ru-RU" w:eastAsia="zh-CN" w:bidi="hi-IN"/>
        </w:rPr>
        <w:t>оц</w:t>
      </w:r>
      <w:r>
        <w:rPr/>
        <w:t>иальным устройством отдельно взятого индивида и структурой большой социальной системы.</w:t>
      </w:r>
    </w:p>
    <w:p>
      <w:pPr>
        <w:pStyle w:val="Normal"/>
        <w:widowControl/>
        <w:suppressAutoHyphens w:val="true"/>
        <w:bidi w:val="0"/>
        <w:spacing w:lineRule="auto" w:line="360" w:before="0" w:after="0"/>
        <w:jc w:val="both"/>
        <w:rPr/>
      </w:pPr>
      <w:r>
        <w:rPr/>
        <w:tab/>
        <w:t>Так, например, функцию адаптации на уровне индивида выполняет поведенческий механизм, представляющий собой набор паттернов поведения в той или иной ситуации, а так же те возможности и стратегии поведения, которые он может использовать для адаптации к той или иной среде. На уровне общества аналогичные функции выполняет экономическая подсистема, которая приспосабливается к нестабильной внешней среде, реагируя на ее изменения с помощью экономических стратегий, наиболее точно отвечающих потребностям общества и удовлетворяя эти потребности с помощью производственных мощностей.</w:t>
      </w:r>
    </w:p>
    <w:p>
      <w:pPr>
        <w:pStyle w:val="Normal"/>
        <w:widowControl/>
        <w:suppressAutoHyphens w:val="true"/>
        <w:bidi w:val="0"/>
        <w:spacing w:lineRule="auto" w:line="360" w:before="0" w:after="0"/>
        <w:jc w:val="both"/>
        <w:rPr/>
      </w:pPr>
      <w:r>
        <w:rPr/>
        <w:tab/>
        <w:t>Личностная подсистема индивида, в отличие от поведенческой, задает и реализует более глобальные, сложные, стратегические цели индивида, удовлетворяя не сиюминутные, а долгосрочные потребности. Подобно ей, в случае, если рассматривается общество, а не индивид, функционирует политическая система, определяющая распределение власти и ресурсов и, таким образом, задающая направление развития общества.</w:t>
      </w:r>
    </w:p>
    <w:p>
      <w:pPr>
        <w:pStyle w:val="Normal"/>
        <w:widowControl/>
        <w:suppressAutoHyphens w:val="true"/>
        <w:bidi w:val="0"/>
        <w:spacing w:lineRule="auto" w:line="360" w:before="0" w:after="0"/>
        <w:jc w:val="both"/>
        <w:rPr/>
      </w:pPr>
      <w:r>
        <w:rPr/>
        <w:tab/>
        <w:t>Культурная подсистема прежде всего рассматривается в контексте общества. Она выступает в качес</w:t>
      </w:r>
      <w:r>
        <w:rPr/>
        <w:t>т</w:t>
      </w:r>
      <w:r>
        <w:rPr/>
        <w:t>ве производителя и накопителя духовных ценностей - символических значений, которые люди, организованные в социальные подсистемы, реализуют в своем поведении. Культурные (религиозные, моральные, научные и т. п.) ценности ориентируют человеческую деятельность (придают ей смысл).</w:t>
      </w:r>
    </w:p>
    <w:p>
      <w:pPr>
        <w:pStyle w:val="Normal"/>
        <w:widowControl/>
        <w:suppressAutoHyphens w:val="true"/>
        <w:bidi w:val="0"/>
        <w:spacing w:lineRule="auto" w:line="360" w:before="0" w:after="0"/>
        <w:jc w:val="both"/>
        <w:rPr/>
      </w:pPr>
      <w:r>
        <w:rPr/>
        <w:tab/>
        <w:t xml:space="preserve">Социальная подсистема выполняет функцию интеграции индивидов и социальных групп в единое общество, определяя правила их взаимодействия и позволяя эффективно вести общую деятельность. </w:t>
      </w:r>
    </w:p>
    <w:p>
      <w:pPr>
        <w:pStyle w:val="3"/>
        <w:rPr/>
      </w:pPr>
      <w:bookmarkStart w:id="9" w:name="__RefHeading___Toc396_743083747"/>
      <w:bookmarkEnd w:id="9"/>
      <w:r>
        <w:rPr>
          <w:sz w:val="40"/>
          <w:szCs w:val="40"/>
          <w:lang w:val="ru-RU"/>
        </w:rPr>
        <w:t>1.</w:t>
      </w:r>
      <w:r>
        <w:rPr>
          <w:rFonts w:eastAsia="NSimSun" w:cs="Arial"/>
          <w:color w:val="auto"/>
          <w:kern w:val="2"/>
          <w:sz w:val="40"/>
          <w:szCs w:val="40"/>
          <w:lang w:val="ru-RU" w:eastAsia="zh-CN" w:bidi="hi-IN"/>
        </w:rPr>
        <w:t>2.2</w:t>
      </w:r>
      <w:r>
        <w:rPr>
          <w:sz w:val="40"/>
          <w:szCs w:val="40"/>
          <w:lang w:val="ru-RU"/>
        </w:rPr>
        <w:t xml:space="preserve">  </w:t>
      </w:r>
      <w:r>
        <w:rPr>
          <w:rFonts w:eastAsia="NSimSun" w:cs="Arial"/>
          <w:color w:val="auto"/>
          <w:kern w:val="2"/>
          <w:sz w:val="40"/>
          <w:szCs w:val="40"/>
          <w:lang w:val="ru-RU" w:eastAsia="zh-CN" w:bidi="hi-IN"/>
        </w:rPr>
        <w:t>Эволюция социальной системы</w:t>
      </w:r>
    </w:p>
    <w:p>
      <w:pPr>
        <w:pStyle w:val="Normal"/>
        <w:widowControl/>
        <w:suppressAutoHyphens w:val="true"/>
        <w:bidi w:val="0"/>
        <w:spacing w:lineRule="auto" w:line="360" w:before="0" w:after="0"/>
        <w:jc w:val="both"/>
        <w:rPr/>
      </w:pPr>
      <w:r>
        <w:rPr>
          <w:rFonts w:eastAsia="NSimSun" w:cs="Arial"/>
          <w:color w:val="auto"/>
          <w:kern w:val="2"/>
          <w:sz w:val="28"/>
          <w:szCs w:val="28"/>
          <w:lang w:val="ru-RU" w:eastAsia="zh-CN" w:bidi="hi-IN"/>
        </w:rPr>
        <w:tab/>
        <w:t>Разделяя взгляды Г.Спенсера, Т. Парсон утверждал, что общество эволюционировало как система, параллельно с развитием человечества как вида. Согласно теории ученого, все общества проходят следующие стадии:</w:t>
      </w:r>
    </w:p>
    <w:p>
      <w:pPr>
        <w:pStyle w:val="Normal"/>
        <w:widowControl/>
        <w:numPr>
          <w:ilvl w:val="0"/>
          <w:numId w:val="11"/>
        </w:numPr>
        <w:suppressAutoHyphens w:val="true"/>
        <w:bidi w:val="0"/>
        <w:spacing w:lineRule="auto" w:line="360" w:before="0" w:after="0"/>
        <w:jc w:val="both"/>
        <w:rPr/>
      </w:pPr>
      <w:r>
        <w:rPr>
          <w:rFonts w:eastAsia="NSimSun" w:cs="Arial"/>
          <w:color w:val="auto"/>
          <w:kern w:val="2"/>
          <w:sz w:val="28"/>
          <w:szCs w:val="28"/>
          <w:lang w:val="ru-RU" w:eastAsia="zh-CN" w:bidi="hi-IN"/>
        </w:rPr>
        <w:t>примитивную</w:t>
      </w:r>
    </w:p>
    <w:p>
      <w:pPr>
        <w:pStyle w:val="Normal"/>
        <w:widowControl/>
        <w:numPr>
          <w:ilvl w:val="0"/>
          <w:numId w:val="11"/>
        </w:numPr>
        <w:suppressAutoHyphens w:val="true"/>
        <w:bidi w:val="0"/>
        <w:spacing w:lineRule="auto" w:line="360" w:before="0" w:after="0"/>
        <w:jc w:val="both"/>
        <w:rPr/>
      </w:pPr>
      <w:r>
        <w:rPr>
          <w:rFonts w:eastAsia="NSimSun" w:cs="Arial"/>
          <w:color w:val="auto"/>
          <w:kern w:val="2"/>
          <w:sz w:val="28"/>
          <w:szCs w:val="28"/>
          <w:lang w:val="ru-RU" w:eastAsia="zh-CN" w:bidi="hi-IN"/>
        </w:rPr>
        <w:t>продвинутую примитивную</w:t>
      </w:r>
    </w:p>
    <w:p>
      <w:pPr>
        <w:pStyle w:val="Normal"/>
        <w:widowControl/>
        <w:numPr>
          <w:ilvl w:val="0"/>
          <w:numId w:val="11"/>
        </w:numPr>
        <w:suppressAutoHyphens w:val="true"/>
        <w:bidi w:val="0"/>
        <w:spacing w:lineRule="auto" w:line="360" w:before="0" w:after="0"/>
        <w:jc w:val="both"/>
        <w:rPr/>
      </w:pPr>
      <w:r>
        <w:rPr>
          <w:rFonts w:eastAsia="NSimSun" w:cs="Arial"/>
          <w:color w:val="auto"/>
          <w:kern w:val="2"/>
          <w:sz w:val="28"/>
          <w:szCs w:val="28"/>
          <w:lang w:val="ru-RU" w:eastAsia="zh-CN" w:bidi="hi-IN"/>
        </w:rPr>
        <w:t>промежуточную</w:t>
      </w:r>
    </w:p>
    <w:p>
      <w:pPr>
        <w:pStyle w:val="Normal"/>
        <w:widowControl/>
        <w:numPr>
          <w:ilvl w:val="0"/>
          <w:numId w:val="11"/>
        </w:numPr>
        <w:suppressAutoHyphens w:val="true"/>
        <w:bidi w:val="0"/>
        <w:spacing w:lineRule="auto" w:line="360" w:before="0" w:after="0"/>
        <w:jc w:val="both"/>
        <w:rPr/>
      </w:pPr>
      <w:r>
        <w:rPr>
          <w:rFonts w:eastAsia="NSimSun" w:cs="Arial"/>
          <w:color w:val="auto"/>
          <w:kern w:val="2"/>
          <w:sz w:val="28"/>
          <w:szCs w:val="28"/>
          <w:lang w:val="ru-RU" w:eastAsia="zh-CN" w:bidi="hi-IN"/>
        </w:rPr>
        <w:t>современную</w:t>
      </w:r>
    </w:p>
    <w:p>
      <w:pPr>
        <w:pStyle w:val="Normal"/>
        <w:widowControl/>
        <w:suppressAutoHyphens w:val="true"/>
        <w:bidi w:val="0"/>
        <w:spacing w:lineRule="auto" w:line="360" w:before="0" w:after="0"/>
        <w:jc w:val="both"/>
        <w:rPr/>
      </w:pPr>
      <w:r>
        <w:rPr>
          <w:rFonts w:eastAsia="NSimSun" w:cs="Arial"/>
          <w:color w:val="auto"/>
          <w:kern w:val="2"/>
          <w:sz w:val="28"/>
          <w:szCs w:val="28"/>
          <w:lang w:val="ru-RU" w:eastAsia="zh-CN" w:bidi="hi-IN"/>
        </w:rPr>
        <w:tab/>
        <w:t>Примитивный тип общества характеризуется слабой дифференциацией подсистем, большой ролью предписанных статусов, определяемых, как правило, полом и возрастом. Основные социальные связи — родственные и религиозные.</w:t>
      </w:r>
    </w:p>
    <w:p>
      <w:pPr>
        <w:pStyle w:val="Normal"/>
        <w:widowControl/>
        <w:suppressAutoHyphens w:val="true"/>
        <w:bidi w:val="0"/>
        <w:spacing w:lineRule="auto" w:line="360" w:before="0" w:after="0"/>
        <w:jc w:val="both"/>
        <w:rPr/>
      </w:pPr>
      <w:r>
        <w:rPr>
          <w:rFonts w:eastAsia="NSimSun" w:cs="Arial"/>
          <w:color w:val="auto"/>
          <w:kern w:val="2"/>
          <w:sz w:val="28"/>
          <w:szCs w:val="28"/>
          <w:lang w:val="ru-RU" w:eastAsia="zh-CN" w:bidi="hi-IN"/>
        </w:rPr>
        <w:tab/>
        <w:t>Продвинутое примитивное общество характеризуется разделением на примитивные подсистемы, роль социальных статусов ослабевает.</w:t>
      </w:r>
    </w:p>
    <w:p>
      <w:pPr>
        <w:pStyle w:val="Normal"/>
        <w:widowControl/>
        <w:suppressAutoHyphens w:val="true"/>
        <w:bidi w:val="0"/>
        <w:spacing w:lineRule="auto" w:line="360" w:before="0" w:after="0"/>
        <w:jc w:val="both"/>
        <w:rPr/>
      </w:pPr>
      <w:r>
        <w:rPr>
          <w:rFonts w:eastAsia="NSimSun" w:cs="Arial"/>
          <w:color w:val="auto"/>
          <w:kern w:val="2"/>
          <w:sz w:val="28"/>
          <w:szCs w:val="28"/>
          <w:lang w:val="ru-RU" w:eastAsia="zh-CN" w:bidi="hi-IN"/>
        </w:rPr>
        <w:tab/>
        <w:t>В промежуточных обществах происходит дальнейшая дифференциация, появляется письменность, способствующая накоплению знаний, дальнейшему развитию вертикальных социальных лифтов и дальнейшему ослаблению роли социальных статусов.</w:t>
      </w:r>
    </w:p>
    <w:p>
      <w:pPr>
        <w:pStyle w:val="Normal"/>
        <w:widowControl/>
        <w:suppressAutoHyphens w:val="true"/>
        <w:bidi w:val="0"/>
        <w:spacing w:lineRule="auto" w:line="360" w:before="0" w:after="0"/>
        <w:jc w:val="both"/>
        <w:rPr/>
      </w:pPr>
      <w:r>
        <w:rPr>
          <w:rFonts w:eastAsia="NSimSun" w:cs="Arial"/>
          <w:color w:val="auto"/>
          <w:kern w:val="2"/>
          <w:sz w:val="28"/>
          <w:szCs w:val="28"/>
          <w:lang w:val="ru-RU" w:eastAsia="zh-CN" w:bidi="hi-IN"/>
        </w:rPr>
        <w:tab/>
        <w:t>Основы современного европейского общества, согласно учению Т. Парсонса, зародились в Древней Греции и характеризовались следующими чертами:</w:t>
      </w:r>
    </w:p>
    <w:p>
      <w:pPr>
        <w:pStyle w:val="Normal"/>
        <w:widowControl/>
        <w:numPr>
          <w:ilvl w:val="0"/>
          <w:numId w:val="12"/>
        </w:numPr>
        <w:suppressAutoHyphens w:val="true"/>
        <w:bidi w:val="0"/>
        <w:spacing w:lineRule="auto" w:line="360" w:before="0" w:after="0"/>
        <w:jc w:val="both"/>
        <w:rPr>
          <w:lang w:val="ru-RU"/>
        </w:rPr>
      </w:pPr>
      <w:r>
        <w:rPr>
          <w:rFonts w:eastAsia="NSimSun" w:cs="Arial"/>
          <w:color w:val="auto"/>
          <w:kern w:val="2"/>
          <w:sz w:val="28"/>
          <w:szCs w:val="28"/>
          <w:lang w:val="ru-RU" w:eastAsia="zh-CN" w:bidi="hi-IN"/>
        </w:rPr>
        <w:t>четкое разделение подсистем общества</w:t>
      </w:r>
    </w:p>
    <w:p>
      <w:pPr>
        <w:pStyle w:val="Normal"/>
        <w:widowControl/>
        <w:numPr>
          <w:ilvl w:val="0"/>
          <w:numId w:val="12"/>
        </w:numPr>
        <w:suppressAutoHyphens w:val="true"/>
        <w:bidi w:val="0"/>
        <w:spacing w:lineRule="auto" w:line="360" w:before="0" w:after="0"/>
        <w:jc w:val="both"/>
        <w:rPr/>
      </w:pPr>
      <w:r>
        <w:rPr>
          <w:rFonts w:eastAsia="NSimSun" w:cs="Arial"/>
          <w:color w:val="auto"/>
          <w:kern w:val="2"/>
          <w:sz w:val="28"/>
          <w:szCs w:val="28"/>
          <w:lang w:val="ru-RU" w:eastAsia="zh-CN" w:bidi="hi-IN"/>
        </w:rPr>
        <w:t>развитый механизм рыночной экономики (частная собственность, деньги, рыночные отношения, развитие ремесел и затем промышленности)</w:t>
      </w:r>
    </w:p>
    <w:p>
      <w:pPr>
        <w:pStyle w:val="Normal"/>
        <w:widowControl/>
        <w:numPr>
          <w:ilvl w:val="0"/>
          <w:numId w:val="12"/>
        </w:numPr>
        <w:suppressAutoHyphens w:val="true"/>
        <w:bidi w:val="0"/>
        <w:spacing w:lineRule="auto" w:line="360" w:before="0" w:after="0"/>
        <w:jc w:val="both"/>
        <w:rPr/>
      </w:pPr>
      <w:r>
        <w:rPr>
          <w:rFonts w:eastAsia="NSimSun" w:cs="Arial"/>
          <w:color w:val="auto"/>
          <w:kern w:val="2"/>
          <w:sz w:val="28"/>
          <w:szCs w:val="28"/>
          <w:lang w:val="ru-RU" w:eastAsia="zh-CN" w:bidi="hi-IN"/>
        </w:rPr>
        <w:t>обширная правовая система на основе римского права, являющаяся главным инструментом управления обществом.</w:t>
      </w:r>
    </w:p>
    <w:p>
      <w:pPr>
        <w:pStyle w:val="Normal"/>
        <w:widowControl/>
        <w:numPr>
          <w:ilvl w:val="0"/>
          <w:numId w:val="12"/>
        </w:numPr>
        <w:suppressAutoHyphens w:val="true"/>
        <w:bidi w:val="0"/>
        <w:spacing w:lineRule="auto" w:line="360" w:before="0" w:after="0"/>
        <w:jc w:val="both"/>
        <w:rPr/>
      </w:pPr>
      <w:r>
        <w:rPr>
          <w:rFonts w:eastAsia="NSimSun" w:cs="Arial"/>
          <w:color w:val="auto"/>
          <w:kern w:val="2"/>
          <w:sz w:val="28"/>
          <w:szCs w:val="28"/>
          <w:lang w:val="ru-RU" w:eastAsia="zh-CN" w:bidi="hi-IN"/>
        </w:rPr>
        <w:t>социальная стратификация общества, основанная на успехах (достижениях) в рамках выделяемых подсистем общества.</w:t>
      </w:r>
    </w:p>
    <w:p>
      <w:pPr>
        <w:pStyle w:val="Normal"/>
        <w:widowControl/>
        <w:numPr>
          <w:ilvl w:val="0"/>
          <w:numId w:val="0"/>
        </w:numPr>
        <w:suppressAutoHyphens w:val="true"/>
        <w:bidi w:val="0"/>
        <w:spacing w:lineRule="auto" w:line="360" w:before="0" w:after="0"/>
        <w:ind w:left="720" w:hanging="0"/>
        <w:jc w:val="both"/>
        <w:rPr>
          <w:rFonts w:ascii="Times New Roman" w:hAnsi="Times New Roman" w:eastAsia="NSimSun" w:cs="Arial"/>
          <w:color w:val="auto"/>
          <w:kern w:val="2"/>
          <w:sz w:val="28"/>
          <w:szCs w:val="28"/>
          <w:lang w:val="ru-RU" w:eastAsia="zh-CN" w:bidi="hi-IN"/>
        </w:rPr>
      </w:pPr>
      <w:r>
        <w:rPr>
          <w:rFonts w:eastAsia="NSimSun" w:cs="Arial"/>
          <w:color w:val="auto"/>
          <w:kern w:val="2"/>
          <w:sz w:val="28"/>
          <w:szCs w:val="28"/>
          <w:lang w:val="ru-RU" w:eastAsia="zh-CN" w:bidi="hi-IN"/>
        </w:rPr>
      </w:r>
    </w:p>
    <w:p>
      <w:pPr>
        <w:pStyle w:val="Normal"/>
        <w:widowControl/>
        <w:suppressAutoHyphens w:val="true"/>
        <w:bidi w:val="0"/>
        <w:spacing w:lineRule="auto" w:line="360" w:before="0" w:after="0"/>
        <w:jc w:val="both"/>
        <w:rPr/>
      </w:pPr>
      <w:r>
        <w:rPr>
          <w:rFonts w:eastAsia="NSimSun" w:cs="Arial"/>
          <w:color w:val="auto"/>
          <w:kern w:val="2"/>
          <w:sz w:val="28"/>
          <w:szCs w:val="28"/>
          <w:lang w:val="ru-RU" w:eastAsia="zh-CN" w:bidi="hi-IN"/>
        </w:rPr>
        <w:tab/>
        <w:t>В рамках общества Т. Парсонс выделяет два основных типа процессов. Первые из них отвечают за управление и интеграцию индивидов в обществе. Они обеспечивают стабильность и благополучие общества, его самовоспроизведение.  Вторая группа процессов затрагивает систему основных ценностей и норм социальной системы. Такие процессы являются более глубинными и сущностными, именно они главным и обеспечивают изменение и эволюцию социальной системы.</w:t>
      </w:r>
    </w:p>
    <w:p>
      <w:pPr>
        <w:pStyle w:val="Normal"/>
        <w:widowControl/>
        <w:suppressAutoHyphens w:val="true"/>
        <w:bidi w:val="0"/>
        <w:spacing w:lineRule="auto" w:line="360" w:before="0" w:after="0"/>
        <w:jc w:val="both"/>
        <w:rPr/>
      </w:pPr>
      <w:r>
        <w:rPr>
          <w:rFonts w:eastAsia="NSimSun" w:cs="Arial"/>
          <w:color w:val="auto"/>
          <w:kern w:val="2"/>
          <w:sz w:val="28"/>
          <w:szCs w:val="28"/>
          <w:lang w:val="ru-RU" w:eastAsia="zh-CN" w:bidi="hi-IN"/>
        </w:rPr>
        <w:tab/>
        <w:t>Т. Парсонс выделяет четыре механизма, обеспечивающих эволюцию общества и обеспечивающих изменение четырех его основных подсистем:</w:t>
      </w:r>
    </w:p>
    <w:p>
      <w:pPr>
        <w:pStyle w:val="Normal"/>
        <w:widowControl/>
        <w:numPr>
          <w:ilvl w:val="0"/>
          <w:numId w:val="13"/>
        </w:numPr>
        <w:suppressAutoHyphens w:val="true"/>
        <w:bidi w:val="0"/>
        <w:spacing w:lineRule="auto" w:line="360" w:before="0" w:after="0"/>
        <w:jc w:val="both"/>
        <w:rPr/>
      </w:pPr>
      <w:r>
        <w:rPr>
          <w:rFonts w:eastAsia="NSimSun" w:cs="Arial"/>
          <w:color w:val="auto"/>
          <w:kern w:val="2"/>
          <w:sz w:val="28"/>
          <w:szCs w:val="28"/>
          <w:lang w:val="ru-RU" w:eastAsia="zh-CN" w:bidi="hi-IN"/>
        </w:rPr>
        <w:t>механизм дифференциации, который отвечает за разделение систем социального действия, необходимого вследствие возрастания их сложности (разделение труда, разделение отраслей экономики).</w:t>
      </w:r>
    </w:p>
    <w:p>
      <w:pPr>
        <w:pStyle w:val="Normal"/>
        <w:widowControl/>
        <w:numPr>
          <w:ilvl w:val="0"/>
          <w:numId w:val="13"/>
        </w:numPr>
        <w:suppressAutoHyphens w:val="true"/>
        <w:bidi w:val="0"/>
        <w:spacing w:lineRule="auto" w:line="360" w:before="0" w:after="0"/>
        <w:jc w:val="both"/>
        <w:rPr/>
      </w:pPr>
      <w:r>
        <w:rPr>
          <w:rFonts w:eastAsia="NSimSun" w:cs="Arial"/>
          <w:color w:val="auto"/>
          <w:kern w:val="2"/>
          <w:sz w:val="28"/>
          <w:szCs w:val="28"/>
          <w:lang w:val="ru-RU" w:eastAsia="zh-CN" w:bidi="hi-IN"/>
        </w:rPr>
        <w:t>механизм возрастания адаптивности к внешней среде, обеспечивающий более эффективное функционирование дифференцированных систем социального действия, вследствие возможности более грамотной и специализированной координации общества в рамках отдельно взятой узкоспециализированной системы социального действия.</w:t>
      </w:r>
    </w:p>
    <w:p>
      <w:pPr>
        <w:pStyle w:val="Normal"/>
        <w:widowControl/>
        <w:numPr>
          <w:ilvl w:val="0"/>
          <w:numId w:val="13"/>
        </w:numPr>
        <w:suppressAutoHyphens w:val="true"/>
        <w:bidi w:val="0"/>
        <w:spacing w:lineRule="auto" w:line="360" w:before="0" w:after="0"/>
        <w:jc w:val="both"/>
        <w:rPr/>
      </w:pPr>
      <w:r>
        <w:rPr>
          <w:rFonts w:eastAsia="NSimSun" w:cs="Arial"/>
          <w:color w:val="auto"/>
          <w:kern w:val="2"/>
          <w:sz w:val="28"/>
          <w:szCs w:val="28"/>
          <w:lang w:val="ru-RU" w:eastAsia="zh-CN" w:bidi="hi-IN"/>
        </w:rPr>
        <w:t>механизм интеграции, обеспечивающий включение в обществ новых систем социального действия (например, включение в постсоветское общество частной собственности, политических партий и т. п.)</w:t>
      </w:r>
    </w:p>
    <w:p>
      <w:pPr>
        <w:pStyle w:val="Normal"/>
        <w:widowControl/>
        <w:numPr>
          <w:ilvl w:val="0"/>
          <w:numId w:val="13"/>
        </w:numPr>
        <w:suppressAutoHyphens w:val="true"/>
        <w:bidi w:val="0"/>
        <w:spacing w:lineRule="auto" w:line="360" w:before="0" w:after="0"/>
        <w:jc w:val="both"/>
        <w:rPr/>
      </w:pPr>
      <w:r>
        <w:rPr>
          <w:rFonts w:eastAsia="NSimSun" w:cs="Arial"/>
          <w:color w:val="auto"/>
          <w:kern w:val="2"/>
          <w:sz w:val="28"/>
          <w:szCs w:val="28"/>
          <w:lang w:val="ru-RU" w:eastAsia="zh-CN" w:bidi="hi-IN"/>
        </w:rPr>
        <w:t>механизм ценностной генерализации, состоящий в формировании новых идеалов, ценностей, норм поведения и превращение их в массовое явление.</w:t>
      </w:r>
    </w:p>
    <w:p>
      <w:pPr>
        <w:pStyle w:val="1"/>
        <w:rPr/>
      </w:pPr>
      <w:bookmarkStart w:id="10" w:name="__RefHeading___Toc398_743083747"/>
      <w:bookmarkEnd w:id="10"/>
      <w:r>
        <w:rPr>
          <w:rFonts w:eastAsia="NSimSun" w:cs="Arial" w:ascii="Times New Roman" w:hAnsi="Times New Roman"/>
          <w:b w:val="false"/>
          <w:bCs w:val="false"/>
          <w:color w:val="auto"/>
          <w:kern w:val="2"/>
          <w:sz w:val="40"/>
          <w:szCs w:val="40"/>
          <w:lang w:val="ru-RU" w:eastAsia="zh-CN" w:bidi="hi-IN"/>
        </w:rPr>
        <w:t>Глава 2.</w:t>
      </w:r>
      <w:r>
        <w:rPr>
          <w:rFonts w:eastAsia="NSimSun" w:cs="Arial"/>
          <w:color w:val="auto"/>
          <w:kern w:val="2"/>
          <w:sz w:val="40"/>
          <w:szCs w:val="40"/>
          <w:lang w:val="ru-RU" w:eastAsia="zh-CN" w:bidi="hi-IN"/>
        </w:rPr>
        <w:t xml:space="preserve"> Значение теорий Т. Парсонса</w:t>
      </w:r>
    </w:p>
    <w:p>
      <w:pPr>
        <w:pStyle w:val="Normal"/>
        <w:widowControl/>
        <w:suppressAutoHyphens w:val="true"/>
        <w:bidi w:val="0"/>
        <w:spacing w:lineRule="auto" w:line="360" w:before="0" w:after="0"/>
        <w:jc w:val="both"/>
        <w:rPr>
          <w:sz w:val="28"/>
          <w:szCs w:val="28"/>
        </w:rPr>
      </w:pPr>
      <w:r>
        <w:rPr>
          <w:rFonts w:eastAsia="NSimSun" w:cs="Arial"/>
          <w:color w:val="auto"/>
          <w:kern w:val="2"/>
          <w:sz w:val="28"/>
          <w:szCs w:val="28"/>
          <w:lang w:val="ru-RU" w:eastAsia="zh-CN" w:bidi="hi-IN"/>
        </w:rPr>
        <w:tab/>
        <w:t>В рамках данного раздела проводится анализ значимости теорий Т. Парсонса для мировой социологии. Рассматривается историческое влияние и критика его учения с точки зрения различных аспектов.</w:t>
      </w:r>
    </w:p>
    <w:p>
      <w:pPr>
        <w:pStyle w:val="2"/>
        <w:rPr/>
      </w:pPr>
      <w:bookmarkStart w:id="11" w:name="__RefHeading___Toc400_743083747"/>
      <w:bookmarkEnd w:id="11"/>
      <w:r>
        <w:rPr>
          <w:rFonts w:eastAsia="NSimSun" w:cs="Arial"/>
          <w:color w:val="auto"/>
          <w:kern w:val="2"/>
          <w:sz w:val="40"/>
          <w:szCs w:val="40"/>
          <w:lang w:val="ru-RU" w:eastAsia="zh-CN" w:bidi="hi-IN"/>
        </w:rPr>
        <w:t>2.1 Историческое влияние теорий Т. Парсонса</w:t>
      </w:r>
    </w:p>
    <w:p>
      <w:pPr>
        <w:pStyle w:val="Normal"/>
        <w:widowControl/>
        <w:suppressAutoHyphens w:val="true"/>
        <w:bidi w:val="0"/>
        <w:spacing w:lineRule="auto" w:line="360" w:before="0" w:after="0"/>
        <w:jc w:val="both"/>
        <w:rPr/>
      </w:pPr>
      <w:r>
        <w:rPr>
          <w:rFonts w:eastAsia="NSimSun" w:cs="Arial"/>
          <w:color w:val="auto"/>
          <w:kern w:val="2"/>
          <w:sz w:val="28"/>
          <w:szCs w:val="28"/>
          <w:lang w:val="ru-RU" w:eastAsia="zh-CN" w:bidi="hi-IN"/>
        </w:rPr>
        <w:tab/>
        <w:t xml:space="preserve">По мнению многих социологов, именно Т. Парсонс является одним из ключевых теоретиков социологии ХХ века, разделивших историю этой науки на «до» и «после».   </w:t>
        <w:tab/>
        <w:t>Его всеобъемлющий синтез подвел некоторую черту предшествующего социологического знания и достаточно ясно наметил пути движения вперед. Многие последующие социологические школы были основаны на теориях Т. Парсонса и зарождались как попытка пересмотреть неоднозначные моменты его теорий, а также конкретизировать их.</w:t>
      </w:r>
    </w:p>
    <w:p>
      <w:pPr>
        <w:pStyle w:val="Normal"/>
        <w:widowControl/>
        <w:suppressAutoHyphens w:val="true"/>
        <w:bidi w:val="0"/>
        <w:spacing w:lineRule="auto" w:line="360" w:before="0" w:after="0"/>
        <w:jc w:val="both"/>
        <w:rPr/>
      </w:pPr>
      <w:r>
        <w:rPr>
          <w:rFonts w:eastAsia="NSimSun" w:cs="Arial"/>
          <w:color w:val="auto"/>
          <w:kern w:val="2"/>
          <w:sz w:val="28"/>
          <w:szCs w:val="28"/>
          <w:lang w:val="ru-RU" w:eastAsia="zh-CN" w:bidi="hi-IN"/>
        </w:rPr>
        <w:tab/>
        <w:t>Правда, в силу частной направленности критики и ее сосредоточенности лишь на какой-то одной из сторон теории Т. Парсонса, и само теоретическое видение становилось «частичным», несущим в себе «родовые черты» общей теории социальных систем. Вслед за попыткой создания единой общей теории началась эпоха «частных концепций», лишь иногда претендующих на всеобщность.</w:t>
      </w:r>
    </w:p>
    <w:p>
      <w:pPr>
        <w:pStyle w:val="Normal"/>
        <w:widowControl/>
        <w:suppressAutoHyphens w:val="true"/>
        <w:bidi w:val="0"/>
        <w:spacing w:lineRule="auto" w:line="360" w:before="0" w:after="0"/>
        <w:jc w:val="both"/>
        <w:rPr/>
      </w:pPr>
      <w:r>
        <w:rPr>
          <w:rFonts w:eastAsia="NSimSun" w:cs="Arial"/>
          <w:color w:val="auto"/>
          <w:kern w:val="2"/>
          <w:sz w:val="28"/>
          <w:szCs w:val="28"/>
          <w:lang w:val="ru-RU" w:eastAsia="zh-CN" w:bidi="hi-IN"/>
        </w:rPr>
        <w:tab/>
        <w:t>Чертой, объединяющей эти подходы, выступает взгляд на социальную структуру. Все они рассматривают ее как институционализированное действие — застывшее, объективированное поведение людей. Структура возникает из взаимодействия индивидов, институционализируется в нем и начинает оказывать на деятельность индивидов обратное воздействие.</w:t>
      </w:r>
    </w:p>
    <w:p>
      <w:pPr>
        <w:pStyle w:val="Normal"/>
        <w:widowControl/>
        <w:suppressAutoHyphens w:val="true"/>
        <w:bidi w:val="0"/>
        <w:spacing w:lineRule="auto" w:line="360" w:before="0" w:after="0"/>
        <w:jc w:val="both"/>
        <w:rPr/>
      </w:pPr>
      <w:r>
        <w:rPr>
          <w:rFonts w:eastAsia="NSimSun" w:cs="Arial"/>
          <w:color w:val="auto"/>
          <w:kern w:val="2"/>
          <w:sz w:val="28"/>
          <w:szCs w:val="28"/>
          <w:lang w:val="ru-RU" w:eastAsia="zh-CN" w:bidi="hi-IN"/>
        </w:rPr>
        <w:tab/>
        <w:t xml:space="preserve">Однако, общность понимания социальной структуры и общность постановки основных проблем приводит к двум достаточно полярным точкам зрения или двум сферам интереса в их разрешении: объективистскому и субъективистскому взгляду на социальную структуру. </w:t>
        <w:tab/>
      </w:r>
    </w:p>
    <w:p>
      <w:pPr>
        <w:pStyle w:val="Normal"/>
        <w:widowControl/>
        <w:suppressAutoHyphens w:val="true"/>
        <w:bidi w:val="0"/>
        <w:spacing w:lineRule="auto" w:line="360" w:before="0" w:after="0"/>
        <w:jc w:val="both"/>
        <w:rPr/>
      </w:pPr>
      <w:r>
        <w:rPr>
          <w:rFonts w:eastAsia="NSimSun" w:cs="Arial"/>
          <w:color w:val="auto"/>
          <w:kern w:val="2"/>
          <w:sz w:val="28"/>
          <w:szCs w:val="28"/>
          <w:lang w:val="ru-RU" w:eastAsia="zh-CN" w:bidi="hi-IN"/>
        </w:rPr>
        <w:tab/>
        <w:t>Объективистский взгляд на социальную структуру предполагает представление об обществе как об объективной реальности, находящейся вне и над индивидами, состоящей из социальных фактов. Устойчивые связи между социальными фактами называются социальной структурой. Основное внимание при таком подходе сосредотачивается на том, как социальные структуры оказывают влияние на поведение людей, детерминируют социальное действие. Конечно, признается, что эти структуры в конечном итоге — продукт человеческой деятельности и изменяются совместными действиями людей, но основное внимание сосредоточено, на объяснении того, какие структуры и каким образом определяют социальное действие, носящее подчиненный характер.</w:t>
      </w:r>
    </w:p>
    <w:p>
      <w:pPr>
        <w:pStyle w:val="Normal"/>
        <w:widowControl/>
        <w:suppressAutoHyphens w:val="true"/>
        <w:bidi w:val="0"/>
        <w:spacing w:lineRule="auto" w:line="360" w:before="0" w:after="0"/>
        <w:jc w:val="both"/>
        <w:rPr/>
      </w:pPr>
      <w:r>
        <w:rPr>
          <w:rFonts w:eastAsia="NSimSun" w:cs="Arial"/>
          <w:color w:val="auto"/>
          <w:kern w:val="2"/>
          <w:sz w:val="28"/>
          <w:szCs w:val="28"/>
          <w:lang w:val="ru-RU" w:eastAsia="zh-CN" w:bidi="hi-IN"/>
        </w:rPr>
        <w:tab/>
        <w:t xml:space="preserve">Субъективистский взгляд предполагает, что поскольку основной единицей общества считалась личность (по не класс и не социальная группа), постольку социолог должен был исследовать ее помыслы и внутренние устремлении. Именно они оказывают определяющее влияние на се деятельность, а не объективные, внешние факторы. </w:t>
      </w:r>
      <w:r>
        <w:br w:type="page"/>
      </w:r>
    </w:p>
    <w:p>
      <w:pPr>
        <w:pStyle w:val="Normal"/>
        <w:widowControl/>
        <w:suppressAutoHyphens w:val="true"/>
        <w:bidi w:val="0"/>
        <w:spacing w:lineRule="auto" w:line="360" w:before="0" w:after="0"/>
        <w:jc w:val="both"/>
        <w:rPr>
          <w:rFonts w:eastAsia="NSimSun" w:cs="Arial"/>
          <w:color w:val="auto"/>
          <w:kern w:val="2"/>
          <w:sz w:val="28"/>
          <w:szCs w:val="28"/>
          <w:lang w:val="ru-RU" w:eastAsia="zh-CN" w:bidi="hi-IN"/>
        </w:rPr>
      </w:pPr>
      <w:r>
        <w:rPr>
          <w:rFonts w:eastAsia="NSimSun" w:cs="Arial"/>
          <w:color w:val="auto"/>
          <w:kern w:val="2"/>
          <w:sz w:val="28"/>
          <w:szCs w:val="28"/>
          <w:lang w:val="ru-RU" w:eastAsia="zh-CN" w:bidi="hi-IN"/>
        </w:rPr>
      </w:r>
    </w:p>
    <w:p>
      <w:pPr>
        <w:pStyle w:val="2"/>
        <w:rPr/>
      </w:pPr>
      <w:bookmarkStart w:id="12" w:name="__RefHeading___Toc402_743083747"/>
      <w:bookmarkEnd w:id="12"/>
      <w:r>
        <w:rPr>
          <w:rFonts w:eastAsia="NSimSun" w:cs="Arial"/>
          <w:color w:val="auto"/>
          <w:kern w:val="2"/>
          <w:sz w:val="40"/>
          <w:szCs w:val="40"/>
          <w:lang w:val="ru-RU" w:eastAsia="zh-CN" w:bidi="hi-IN"/>
        </w:rPr>
        <w:t>2.</w:t>
      </w:r>
      <w:r>
        <w:rPr>
          <w:rFonts w:eastAsia="NSimSun" w:cs="Arial"/>
          <w:b w:val="false"/>
          <w:bCs w:val="false"/>
          <w:color w:val="auto"/>
          <w:kern w:val="2"/>
          <w:sz w:val="40"/>
          <w:szCs w:val="40"/>
          <w:lang w:val="ru-RU" w:eastAsia="zh-CN" w:bidi="hi-IN"/>
        </w:rPr>
        <w:t>2</w:t>
      </w:r>
      <w:r>
        <w:rPr>
          <w:rFonts w:eastAsia="NSimSun" w:cs="Arial"/>
          <w:color w:val="auto"/>
          <w:kern w:val="2"/>
          <w:sz w:val="40"/>
          <w:szCs w:val="40"/>
          <w:lang w:val="ru-RU" w:eastAsia="zh-CN" w:bidi="hi-IN"/>
        </w:rPr>
        <w:t xml:space="preserve"> </w:t>
      </w:r>
      <w:r>
        <w:rPr>
          <w:rFonts w:eastAsia="NSimSun" w:cs="Arial" w:ascii="Times New Roman" w:hAnsi="Times New Roman"/>
          <w:color w:val="auto"/>
          <w:kern w:val="2"/>
          <w:sz w:val="40"/>
          <w:szCs w:val="40"/>
          <w:lang w:val="ru-RU" w:eastAsia="zh-CN" w:bidi="hi-IN"/>
        </w:rPr>
        <w:t>Критика</w:t>
      </w:r>
      <w:r>
        <w:rPr>
          <w:rFonts w:eastAsia="NSimSun" w:cs="Arial"/>
          <w:color w:val="auto"/>
          <w:kern w:val="2"/>
          <w:sz w:val="40"/>
          <w:szCs w:val="40"/>
          <w:lang w:val="ru-RU" w:eastAsia="zh-CN" w:bidi="hi-IN"/>
        </w:rPr>
        <w:t xml:space="preserve"> теори</w:t>
      </w:r>
      <w:r>
        <w:rPr>
          <w:rFonts w:eastAsia="NSimSun" w:cs="Arial"/>
          <w:b w:val="false"/>
          <w:bCs w:val="false"/>
          <w:color w:val="auto"/>
          <w:kern w:val="2"/>
          <w:sz w:val="40"/>
          <w:szCs w:val="40"/>
          <w:lang w:val="ru-RU" w:eastAsia="zh-CN" w:bidi="hi-IN"/>
        </w:rPr>
        <w:t>и социальной системы</w:t>
      </w:r>
    </w:p>
    <w:p>
      <w:pPr>
        <w:pStyle w:val="Normal"/>
        <w:widowControl/>
        <w:suppressAutoHyphens w:val="true"/>
        <w:bidi w:val="0"/>
        <w:spacing w:lineRule="auto" w:line="360" w:before="0" w:after="0"/>
        <w:jc w:val="both"/>
        <w:rPr>
          <w:sz w:val="28"/>
          <w:szCs w:val="28"/>
        </w:rPr>
      </w:pPr>
      <w:r>
        <w:rPr>
          <w:rFonts w:eastAsia="NSimSun" w:cs="Arial"/>
          <w:color w:val="auto"/>
          <w:kern w:val="2"/>
          <w:sz w:val="28"/>
          <w:szCs w:val="28"/>
          <w:lang w:val="ru-RU" w:eastAsia="zh-CN" w:bidi="hi-IN"/>
        </w:rPr>
        <w:tab/>
        <w:t>Вследствие попытки максимально широко и абстрактно осветить всю основную социологическую проблематику теории Т. Парсонса зачастую подвергались двум основным видам критики:</w:t>
      </w:r>
    </w:p>
    <w:p>
      <w:pPr>
        <w:pStyle w:val="Normal"/>
        <w:widowControl/>
        <w:numPr>
          <w:ilvl w:val="0"/>
          <w:numId w:val="14"/>
        </w:numPr>
        <w:suppressAutoHyphens w:val="true"/>
        <w:bidi w:val="0"/>
        <w:spacing w:lineRule="auto" w:line="360" w:before="0" w:after="0"/>
        <w:jc w:val="both"/>
        <w:rPr>
          <w:sz w:val="28"/>
          <w:szCs w:val="28"/>
          <w:lang w:val="ru-RU"/>
        </w:rPr>
      </w:pPr>
      <w:r>
        <w:rPr>
          <w:rFonts w:eastAsia="NSimSun" w:cs="Arial"/>
          <w:color w:val="auto"/>
          <w:kern w:val="2"/>
          <w:sz w:val="28"/>
          <w:szCs w:val="28"/>
          <w:lang w:val="ru-RU" w:eastAsia="zh-CN" w:bidi="hi-IN"/>
        </w:rPr>
        <w:t>Обвинение в чрезмерной сложности и абстрактности, запутанности терминологии</w:t>
      </w:r>
    </w:p>
    <w:p>
      <w:pPr>
        <w:pStyle w:val="Normal"/>
        <w:widowControl/>
        <w:numPr>
          <w:ilvl w:val="0"/>
          <w:numId w:val="14"/>
        </w:numPr>
        <w:suppressAutoHyphens w:val="true"/>
        <w:bidi w:val="0"/>
        <w:spacing w:lineRule="auto" w:line="360" w:before="0" w:after="0"/>
        <w:jc w:val="both"/>
        <w:rPr/>
      </w:pPr>
      <w:r>
        <w:rPr>
          <w:rFonts w:eastAsia="NSimSun" w:cs="Arial"/>
          <w:color w:val="auto"/>
          <w:kern w:val="2"/>
          <w:sz w:val="28"/>
          <w:szCs w:val="28"/>
          <w:lang w:val="ru-RU" w:eastAsia="zh-CN" w:bidi="hi-IN"/>
        </w:rPr>
        <w:t>Критика ряда упрощений, зачастую допускаемых с целью сделать возможным синтез комплекса частных теорий в единое целое</w:t>
      </w:r>
    </w:p>
    <w:p>
      <w:pPr>
        <w:pStyle w:val="Normal"/>
        <w:widowControl/>
        <w:suppressAutoHyphens w:val="true"/>
        <w:bidi w:val="0"/>
        <w:spacing w:lineRule="auto" w:line="360" w:before="0" w:after="0"/>
        <w:jc w:val="both"/>
        <w:rPr/>
      </w:pPr>
      <w:r>
        <w:rPr>
          <w:rFonts w:eastAsia="NSimSun" w:cs="Arial"/>
          <w:color w:val="auto"/>
          <w:kern w:val="2"/>
          <w:sz w:val="28"/>
          <w:szCs w:val="28"/>
          <w:lang w:val="ru-RU" w:eastAsia="zh-CN" w:bidi="hi-IN"/>
        </w:rPr>
        <w:tab/>
        <w:t>Введение излишнего количества понятий и конструирование крайне усложненных теоретических текстов Т. Парсонса яро критиковал П. Сорокин и Р. Миллс. Критики указывали на то, что книга написана абстрактным языком и очень трудна для неподготовленного читателя, в ней немало повторов, неясных терминов и двусмысленностей:</w:t>
      </w:r>
    </w:p>
    <w:p>
      <w:pPr>
        <w:pStyle w:val="Normal"/>
        <w:widowControl/>
        <w:suppressAutoHyphens w:val="true"/>
        <w:bidi w:val="0"/>
        <w:spacing w:lineRule="auto" w:line="360" w:before="0" w:after="0"/>
        <w:jc w:val="both"/>
        <w:rPr/>
      </w:pPr>
      <w:r>
        <w:rPr>
          <w:rFonts w:eastAsia="NSimSun" w:cs="Arial"/>
          <w:color w:val="auto"/>
          <w:kern w:val="2"/>
          <w:sz w:val="28"/>
          <w:szCs w:val="28"/>
          <w:lang w:val="ru-RU" w:eastAsia="zh-CN" w:bidi="hi-IN"/>
        </w:rPr>
        <w:tab/>
        <w:t>«"Социальная система" Т. Парсонса на 50% состоит из пустой болтовни, на 40% – из тривиальностей, известных по учебникам социологии, на 10% – из эмпирически неподтверждаемых идеологических утверждений»</w:t>
      </w:r>
    </w:p>
    <w:p>
      <w:pPr>
        <w:pStyle w:val="Normal"/>
        <w:widowControl/>
        <w:suppressAutoHyphens w:val="true"/>
        <w:bidi w:val="0"/>
        <w:spacing w:lineRule="auto" w:line="360" w:before="0" w:after="0"/>
        <w:jc w:val="right"/>
        <w:rPr/>
      </w:pPr>
      <w:r>
        <w:rPr>
          <w:rFonts w:eastAsia="NSimSun" w:cs="Arial"/>
          <w:color w:val="auto"/>
          <w:kern w:val="2"/>
          <w:sz w:val="28"/>
          <w:szCs w:val="28"/>
          <w:lang w:val="ru-RU" w:eastAsia="zh-CN" w:bidi="hi-IN"/>
        </w:rPr>
        <w:t>(с) Р. Миллс</w:t>
      </w:r>
    </w:p>
    <w:p>
      <w:pPr>
        <w:pStyle w:val="Normal"/>
        <w:widowControl/>
        <w:suppressAutoHyphens w:val="true"/>
        <w:bidi w:val="0"/>
        <w:spacing w:lineRule="auto" w:line="360" w:before="0" w:after="0"/>
        <w:jc w:val="both"/>
        <w:rPr/>
      </w:pPr>
      <w:r>
        <w:rPr/>
        <w:tab/>
        <w:t xml:space="preserve">Формально-логическим и достаточно поверхностным </w:t>
      </w:r>
      <w:r>
        <w:rPr>
          <w:rFonts w:eastAsia="NSimSun" w:cs="Arial"/>
          <w:color w:val="auto"/>
          <w:kern w:val="2"/>
          <w:sz w:val="28"/>
          <w:szCs w:val="28"/>
          <w:lang w:val="ru-RU" w:eastAsia="zh-CN" w:bidi="hi-IN"/>
        </w:rPr>
        <w:t>считается</w:t>
      </w:r>
      <w:r>
        <w:rPr/>
        <w:t xml:space="preserve"> анализ Т. Парсонсом учения о социальном действии М. Вебера</w:t>
      </w:r>
      <w:r>
        <w:rPr>
          <w:rFonts w:eastAsia="NSimSun" w:cs="Arial"/>
          <w:color w:val="auto"/>
          <w:kern w:val="2"/>
          <w:sz w:val="28"/>
          <w:szCs w:val="28"/>
          <w:lang w:val="ru-RU" w:eastAsia="zh-CN" w:bidi="hi-IN"/>
        </w:rPr>
        <w:t xml:space="preserve">. </w:t>
      </w:r>
      <w:r>
        <w:rPr/>
        <w:t>Т. Парсонс выявил ряд логических ошибок в трудах предшественника, однако большинство социологического сообщества впоследствии сошлось во мнении, что критика была выстроена формально и не учитывала эмпирических реалий, многие оспариваемые положения М. Вебера были оправданы.</w:t>
        <w:tab/>
      </w:r>
    </w:p>
    <w:p>
      <w:pPr>
        <w:pStyle w:val="Normal"/>
        <w:widowControl/>
        <w:suppressAutoHyphens w:val="true"/>
        <w:bidi w:val="0"/>
        <w:spacing w:lineRule="auto" w:line="360" w:before="0" w:after="0"/>
        <w:jc w:val="both"/>
        <w:rPr/>
      </w:pPr>
      <w:r>
        <w:rPr>
          <w:rFonts w:eastAsia="NSimSun" w:cs="Arial"/>
          <w:color w:val="auto"/>
          <w:kern w:val="2"/>
          <w:sz w:val="28"/>
          <w:szCs w:val="28"/>
          <w:lang w:val="ru-RU" w:eastAsia="zh-CN" w:bidi="hi-IN"/>
        </w:rPr>
        <w:tab/>
        <w:t>Представители конфликтного направления часто подчеркивают, что парсоновская модель социальной жизни утопична, в своей основе — это мир равновесия, без движения, и, следовательно, без истории, без внутренних источников изменений, а главное, — в его построениях нет места конфликту, столь часто присутствующему в реальности. Утверждается, что его теория основана на консервативной идеологии, объявляющей неравенство доходов (социальную стратификацию) функциональным, наиболее эффективным путем поддержания существования системы.</w:t>
      </w:r>
    </w:p>
    <w:p>
      <w:pPr>
        <w:pStyle w:val="Normal"/>
        <w:widowControl/>
        <w:suppressAutoHyphens w:val="true"/>
        <w:bidi w:val="0"/>
        <w:spacing w:lineRule="auto" w:line="360" w:before="0" w:after="0"/>
        <w:jc w:val="both"/>
        <w:rPr/>
      </w:pPr>
      <w:r>
        <w:rPr>
          <w:rFonts w:eastAsia="NSimSun" w:cs="Arial"/>
          <w:color w:val="auto"/>
          <w:kern w:val="2"/>
          <w:sz w:val="28"/>
          <w:szCs w:val="28"/>
          <w:lang w:val="ru-RU" w:eastAsia="zh-CN" w:bidi="hi-IN"/>
        </w:rPr>
        <w:tab/>
        <w:t>Однако, в ответ на данную критику Р. Мертон пытался модифицировать теоретические построения Т. Парсонса и сформировать структурно-функциональный подход к рассмотрению конфликтных ситуаций в обществе, введя дополнительные разграничения и классификации в систему категорий Т. Парсонса.</w:t>
      </w:r>
    </w:p>
    <w:p>
      <w:pPr>
        <w:pStyle w:val="Normal"/>
        <w:widowControl/>
        <w:suppressAutoHyphens w:val="true"/>
        <w:bidi w:val="0"/>
        <w:spacing w:lineRule="auto" w:line="360" w:before="0" w:after="0"/>
        <w:jc w:val="both"/>
        <w:rPr/>
      </w:pPr>
      <w:r>
        <w:rPr>
          <w:rFonts w:eastAsia="NSimSun" w:cs="Arial"/>
          <w:color w:val="auto"/>
          <w:kern w:val="2"/>
          <w:sz w:val="28"/>
          <w:szCs w:val="28"/>
          <w:lang w:val="ru-RU" w:eastAsia="zh-CN" w:bidi="hi-IN"/>
        </w:rPr>
        <w:tab/>
        <w:t>Также Т. Парсонса критиковали за аналогии социальной системы с биологическим организмом. Работа, проделанная Р. Мертоном и А. Гоулднером, как раз и направлена на то, чтобы достаточно четко разграничить биологические и социальные системы, дать определение различиям, существующим между ними.</w:t>
        <w:tab/>
      </w:r>
    </w:p>
    <w:p>
      <w:pPr>
        <w:pStyle w:val="Normal"/>
        <w:widowControl/>
        <w:suppressAutoHyphens w:val="true"/>
        <w:bidi w:val="0"/>
        <w:spacing w:lineRule="auto" w:line="360" w:before="0" w:after="0"/>
        <w:jc w:val="both"/>
        <w:rPr/>
      </w:pPr>
      <w:r>
        <w:rPr>
          <w:rFonts w:eastAsia="NSimSun" w:cs="Arial"/>
          <w:color w:val="auto"/>
          <w:kern w:val="2"/>
          <w:sz w:val="28"/>
          <w:szCs w:val="28"/>
          <w:lang w:val="ru-RU" w:eastAsia="zh-CN" w:bidi="hi-IN"/>
        </w:rPr>
        <w:tab/>
        <w:t>Другой «точкой приложения» критики стало неявно введенное Т. Парсонсом положение о сходстве процесса деятельности индивида и поведения социальной системы, приводящее, по мнению исследователей, к приписыванию функции целеполагания системам при описании протекания социальных процессов и их интерпретации. Следствием неоправданного отождествления личности и социальной системы является рассмотрение социальной жизни как нормативной и ценностно-контролируемой.</w:t>
      </w:r>
    </w:p>
    <w:p>
      <w:pPr>
        <w:pStyle w:val="Normal"/>
        <w:widowControl/>
        <w:suppressAutoHyphens w:val="true"/>
        <w:bidi w:val="0"/>
        <w:spacing w:lineRule="auto" w:line="360" w:before="0" w:after="0"/>
        <w:jc w:val="both"/>
        <w:rPr/>
      </w:pPr>
      <w:r>
        <w:rPr>
          <w:rFonts w:eastAsia="NSimSun" w:cs="Arial"/>
          <w:color w:val="auto"/>
          <w:kern w:val="2"/>
          <w:sz w:val="28"/>
          <w:szCs w:val="28"/>
          <w:lang w:val="ru-RU" w:eastAsia="zh-CN" w:bidi="hi-IN"/>
        </w:rPr>
        <w:tab/>
        <w:t>А. Стинчкомб в своей работе «Создавая социальные теории», детально анализирует аргументы этой критики и приходит к выводу, что парсонианская концепция во этом смысле во многом неверно истолкована самими критиками, в силу буквального понимания упрощений, допущенных Т. Парсонсом:</w:t>
      </w:r>
    </w:p>
    <w:p>
      <w:pPr>
        <w:pStyle w:val="Normal"/>
        <w:widowControl/>
        <w:suppressAutoHyphens w:val="true"/>
        <w:bidi w:val="0"/>
        <w:spacing w:lineRule="auto" w:line="360" w:before="0" w:after="0"/>
        <w:jc w:val="both"/>
        <w:rPr/>
      </w:pPr>
      <w:r>
        <w:rPr>
          <w:rFonts w:eastAsia="NSimSun" w:cs="Arial"/>
          <w:color w:val="auto"/>
          <w:kern w:val="2"/>
          <w:sz w:val="28"/>
          <w:szCs w:val="28"/>
          <w:lang w:val="ru-RU" w:eastAsia="zh-CN" w:bidi="hi-IN"/>
        </w:rPr>
        <w:tab/>
        <w:t>«Таким образом, функциональные объяснения — это сложная форма причинных теорий. &lt;...&gt; Вокруг таких объяснений существовала большая философская путаница, главным образом потому, что у теоретиков не хватало воображения, чтобы понять, что есть множество обратных причинных процессов, которые могут осуществлять отбор поведения или структур, согласно их последствиям...»</w:t>
        <w:tab/>
        <w:tab/>
        <w:tab/>
        <w:tab/>
        <w:tab/>
        <w:t xml:space="preserve">               (с)  А. Стинчкомб</w:t>
      </w:r>
    </w:p>
    <w:p>
      <w:pPr>
        <w:pStyle w:val="Normal"/>
        <w:widowControl/>
        <w:suppressAutoHyphens w:val="true"/>
        <w:bidi w:val="0"/>
        <w:spacing w:lineRule="auto" w:line="360" w:before="0" w:after="0"/>
        <w:jc w:val="right"/>
        <w:rPr>
          <w:rFonts w:eastAsia="NSimSun" w:cs="Arial"/>
          <w:color w:val="auto"/>
          <w:kern w:val="2"/>
          <w:sz w:val="28"/>
          <w:szCs w:val="28"/>
          <w:lang w:val="ru-RU" w:eastAsia="zh-CN" w:bidi="hi-IN"/>
        </w:rPr>
      </w:pPr>
      <w:r>
        <w:rPr>
          <w:rFonts w:eastAsia="NSimSun" w:cs="Arial"/>
          <w:color w:val="auto"/>
          <w:kern w:val="2"/>
          <w:sz w:val="28"/>
          <w:szCs w:val="28"/>
          <w:lang w:val="ru-RU" w:eastAsia="zh-CN" w:bidi="hi-IN"/>
        </w:rPr>
      </w:r>
    </w:p>
    <w:p>
      <w:pPr>
        <w:pStyle w:val="Normal"/>
        <w:widowControl/>
        <w:suppressAutoHyphens w:val="true"/>
        <w:bidi w:val="0"/>
        <w:spacing w:lineRule="auto" w:line="360" w:before="0" w:after="0"/>
        <w:jc w:val="both"/>
        <w:rPr/>
      </w:pPr>
      <w:r>
        <w:rPr>
          <w:rFonts w:eastAsia="NSimSun" w:cs="Arial"/>
          <w:color w:val="auto"/>
          <w:kern w:val="2"/>
          <w:sz w:val="28"/>
          <w:szCs w:val="28"/>
          <w:lang w:val="ru-RU" w:eastAsia="zh-CN" w:bidi="hi-IN"/>
        </w:rPr>
        <w:tab/>
        <w:t xml:space="preserve">Таким образом, большая часть критики имеет под собой конструктивные основания, однако, часто слишком буквально понимаются те допущения, которые был вынужден сделать Т. Парсонс в силу всеобъемлющего и теоретизированного характера его работы. </w:t>
      </w:r>
    </w:p>
    <w:p>
      <w:pPr>
        <w:pStyle w:val="1"/>
        <w:rPr/>
      </w:pPr>
      <w:bookmarkStart w:id="13" w:name="__RefHeading___Toc404_743083747"/>
      <w:bookmarkEnd w:id="13"/>
      <w:r>
        <w:rPr/>
        <w:t>Заключение</w:t>
      </w:r>
    </w:p>
    <w:p>
      <w:pPr>
        <w:pStyle w:val="Style17"/>
        <w:spacing w:lineRule="auto" w:line="360"/>
        <w:rPr/>
      </w:pPr>
      <w:r>
        <w:rPr/>
        <w:tab/>
        <w:t>В ходе работы были проанализированы и реферативно изложены основные положения теории социальной системы Т. Парсонса, а так же другие связанные теории автора, которые могут рассматриваться как составные части теории социальной системы. Были рассмотрены связи и аналогии между основными комп</w:t>
      </w:r>
      <w:r>
        <w:rPr/>
        <w:t>о</w:t>
      </w:r>
      <w:r>
        <w:rPr/>
        <w:t>нентами теории социальной системы.</w:t>
      </w:r>
    </w:p>
    <w:p>
      <w:pPr>
        <w:pStyle w:val="Style17"/>
        <w:spacing w:lineRule="auto" w:line="360"/>
        <w:rPr/>
      </w:pPr>
      <w:r>
        <w:rPr/>
        <w:tab/>
        <w:t>Также в ходе работы был рассмотрен исторический вклад и значение теорий Т. Парсонса в мировую социологию. Была проанализирована критика теории социальной системы.</w:t>
      </w:r>
    </w:p>
    <w:p>
      <w:pPr>
        <w:pStyle w:val="Style17"/>
        <w:spacing w:lineRule="auto" w:line="360"/>
        <w:rPr/>
      </w:pPr>
      <w:r>
        <w:rPr/>
        <w:tab/>
        <w:t>В результате данного анализа можно заключить, что несмотря на конструктивность критики отдельных положений теории, благодаря широте охвата социологических проблема, теория Т. Парсонса име</w:t>
      </w:r>
      <w:r>
        <w:rPr>
          <w:rFonts w:eastAsia="NSimSun" w:cs="Arial"/>
          <w:color w:val="auto"/>
          <w:kern w:val="2"/>
          <w:sz w:val="28"/>
          <w:szCs w:val="28"/>
          <w:lang w:val="ru-RU" w:eastAsia="zh-CN" w:bidi="hi-IN"/>
        </w:rPr>
        <w:t>ла</w:t>
      </w:r>
      <w:r>
        <w:rPr/>
        <w:t xml:space="preserve"> большое историческое значение для социологии, дала толчок к развитию многих основанных на ней направлений и школ, пытающихся конкретизировать те или иные ее стороны и разрешить противоречия.</w:t>
      </w:r>
    </w:p>
    <w:p>
      <w:pPr>
        <w:pStyle w:val="Style17"/>
        <w:spacing w:lineRule="auto" w:line="360"/>
        <w:rPr/>
      </w:pPr>
      <w:r>
        <w:rPr/>
      </w:r>
      <w:r>
        <w:br w:type="page"/>
      </w:r>
    </w:p>
    <w:p>
      <w:pPr>
        <w:pStyle w:val="1"/>
        <w:spacing w:lineRule="auto" w:line="360"/>
        <w:rPr/>
      </w:pPr>
      <w:bookmarkStart w:id="14" w:name="__RefHeading___Toc429_743083747"/>
      <w:bookmarkEnd w:id="14"/>
      <w:r>
        <w:rPr>
          <w:rFonts w:eastAsia="Microsoft YaHei" w:cs="Arial" w:ascii="Times New Roman" w:hAnsi="Times New Roman"/>
          <w:b w:val="false"/>
          <w:bCs w:val="false"/>
          <w:color w:val="auto"/>
          <w:kern w:val="2"/>
          <w:sz w:val="40"/>
          <w:szCs w:val="40"/>
          <w:lang w:val="ru-RU" w:eastAsia="zh-CN" w:bidi="hi-IN"/>
        </w:rPr>
        <w:t>Список литературы</w:t>
      </w:r>
    </w:p>
    <w:p>
      <w:pPr>
        <w:pStyle w:val="Style17"/>
        <w:numPr>
          <w:ilvl w:val="0"/>
          <w:numId w:val="15"/>
        </w:numPr>
        <w:spacing w:lineRule="auto" w:line="360"/>
        <w:jc w:val="left"/>
        <w:rPr>
          <w:rFonts w:ascii="Times New Roman" w:hAnsi="Times New Roman"/>
          <w:sz w:val="28"/>
          <w:szCs w:val="28"/>
        </w:rPr>
      </w:pPr>
      <w:r>
        <w:rPr>
          <w:sz w:val="28"/>
          <w:szCs w:val="28"/>
        </w:rPr>
        <w:t xml:space="preserve">Громов И. А. Западная социология. В 2 ч. Часть </w:t>
      </w:r>
      <w:r>
        <w:rPr>
          <w:sz w:val="28"/>
          <w:szCs w:val="28"/>
          <w:lang w:val="en-US"/>
        </w:rPr>
        <w:t>2</w:t>
      </w:r>
      <w:r>
        <w:rPr>
          <w:sz w:val="28"/>
          <w:szCs w:val="28"/>
        </w:rPr>
        <w:t>: учебник для бакалавриата и магитсратуры / И.А. Громов, В. А. Семенов — 3-е изд., исп. и доп. - М. : Издательство Юрайт, 2018. - 340 с. - (Серия: Бакалавр и магистр. Академический курс)</w:t>
      </w:r>
    </w:p>
    <w:p>
      <w:pPr>
        <w:pStyle w:val="Normal"/>
        <w:numPr>
          <w:ilvl w:val="0"/>
          <w:numId w:val="15"/>
        </w:numPr>
        <w:spacing w:lineRule="auto" w:line="360"/>
        <w:jc w:val="left"/>
        <w:rPr>
          <w:rFonts w:ascii="Times New Roman" w:hAnsi="Times New Roman"/>
          <w:sz w:val="28"/>
          <w:szCs w:val="28"/>
        </w:rPr>
      </w:pPr>
      <w:r>
        <w:rPr>
          <w:sz w:val="28"/>
          <w:szCs w:val="28"/>
        </w:rPr>
        <w:t xml:space="preserve">Парсонс Т. </w:t>
      </w:r>
      <w:r>
        <w:rPr>
          <w:sz w:val="28"/>
          <w:szCs w:val="28"/>
          <w:lang w:val="ru-RU"/>
        </w:rPr>
        <w:t>О построении теории социальных систем: интеллектуальная биография // Система современных обществ. - М., 1998.</w:t>
      </w:r>
    </w:p>
    <w:p>
      <w:pPr>
        <w:pStyle w:val="Normal"/>
        <w:numPr>
          <w:ilvl w:val="0"/>
          <w:numId w:val="15"/>
        </w:numPr>
        <w:spacing w:lineRule="auto" w:line="360"/>
        <w:jc w:val="left"/>
        <w:rPr>
          <w:rFonts w:ascii="Times New Roman" w:hAnsi="Times New Roman"/>
          <w:sz w:val="28"/>
          <w:szCs w:val="28"/>
        </w:rPr>
      </w:pPr>
      <w:r>
        <w:rPr>
          <w:sz w:val="28"/>
          <w:szCs w:val="28"/>
          <w:lang w:val="ru-RU"/>
        </w:rPr>
        <w:t xml:space="preserve">Под общ. ред. проф. А.Г. Эфендиева. Общая социология: Учебное пособие Под общ. ред. проф. А.Г. Эфендиева . — М. : ИНФРА-М, 2000. — 654 с. — (Серия «Высшее образование»). 2000 </w:t>
      </w:r>
    </w:p>
    <w:p>
      <w:pPr>
        <w:pStyle w:val="Normal"/>
        <w:numPr>
          <w:ilvl w:val="0"/>
          <w:numId w:val="15"/>
        </w:numPr>
        <w:spacing w:lineRule="auto" w:line="360"/>
        <w:jc w:val="left"/>
        <w:rPr/>
      </w:pPr>
      <w:r>
        <w:rPr>
          <w:sz w:val="28"/>
          <w:szCs w:val="28"/>
        </w:rPr>
        <w:t xml:space="preserve">Казанский национальный исследовательский технологический университет </w:t>
      </w:r>
      <w:r>
        <w:rPr>
          <w:sz w:val="28"/>
          <w:szCs w:val="28"/>
          <w:lang w:val="en-US"/>
        </w:rPr>
        <w:t>[</w:t>
      </w:r>
      <w:r>
        <w:rPr>
          <w:sz w:val="28"/>
          <w:szCs w:val="28"/>
          <w:lang w:val="ru-RU"/>
        </w:rPr>
        <w:t>Электронный ресурс</w:t>
      </w:r>
      <w:r>
        <w:rPr>
          <w:sz w:val="28"/>
          <w:szCs w:val="28"/>
          <w:lang w:val="en-US"/>
        </w:rPr>
        <w:t xml:space="preserve">]. - </w:t>
      </w:r>
      <w:r>
        <w:rPr>
          <w:sz w:val="28"/>
          <w:szCs w:val="28"/>
          <w:lang w:val="ru-RU"/>
        </w:rPr>
        <w:t xml:space="preserve">Электрон. дан. - Казань : КНИТУ — Режим доступа: </w:t>
      </w:r>
      <w:hyperlink r:id="rId5">
        <w:r>
          <w:rPr>
            <w:color w:val="000000"/>
            <w:u w:val="none"/>
            <w:lang w:val="ru-RU"/>
          </w:rPr>
          <w:t>https://moodle.kstu.ru/mod/page/view.php?id=3111</w:t>
        </w:r>
      </w:hyperlink>
      <w:r>
        <w:rPr>
          <w:sz w:val="28"/>
          <w:szCs w:val="28"/>
          <w:lang w:val="ru-RU"/>
        </w:rPr>
        <w:t xml:space="preserve"> — Дата обращения: 10.04.2021 — Соц: Лекция 3. История социологии</w:t>
      </w:r>
    </w:p>
    <w:p>
      <w:pPr>
        <w:pStyle w:val="Normal"/>
        <w:numPr>
          <w:ilvl w:val="0"/>
          <w:numId w:val="15"/>
        </w:numPr>
        <w:spacing w:lineRule="auto" w:line="360"/>
        <w:jc w:val="left"/>
        <w:rPr/>
      </w:pPr>
      <w:r>
        <w:rPr>
          <w:sz w:val="28"/>
          <w:szCs w:val="28"/>
          <w:lang w:val="ru-RU"/>
        </w:rPr>
        <w:t xml:space="preserve">Парсонс, Толкотт </w:t>
      </w:r>
      <w:r>
        <w:rPr>
          <w:sz w:val="28"/>
          <w:szCs w:val="28"/>
          <w:lang w:val="en-US"/>
        </w:rPr>
        <w:t>[</w:t>
      </w:r>
      <w:r>
        <w:rPr>
          <w:sz w:val="28"/>
          <w:szCs w:val="28"/>
          <w:lang w:val="ru-RU"/>
        </w:rPr>
        <w:t>Электронный ресурс</w:t>
      </w:r>
      <w:r>
        <w:rPr>
          <w:sz w:val="28"/>
          <w:szCs w:val="28"/>
          <w:lang w:val="en-US"/>
        </w:rPr>
        <w:t>]</w:t>
      </w:r>
      <w:r>
        <w:rPr>
          <w:sz w:val="28"/>
          <w:szCs w:val="28"/>
          <w:lang w:val="ru-RU"/>
        </w:rPr>
        <w:t xml:space="preserve"> // Википедия: свободная энциклопелия. - Электрон. Дан. -</w:t>
      </w:r>
      <w:r>
        <w:rPr>
          <w:sz w:val="28"/>
          <w:szCs w:val="28"/>
          <w:lang w:val="en-US"/>
        </w:rPr>
        <w:t xml:space="preserve"> [</w:t>
      </w:r>
      <w:r>
        <w:rPr>
          <w:sz w:val="28"/>
          <w:szCs w:val="28"/>
          <w:lang w:val="ru-RU"/>
        </w:rPr>
        <w:t>Россия</w:t>
      </w:r>
      <w:r>
        <w:rPr>
          <w:sz w:val="28"/>
          <w:szCs w:val="28"/>
          <w:lang w:val="en-US"/>
        </w:rPr>
        <w:t>], 2019 –</w:t>
      </w:r>
      <w:r>
        <w:rPr>
          <w:sz w:val="28"/>
          <w:szCs w:val="28"/>
          <w:lang w:val="ru-RU"/>
        </w:rPr>
        <w:t xml:space="preserve"> Режим доступа: </w:t>
      </w:r>
      <w:hyperlink r:id="rId6">
        <w:r>
          <w:rPr>
            <w:color w:val="000000"/>
            <w:sz w:val="28"/>
            <w:szCs w:val="28"/>
            <w:u w:val="none"/>
            <w:lang w:val="ru-RU"/>
          </w:rPr>
          <w:t>https://ru.wikipedia.org/wiki/</w:t>
        </w:r>
        <w:r>
          <w:rPr>
            <w:rFonts w:eastAsia="NSimSun" w:cs="Arial"/>
            <w:color w:val="000000"/>
            <w:kern w:val="2"/>
            <w:sz w:val="28"/>
            <w:szCs w:val="28"/>
            <w:u w:val="none"/>
            <w:lang w:val="ru-RU" w:eastAsia="zh-CN" w:bidi="hi-IN"/>
          </w:rPr>
          <w:t>Парсонс,_Толкотт</w:t>
        </w:r>
      </w:hyperlink>
      <w:r>
        <w:rPr>
          <w:rFonts w:eastAsia="NSimSun" w:cs="Arial"/>
          <w:color w:val="000000"/>
          <w:kern w:val="2"/>
          <w:sz w:val="28"/>
          <w:szCs w:val="28"/>
          <w:u w:val="none"/>
          <w:lang w:val="ru-RU" w:eastAsia="zh-CN" w:bidi="hi-IN"/>
        </w:rPr>
        <w:t xml:space="preserve"> - Дата обращения:  </w:t>
      </w:r>
      <w:r>
        <w:rPr>
          <w:rFonts w:eastAsia="NSimSun" w:cs="Arial"/>
          <w:color w:val="000000"/>
          <w:kern w:val="2"/>
          <w:sz w:val="28"/>
          <w:szCs w:val="28"/>
          <w:u w:val="none"/>
          <w:lang w:val="en-US" w:eastAsia="zh-CN" w:bidi="hi-IN"/>
        </w:rPr>
        <w:t>07</w:t>
      </w:r>
      <w:r>
        <w:rPr>
          <w:rFonts w:eastAsia="NSimSun" w:cs="Arial"/>
          <w:color w:val="000000"/>
          <w:kern w:val="2"/>
          <w:sz w:val="28"/>
          <w:szCs w:val="28"/>
          <w:u w:val="none"/>
          <w:lang w:val="ru-RU" w:eastAsia="zh-CN" w:bidi="hi-IN"/>
        </w:rPr>
        <w:t xml:space="preserve">.04.2021. - </w:t>
      </w:r>
      <w:bookmarkStart w:id="15" w:name="firstHeading"/>
      <w:bookmarkEnd w:id="15"/>
      <w:r>
        <w:rPr>
          <w:rFonts w:eastAsia="NSimSun" w:cs="Arial"/>
          <w:color w:val="000000"/>
          <w:kern w:val="2"/>
          <w:sz w:val="28"/>
          <w:szCs w:val="28"/>
          <w:u w:val="none"/>
          <w:lang w:val="ru-RU" w:eastAsia="zh-CN" w:bidi="hi-IN"/>
        </w:rPr>
        <w:t>Парсонс, Толкотт.</w:t>
      </w:r>
    </w:p>
    <w:p>
      <w:pPr>
        <w:pStyle w:val="Normal"/>
        <w:numPr>
          <w:ilvl w:val="0"/>
          <w:numId w:val="15"/>
        </w:numPr>
        <w:spacing w:lineRule="auto" w:line="360"/>
        <w:jc w:val="left"/>
        <w:rPr/>
      </w:pPr>
      <w:r>
        <w:rPr>
          <w:rFonts w:eastAsia="NSimSun" w:cs="Arial"/>
          <w:color w:val="000000"/>
          <w:kern w:val="2"/>
          <w:sz w:val="28"/>
          <w:szCs w:val="28"/>
          <w:u w:val="none"/>
          <w:lang w:val="ru-RU" w:eastAsia="zh-CN" w:bidi="hi-IN"/>
        </w:rPr>
        <w:t xml:space="preserve">Социальное действие </w:t>
      </w:r>
      <w:r>
        <w:rPr>
          <w:rFonts w:eastAsia="NSimSun" w:cs="Arial"/>
          <w:color w:val="000000"/>
          <w:kern w:val="2"/>
          <w:sz w:val="28"/>
          <w:szCs w:val="28"/>
          <w:u w:val="none"/>
          <w:lang w:val="en-US" w:eastAsia="zh-CN" w:bidi="hi-IN"/>
        </w:rPr>
        <w:t>[</w:t>
      </w:r>
      <w:r>
        <w:rPr>
          <w:rFonts w:eastAsia="NSimSun" w:cs="Arial"/>
          <w:color w:val="000000"/>
          <w:kern w:val="2"/>
          <w:sz w:val="28"/>
          <w:szCs w:val="28"/>
          <w:u w:val="none"/>
          <w:lang w:val="ru-RU" w:eastAsia="zh-CN" w:bidi="hi-IN"/>
        </w:rPr>
        <w:t>Электронный ресурс</w:t>
      </w:r>
      <w:r>
        <w:rPr>
          <w:rFonts w:eastAsia="NSimSun" w:cs="Arial"/>
          <w:color w:val="000000"/>
          <w:kern w:val="2"/>
          <w:sz w:val="28"/>
          <w:szCs w:val="28"/>
          <w:u w:val="none"/>
          <w:lang w:val="en-US" w:eastAsia="zh-CN" w:bidi="hi-IN"/>
        </w:rPr>
        <w:t>]</w:t>
      </w:r>
      <w:r>
        <w:rPr>
          <w:rFonts w:eastAsia="NSimSun" w:cs="Arial"/>
          <w:color w:val="000000"/>
          <w:kern w:val="2"/>
          <w:sz w:val="28"/>
          <w:szCs w:val="28"/>
          <w:u w:val="none"/>
          <w:lang w:val="ru-RU" w:eastAsia="zh-CN" w:bidi="hi-IN"/>
        </w:rPr>
        <w:t xml:space="preserve"> // Википедия: свободная энциклопелия. - Электрон. Дан. -</w:t>
      </w:r>
      <w:r>
        <w:rPr>
          <w:rFonts w:eastAsia="NSimSun" w:cs="Arial"/>
          <w:color w:val="000000"/>
          <w:kern w:val="2"/>
          <w:sz w:val="28"/>
          <w:szCs w:val="28"/>
          <w:u w:val="none"/>
          <w:lang w:val="en-US" w:eastAsia="zh-CN" w:bidi="hi-IN"/>
        </w:rPr>
        <w:t xml:space="preserve"> [</w:t>
      </w:r>
      <w:r>
        <w:rPr>
          <w:rFonts w:eastAsia="NSimSun" w:cs="Arial"/>
          <w:color w:val="000000"/>
          <w:kern w:val="2"/>
          <w:sz w:val="28"/>
          <w:szCs w:val="28"/>
          <w:u w:val="none"/>
          <w:lang w:val="ru-RU" w:eastAsia="zh-CN" w:bidi="hi-IN"/>
        </w:rPr>
        <w:t>Россия</w:t>
      </w:r>
      <w:r>
        <w:rPr>
          <w:rFonts w:eastAsia="NSimSun" w:cs="Arial"/>
          <w:color w:val="000000"/>
          <w:kern w:val="2"/>
          <w:sz w:val="28"/>
          <w:szCs w:val="28"/>
          <w:u w:val="none"/>
          <w:lang w:val="en-US" w:eastAsia="zh-CN" w:bidi="hi-IN"/>
        </w:rPr>
        <w:t>], 201</w:t>
      </w:r>
      <w:r>
        <w:rPr>
          <w:rFonts w:eastAsia="NSimSun" w:cs="Arial"/>
          <w:color w:val="000000"/>
          <w:kern w:val="2"/>
          <w:sz w:val="28"/>
          <w:szCs w:val="28"/>
          <w:u w:val="none"/>
          <w:lang w:val="ru-RU" w:eastAsia="zh-CN" w:bidi="hi-IN"/>
        </w:rPr>
        <w:t>8</w:t>
      </w:r>
      <w:r>
        <w:rPr>
          <w:rFonts w:eastAsia="NSimSun" w:cs="Arial"/>
          <w:color w:val="000000"/>
          <w:kern w:val="2"/>
          <w:sz w:val="28"/>
          <w:szCs w:val="28"/>
          <w:u w:val="none"/>
          <w:lang w:val="en-US" w:eastAsia="zh-CN" w:bidi="hi-IN"/>
        </w:rPr>
        <w:t xml:space="preserve"> –</w:t>
      </w:r>
      <w:r>
        <w:rPr>
          <w:rFonts w:eastAsia="NSimSun" w:cs="Arial"/>
          <w:color w:val="000000"/>
          <w:kern w:val="2"/>
          <w:sz w:val="28"/>
          <w:szCs w:val="28"/>
          <w:u w:val="none"/>
          <w:lang w:val="ru-RU" w:eastAsia="zh-CN" w:bidi="hi-IN"/>
        </w:rPr>
        <w:t xml:space="preserve"> Режим доступа: https://ru.wikipedia.org/wiki/Социальное_действие - Дата обращения:  </w:t>
      </w:r>
      <w:r>
        <w:rPr>
          <w:rFonts w:eastAsia="NSimSun" w:cs="Arial"/>
          <w:color w:val="000000"/>
          <w:kern w:val="2"/>
          <w:sz w:val="28"/>
          <w:szCs w:val="28"/>
          <w:u w:val="none"/>
          <w:lang w:val="en-US" w:eastAsia="zh-CN" w:bidi="hi-IN"/>
        </w:rPr>
        <w:t>07</w:t>
      </w:r>
      <w:r>
        <w:rPr>
          <w:rFonts w:eastAsia="NSimSun" w:cs="Arial"/>
          <w:color w:val="000000"/>
          <w:kern w:val="2"/>
          <w:sz w:val="28"/>
          <w:szCs w:val="28"/>
          <w:u w:val="none"/>
          <w:lang w:val="ru-RU" w:eastAsia="zh-CN" w:bidi="hi-IN"/>
        </w:rPr>
        <w:t>.04.2021. - Социальное действие.</w:t>
      </w:r>
    </w:p>
    <w:sectPr>
      <w:footerReference w:type="default" r:id="rId7"/>
      <w:type w:val="nextPage"/>
      <w:pgSz w:w="11906" w:h="16838"/>
      <w:pgMar w:left="1134" w:right="1134" w:header="0" w:top="1134" w:footer="1134" w:bottom="1899"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Times New Roman">
    <w:charset w:val="cc"/>
    <w:family w:val="roman"/>
    <w:pitch w:val="variable"/>
  </w:font>
  <w:font w:name="Times New Roman">
    <w:charset w:val="cc"/>
    <w:family w:val="swiss"/>
    <w:pitch w:val="variable"/>
  </w:font>
  <w:font w:name="OpenSymbol">
    <w:altName w:val="Arial Unicode MS"/>
    <w:charset w:val="cc"/>
    <w:family w:val="roman"/>
    <w:pitch w:val="variable"/>
  </w:font>
  <w:font w:name="Liberation Sans">
    <w:altName w:val="Arial"/>
    <w:charset w:val="cc"/>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4"/>
      <w:jc w:val="right"/>
      <w:rPr/>
    </w:pPr>
    <w:r>
      <w:rPr/>
      <w:fldChar w:fldCharType="begin"/>
    </w:r>
    <w:r>
      <w:rPr/>
      <w:instrText> PAGE </w:instrText>
    </w:r>
    <w:r>
      <w:rPr/>
      <w:fldChar w:fldCharType="separate"/>
    </w:r>
    <w:r>
      <w:rPr/>
      <w:t>22</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1"/>
      <w:numFmt w:val="none"/>
      <w:suff w:val="nothing"/>
      <w:lvlText w:val=""/>
      <w:lvlJc w:val="left"/>
      <w:pPr>
        <w:tabs>
          <w:tab w:val="num" w:pos="0"/>
        </w:tabs>
        <w:ind w:left="0" w:hanging="0"/>
      </w:pPr>
    </w:lvl>
    <w:lvl w:ilvl="1">
      <w:start w:val="1"/>
      <w:pStyle w:val="2"/>
      <w:numFmt w:val="none"/>
      <w:suff w:val="nothing"/>
      <w:lvlText w:val=""/>
      <w:lvlJc w:val="left"/>
      <w:pPr>
        <w:tabs>
          <w:tab w:val="num" w:pos="0"/>
        </w:tabs>
        <w:ind w:left="0" w:hanging="0"/>
      </w:pPr>
    </w:lvl>
    <w:lvl w:ilvl="2">
      <w:start w:val="1"/>
      <w:pStyle w:val="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90"/>
        </w:tabs>
        <w:ind w:left="790" w:hanging="360"/>
      </w:pPr>
      <w:rPr>
        <w:rFonts w:ascii="Symbol" w:hAnsi="Symbol" w:cs="Symbol" w:hint="default"/>
      </w:rPr>
    </w:lvl>
    <w:lvl w:ilvl="1">
      <w:start w:val="1"/>
      <w:numFmt w:val="bullet"/>
      <w:lvlText w:val="◦"/>
      <w:lvlJc w:val="left"/>
      <w:pPr>
        <w:tabs>
          <w:tab w:val="num" w:pos="1150"/>
        </w:tabs>
        <w:ind w:left="1150" w:hanging="360"/>
      </w:pPr>
      <w:rPr>
        <w:rFonts w:ascii="OpenSymbol" w:hAnsi="OpenSymbol" w:cs="OpenSymbol" w:hint="default"/>
      </w:rPr>
    </w:lvl>
    <w:lvl w:ilvl="2">
      <w:start w:val="1"/>
      <w:numFmt w:val="bullet"/>
      <w:lvlText w:val="▪"/>
      <w:lvlJc w:val="left"/>
      <w:pPr>
        <w:tabs>
          <w:tab w:val="num" w:pos="1510"/>
        </w:tabs>
        <w:ind w:left="1510" w:hanging="360"/>
      </w:pPr>
      <w:rPr>
        <w:rFonts w:ascii="OpenSymbol" w:hAnsi="OpenSymbol" w:cs="OpenSymbol" w:hint="default"/>
      </w:rPr>
    </w:lvl>
    <w:lvl w:ilvl="3">
      <w:start w:val="1"/>
      <w:numFmt w:val="bullet"/>
      <w:lvlText w:val=""/>
      <w:lvlJc w:val="left"/>
      <w:pPr>
        <w:tabs>
          <w:tab w:val="num" w:pos="1870"/>
        </w:tabs>
        <w:ind w:left="1870" w:hanging="360"/>
      </w:pPr>
      <w:rPr>
        <w:rFonts w:ascii="Symbol" w:hAnsi="Symbol" w:cs="Symbol" w:hint="default"/>
      </w:rPr>
    </w:lvl>
    <w:lvl w:ilvl="4">
      <w:start w:val="1"/>
      <w:numFmt w:val="bullet"/>
      <w:lvlText w:val="◦"/>
      <w:lvlJc w:val="left"/>
      <w:pPr>
        <w:tabs>
          <w:tab w:val="num" w:pos="2230"/>
        </w:tabs>
        <w:ind w:left="2230" w:hanging="360"/>
      </w:pPr>
      <w:rPr>
        <w:rFonts w:ascii="OpenSymbol" w:hAnsi="OpenSymbol" w:cs="OpenSymbol" w:hint="default"/>
      </w:rPr>
    </w:lvl>
    <w:lvl w:ilvl="5">
      <w:start w:val="1"/>
      <w:numFmt w:val="bullet"/>
      <w:lvlText w:val="▪"/>
      <w:lvlJc w:val="left"/>
      <w:pPr>
        <w:tabs>
          <w:tab w:val="num" w:pos="2590"/>
        </w:tabs>
        <w:ind w:left="2590" w:hanging="360"/>
      </w:pPr>
      <w:rPr>
        <w:rFonts w:ascii="OpenSymbol" w:hAnsi="OpenSymbol" w:cs="OpenSymbol" w:hint="default"/>
      </w:rPr>
    </w:lvl>
    <w:lvl w:ilvl="6">
      <w:start w:val="1"/>
      <w:numFmt w:val="bullet"/>
      <w:lvlText w:val=""/>
      <w:lvlJc w:val="left"/>
      <w:pPr>
        <w:tabs>
          <w:tab w:val="num" w:pos="2950"/>
        </w:tabs>
        <w:ind w:left="2950" w:hanging="360"/>
      </w:pPr>
      <w:rPr>
        <w:rFonts w:ascii="Symbol" w:hAnsi="Symbol" w:cs="Symbol" w:hint="default"/>
      </w:rPr>
    </w:lvl>
    <w:lvl w:ilvl="7">
      <w:start w:val="1"/>
      <w:numFmt w:val="bullet"/>
      <w:lvlText w:val="◦"/>
      <w:lvlJc w:val="left"/>
      <w:pPr>
        <w:tabs>
          <w:tab w:val="num" w:pos="3310"/>
        </w:tabs>
        <w:ind w:left="3310" w:hanging="360"/>
      </w:pPr>
      <w:rPr>
        <w:rFonts w:ascii="OpenSymbol" w:hAnsi="OpenSymbol" w:cs="OpenSymbol" w:hint="default"/>
      </w:rPr>
    </w:lvl>
    <w:lvl w:ilvl="8">
      <w:start w:val="1"/>
      <w:numFmt w:val="bullet"/>
      <w:lvlText w:val="▪"/>
      <w:lvlJc w:val="left"/>
      <w:pPr>
        <w:tabs>
          <w:tab w:val="num" w:pos="3670"/>
        </w:tabs>
        <w:ind w:left="367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ru-RU" w:eastAsia="zh-CN" w:bidi="hi-IN"/>
      </w:rPr>
    </w:rPrDefault>
    <w:pPrDefault>
      <w:pPr>
        <w:suppressAutoHyphens w:val="true"/>
      </w:pPr>
    </w:pPrDefault>
  </w:docDefaults>
  <w:style w:type="paragraph" w:styleId="Normal">
    <w:name w:val="Normal"/>
    <w:qFormat/>
    <w:pPr>
      <w:widowControl/>
      <w:suppressAutoHyphens w:val="true"/>
      <w:bidi w:val="0"/>
      <w:spacing w:lineRule="auto" w:line="360" w:before="0" w:after="0"/>
      <w:jc w:val="both"/>
    </w:pPr>
    <w:rPr>
      <w:rFonts w:ascii="Times New Roman" w:hAnsi="Times New Roman" w:eastAsia="NSimSun" w:cs="Arial"/>
      <w:color w:val="auto"/>
      <w:kern w:val="2"/>
      <w:sz w:val="28"/>
      <w:szCs w:val="28"/>
      <w:lang w:val="ru-RU" w:eastAsia="zh-CN" w:bidi="hi-IN"/>
    </w:rPr>
  </w:style>
  <w:style w:type="paragraph" w:styleId="1">
    <w:name w:val="Heading 1"/>
    <w:basedOn w:val="Style16"/>
    <w:next w:val="Style17"/>
    <w:qFormat/>
    <w:pPr>
      <w:numPr>
        <w:ilvl w:val="0"/>
        <w:numId w:val="1"/>
      </w:numPr>
      <w:spacing w:before="240" w:after="120"/>
      <w:jc w:val="center"/>
      <w:outlineLvl w:val="0"/>
    </w:pPr>
    <w:rPr>
      <w:rFonts w:ascii="Times New Roman" w:hAnsi="Times New Roman"/>
      <w:b w:val="false"/>
      <w:bCs w:val="false"/>
      <w:sz w:val="40"/>
      <w:szCs w:val="40"/>
    </w:rPr>
  </w:style>
  <w:style w:type="paragraph" w:styleId="2">
    <w:name w:val="Heading 2"/>
    <w:basedOn w:val="Style16"/>
    <w:next w:val="Style17"/>
    <w:qFormat/>
    <w:pPr>
      <w:numPr>
        <w:ilvl w:val="1"/>
        <w:numId w:val="1"/>
      </w:numPr>
      <w:spacing w:before="200" w:after="120"/>
      <w:jc w:val="center"/>
      <w:outlineLvl w:val="1"/>
    </w:pPr>
    <w:rPr>
      <w:rFonts w:ascii="Times New Roman" w:hAnsi="Times New Roman"/>
      <w:b w:val="false"/>
      <w:bCs w:val="false"/>
      <w:sz w:val="40"/>
      <w:szCs w:val="40"/>
    </w:rPr>
  </w:style>
  <w:style w:type="paragraph" w:styleId="3">
    <w:name w:val="Heading 3"/>
    <w:basedOn w:val="Style16"/>
    <w:next w:val="Style17"/>
    <w:qFormat/>
    <w:pPr>
      <w:numPr>
        <w:ilvl w:val="2"/>
        <w:numId w:val="1"/>
      </w:numPr>
      <w:spacing w:before="140" w:after="120"/>
      <w:jc w:val="center"/>
      <w:outlineLvl w:val="2"/>
    </w:pPr>
    <w:rPr>
      <w:rFonts w:ascii="Times New Roman" w:hAnsi="Times New Roman"/>
      <w:b w:val="false"/>
      <w:bCs w:val="false"/>
      <w:sz w:val="40"/>
      <w:szCs w:val="40"/>
    </w:rPr>
  </w:style>
  <w:style w:type="character" w:styleId="Style11">
    <w:name w:val="Интернет-ссылка"/>
    <w:rPr>
      <w:color w:val="000080"/>
      <w:u w:val="single"/>
      <w:lang w:val="zxx" w:eastAsia="zxx" w:bidi="zxx"/>
    </w:rPr>
  </w:style>
  <w:style w:type="character" w:styleId="Style12">
    <w:name w:val="Маркеры"/>
    <w:qFormat/>
    <w:rPr>
      <w:rFonts w:ascii="OpenSymbol" w:hAnsi="OpenSymbol" w:eastAsia="OpenSymbol" w:cs="OpenSymbol"/>
    </w:rPr>
  </w:style>
  <w:style w:type="character" w:styleId="Style13">
    <w:name w:val="Выделение жирным"/>
    <w:qFormat/>
    <w:rPr>
      <w:b/>
      <w:bCs/>
    </w:rPr>
  </w:style>
  <w:style w:type="character" w:styleId="Style14">
    <w:name w:val="Ссылка указателя"/>
    <w:qFormat/>
    <w:rPr/>
  </w:style>
  <w:style w:type="character" w:styleId="Style15">
    <w:name w:val="Символ нумерации"/>
    <w:qFormat/>
    <w:rPr/>
  </w:style>
  <w:style w:type="paragraph" w:styleId="Style16">
    <w:name w:val="Заголовок"/>
    <w:basedOn w:val="Normal"/>
    <w:next w:val="Style17"/>
    <w:qFormat/>
    <w:pPr>
      <w:keepNext w:val="true"/>
      <w:spacing w:before="240" w:after="120"/>
    </w:pPr>
    <w:rPr>
      <w:rFonts w:ascii="Liberation Sans" w:hAnsi="Liberation Sans" w:eastAsia="Microsoft YaHei" w:cs="Arial"/>
      <w:sz w:val="28"/>
      <w:szCs w:val="28"/>
    </w:rPr>
  </w:style>
  <w:style w:type="paragraph" w:styleId="Style17">
    <w:name w:val="Body Text"/>
    <w:basedOn w:val="Normal"/>
    <w:pPr>
      <w:spacing w:lineRule="auto" w:line="276" w:before="0" w:after="140"/>
    </w:pPr>
    <w:rPr/>
  </w:style>
  <w:style w:type="paragraph" w:styleId="Style18">
    <w:name w:val="List"/>
    <w:basedOn w:val="Style17"/>
    <w:pPr/>
    <w:rPr>
      <w:rFonts w:cs="Arial"/>
    </w:rPr>
  </w:style>
  <w:style w:type="paragraph" w:styleId="Style19">
    <w:name w:val="Caption"/>
    <w:basedOn w:val="Normal"/>
    <w:qFormat/>
    <w:pPr>
      <w:suppressLineNumbers/>
      <w:spacing w:before="120" w:after="120"/>
    </w:pPr>
    <w:rPr>
      <w:rFonts w:cs="Arial"/>
      <w:i/>
      <w:iCs/>
      <w:sz w:val="24"/>
      <w:szCs w:val="24"/>
    </w:rPr>
  </w:style>
  <w:style w:type="paragraph" w:styleId="Style20">
    <w:name w:val="Указатель"/>
    <w:basedOn w:val="Normal"/>
    <w:qFormat/>
    <w:pPr>
      <w:suppressLineNumbers/>
    </w:pPr>
    <w:rPr>
      <w:rFonts w:cs="Arial"/>
    </w:rPr>
  </w:style>
  <w:style w:type="paragraph" w:styleId="Style21">
    <w:name w:val="Содержимое таблицы"/>
    <w:basedOn w:val="Normal"/>
    <w:qFormat/>
    <w:pPr>
      <w:widowControl w:val="false"/>
      <w:suppressLineNumbers/>
    </w:pPr>
    <w:rPr/>
  </w:style>
  <w:style w:type="paragraph" w:styleId="Style22">
    <w:name w:val="Index Heading"/>
    <w:basedOn w:val="Style16"/>
    <w:pPr>
      <w:suppressLineNumbers/>
      <w:ind w:left="0" w:hanging="0"/>
    </w:pPr>
    <w:rPr>
      <w:b/>
      <w:bCs/>
      <w:sz w:val="32"/>
      <w:szCs w:val="32"/>
    </w:rPr>
  </w:style>
  <w:style w:type="paragraph" w:styleId="TOAHeading">
    <w:name w:val="TOA Heading"/>
    <w:basedOn w:val="Style22"/>
    <w:qFormat/>
    <w:pPr>
      <w:suppressLineNumbers/>
      <w:ind w:left="0" w:hanging="0"/>
    </w:pPr>
    <w:rPr>
      <w:b/>
      <w:bCs/>
      <w:sz w:val="32"/>
      <w:szCs w:val="32"/>
    </w:rPr>
  </w:style>
  <w:style w:type="paragraph" w:styleId="11">
    <w:name w:val="TOC 1"/>
    <w:basedOn w:val="Style20"/>
    <w:pPr>
      <w:tabs>
        <w:tab w:val="clear" w:pos="709"/>
        <w:tab w:val="right" w:pos="9638" w:leader="dot"/>
      </w:tabs>
      <w:ind w:left="0" w:hanging="0"/>
    </w:pPr>
    <w:rPr/>
  </w:style>
  <w:style w:type="paragraph" w:styleId="21">
    <w:name w:val="TOC 2"/>
    <w:basedOn w:val="Style20"/>
    <w:pPr>
      <w:tabs>
        <w:tab w:val="clear" w:pos="709"/>
        <w:tab w:val="right" w:pos="9355" w:leader="dot"/>
      </w:tabs>
      <w:ind w:left="283" w:hanging="0"/>
    </w:pPr>
    <w:rPr/>
  </w:style>
  <w:style w:type="paragraph" w:styleId="31">
    <w:name w:val="TOC 3"/>
    <w:basedOn w:val="Style20"/>
    <w:pPr>
      <w:tabs>
        <w:tab w:val="clear" w:pos="709"/>
        <w:tab w:val="right" w:pos="9072" w:leader="dot"/>
      </w:tabs>
      <w:ind w:left="566" w:hanging="0"/>
    </w:pPr>
    <w:rPr/>
  </w:style>
  <w:style w:type="paragraph" w:styleId="LOnormal">
    <w:name w:val="LO-normal"/>
    <w:qFormat/>
    <w:pPr>
      <w:widowControl/>
      <w:suppressAutoHyphens w:val="true"/>
      <w:bidi w:val="0"/>
      <w:spacing w:before="0" w:after="0"/>
      <w:jc w:val="left"/>
    </w:pPr>
    <w:rPr>
      <w:rFonts w:ascii="Times New Roman" w:hAnsi="Times New Roman" w:eastAsia="NSimSun" w:cs="Arial"/>
      <w:color w:val="auto"/>
      <w:kern w:val="0"/>
      <w:sz w:val="20"/>
      <w:szCs w:val="20"/>
      <w:lang w:val="ru-RU" w:eastAsia="zh-CN" w:bidi="hi-IN"/>
    </w:rPr>
  </w:style>
  <w:style w:type="paragraph" w:styleId="Style23">
    <w:name w:val="Верхний и нижний колонтитулы"/>
    <w:basedOn w:val="Normal"/>
    <w:qFormat/>
    <w:pPr>
      <w:suppressLineNumbers/>
      <w:tabs>
        <w:tab w:val="clear" w:pos="709"/>
        <w:tab w:val="center" w:pos="4819" w:leader="none"/>
        <w:tab w:val="right" w:pos="9638" w:leader="none"/>
      </w:tabs>
    </w:pPr>
    <w:rPr/>
  </w:style>
  <w:style w:type="paragraph" w:styleId="Style24">
    <w:name w:val="Footer"/>
    <w:basedOn w:val="Style23"/>
    <w:pPr>
      <w:suppressLineNumbers/>
    </w:pPr>
    <w:rPr/>
  </w:style>
  <w:style w:type="paragraph" w:styleId="Style25">
    <w:name w:val="TOA Heading"/>
    <w:basedOn w:val="Style22"/>
    <w:pPr>
      <w:suppressLineNumbers/>
      <w:ind w:left="0" w:hanging="0"/>
    </w:pPr>
    <w:rPr>
      <w:b/>
      <w:bCs/>
      <w:sz w:val="32"/>
      <w:szCs w:val="3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moodle.kstu.ru/mod/page/view.php?id=3111" TargetMode="External"/><Relationship Id="rId6" Type="http://schemas.openxmlformats.org/officeDocument/2006/relationships/hyperlink" Target="https://ru.wikipedia.org/wiki/&#1055;&#1072;&#1088;&#1089;&#1086;&#1085;&#1089;,_&#1058;&#1086;&#1083;&#1082;&#1086;&#1090;&#1090;" TargetMode="Externa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208</TotalTime>
  <Application>LibreOffice/7.0.1.2$Windows_x86 LibreOffice_project/7cbcfc562f6eb6708b5ff7d7397325de9e764452</Application>
  <Pages>22</Pages>
  <Words>3698</Words>
  <Characters>26330</Characters>
  <CharactersWithSpaces>30002</CharactersWithSpaces>
  <Paragraphs>205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2021-04-05T23:06:11Z</dcterms:created>
  <dc:creator/>
  <dc:description/>
  <dc:language>ru-RU</dc:language>
  <cp:lastModifiedBy/>
  <dcterms:modified xsi:type="dcterms:W3CDTF">2021-04-13T13:59:32Z</dcterms:modified>
  <cp:revision>29</cp:revision>
  <dc:subject/>
  <dc:title/>
</cp:coreProperties>
</file>