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Document.xml" ContentType="application/vnd.openxmlformats-officedocument.wordprocessingml.commentsIds+xml"/>
  <Override PartName="/word/commentsDocument.xml" ContentType="application/vnd.openxmlformats-officedocument.wordprocessingml.comment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ExtendedDocument.xml" ContentType="application/vnd.openxmlformats-officedocument.wordprocessingml.commentsExtended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ind w:right="990"/>
        <w:jc w:val="right"/>
        <w:spacing w:line="360" w:lineRule="auto"/>
      </w:pPr>
      <w:r>
        <w:t xml:space="preserve">       УТВЕРЖДАЮ</w:t>
      </w:r>
      <w:r/>
    </w:p>
    <w:p>
      <w:pPr>
        <w:jc w:val="right"/>
      </w:pPr>
      <w:r>
        <w:t xml:space="preserve">Заведующий кафедрой ___</w:t>
      </w:r>
      <w:r>
        <w:rPr>
          <w:u w:val="single"/>
        </w:rPr>
        <w:t xml:space="preserve">ИУ</w:t>
      </w:r>
      <w:r>
        <w:rPr>
          <w:u w:val="single"/>
        </w:rPr>
        <w:t xml:space="preserve">6</w:t>
      </w:r>
      <w:r>
        <w:t xml:space="preserve">___</w:t>
      </w:r>
      <w:r/>
    </w:p>
    <w:p>
      <w:pPr>
        <w:jc w:val="right"/>
      </w:pPr>
      <w:r/>
      <w:r/>
    </w:p>
    <w:p>
      <w:pPr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ind w:right="281"/>
        <w:jc w:val="right"/>
        <w:spacing w:line="360" w:lineRule="auto"/>
      </w:pPr>
      <w:r>
        <w:t xml:space="preserve"> « __ » ____________ 20</w:t>
      </w:r>
      <w:r>
        <w:t xml:space="preserve">2</w:t>
      </w:r>
      <w:r>
        <w:t xml:space="preserve">  </w:t>
      </w:r>
      <w:r>
        <w:t xml:space="preserve"> г.</w:t>
      </w:r>
      <w:r/>
    </w:p>
    <w:p>
      <w:r/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caps/>
          <w:sz w:val="28"/>
          <w:highlight w:val="none"/>
        </w:rPr>
        <w:t xml:space="preserve">Программная подсистема тестирования знаний языков описания аппаратуры</w:t>
      </w: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rPr>
          <w:i/>
          <w:iCs/>
        </w:rPr>
      </w:pPr>
      <w:r>
        <w:rPr>
          <w:i/>
          <w:iCs/>
        </w:rPr>
      </w:r>
      <w:r/>
    </w:p>
    <w:p>
      <w:pPr>
        <w:jc w:val="center"/>
      </w:pPr>
      <w:r>
        <w:t xml:space="preserve">Техническое задание 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color w:val="ff6600"/>
        </w:rPr>
      </w:pPr>
      <w:r>
        <w:t xml:space="preserve">Листов </w:t>
      </w:r>
      <w:r>
        <w:rPr>
          <w:highlight w:val="yellow"/>
        </w:rPr>
        <w:t xml:space="preserve">количество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35"/>
        <w:gridCol w:w="1433"/>
        <w:gridCol w:w="1129"/>
        <w:gridCol w:w="2214"/>
        <w:gridCol w:w="2668"/>
      </w:tblGrid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r/>
            <w:r/>
          </w:p>
        </w:tc>
        <w:tc>
          <w:tcPr>
            <w:tcW w:w="1129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rPr>
                <w:sz w:val="18"/>
                <w:szCs w:val="18"/>
              </w:rPr>
              <w:pBdr>
                <w:bottom w:val="single" w:color="auto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5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3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9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8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jc w:val="center"/>
      </w:pPr>
      <w:r>
        <w:t xml:space="preserve">20</w:t>
      </w:r>
      <w:r>
        <w:t xml:space="preserve">22</w:t>
      </w:r>
      <w:r>
        <w:t xml:space="preserve"> г.</w:t>
      </w:r>
      <w:r/>
    </w:p>
    <w:p>
      <w:pPr>
        <w:jc w:val="center"/>
        <w:spacing w:after="240" w:line="360" w:lineRule="auto"/>
        <w:rPr>
          <w:caps/>
          <w:lang w:val="en-US"/>
        </w:rPr>
      </w:pPr>
      <w:r>
        <w:br w:type="page" w:clear="all"/>
      </w: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728"/>
        <w:rPr>
          <w:color w:val="auto"/>
          <w:highlight w:val="cyan"/>
        </w:rPr>
      </w:pPr>
      <w:r>
        <w:t xml:space="preserve">Настоящее техническое задание распространяется на разработку </w:t>
      </w:r>
      <w:r>
        <w:t xml:space="preserve">программной подсистемы тестирования знаний языков описания аппаратуры</w:t>
      </w:r>
      <w:r>
        <w:rPr>
          <w:highlight w:val="none"/>
        </w:rPr>
        <w:t xml:space="preserve">,  используемой </w:t>
      </w:r>
      <w:r>
        <w:rPr>
          <w:highlight w:val="none"/>
        </w:rPr>
        <w:t xml:space="preserve">для</w:t>
      </w:r>
      <w:r>
        <w:rPr>
          <w:highlight w:val="none"/>
        </w:rPr>
        <w:t xml:space="preserve"> управления содержанием </w:t>
      </w:r>
      <w:r>
        <w:rPr>
          <w:highlight w:val="cyan"/>
        </w:rPr>
        <w:t xml:space="preserve">цифрового</w:t>
      </w:r>
      <w:r>
        <w:rPr>
          <w:highlight w:val="none"/>
        </w:rPr>
        <w:t xml:space="preserve"> образовательного портала, тестирования знаний (в том числе в форме заданий на программирование), анализа статистики результатов тестирования знаний</w:t>
      </w:r>
      <w:r>
        <w:rPr>
          <w:highlight w:val="none"/>
        </w:rPr>
        <w:t xml:space="preserve"> и предназначенной для </w:t>
      </w:r>
      <w:r>
        <w:rPr>
          <w:highlight w:val="cyan"/>
        </w:rPr>
        <w:t xml:space="preserve">интеграции в </w:t>
      </w:r>
      <w:r>
        <w:rPr>
          <w:highlight w:val="cyan"/>
        </w:rPr>
        <w:t xml:space="preserve">архитектур</w:t>
      </w:r>
      <w:r>
        <w:rPr>
          <w:color w:val="auto"/>
          <w:highlight w:val="cyan"/>
        </w:rPr>
        <w:t xml:space="preserve">у </w:t>
      </w:r>
      <w:r>
        <w:rPr>
          <w:highlight w:val="cyan"/>
        </w:rPr>
        <w:t xml:space="preserve">цифрового</w:t>
      </w:r>
      <w:r>
        <w:rPr>
          <w:highlight w:val="cyan"/>
        </w:rPr>
        <w:t xml:space="preserve"> образовательного портала</w:t>
      </w:r>
      <w:r>
        <w:rPr>
          <w:color w:val="auto"/>
          <w:highlight w:val="cyan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</w:t>
      </w:r>
      <w:r>
        <w:rPr>
          <w:color w:val="auto"/>
          <w:highlight w:val="cyan"/>
        </w:rPr>
        <w:t xml:space="preserve">м и встроенные средства анализа пользовательской статистики</w:t>
      </w:r>
      <w:r>
        <w:rPr>
          <w:color w:val="auto"/>
          <w:highlight w:val="cyan"/>
        </w:rPr>
        <w:t xml:space="preserve">.</w:t>
      </w:r>
      <w:r>
        <w:rPr>
          <w:color w:val="auto"/>
          <w:highlight w:val="cyan"/>
        </w:rPr>
      </w:r>
    </w:p>
    <w:p>
      <w:pPr>
        <w:pStyle w:val="728"/>
      </w:pPr>
      <w:r>
        <w:rPr>
          <w:highlight w:val="yellow"/>
        </w:rPr>
      </w:r>
      <w:r>
        <w:t xml:space="preserve">Актуальность исследования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</w:t>
      </w:r>
      <w:r>
        <w:t xml:space="preserve">вательных ресурсов, направленных на практическое освоение языков описания аппаратуры. </w:t>
      </w:r>
      <w:r>
        <w:rPr>
          <w:highlight w:val="yellow"/>
        </w:rPr>
      </w:r>
    </w:p>
    <w:p>
      <w:pPr>
        <w:pStyle w:val="728"/>
        <w:rPr>
          <w:highlight w:val="yellow"/>
        </w:rPr>
      </w:pPr>
      <w:r>
        <w:t xml:space="preserve"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</w:t>
      </w:r>
      <w:r>
        <w:t xml:space="preserve">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  <w:r/>
    </w:p>
    <w:p>
      <w:pPr>
        <w:pStyle w:val="713"/>
        <w:spacing w:after="240" w:line="360" w:lineRule="auto"/>
      </w:pPr>
      <w:r>
        <w:t xml:space="preserve">2</w:t>
      </w:r>
      <w:r>
        <w:t xml:space="preserve"> </w:t>
      </w:r>
      <w:r>
        <w:t xml:space="preserve">Основания для разработки</w:t>
      </w:r>
      <w:r/>
    </w:p>
    <w:p>
      <w:pPr>
        <w:ind w:firstLine="720"/>
        <w:jc w:val="both"/>
        <w:spacing w:line="480" w:lineRule="auto"/>
      </w:pPr>
      <w:r/>
      <w:r>
        <w:t xml:space="preserve">Подсистема тестирования знаний языков описания аппаратуры</w:t>
      </w:r>
      <w:r>
        <w:t xml:space="preserve"> разра</w:t>
      </w:r>
      <w:r>
        <w:rPr>
          <w:highlight w:val="none"/>
        </w:rPr>
        <w:t xml:space="preserve">батывается </w:t>
      </w:r>
      <w:r>
        <w:rPr>
          <w:highlight w:val="none"/>
        </w:rPr>
        <w:t xml:space="preserve">в соответствии с тематикой кафедры «Компьютерные системы и сети»</w:t>
      </w:r>
      <w:r>
        <w:rPr>
          <w:highlight w:val="none"/>
        </w:rPr>
        <w:t xml:space="preserve">&gt;</w:t>
      </w:r>
      <w:r>
        <w:rPr>
          <w:highlight w:val="none"/>
        </w:rPr>
        <w:t xml:space="preserve">.  </w:t>
      </w:r>
      <w:r/>
    </w:p>
    <w:p>
      <w:pPr>
        <w:pStyle w:val="713"/>
      </w:pPr>
      <w:r>
        <w:t xml:space="preserve">3</w:t>
      </w:r>
      <w:r>
        <w:t xml:space="preserve"> </w:t>
      </w:r>
      <w:r>
        <w:t xml:space="preserve">Назначение разработки</w:t>
      </w:r>
      <w:r/>
    </w:p>
    <w:p>
      <w:pPr>
        <w:ind w:firstLine="720"/>
        <w:jc w:val="both"/>
        <w:spacing w:line="480" w:lineRule="auto"/>
      </w:pPr>
      <w:r>
        <w:t xml:space="preserve">Основное назначение &lt;</w:t>
      </w:r>
      <w:r>
        <w:rPr>
          <w:highlight w:val="yellow"/>
        </w:rPr>
        <w:t xml:space="preserve">наименование</w:t>
      </w:r>
      <w:r>
        <w:t xml:space="preserve">&gt; заключается в &lt;</w:t>
      </w:r>
      <w:r>
        <w:rPr>
          <w:highlight w:val="yellow"/>
        </w:rPr>
        <w:t xml:space="preserve">описание функционального и эксплуатационного назначения программного продукта с указанием категорий польз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вателей</w:t>
      </w:r>
      <w:r>
        <w:t xml:space="preserve">&gt;.</w:t>
      </w:r>
      <w:r/>
    </w:p>
    <w:p>
      <w:pPr>
        <w:pStyle w:val="713"/>
      </w:pPr>
      <w:r>
        <w:t xml:space="preserve">4</w:t>
      </w:r>
      <w:r>
        <w:t xml:space="preserve"> </w:t>
      </w:r>
      <w:r>
        <w:t xml:space="preserve">Исходные данные, цели и задачи</w:t>
      </w:r>
      <w:r/>
    </w:p>
    <w:p>
      <w:pPr>
        <w:pStyle w:val="714"/>
      </w:pPr>
      <w:r>
        <w:t xml:space="preserve">4.1</w:t>
      </w:r>
      <w:r>
        <w:t xml:space="preserve"> Исходные данные </w:t>
      </w:r>
      <w:r/>
    </w:p>
    <w:p>
      <w:pPr>
        <w:ind w:firstLine="720"/>
        <w:jc w:val="both"/>
        <w:spacing w:line="480" w:lineRule="auto"/>
      </w:pPr>
      <w:r>
        <w:t xml:space="preserve">4.1.1</w:t>
      </w:r>
      <w:r>
        <w:t xml:space="preserve"> Исходными данными для разработки являются следующие материалы:</w:t>
      </w:r>
      <w:r/>
    </w:p>
    <w:p>
      <w:pPr>
        <w:ind w:firstLine="720"/>
        <w:jc w:val="both"/>
        <w:spacing w:line="480" w:lineRule="auto"/>
      </w:pPr>
      <w:r>
        <w:t xml:space="preserve">4.1.1.1</w:t>
      </w:r>
      <w:r>
        <w:t xml:space="preserve"> &lt;</w:t>
      </w:r>
      <w:r>
        <w:rPr>
          <w:highlight w:val="yellow"/>
        </w:rPr>
        <w:t xml:space="preserve">перечень работ ил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 письменных </w:t>
      </w:r>
      <w:r>
        <w:rPr>
          <w:highlight w:val="yellow"/>
        </w:rPr>
        <w:t xml:space="preserve">документов</w:t>
      </w:r>
      <w:r>
        <w:rPr>
          <w:highlight w:val="yellow"/>
        </w:rPr>
        <w:t xml:space="preserve">, содержащих исходные да</w:t>
      </w:r>
      <w:r>
        <w:rPr>
          <w:highlight w:val="yellow"/>
        </w:rPr>
        <w:t xml:space="preserve">н</w:t>
      </w:r>
      <w:r>
        <w:rPr>
          <w:highlight w:val="yellow"/>
        </w:rPr>
        <w:t xml:space="preserve">ные для </w:t>
      </w:r>
      <w:r>
        <w:rPr>
          <w:highlight w:val="yellow"/>
        </w:rPr>
        <w:t xml:space="preserve">разработки</w:t>
      </w:r>
      <w:r>
        <w:rPr>
          <w:highlight w:val="yellow"/>
        </w:rPr>
        <w:t xml:space="preserve"> 2-</w:t>
      </w:r>
      <w:r>
        <w:rPr>
          <w:highlight w:val="yellow"/>
        </w:rPr>
        <w:t xml:space="preserve">4</w:t>
      </w:r>
      <w:r>
        <w:rPr>
          <w:highlight w:val="yellow"/>
        </w:rPr>
        <w:t xml:space="preserve"> шт</w:t>
      </w:r>
      <w:r>
        <w:t xml:space="preserve">.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4.1.1.2 &lt;</w:t>
      </w:r>
      <w:r>
        <w:rPr>
          <w:highlight w:val="yellow"/>
        </w:rPr>
        <w:t xml:space="preserve">перечень прототипов</w:t>
      </w:r>
      <w:r>
        <w:t xml:space="preserve">&gt; …</w:t>
      </w:r>
      <w:r/>
    </w:p>
    <w:p>
      <w:pPr>
        <w:ind w:firstLine="708"/>
        <w:jc w:val="both"/>
        <w:spacing w:line="480" w:lineRule="auto"/>
      </w:pPr>
      <w:r>
        <w:t xml:space="preserve">4.1.1.3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rPr>
          <w:caps/>
        </w:rPr>
        <w:t xml:space="preserve">4.2</w:t>
      </w:r>
      <w:r>
        <w:rPr>
          <w:caps/>
        </w:rPr>
        <w:t xml:space="preserve"> </w:t>
      </w:r>
      <w:r>
        <w:t xml:space="preserve">Цель работы</w:t>
      </w:r>
      <w:r/>
    </w:p>
    <w:p>
      <w:pPr>
        <w:ind w:firstLine="720"/>
        <w:jc w:val="both"/>
        <w:spacing w:line="480" w:lineRule="auto"/>
      </w:pPr>
      <w:r>
        <w:t xml:space="preserve">Целью работы является </w:t>
      </w:r>
      <w:r>
        <w:rPr>
          <w:highlight w:val="yellow"/>
        </w:rPr>
        <w:t xml:space="preserve">(дистрибутивная версия, прототип, проект и т.п.)</w:t>
      </w:r>
      <w:r>
        <w:t xml:space="preserve"> &lt;</w:t>
      </w:r>
      <w:r>
        <w:rPr>
          <w:highlight w:val="yellow"/>
        </w:rPr>
        <w:t xml:space="preserve">Наим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нование</w:t>
      </w:r>
      <w:r>
        <w:t xml:space="preserve">&gt; </w:t>
      </w:r>
      <w:r>
        <w:t xml:space="preserve">для</w:t>
      </w:r>
      <w:r>
        <w:t xml:space="preserve"> &lt;</w:t>
      </w:r>
      <w:r>
        <w:rPr>
          <w:b/>
          <w:bCs/>
          <w:highlight w:val="yellow"/>
        </w:rPr>
        <w:t xml:space="preserve">кратко</w:t>
      </w:r>
      <w:r>
        <w:rPr>
          <w:highlight w:val="yellow"/>
        </w:rPr>
        <w:t xml:space="preserve"> функциональное и эксплуатационное назначение</w:t>
      </w:r>
      <w:r>
        <w:t xml:space="preserve">&gt;.</w:t>
      </w:r>
      <w:r/>
    </w:p>
    <w:p>
      <w:pPr>
        <w:pStyle w:val="714"/>
      </w:pPr>
      <w:r>
        <w:t xml:space="preserve">4.3</w:t>
      </w:r>
      <w:r>
        <w:t xml:space="preserve"> Решаемые задачи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</w:t>
      </w:r>
      <w:r>
        <w:rPr>
          <w:caps/>
          <w:highlight w:val="yellow"/>
        </w:rPr>
        <w:t xml:space="preserve"> В</w:t>
      </w:r>
      <w:r>
        <w:rPr>
          <w:highlight w:val="yellow"/>
        </w:rPr>
        <w:t xml:space="preserve">ыбор &lt;модели </w:t>
      </w:r>
      <w:r>
        <w:rPr>
          <w:highlight w:val="yellow"/>
        </w:rPr>
        <w:t xml:space="preserve">жизненного цикла, архитектуры, подхода, технологии, мет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дов, стандартов и средств разработки, если они не указаны в техническом задании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4.3.2</w:t>
      </w:r>
      <w:r>
        <w:t xml:space="preserve"> </w:t>
      </w:r>
      <w:r>
        <w:rPr>
          <w:highlight w:val="yellow"/>
        </w:rPr>
        <w:t xml:space="preserve">Анализ требований технического задания с точки зрения выбранной технол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гии и уточнение требований к информационной системе: техническим средствам, вне</w:t>
      </w:r>
      <w:r>
        <w:rPr>
          <w:highlight w:val="yellow"/>
        </w:rPr>
        <w:t xml:space="preserve">ш</w:t>
      </w:r>
      <w:r>
        <w:rPr>
          <w:highlight w:val="yellow"/>
        </w:rPr>
        <w:t xml:space="preserve">ним интерфейсам, а также к надежности и безопасности. </w:t>
      </w:r>
      <w:r>
        <w:t xml:space="preserve"> </w:t>
      </w:r>
      <w:r/>
    </w:p>
    <w:p>
      <w:pPr>
        <w:pStyle w:val="729"/>
        <w:ind w:firstLine="720"/>
      </w:pPr>
      <w:r>
        <w:t xml:space="preserve">4.3.3</w:t>
      </w:r>
      <w:r>
        <w:t xml:space="preserve"> </w:t>
      </w:r>
      <w:r>
        <w:rPr>
          <w:highlight w:val="yellow"/>
        </w:rPr>
        <w:t xml:space="preserve">Р</w:t>
      </w:r>
      <w:r>
        <w:rPr>
          <w:highlight w:val="yellow"/>
        </w:rPr>
        <w:t xml:space="preserve">азработка или выбор моделей, описывающих предметную область, или м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тематическая постановка основных задач и/или выбор методов решения этих задач</w:t>
      </w:r>
      <w:r>
        <w:t xml:space="preserve">.  </w:t>
      </w:r>
      <w:r/>
    </w:p>
    <w:p>
      <w:pPr>
        <w:ind w:firstLine="720"/>
        <w:jc w:val="both"/>
        <w:spacing w:line="480" w:lineRule="auto"/>
      </w:pPr>
      <w:r>
        <w:t xml:space="preserve">4.3.4</w:t>
      </w:r>
      <w:r>
        <w:t xml:space="preserve"> </w:t>
      </w:r>
      <w:r>
        <w:rPr>
          <w:highlight w:val="yellow"/>
        </w:rPr>
        <w:t xml:space="preserve">Определение архитектуры информационной системы: разработка ее структ</w:t>
      </w:r>
      <w:r>
        <w:rPr>
          <w:highlight w:val="yellow"/>
        </w:rPr>
        <w:t xml:space="preserve">у</w:t>
      </w:r>
      <w:r>
        <w:rPr>
          <w:highlight w:val="yellow"/>
        </w:rPr>
        <w:t xml:space="preserve">ры; определение набора необходимого оборудования, программного обеспечения и пр</w:t>
      </w:r>
      <w:r>
        <w:rPr>
          <w:highlight w:val="yellow"/>
        </w:rPr>
        <w:t xml:space="preserve">о</w:t>
      </w:r>
      <w:r>
        <w:rPr>
          <w:highlight w:val="yellow"/>
        </w:rPr>
        <w:t xml:space="preserve">цессов обслуживания.</w:t>
      </w:r>
      <w:r/>
    </w:p>
    <w:p>
      <w:pPr>
        <w:ind w:firstLine="720"/>
        <w:jc w:val="both"/>
        <w:spacing w:line="480" w:lineRule="auto"/>
      </w:pPr>
      <w:r>
        <w:t xml:space="preserve">4.3.5</w:t>
      </w:r>
      <w:r>
        <w:t xml:space="preserve"> Анализ требований технического задания и разработка спецификаций прое</w:t>
      </w:r>
      <w:r>
        <w:t xml:space="preserve">к</w:t>
      </w:r>
      <w:r>
        <w:t xml:space="preserve">тируемого программного обеспечения.</w:t>
      </w:r>
      <w:r/>
    </w:p>
    <w:p>
      <w:pPr>
        <w:ind w:firstLine="720"/>
        <w:jc w:val="both"/>
        <w:spacing w:line="480" w:lineRule="auto"/>
      </w:pPr>
      <w:r>
        <w:t xml:space="preserve">4.3.6</w:t>
      </w:r>
      <w:r>
        <w:t xml:space="preserve"> Разработка структуры программного обеспечения и определение специфик</w:t>
      </w:r>
      <w:r>
        <w:t xml:space="preserve">а</w:t>
      </w:r>
      <w:r>
        <w:t xml:space="preserve">ций его компонентов.</w:t>
      </w:r>
      <w:r/>
    </w:p>
    <w:p>
      <w:pPr>
        <w:ind w:firstLine="720"/>
        <w:jc w:val="both"/>
        <w:spacing w:line="480" w:lineRule="auto"/>
      </w:pPr>
      <w:r>
        <w:t xml:space="preserve">4.3.7</w:t>
      </w:r>
      <w:r>
        <w:t xml:space="preserve"> Проектирование компонентов программного продукта &lt;</w:t>
      </w:r>
      <w:r>
        <w:rPr>
          <w:highlight w:val="yellow"/>
        </w:rPr>
        <w:t xml:space="preserve">отдельно указать, е</w:t>
      </w:r>
      <w:r>
        <w:rPr>
          <w:highlight w:val="yellow"/>
        </w:rPr>
        <w:t xml:space="preserve">с</w:t>
      </w:r>
      <w:r>
        <w:rPr>
          <w:highlight w:val="yellow"/>
        </w:rPr>
        <w:t xml:space="preserve">ли есть, базы данных, подсистемы и т.п.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t xml:space="preserve">4.3.8</w:t>
      </w:r>
      <w:r>
        <w:t xml:space="preserve"> Реализация компонентов с использованием выбранных средств и их автоно</w:t>
      </w:r>
      <w:r>
        <w:t xml:space="preserve">м</w:t>
      </w:r>
      <w:r>
        <w:t xml:space="preserve">ное тестирование.</w:t>
      </w:r>
      <w:r/>
    </w:p>
    <w:p>
      <w:pPr>
        <w:ind w:firstLine="720"/>
        <w:jc w:val="both"/>
        <w:spacing w:line="480" w:lineRule="auto"/>
      </w:pPr>
      <w:r>
        <w:t xml:space="preserve">4.3.9</w:t>
      </w:r>
      <w:r>
        <w:t xml:space="preserve"> Сборка программного обеспечения и его комплексное тестирование.</w:t>
      </w:r>
      <w:r/>
    </w:p>
    <w:p>
      <w:pPr>
        <w:ind w:firstLine="720"/>
        <w:jc w:val="both"/>
        <w:spacing w:line="480" w:lineRule="auto"/>
      </w:pPr>
      <w:r>
        <w:rPr>
          <w:caps/>
        </w:rPr>
        <w:t xml:space="preserve">4.3.10</w:t>
      </w:r>
      <w:r>
        <w:rPr>
          <w:caps/>
        </w:rPr>
        <w:t xml:space="preserve"> О</w:t>
      </w:r>
      <w:r>
        <w:t xml:space="preserve">ценочное тестирование программного обеспечения &lt;</w:t>
      </w:r>
      <w:r>
        <w:rPr>
          <w:highlight w:val="yellow"/>
        </w:rPr>
        <w:t xml:space="preserve">указать конкретно в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ды тестирования, например, тестирование удобства использования, тестирование на пр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дельных нагрузках, тестирование на предельных нагрузках и т.п</w:t>
      </w:r>
      <w:r>
        <w:rPr>
          <w:i/>
          <w:iCs/>
          <w:highlight w:val="yellow"/>
        </w:rPr>
        <w:t xml:space="preserve">.</w:t>
      </w:r>
      <w:r>
        <w:t xml:space="preserve">&gt;.</w:t>
      </w:r>
      <w:r/>
    </w:p>
    <w:p>
      <w:pPr>
        <w:ind w:firstLine="720"/>
        <w:jc w:val="both"/>
        <w:spacing w:line="480" w:lineRule="auto"/>
      </w:pPr>
      <w:r>
        <w:rPr>
          <w:rStyle w:val="738"/>
          <w:lang w:eastAsia="en-US"/>
        </w:rPr>
      </w:r>
      <w:r/>
    </w:p>
    <w:p>
      <w:pPr>
        <w:pStyle w:val="713"/>
      </w:pPr>
      <w:r>
        <w:t xml:space="preserve">5</w:t>
      </w:r>
      <w:r>
        <w:t xml:space="preserve"> Требования </w:t>
      </w:r>
      <w:r>
        <w:rPr>
          <w:highlight w:val="yellow"/>
        </w:rPr>
        <w:t xml:space="preserve">к программе или программному изделию</w:t>
      </w:r>
      <w:r/>
    </w:p>
    <w:p>
      <w:pPr>
        <w:pStyle w:val="714"/>
      </w:pPr>
      <w:r>
        <w:t xml:space="preserve">5.1</w:t>
      </w:r>
      <w:r>
        <w:t xml:space="preserve"> Требования к функциональным характеристикам</w:t>
      </w:r>
      <w:r/>
    </w:p>
    <w:p>
      <w:pPr>
        <w:pStyle w:val="714"/>
      </w:pPr>
      <w:r>
        <w:t xml:space="preserve">5.1.1</w:t>
      </w:r>
      <w:r>
        <w:t xml:space="preserve"> Выполняемые функции</w:t>
      </w:r>
      <w:r/>
    </w:p>
    <w:p>
      <w:pPr>
        <w:pStyle w:val="714"/>
      </w:pPr>
      <w:r>
        <w:t xml:space="preserve">5.1.1.1</w:t>
      </w:r>
      <w:r>
        <w:t xml:space="preserve"> Д</w:t>
      </w:r>
      <w:r>
        <w:t xml:space="preserve">ля пользователя: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</w:pPr>
      <w:r>
        <w:rPr>
          <w:highlight w:val="yellow"/>
        </w:rPr>
        <w:t xml:space="preserve">5.1.1.2</w:t>
      </w:r>
      <w:r>
        <w:rPr>
          <w:highlight w:val="yellow"/>
        </w:rPr>
        <w:t xml:space="preserve"> Д</w:t>
      </w:r>
      <w:r>
        <w:rPr>
          <w:highlight w:val="yellow"/>
        </w:rPr>
        <w:t xml:space="preserve">ля администратора системы (если он предусматривается):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функция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</w:pPr>
      <w:r>
        <w:rPr>
          <w:highlight w:val="yellow"/>
        </w:rPr>
        <w:t xml:space="preserve">функция 2 и т.д.</w:t>
      </w:r>
      <w:r/>
    </w:p>
    <w:p>
      <w:pPr>
        <w:pStyle w:val="714"/>
        <w:rPr>
          <w:highlight w:val="yellow"/>
        </w:rPr>
      </w:pPr>
      <w:r>
        <w:rPr>
          <w:highlight w:val="yellow"/>
        </w:rPr>
        <w:t xml:space="preserve">5.1.2</w:t>
      </w:r>
      <w:r>
        <w:rPr>
          <w:highlight w:val="yellow"/>
        </w:rPr>
        <w:t xml:space="preserve"> Исходные данные: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</w:t>
      </w:r>
      <w:r>
        <w:rPr>
          <w:highlight w:val="yellow"/>
        </w:rPr>
        <w:t xml:space="preserve">т</w:t>
      </w:r>
      <w:r>
        <w:rPr>
          <w:highlight w:val="yellow"/>
        </w:rPr>
        <w:t xml:space="preserve">.д</w:t>
      </w:r>
      <w:r/>
    </w:p>
    <w:p>
      <w:pPr>
        <w:pStyle w:val="714"/>
      </w:pPr>
      <w:r>
        <w:rPr>
          <w:highlight w:val="yellow"/>
        </w:rPr>
        <w:t xml:space="preserve">5.1.3</w:t>
      </w:r>
      <w:r>
        <w:rPr>
          <w:highlight w:val="yellow"/>
        </w:rPr>
        <w:t xml:space="preserve"> Результаты: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1;</w:t>
      </w:r>
      <w:r/>
    </w:p>
    <w:p>
      <w:pPr>
        <w:numPr>
          <w:ilvl w:val="0"/>
          <w:numId w:val="1"/>
        </w:numPr>
        <w:ind w:left="0" w:firstLine="720"/>
        <w:jc w:val="both"/>
        <w:spacing w:line="480" w:lineRule="auto"/>
        <w:tabs>
          <w:tab w:val="clear" w:pos="720" w:leader="none"/>
          <w:tab w:val="num" w:pos="900" w:leader="none"/>
        </w:tabs>
        <w:rPr>
          <w:highlight w:val="yellow"/>
        </w:rPr>
      </w:pPr>
      <w:r>
        <w:rPr>
          <w:highlight w:val="yellow"/>
        </w:rPr>
        <w:t xml:space="preserve">информация 2 и т.д.</w:t>
      </w:r>
      <w:r/>
    </w:p>
    <w:p>
      <w:pPr>
        <w:jc w:val="both"/>
        <w:spacing w:line="480" w:lineRule="auto"/>
        <w:rPr>
          <w:highlight w:val="yellow"/>
        </w:rPr>
      </w:pPr>
      <w:r>
        <w:rPr>
          <w:highlight w:val="yellow"/>
        </w:rPr>
        <w:t xml:space="preserve">&lt;здесь же указывают максимально допустимое время ответа системы, максимальный об</w:t>
      </w:r>
      <w:r>
        <w:rPr>
          <w:highlight w:val="yellow"/>
        </w:rPr>
        <w:t xml:space="preserve">ъ</w:t>
      </w:r>
      <w:r>
        <w:rPr>
          <w:highlight w:val="yellow"/>
        </w:rPr>
        <w:t xml:space="preserve">ем используемой оперативной и/или внешней памяти и т.п.&gt;</w:t>
      </w:r>
      <w:r/>
    </w:p>
    <w:p>
      <w:pPr>
        <w:pStyle w:val="714"/>
      </w:pPr>
      <w:r>
        <w:t xml:space="preserve">5.2</w:t>
      </w:r>
      <w:r>
        <w:t xml:space="preserve"> Требования к надежности</w:t>
      </w:r>
      <w:r/>
    </w:p>
    <w:p>
      <w:pPr>
        <w:ind w:left="720"/>
        <w:spacing w:line="480" w:lineRule="auto"/>
      </w:pPr>
      <w:r>
        <w:t xml:space="preserve">5.2.1</w:t>
      </w:r>
      <w:r>
        <w:t xml:space="preserve"> П</w:t>
      </w:r>
      <w:r>
        <w:t xml:space="preserve">редусмотреть контроль вводимой информации.</w:t>
      </w:r>
      <w:r/>
    </w:p>
    <w:p>
      <w:pPr>
        <w:ind w:left="720"/>
        <w:spacing w:line="480" w:lineRule="auto"/>
      </w:pPr>
      <w:r>
        <w:t xml:space="preserve">5.2.2</w:t>
      </w:r>
      <w:r>
        <w:t xml:space="preserve"> П</w:t>
      </w:r>
      <w:r>
        <w:t xml:space="preserve">редусмотреть защиту от некорректных действий пользователя. </w:t>
      </w:r>
      <w:r/>
    </w:p>
    <w:p>
      <w:pPr>
        <w:ind w:left="720"/>
        <w:spacing w:line="480" w:lineRule="auto"/>
        <w:rPr>
          <w:highlight w:val="cyan"/>
        </w:rPr>
      </w:pPr>
      <w:r>
        <w:rPr>
          <w:highlight w:val="cyan"/>
        </w:rPr>
        <w:t xml:space="preserve">5.2.3</w:t>
      </w:r>
      <w:r>
        <w:rPr>
          <w:highlight w:val="cyan"/>
        </w:rPr>
        <w:t xml:space="preserve"> О</w:t>
      </w:r>
      <w:r>
        <w:rPr>
          <w:highlight w:val="cyan"/>
        </w:rPr>
        <w:t xml:space="preserve">беспечить целостность информации в базе данных.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</w:t>
      </w:r>
      <w:r>
        <w:rPr>
          <w:highlight w:val="red"/>
        </w:rPr>
        <w:t xml:space="preserve">н</w:t>
      </w:r>
      <w:r>
        <w:rPr>
          <w:highlight w:val="red"/>
        </w:rPr>
        <w:t xml:space="preserve">ных промежуточных результатов и т.п.&gt;</w:t>
      </w:r>
      <w:r>
        <w:rPr>
          <w:highlight w:val="red"/>
        </w:rPr>
        <w:t xml:space="preserve"> </w:t>
      </w:r>
      <w:r>
        <w:rPr>
          <w:highlight w:val="red"/>
        </w:rPr>
      </w:r>
    </w:p>
    <w:p>
      <w:pPr>
        <w:pStyle w:val="714"/>
      </w:pPr>
      <w:r>
        <w:t xml:space="preserve">5.3</w:t>
      </w:r>
      <w:r>
        <w:t xml:space="preserve"> Условия эксплуатации</w:t>
      </w:r>
      <w:r/>
    </w:p>
    <w:p>
      <w:pPr>
        <w:ind w:left="720"/>
        <w:spacing w:line="480" w:lineRule="auto"/>
      </w:pPr>
      <w:r>
        <w:t xml:space="preserve">5.3.1</w:t>
      </w:r>
      <w:r>
        <w:t xml:space="preserve"> Условия эксплуатации в соответстви</w:t>
      </w:r>
      <w:r>
        <w:t xml:space="preserve">и</w:t>
      </w:r>
      <w:r>
        <w:t xml:space="preserve"> с </w:t>
      </w:r>
      <w:r>
        <w:t xml:space="preserve">СанПиН 2.2.2/2.4.1340-03</w:t>
      </w:r>
      <w:r>
        <w:t xml:space="preserve">.</w:t>
      </w:r>
      <w:r/>
    </w:p>
    <w:p>
      <w:pPr>
        <w:ind w:left="720"/>
        <w:spacing w:line="480" w:lineRule="auto"/>
        <w:rPr>
          <w:highlight w:val="yellow"/>
        </w:rPr>
      </w:pPr>
      <w:r>
        <w:rPr>
          <w:highlight w:val="yellow"/>
        </w:rPr>
        <w:t xml:space="preserve">5.3.2</w:t>
      </w:r>
      <w:r>
        <w:rPr>
          <w:highlight w:val="yellow"/>
        </w:rPr>
        <w:t xml:space="preserve"> Обслуживание </w:t>
      </w:r>
      <w:r/>
    </w:p>
    <w:p>
      <w:pPr>
        <w:ind w:firstLine="720"/>
        <w:jc w:val="both"/>
        <w:spacing w:line="480" w:lineRule="auto"/>
      </w:pPr>
      <w:r>
        <w:rPr>
          <w:highlight w:val="yellow"/>
        </w:rPr>
        <w:t xml:space="preserve">5.3.3</w:t>
      </w:r>
      <w:r>
        <w:rPr>
          <w:highlight w:val="yellow"/>
        </w:rPr>
        <w:t xml:space="preserve"> Обслуживающий персонал</w:t>
      </w:r>
      <w:r>
        <w:t xml:space="preserve"> </w:t>
      </w:r>
      <w:r/>
    </w:p>
    <w:p>
      <w:pPr>
        <w:ind w:firstLine="720"/>
        <w:jc w:val="both"/>
        <w:spacing w:line="480" w:lineRule="auto"/>
      </w:pPr>
      <w:r>
        <w:t xml:space="preserve">&lt;</w:t>
      </w:r>
      <w:r>
        <w:rPr>
          <w:highlight w:val="yellow"/>
        </w:rPr>
        <w:t xml:space="preserve">при необходимости указывают основные операции обслуживания, необходимые количество и квалификацию персонала</w:t>
      </w:r>
      <w:r>
        <w:t xml:space="preserve">&gt;</w:t>
      </w:r>
      <w:r/>
    </w:p>
    <w:p>
      <w:pPr>
        <w:pStyle w:val="714"/>
      </w:pPr>
      <w:r>
        <w:t xml:space="preserve">5.4</w:t>
      </w:r>
      <w:r>
        <w:t xml:space="preserve"> Требования к составу и параметрам технических средств</w:t>
      </w:r>
      <w:r/>
    </w:p>
    <w:p>
      <w:pPr>
        <w:ind w:firstLine="709"/>
        <w:spacing w:line="480" w:lineRule="auto"/>
      </w:pPr>
      <w:r>
        <w:t xml:space="preserve">5.4.1</w:t>
      </w:r>
      <w:r>
        <w:t xml:space="preserve"> </w:t>
      </w:r>
      <w:r>
        <w:rPr>
          <w:highlight w:val="yellow"/>
        </w:rPr>
        <w:t xml:space="preserve">Программное обеспечение должно функционировать на </w:t>
      </w:r>
      <w:r>
        <w:rPr>
          <w:highlight w:val="yellow"/>
          <w:lang w:val="en-US"/>
        </w:rPr>
        <w:t xml:space="preserve">IBM</w:t>
      </w:r>
      <w:r>
        <w:rPr>
          <w:highlight w:val="yellow"/>
        </w:rPr>
        <w:t xml:space="preserve">-совместимых персональных компьютерах.</w:t>
      </w:r>
      <w:r>
        <w:t xml:space="preserve"> </w:t>
      </w:r>
      <w:r/>
    </w:p>
    <w:p>
      <w:pPr>
        <w:ind w:left="708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ind w:left="708"/>
        <w:jc w:val="both"/>
        <w:spacing w:line="480" w:lineRule="auto"/>
        <w:tabs>
          <w:tab w:val="right" w:pos="9356" w:leader="dot"/>
        </w:tabs>
      </w:pPr>
      <w:r>
        <w:t xml:space="preserve">5.4.2.1</w:t>
      </w:r>
      <w:r>
        <w:t xml:space="preserve"> Тип процессора </w:t>
      </w:r>
      <w:r>
        <w:tab/>
        <w:t xml:space="preserve">   </w:t>
      </w:r>
      <w:r>
        <w:rPr>
          <w:highlight w:val="yellow"/>
          <w:lang w:val="en-US"/>
        </w:rPr>
        <w:t xml:space="preserve">Pentium</w:t>
      </w:r>
      <w:r>
        <w:t xml:space="preserve">.</w:t>
      </w:r>
      <w:r/>
    </w:p>
    <w:p>
      <w:pPr>
        <w:ind w:left="708"/>
        <w:spacing w:line="480" w:lineRule="auto"/>
        <w:tabs>
          <w:tab w:val="right" w:pos="9356" w:leader="dot"/>
        </w:tabs>
      </w:pPr>
      <w:r>
        <w:t xml:space="preserve">5.4.2.2</w:t>
      </w:r>
      <w:r>
        <w:t xml:space="preserve"> Объем ОЗУ</w:t>
      </w:r>
      <w:r>
        <w:tab/>
        <w:t xml:space="preserve">   </w:t>
      </w:r>
      <w:r>
        <w:rPr>
          <w:highlight w:val="yellow"/>
        </w:rPr>
        <w:t xml:space="preserve">ХХХ</w:t>
      </w:r>
      <w:r>
        <w:rPr>
          <w:highlight w:val="yellow"/>
        </w:rPr>
        <w:t xml:space="preserve"> Мб</w:t>
      </w:r>
      <w:r>
        <w:t xml:space="preserve">.</w:t>
      </w:r>
      <w:r/>
    </w:p>
    <w:p>
      <w:pPr>
        <w:ind w:left="708"/>
        <w:spacing w:line="480" w:lineRule="auto"/>
      </w:pPr>
      <w:r>
        <w:tab/>
        <w:t xml:space="preserve">5.4.2.3</w:t>
      </w:r>
      <w:r>
        <w:t xml:space="preserve"> </w:t>
      </w:r>
      <w:r>
        <w:rPr>
          <w:highlight w:val="yellow"/>
        </w:rPr>
        <w:t xml:space="preserve">…</w:t>
      </w:r>
      <w:r/>
    </w:p>
    <w:p>
      <w:pPr>
        <w:pStyle w:val="714"/>
      </w:pPr>
      <w:r>
        <w:t xml:space="preserve">5.5</w:t>
      </w:r>
      <w:r>
        <w:t xml:space="preserve"> Требования к информационной и программной совместимости</w:t>
      </w:r>
      <w:r/>
    </w:p>
    <w:p>
      <w:pPr>
        <w:ind w:firstLine="720"/>
        <w:jc w:val="both"/>
        <w:spacing w:line="480" w:lineRule="auto"/>
      </w:pPr>
      <w:r>
        <w:t xml:space="preserve">5.5.1</w:t>
      </w:r>
      <w:r>
        <w:t xml:space="preserve"> Программное обеспечение должно работать под управлением операционных систем Ubuntu Linux, начиная с версии 20.04</w:t>
      </w:r>
      <w:r>
        <w:t xml:space="preserve">.</w:t>
      </w:r>
      <w:r/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5.5.2</w:t>
      </w:r>
      <w:r>
        <w:rPr>
          <w:highlight w:val="cyan"/>
        </w:rPr>
        <w:t xml:space="preserve"> Входные данные должны быть представлены в формате JSON, могут содержать в своих полях исходный код на языке Verilog и/или вспомогательную информацию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ind w:firstLine="720"/>
        <w:jc w:val="both"/>
        <w:spacing w:line="480" w:lineRule="auto"/>
        <w:rPr>
          <w:highlight w:val="cyan"/>
        </w:rPr>
      </w:pPr>
      <w:r>
        <w:rPr>
          <w:highlight w:val="cyan"/>
        </w:rPr>
        <w:t xml:space="preserve">5.5.3</w:t>
      </w:r>
      <w:r>
        <w:rPr>
          <w:highlight w:val="cyan"/>
        </w:rPr>
        <w:t xml:space="preserve"> Результаты должны быть представлены в формате JSON</w:t>
      </w:r>
      <w:r>
        <w:rPr>
          <w:highlight w:val="cyan"/>
        </w:rPr>
        <w:t xml:space="preserve">.</w:t>
      </w:r>
      <w:r>
        <w:rPr>
          <w:highlight w:val="cyan"/>
        </w:rPr>
      </w:r>
    </w:p>
    <w:p>
      <w:pPr>
        <w:pStyle w:val="728"/>
        <w:rPr>
          <w:highlight w:val="red"/>
        </w:rPr>
      </w:pPr>
      <w:r>
        <w:rPr>
          <w:highlight w:val="red"/>
        </w:rPr>
        <w:t xml:space="preserve">5.5.4</w:t>
      </w:r>
      <w:r>
        <w:rPr>
          <w:highlight w:val="red"/>
        </w:rPr>
        <w:t xml:space="preserve"> Программное обеспечение должно &lt;описание интерфейса (протокола) с др</w:t>
      </w:r>
      <w:r>
        <w:rPr>
          <w:highlight w:val="red"/>
        </w:rPr>
        <w:t xml:space="preserve">у</w:t>
      </w:r>
      <w:r>
        <w:rPr>
          <w:highlight w:val="red"/>
        </w:rPr>
        <w:t xml:space="preserve">гим программным обеспечением&gt;.</w:t>
      </w:r>
      <w:r>
        <w:rPr>
          <w:highlight w:val="red"/>
        </w:rPr>
      </w:r>
    </w:p>
    <w:p>
      <w:pPr>
        <w:pStyle w:val="714"/>
      </w:pPr>
      <w:r>
        <w:t xml:space="preserve">5.6</w:t>
      </w:r>
      <w:r>
        <w:t xml:space="preserve"> Требования к маркировке и упаковке</w:t>
      </w:r>
      <w:r/>
    </w:p>
    <w:p>
      <w:pPr>
        <w:ind w:left="72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714"/>
      </w:pPr>
      <w:r>
        <w:t xml:space="preserve">5.7</w:t>
      </w:r>
      <w:r>
        <w:t xml:space="preserve"> Требования к транспортированию и хранению</w:t>
      </w:r>
      <w:r/>
    </w:p>
    <w:p>
      <w:pPr>
        <w:ind w:left="72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714"/>
      </w:pPr>
      <w:r>
        <w:t xml:space="preserve">5.8</w:t>
      </w:r>
      <w:r>
        <w:t xml:space="preserve"> Специальные требования</w:t>
      </w:r>
      <w:r/>
    </w:p>
    <w:p>
      <w:pPr>
        <w:ind w:left="72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713"/>
      </w:pPr>
      <w:r>
        <w:t xml:space="preserve">6</w:t>
      </w:r>
      <w:r>
        <w:t xml:space="preserve"> Требования к программной документации</w:t>
      </w:r>
      <w:r/>
    </w:p>
    <w:p>
      <w:pPr>
        <w:pStyle w:val="728"/>
      </w:pPr>
      <w:r>
        <w:t xml:space="preserve">6.1</w:t>
      </w:r>
      <w:r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728"/>
      </w:pPr>
      <w:r>
        <w:t xml:space="preserve">6.2</w:t>
      </w:r>
      <w:r>
        <w:t xml:space="preserve"> Разрабатываемое программное обеспечение должно включать справочную си</w:t>
      </w:r>
      <w:r>
        <w:t xml:space="preserve">с</w:t>
      </w:r>
      <w:r>
        <w:t xml:space="preserve">тему.  </w:t>
      </w:r>
      <w:r>
        <w:tab/>
      </w:r>
      <w:r/>
    </w:p>
    <w:p>
      <w:pPr>
        <w:ind w:firstLine="720"/>
        <w:spacing w:line="480" w:lineRule="auto"/>
      </w:pPr>
      <w:r>
        <w:t xml:space="preserve">6.3</w:t>
      </w:r>
      <w:r>
        <w:t xml:space="preserve"> В</w:t>
      </w:r>
      <w:r>
        <w:t xml:space="preserve"> состав сопровождающей документации должны входить: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6.3.1</w:t>
      </w:r>
      <w:r>
        <w:t xml:space="preserve">  Расчетно-пояснительная записка на </w:t>
      </w:r>
      <w:commentRangeStart w:id="2"/>
      <w:r>
        <w:t xml:space="preserve">5</w:t>
      </w:r>
      <w:r>
        <w:t xml:space="preserve">5</w:t>
      </w:r>
      <w:r>
        <w:t xml:space="preserve">-6</w:t>
      </w:r>
      <w:r>
        <w:t xml:space="preserve">5</w:t>
      </w:r>
      <w:r>
        <w:t xml:space="preserve"> </w:t>
      </w:r>
      <w:commentRangeEnd w:id="2"/>
      <w:r>
        <w:commentReference w:id="2"/>
      </w:r>
      <w:r>
        <w:t xml:space="preserve">листах формата А</w:t>
      </w:r>
      <w:r>
        <w:t xml:space="preserve">4</w:t>
      </w:r>
      <w:r>
        <w:t xml:space="preserve"> (без прилож</w:t>
      </w:r>
      <w:r>
        <w:t xml:space="preserve">е</w:t>
      </w:r>
      <w:r>
        <w:t xml:space="preserve">ний).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ind w:left="720"/>
        <w:spacing w:line="480" w:lineRule="auto"/>
        <w:tabs>
          <w:tab w:val="left" w:pos="1080" w:leader="none"/>
        </w:tabs>
      </w:pPr>
      <w:r>
        <w:t xml:space="preserve">6.3.3</w:t>
      </w:r>
      <w:r>
        <w:t xml:space="preserve"> </w:t>
      </w:r>
      <w:r>
        <w:t xml:space="preserve">Фрагмент и</w:t>
      </w:r>
      <w:r>
        <w:t xml:space="preserve">сходн</w:t>
      </w:r>
      <w:r>
        <w:t xml:space="preserve">ого</w:t>
      </w:r>
      <w:r>
        <w:t xml:space="preserve"> текст</w:t>
      </w:r>
      <w:r>
        <w:t xml:space="preserve">а</w:t>
      </w:r>
      <w:r>
        <w:t xml:space="preserve"> программного модуля</w:t>
      </w:r>
      <w:r>
        <w:t xml:space="preserve"> </w:t>
      </w:r>
      <w:r>
        <w:rPr>
          <w:highlight w:val="cyan"/>
        </w:rPr>
        <w:t xml:space="preserve">анализа временных диаграмм</w:t>
      </w:r>
      <w:r>
        <w:t xml:space="preserve"> (Приложение Б).</w:t>
      </w:r>
      <w:r/>
    </w:p>
    <w:p>
      <w:pPr>
        <w:ind w:firstLine="720"/>
        <w:spacing w:line="480" w:lineRule="auto"/>
        <w:tabs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commentRangeEnd w:id="3"/>
      <w:r>
        <w:commentReference w:id="3"/>
      </w:r>
      <w:r>
        <w:t xml:space="preserve"> листах формата А</w:t>
      </w:r>
      <w:r>
        <w:t xml:space="preserve">1</w:t>
      </w:r>
      <w:r>
        <w:t xml:space="preserve"> (копии формата А3</w:t>
      </w:r>
      <w:r>
        <w:t xml:space="preserve">/</w:t>
      </w:r>
      <w:r>
        <w:t xml:space="preserve">А4 включить в качестве приложений к расчетно-пояснительной записке):</w:t>
      </w:r>
      <w:r/>
    </w:p>
    <w:p>
      <w:pPr>
        <w:ind w:firstLine="720"/>
        <w:spacing w:line="480" w:lineRule="auto"/>
        <w:tabs>
          <w:tab w:val="left" w:pos="900" w:leader="none"/>
        </w:tabs>
        <w:rPr>
          <w:highlight w:val="cyan"/>
        </w:rPr>
      </w:pPr>
      <w:r>
        <w:rPr>
          <w:highlight w:val="cyan"/>
        </w:rPr>
        <w:t xml:space="preserve">6.4.1</w:t>
      </w:r>
      <w:r>
        <w:rPr>
          <w:highlight w:val="cyan"/>
        </w:rPr>
        <w:tab/>
        <w:t xml:space="preserve">Спецификация функциональная.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6.4.2</w:t>
      </w:r>
      <w:r>
        <w:rPr>
          <w:highlight w:val="cyan"/>
        </w:rPr>
        <w:tab/>
        <w:t xml:space="preserve">Схема структурная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6.4.3</w:t>
      </w:r>
      <w:r>
        <w:rPr>
          <w:highlight w:val="cyan"/>
        </w:rPr>
        <w:tab/>
      </w:r>
      <w:r>
        <w:rPr>
          <w:highlight w:val="cyan"/>
        </w:rPr>
        <w:t xml:space="preserve">Схема функциональная программного обеспечения.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6.4.4</w:t>
      </w:r>
      <w:r>
        <w:rPr>
          <w:highlight w:val="cyan"/>
        </w:rPr>
        <w:tab/>
        <w:t xml:space="preserve">Функциональная диаграмма программного обеспечения (или его части).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6.4.5</w:t>
      </w:r>
      <w:r>
        <w:rPr>
          <w:highlight w:val="cyan"/>
        </w:rPr>
        <w:tab/>
        <w:t xml:space="preserve">Диаграмма потоков данных программного обеспечения или его части.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6.4.6</w:t>
      </w:r>
      <w:r>
        <w:rPr>
          <w:highlight w:val="cyan"/>
        </w:rPr>
        <w:tab/>
        <w:t xml:space="preserve">Диаграммы (схемы) компонентов структур данных.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6.4.7</w:t>
      </w:r>
      <w:r>
        <w:rPr>
          <w:highlight w:val="cyan"/>
        </w:rPr>
        <w:tab/>
        <w:t xml:space="preserve">Структуры (модели) знаний.</w:t>
      </w:r>
      <w:r>
        <w:rPr>
          <w:highlight w:val="cyan"/>
        </w:rPr>
      </w:r>
    </w:p>
    <w:p>
      <w:pPr>
        <w:ind w:firstLine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6.4.8</w:t>
      </w:r>
      <w:r>
        <w:rPr>
          <w:highlight w:val="cyan"/>
        </w:rPr>
        <w:tab/>
        <w:t xml:space="preserve">Схемы (модели) процессов (методов формирования результатов, механизмы выводов и т.п.).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6.4.9</w:t>
      </w:r>
      <w:r>
        <w:rPr>
          <w:highlight w:val="cyan"/>
        </w:rPr>
        <w:t xml:space="preserve"> Диаграмма вариантов использования.</w:t>
      </w:r>
      <w:r>
        <w:rPr>
          <w:highlight w:val="cyan"/>
        </w:rPr>
      </w:r>
    </w:p>
    <w:p>
      <w:pPr>
        <w:ind w:left="720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6.4.10</w:t>
      </w:r>
      <w:r>
        <w:rPr>
          <w:highlight w:val="cyan"/>
        </w:rPr>
        <w:t xml:space="preserve"> Концептуальная модель предметной области.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6.4.11</w:t>
      </w:r>
      <w:r>
        <w:rPr>
          <w:highlight w:val="cyan"/>
        </w:rPr>
        <w:t xml:space="preserve"> Д</w:t>
      </w:r>
      <w:r>
        <w:rPr>
          <w:highlight w:val="cyan"/>
        </w:rPr>
        <w:t xml:space="preserve">аталогическая</w:t>
      </w:r>
      <w:r>
        <w:rPr>
          <w:highlight w:val="cyan"/>
        </w:rPr>
        <w:t xml:space="preserve"> </w:t>
      </w:r>
      <w:r>
        <w:rPr>
          <w:highlight w:val="cyan"/>
        </w:rPr>
        <w:t xml:space="preserve">схема базы данных.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6.4.12 </w:t>
      </w:r>
      <w:r>
        <w:rPr>
          <w:highlight w:val="cyan"/>
        </w:rPr>
        <w:t xml:space="preserve">И</w:t>
      </w:r>
      <w:r>
        <w:rPr>
          <w:highlight w:val="cyan"/>
        </w:rPr>
        <w:t xml:space="preserve">нфолог</w:t>
      </w:r>
      <w:r>
        <w:rPr>
          <w:highlight w:val="cyan"/>
        </w:rPr>
        <w:t xml:space="preserve">и</w:t>
      </w:r>
      <w:r>
        <w:rPr>
          <w:highlight w:val="cyan"/>
        </w:rPr>
        <w:t xml:space="preserve">ческая</w:t>
      </w:r>
      <w:r>
        <w:rPr>
          <w:highlight w:val="cyan"/>
        </w:rPr>
        <w:t xml:space="preserve"> схема базы данных.</w:t>
      </w:r>
      <w:r>
        <w:rPr>
          <w:highlight w:val="cyan"/>
        </w:rPr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6.4.13</w:t>
      </w:r>
      <w:r>
        <w:rPr>
          <w:highlight w:val="cyan"/>
        </w:rPr>
        <w:t xml:space="preserve"> Схема взаимодействия модулей.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6.4.14</w:t>
      </w:r>
      <w:r>
        <w:rPr>
          <w:highlight w:val="cyan"/>
        </w:rPr>
        <w:t xml:space="preserve"> Графы диалогов.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6.4.15</w:t>
      </w:r>
      <w:r>
        <w:rPr>
          <w:highlight w:val="cyan"/>
        </w:rPr>
        <w:t xml:space="preserve"> Схемы алгоритмов модулей (подпрограмм).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6.4.16</w:t>
      </w:r>
      <w:r>
        <w:rPr>
          <w:highlight w:val="cyan"/>
        </w:rPr>
        <w:t xml:space="preserve"> Диаграммы компоновки программных компонентов.</w:t>
      </w:r>
      <w:r>
        <w:rPr>
          <w:highlight w:val="cyan"/>
        </w:rPr>
      </w:r>
    </w:p>
    <w:p>
      <w:pPr>
        <w:ind w:left="720"/>
        <w:jc w:val="both"/>
        <w:spacing w:line="480" w:lineRule="auto"/>
        <w:tabs>
          <w:tab w:val="left" w:pos="1080" w:leader="none"/>
        </w:tabs>
        <w:rPr>
          <w:highlight w:val="cyan"/>
        </w:rPr>
      </w:pPr>
      <w:r>
        <w:rPr>
          <w:highlight w:val="cyan"/>
        </w:rPr>
        <w:t xml:space="preserve">6.4.17</w:t>
      </w:r>
      <w:r>
        <w:rPr>
          <w:highlight w:val="cyan"/>
        </w:rPr>
        <w:t xml:space="preserve"> Диаграммы размещения программных компонентов.</w:t>
      </w:r>
      <w:r>
        <w:rPr>
          <w:highlight w:val="cyan"/>
        </w:rPr>
      </w:r>
    </w:p>
    <w:p>
      <w:pPr>
        <w:pStyle w:val="728"/>
        <w:tabs>
          <w:tab w:val="left" w:pos="1080" w:leader="none"/>
        </w:tabs>
        <w:rPr>
          <w:highlight w:val="yellow"/>
        </w:rPr>
      </w:pPr>
      <w:r>
        <w:rPr>
          <w:highlight w:val="cyan"/>
        </w:rPr>
        <w:t xml:space="preserve">6.4.18</w:t>
      </w:r>
      <w:r>
        <w:rPr>
          <w:highlight w:val="cyan"/>
        </w:rPr>
        <w:t xml:space="preserve"> Таблица характеристик  </w:t>
      </w:r>
      <w:r>
        <w:rPr>
          <w:highlight w:val="cyan"/>
        </w:rPr>
        <w:t xml:space="preserve">методов тестирования. </w:t>
      </w:r>
      <w:r/>
    </w:p>
    <w:p>
      <w:pPr>
        <w:pStyle w:val="728"/>
        <w:rPr>
          <w:highlight w:val="cyan"/>
        </w:rPr>
      </w:pPr>
      <w:r>
        <w:rPr>
          <w:highlight w:val="cyan"/>
        </w:rPr>
        <w:t xml:space="preserve">6.4.25</w:t>
      </w:r>
      <w:r>
        <w:rPr>
          <w:highlight w:val="cyan"/>
        </w:rPr>
        <w:t xml:space="preserve"> Таблицы тестов.</w:t>
      </w:r>
      <w:r>
        <w:rPr>
          <w:highlight w:val="cyan"/>
        </w:rPr>
      </w:r>
    </w:p>
    <w:p>
      <w:pPr>
        <w:pStyle w:val="713"/>
        <w:rPr>
          <w:spacing w:val="40"/>
        </w:rPr>
      </w:pPr>
      <w:r>
        <w:t xml:space="preserve">7</w:t>
      </w:r>
      <w:r>
        <w:t xml:space="preserve"> Технико-экономические показатели</w:t>
      </w:r>
      <w:r/>
    </w:p>
    <w:p>
      <w:pPr>
        <w:jc w:val="both"/>
        <w:spacing w:line="480" w:lineRule="auto"/>
        <w:tabs>
          <w:tab w:val="left" w:pos="720" w:leader="none"/>
        </w:tabs>
        <w:rPr>
          <w:highlight w:val="yellow"/>
        </w:rPr>
      </w:pPr>
      <w:r>
        <w:tab/>
        <w:t xml:space="preserve">Выполнить технико-экономическое обоснование разработки.</w:t>
      </w:r>
      <w:r/>
    </w:p>
    <w:p>
      <w:pPr>
        <w:pStyle w:val="713"/>
      </w:pPr>
      <w:r>
        <w:t xml:space="preserve">8. Стадии и этапы разработки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технического задания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02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 </w:t>
            </w:r>
            <w:r>
              <w:rPr>
                <w:highlight w:val="cyan"/>
              </w:rPr>
              <w:t xml:space="preserve">-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8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  <w:lang w:val="en-US"/>
              </w:rPr>
              <w:t xml:space="preserve">0</w:t>
            </w: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  <w:t xml:space="preserve">20</w:t>
            </w:r>
            <w:r>
              <w:rPr>
                <w:highlight w:val="cyan"/>
                <w:lang w:val="en-US"/>
              </w:rPr>
              <w:t xml:space="preserve">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</w:t>
            </w:r>
            <w:r>
              <w:rPr>
                <w:highlight w:val="cyan"/>
              </w:rPr>
              <w:t xml:space="preserve">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59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Утвержденное т</w:t>
            </w:r>
            <w:r>
              <w:rPr>
                <w:highlight w:val="cyan"/>
              </w:rPr>
              <w:t xml:space="preserve">ехническое задание</w:t>
            </w:r>
            <w:r>
              <w:rPr>
                <w:highlight w:val="cyan"/>
              </w:rPr>
              <w:t xml:space="preserve"> и задание на вып</w:t>
            </w:r>
            <w:r>
              <w:rPr>
                <w:highlight w:val="cyan"/>
              </w:rPr>
              <w:t xml:space="preserve">у</w:t>
            </w:r>
            <w:r>
              <w:rPr>
                <w:highlight w:val="cyan"/>
              </w:rPr>
              <w:t xml:space="preserve">скную квалифик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ционную работу</w:t>
            </w:r>
            <w:r>
              <w:rPr>
                <w:highlight w:val="cyan"/>
              </w:rPr>
            </w:r>
          </w:p>
        </w:tc>
      </w:tr>
    </w:tbl>
    <w:p>
      <w:pPr>
        <w:rPr>
          <w:highlight w:val="cyan"/>
        </w:rPr>
      </w:pPr>
      <w:r>
        <w:rPr>
          <w:highlight w:val="cyan"/>
        </w:rPr>
        <w:br w:type="page" w:clear="all"/>
      </w:r>
      <w:r>
        <w:rPr>
          <w:highlight w:val="cyan"/>
        </w:rPr>
      </w:r>
    </w:p>
    <w:p>
      <w:pPr>
        <w:ind w:firstLine="709"/>
        <w:spacing w:line="360" w:lineRule="auto"/>
        <w:rPr>
          <w:highlight w:val="cyan"/>
        </w:rPr>
      </w:pPr>
      <w:r>
        <w:rPr>
          <w:highlight w:val="cyan"/>
        </w:rPr>
        <w:t xml:space="preserve">Продолжение таблицы</w:t>
      </w:r>
      <w:r>
        <w:rPr>
          <w:highlight w:val="cyan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Анализ требований и уточнение спецификаций (эскизный проект)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01.03.2023 - 15.03.2023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Спецификации программного обе</w:t>
            </w:r>
            <w:r>
              <w:rPr>
                <w:highlight w:val="cyan"/>
              </w:rPr>
              <w:t xml:space="preserve">с</w:t>
            </w:r>
            <w:r>
              <w:rPr>
                <w:highlight w:val="cyan"/>
              </w:rPr>
              <w:t xml:space="preserve">печения. 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Проектирование структуры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граммного обеспечения, проектиров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  компонентов (технический проект)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16.03.2023 - 31.03.2023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30%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Схема стру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турная системы и спецификации ко</w:t>
            </w:r>
            <w:r>
              <w:rPr>
                <w:highlight w:val="cyan"/>
              </w:rPr>
              <w:t xml:space="preserve">м</w:t>
            </w:r>
            <w:r>
              <w:rPr>
                <w:highlight w:val="cyan"/>
              </w:rPr>
              <w:t xml:space="preserve">понентов. Проектная документация: сх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мы, диаграммы и т.п.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Реализация компонент</w:t>
            </w:r>
            <w:r>
              <w:rPr>
                <w:highlight w:val="cyan"/>
              </w:rPr>
              <w:t xml:space="preserve">ов</w:t>
            </w:r>
            <w:r>
              <w:rPr>
                <w:highlight w:val="cyan"/>
              </w:rPr>
              <w:t xml:space="preserve"> и авт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номное тестирование компонентов. </w:t>
            </w:r>
            <w:r>
              <w:rPr>
                <w:highlight w:val="cyan"/>
              </w:rPr>
            </w:r>
          </w:p>
          <w:p>
            <w:pPr>
              <w:pStyle w:val="732"/>
              <w:jc w:val="both"/>
              <w:rPr>
                <w:highlight w:val="cyan"/>
              </w:rPr>
            </w:pPr>
            <w:r>
              <w:rPr>
                <w:highlight w:val="cyan"/>
              </w:rPr>
              <w:t xml:space="preserve">Сборка и комплексное тестиров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ние.</w:t>
            </w:r>
            <w:r>
              <w:rPr>
                <w:highlight w:val="cyan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Оценочное тестирование</w:t>
            </w:r>
            <w:r>
              <w:rPr>
                <w:highlight w:val="cyan"/>
              </w:rPr>
              <w:t xml:space="preserve">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01.04.2023 - 30.04.2023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40%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Тексты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граммных комп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нентов. </w:t>
            </w:r>
            <w:r>
              <w:rPr>
                <w:highlight w:val="cyan"/>
              </w:rPr>
            </w:r>
          </w:p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Тесты, резул</w:t>
            </w:r>
            <w:r>
              <w:rPr>
                <w:highlight w:val="cyan"/>
              </w:rPr>
              <w:t xml:space="preserve">ь</w:t>
            </w:r>
            <w:r>
              <w:rPr>
                <w:highlight w:val="cyan"/>
              </w:rPr>
              <w:t xml:space="preserve">таты тестирования. </w:t>
            </w:r>
            <w:r>
              <w:rPr>
                <w:highlight w:val="cyan"/>
              </w:rPr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5. 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Разработка документации.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01.05.2023</w:t>
            </w:r>
            <w:r>
              <w:rPr>
                <w:highlight w:val="cyan"/>
              </w:rPr>
              <w:t xml:space="preserve"> -25.05.202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10</w:t>
            </w:r>
            <w:r>
              <w:rPr>
                <w:highlight w:val="cyan"/>
              </w:rPr>
              <w:t xml:space="preserve"> %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Расчетно-пояс-нительная</w:t>
            </w:r>
            <w:r>
              <w:rPr>
                <w:highlight w:val="cyan"/>
              </w:rPr>
              <w:t xml:space="preserve"> записка.</w:t>
            </w:r>
            <w:r>
              <w:rPr>
                <w:highlight w:val="cyan"/>
              </w:rPr>
            </w:r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6.</w:t>
            </w:r>
            <w:r>
              <w:rPr>
                <w:highlight w:val="cyan"/>
              </w:rPr>
            </w:r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Прохождение </w:t>
            </w:r>
            <w:r>
              <w:rPr>
                <w:highlight w:val="cyan"/>
              </w:rPr>
              <w:t xml:space="preserve">нормоконтроля</w:t>
            </w:r>
            <w:r>
              <w:rPr>
                <w:highlight w:val="cyan"/>
              </w:rPr>
              <w:t xml:space="preserve">, пр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верка на </w:t>
            </w:r>
            <w:r>
              <w:rPr>
                <w:highlight w:val="cyan"/>
              </w:rPr>
              <w:t xml:space="preserve">антиплагиат</w:t>
            </w:r>
            <w:r>
              <w:rPr>
                <w:highlight w:val="cyan"/>
              </w:rPr>
              <w:t xml:space="preserve">, получение р</w:t>
            </w:r>
            <w:r>
              <w:rPr>
                <w:highlight w:val="cyan"/>
              </w:rPr>
              <w:t xml:space="preserve">е</w:t>
            </w:r>
            <w:r>
              <w:rPr>
                <w:highlight w:val="cyan"/>
              </w:rPr>
              <w:t xml:space="preserve">цензии, подготовка доклада  и предз</w:t>
            </w:r>
            <w:r>
              <w:rPr>
                <w:highlight w:val="cyan"/>
              </w:rPr>
              <w:t xml:space="preserve">а</w:t>
            </w:r>
            <w:r>
              <w:rPr>
                <w:highlight w:val="cyan"/>
              </w:rPr>
              <w:t xml:space="preserve">щита.</w:t>
            </w:r>
            <w:r>
              <w:rPr>
                <w:highlight w:val="cyan"/>
              </w:rPr>
            </w:r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25.05.202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  <w:t xml:space="preserve">-6.06.202</w:t>
            </w:r>
            <w:r>
              <w:rPr>
                <w:highlight w:val="cyan"/>
              </w:rPr>
              <w:t xml:space="preserve">3</w:t>
            </w:r>
            <w:r>
              <w:rPr>
                <w:highlight w:val="cyan"/>
              </w:rPr>
            </w:r>
          </w:p>
          <w:p>
            <w:pPr>
              <w:jc w:val="center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5 % </w:t>
            </w:r>
            <w:r>
              <w:rPr>
                <w:highlight w:val="cyan"/>
              </w:rPr>
            </w:r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  <w:rPr>
                <w:highlight w:val="cyan"/>
              </w:rPr>
            </w:pPr>
            <w:r>
              <w:rPr>
                <w:highlight w:val="cyan"/>
              </w:rPr>
              <w:t xml:space="preserve">Иллюстрати</w:t>
            </w:r>
            <w:r>
              <w:rPr>
                <w:highlight w:val="cyan"/>
              </w:rPr>
              <w:t xml:space="preserve">в</w:t>
            </w:r>
            <w:r>
              <w:rPr>
                <w:highlight w:val="cyan"/>
              </w:rPr>
              <w:t xml:space="preserve">ный материал, до</w:t>
            </w:r>
            <w:r>
              <w:rPr>
                <w:highlight w:val="cyan"/>
              </w:rPr>
              <w:t xml:space="preserve">к</w:t>
            </w:r>
            <w:r>
              <w:rPr>
                <w:highlight w:val="cyan"/>
              </w:rPr>
              <w:t xml:space="preserve">лад, рецензия, справки о </w:t>
            </w:r>
            <w:r>
              <w:rPr>
                <w:highlight w:val="cyan"/>
              </w:rPr>
              <w:t xml:space="preserve">норм</w:t>
            </w:r>
            <w:r>
              <w:rPr>
                <w:highlight w:val="cyan"/>
              </w:rPr>
              <w:t xml:space="preserve">о</w:t>
            </w:r>
            <w:r>
              <w:rPr>
                <w:highlight w:val="cyan"/>
              </w:rPr>
              <w:t xml:space="preserve">контроле</w:t>
            </w:r>
            <w:r>
              <w:rPr>
                <w:highlight w:val="cyan"/>
              </w:rPr>
              <w:t xml:space="preserve"> и проценте плагиата.</w:t>
            </w:r>
            <w:r>
              <w:rPr>
                <w:highlight w:val="cyan"/>
              </w:rPr>
            </w:r>
          </w:p>
        </w:tc>
      </w:tr>
    </w:tbl>
    <w:p>
      <w:r>
        <w:br w:type="page" w:clear="all"/>
      </w:r>
      <w:r/>
    </w:p>
    <w:p>
      <w:pPr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6"/>
      </w:tblGrid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/>
            <w:bookmarkStart w:id="7" w:name="_GoBack"/>
            <w:r/>
            <w:bookmarkEnd w:id="7"/>
            <w:r>
              <w:t xml:space="preserve">3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W w:w="468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W w:w="4318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>
              <w:t xml:space="preserve">Защита выпускной квалификац</w:t>
            </w:r>
            <w:r>
              <w:t xml:space="preserve">и</w:t>
            </w:r>
            <w:r>
              <w:t xml:space="preserve">онной работы.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spacing w:line="480" w:lineRule="auto"/>
            </w:pPr>
            <w:r>
              <w:t xml:space="preserve">6</w:t>
            </w:r>
            <w:r>
              <w:t xml:space="preserve">.06.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>
              <w:t xml:space="preserve">-04.07.</w:t>
            </w:r>
            <w:r>
              <w:t xml:space="preserve">20</w:t>
            </w:r>
            <w:r>
              <w:t xml:space="preserve">2</w:t>
            </w:r>
            <w:r>
              <w:t xml:space="preserve">3</w:t>
            </w:r>
            <w:r/>
          </w:p>
          <w:p>
            <w:pPr>
              <w:jc w:val="center"/>
              <w:spacing w:line="480" w:lineRule="auto"/>
              <w:rPr>
                <w:highlight w:val="yellow"/>
              </w:rPr>
            </w:pPr>
            <w:r>
              <w:t xml:space="preserve">2 %</w:t>
            </w:r>
            <w:r/>
          </w:p>
        </w:tc>
        <w:tc>
          <w:tcPr>
            <w:tcW w:w="2376" w:type="dxa"/>
            <w:textDirection w:val="lrTb"/>
            <w:noWrap w:val="false"/>
          </w:tcPr>
          <w:p>
            <w:pPr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713"/>
      </w:pPr>
      <w:r>
        <w:t xml:space="preserve">9</w:t>
      </w:r>
      <w:r>
        <w:t xml:space="preserve"> Порядок контроля и приемки</w:t>
      </w:r>
      <w:r/>
    </w:p>
    <w:p>
      <w:pPr>
        <w:ind w:firstLine="720"/>
        <w:spacing w:line="480" w:lineRule="auto"/>
      </w:pPr>
      <w:r>
        <w:t xml:space="preserve">9.1</w:t>
      </w:r>
      <w:r>
        <w:t xml:space="preserve"> </w:t>
      </w:r>
      <w:r>
        <w:rPr>
          <w:spacing w:val="40"/>
        </w:rPr>
        <w:t xml:space="preserve">Порядок контроля</w:t>
      </w:r>
      <w:r/>
    </w:p>
    <w:p>
      <w:pPr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728"/>
      </w:pPr>
      <w:r>
        <w:t xml:space="preserve">9.2</w:t>
      </w:r>
      <w:r>
        <w:t xml:space="preserve"> </w:t>
      </w:r>
      <w:r>
        <w:rPr>
          <w:spacing w:val="40"/>
        </w:rPr>
        <w:t xml:space="preserve">Порядок защиты</w:t>
      </w:r>
      <w:r/>
    </w:p>
    <w:p>
      <w:pPr>
        <w:pStyle w:val="728"/>
      </w:pPr>
      <w:r>
        <w:t xml:space="preserve">Защита осуществляется перед государственной </w:t>
      </w:r>
      <w:r>
        <w:t xml:space="preserve">экзаменационной</w:t>
      </w:r>
      <w:r>
        <w:t xml:space="preserve"> комиссией (Г</w:t>
      </w:r>
      <w:r>
        <w:t xml:space="preserve">Э</w:t>
      </w:r>
      <w:r>
        <w:t xml:space="preserve">К).</w:t>
      </w:r>
      <w:r/>
    </w:p>
    <w:p>
      <w:pPr>
        <w:pStyle w:val="728"/>
      </w:pPr>
      <w:r>
        <w:t xml:space="preserve">9.3</w:t>
      </w:r>
      <w:r>
        <w:t xml:space="preserve"> </w:t>
      </w:r>
      <w:r>
        <w:rPr>
          <w:spacing w:val="40"/>
        </w:rPr>
        <w:t xml:space="preserve">Срок защиты</w:t>
      </w:r>
      <w:r/>
    </w:p>
    <w:p>
      <w:pPr>
        <w:pStyle w:val="728"/>
      </w:pPr>
      <w:r>
        <w:t xml:space="preserve">Срок защиты определяется в соответствии с планом заседаний Г</w:t>
      </w:r>
      <w:r>
        <w:t xml:space="preserve">Э</w:t>
      </w:r>
      <w:r>
        <w:t xml:space="preserve">К. </w:t>
      </w:r>
      <w:r/>
    </w:p>
    <w:p>
      <w:pPr>
        <w:pStyle w:val="728"/>
        <w:ind w:firstLine="0"/>
        <w:jc w:val="center"/>
        <w:spacing w:before="360" w:after="120"/>
      </w:pPr>
      <w:r>
        <w:t xml:space="preserve">10</w:t>
      </w:r>
      <w:r>
        <w:t xml:space="preserve"> ПРИМЕЧАНИЕ</w:t>
      </w:r>
      <w:r/>
    </w:p>
    <w:p>
      <w:pPr>
        <w:pStyle w:val="728"/>
      </w:pPr>
      <w:r>
        <w:t xml:space="preserve">В процессе выполнения работы возможно уточнение отдельных требований техн</w:t>
      </w:r>
      <w:r>
        <w:t xml:space="preserve">и</w:t>
      </w:r>
      <w:r>
        <w:t xml:space="preserve">ческого задания по взаимному согласованию руководителя и исполнителя.</w:t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4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5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консультанта нет, то строку удалить!</w:t>
      </w:r>
    </w:p>
  </w:comment>
  <w:comment w:id="1" w:author="Иванова Галина Сергеевна" w:date="2019-12-05T15:05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Иванова Галина Сергеевна" w:date="2022-08-31T14:04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Продумать названия исследовательского и технологического вопроса и включить их в решаемые задачи...</w:t>
      </w:r>
    </w:p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Например, что-то типа</w:t>
      </w:r>
    </w:p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Анализ методов решения задачи и разработка алгоритма для...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Разработка технологии применения реализуемой системы для решения ... задачи...</w:t>
      </w:r>
    </w:p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8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6BD09E4"/>
  <w16cid:commentId w16cid:paraId="00000002" w16cid:durableId="7221E58E"/>
  <w16cid:commentId w16cid:paraId="00000003" w16cid:durableId="0F9C9A8B"/>
  <w16cid:commentId w16cid:paraId="00000004" w16cid:durableId="6884E8A4"/>
  <w16cid:commentId w16cid:paraId="00000005" w16cid:durableId="5A4612FD"/>
  <w16cid:commentId w16cid:paraId="00000006" w16cid:durableId="717F0981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8" w16cid:durableId="7D7ADDD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30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fldSimple w:instr="PAGE \* MERGEFORMAT">
          <w:r>
            <w:t xml:space="preserve">1</w:t>
          </w:r>
        </w:fldSimple>
        <w:r/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3983829"/>
      <w:docPartObj>
        <w:docPartGallery w:val="Page Numbers (Bottom of Page)"/>
        <w:docPartUnique w:val="true"/>
      </w:docPartObj>
      <w:rPr/>
    </w:sdtPr>
    <w:sdtContent>
      <w:p>
        <w:pPr>
          <w:pStyle w:val="736"/>
          <w:jc w:val="center"/>
        </w:pPr>
        <w:r/>
        <w:r/>
      </w:p>
    </w:sdtContent>
  </w:sdt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rPr>
        <w:rStyle w:val="734"/>
      </w:rPr>
      <w:framePr w:wrap="around" w:vAnchor="text" w:hAnchor="margin" w:xAlign="right" w:y="1"/>
    </w:pPr>
    <w:r>
      <w:rPr>
        <w:rStyle w:val="734"/>
      </w:rPr>
      <w:fldChar w:fldCharType="begin"/>
    </w:r>
    <w:r>
      <w:rPr>
        <w:rStyle w:val="734"/>
      </w:rPr>
      <w:instrText xml:space="preserve">PAGE  </w:instrText>
    </w:r>
    <w:r>
      <w:rPr>
        <w:rStyle w:val="734"/>
      </w:rPr>
      <w:fldChar w:fldCharType="end"/>
    </w:r>
    <w:r/>
  </w:p>
  <w:p>
    <w:pPr>
      <w:pStyle w:val="733"/>
      <w:ind w:right="3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73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723" w:hanging="283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722"/>
    <w:link w:val="71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722"/>
    <w:link w:val="7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722"/>
    <w:link w:val="715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722"/>
    <w:link w:val="716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722"/>
    <w:link w:val="717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722"/>
    <w:link w:val="718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722"/>
    <w:link w:val="71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722"/>
    <w:link w:val="720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722"/>
    <w:link w:val="721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712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712"/>
    <w:next w:val="71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22"/>
    <w:link w:val="33"/>
    <w:uiPriority w:val="10"/>
    <w:rPr>
      <w:sz w:val="48"/>
      <w:szCs w:val="48"/>
    </w:rPr>
  </w:style>
  <w:style w:type="paragraph" w:styleId="35">
    <w:name w:val="Subtitle"/>
    <w:basedOn w:val="712"/>
    <w:next w:val="71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22"/>
    <w:link w:val="35"/>
    <w:uiPriority w:val="11"/>
    <w:rPr>
      <w:sz w:val="24"/>
      <w:szCs w:val="24"/>
    </w:rPr>
  </w:style>
  <w:style w:type="paragraph" w:styleId="37">
    <w:name w:val="Quote"/>
    <w:basedOn w:val="712"/>
    <w:next w:val="71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12"/>
    <w:next w:val="71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722"/>
    <w:link w:val="733"/>
    <w:uiPriority w:val="99"/>
  </w:style>
  <w:style w:type="character" w:styleId="44">
    <w:name w:val="Footer Char"/>
    <w:basedOn w:val="722"/>
    <w:link w:val="736"/>
    <w:uiPriority w:val="99"/>
  </w:style>
  <w:style w:type="paragraph" w:styleId="45">
    <w:name w:val="Caption"/>
    <w:basedOn w:val="712"/>
    <w:next w:val="7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36"/>
    <w:uiPriority w:val="99"/>
  </w:style>
  <w:style w:type="table" w:styleId="47">
    <w:name w:val="Table Grid"/>
    <w:basedOn w:val="7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71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22"/>
    <w:uiPriority w:val="99"/>
    <w:unhideWhenUsed/>
    <w:rPr>
      <w:vertAlign w:val="superscript"/>
    </w:rPr>
  </w:style>
  <w:style w:type="paragraph" w:styleId="177">
    <w:name w:val="endnote text"/>
    <w:basedOn w:val="71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22"/>
    <w:uiPriority w:val="99"/>
    <w:semiHidden/>
    <w:unhideWhenUsed/>
    <w:rPr>
      <w:vertAlign w:val="superscript"/>
    </w:rPr>
  </w:style>
  <w:style w:type="paragraph" w:styleId="180">
    <w:name w:val="toc 1"/>
    <w:basedOn w:val="712"/>
    <w:next w:val="71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12"/>
    <w:next w:val="712"/>
    <w:uiPriority w:val="39"/>
    <w:unhideWhenUsed/>
    <w:pPr>
      <w:ind w:left="283" w:right="0" w:firstLine="0"/>
      <w:spacing w:after="57"/>
    </w:pPr>
  </w:style>
  <w:style w:type="paragraph" w:styleId="183">
    <w:name w:val="toc 4"/>
    <w:basedOn w:val="712"/>
    <w:next w:val="71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12"/>
    <w:next w:val="71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12"/>
    <w:next w:val="71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12"/>
    <w:next w:val="71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12"/>
    <w:next w:val="71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12"/>
    <w:next w:val="71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12"/>
    <w:next w:val="712"/>
    <w:uiPriority w:val="99"/>
    <w:unhideWhenUsed/>
    <w:pPr>
      <w:spacing w:after="0" w:afterAutospacing="0"/>
    </w:pPr>
  </w:style>
  <w:style w:type="paragraph" w:styleId="712" w:default="1">
    <w:name w:val="Normal"/>
    <w:qFormat/>
    <w:rPr>
      <w:sz w:val="24"/>
      <w:szCs w:val="24"/>
    </w:rPr>
  </w:style>
  <w:style w:type="paragraph" w:styleId="713">
    <w:name w:val="Heading 1"/>
    <w:basedOn w:val="712"/>
    <w:next w:val="712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714">
    <w:name w:val="Heading 2"/>
    <w:basedOn w:val="712"/>
    <w:next w:val="712"/>
    <w:qFormat/>
    <w:pPr>
      <w:ind w:firstLine="709"/>
      <w:jc w:val="both"/>
      <w:keepNext/>
      <w:spacing w:before="120" w:after="120" w:line="480" w:lineRule="auto"/>
      <w:tabs>
        <w:tab w:val="left" w:pos="284" w:leader="none"/>
      </w:tabs>
      <w:outlineLvl w:val="1"/>
    </w:pPr>
    <w:rPr>
      <w:bCs/>
      <w:iCs/>
      <w:szCs w:val="28"/>
      <w:lang w:eastAsia="en-US"/>
    </w:rPr>
  </w:style>
  <w:style w:type="paragraph" w:styleId="715">
    <w:name w:val="Heading 3"/>
    <w:basedOn w:val="712"/>
    <w:next w:val="712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716">
    <w:name w:val="Heading 4"/>
    <w:basedOn w:val="712"/>
    <w:next w:val="712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717">
    <w:name w:val="Heading 5"/>
    <w:basedOn w:val="712"/>
    <w:next w:val="712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718">
    <w:name w:val="Heading 6"/>
    <w:basedOn w:val="712"/>
    <w:next w:val="712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19">
    <w:name w:val="Heading 7"/>
    <w:basedOn w:val="712"/>
    <w:next w:val="712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720">
    <w:name w:val="Heading 8"/>
    <w:basedOn w:val="712"/>
    <w:next w:val="712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721">
    <w:name w:val="Heading 9"/>
    <w:basedOn w:val="712"/>
    <w:next w:val="712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722" w:default="1">
    <w:name w:val="Default Paragraph Font"/>
    <w:uiPriority w:val="1"/>
    <w:semiHidden/>
    <w:unhideWhenUsed/>
  </w:style>
  <w:style w:type="table" w:styleId="72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4" w:default="1">
    <w:name w:val="No List"/>
    <w:uiPriority w:val="99"/>
    <w:semiHidden/>
    <w:unhideWhenUsed/>
  </w:style>
  <w:style w:type="paragraph" w:styleId="725" w:customStyle="1">
    <w:name w:val="Текст1"/>
    <w:basedOn w:val="712"/>
    <w:pPr>
      <w:ind w:firstLine="425"/>
    </w:pPr>
    <w:rPr>
      <w:sz w:val="22"/>
      <w:szCs w:val="20"/>
    </w:rPr>
  </w:style>
  <w:style w:type="paragraph" w:styleId="726">
    <w:name w:val="annotation text"/>
    <w:basedOn w:val="712"/>
    <w:next w:val="712"/>
    <w:link w:val="739"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727">
    <w:name w:val="Document Map"/>
    <w:basedOn w:val="712"/>
    <w:semiHidden/>
    <w:pPr>
      <w:shd w:val="clear" w:color="auto" w:fill="000080"/>
    </w:pPr>
    <w:rPr>
      <w:rFonts w:ascii="Tahoma" w:hAnsi="Tahoma" w:cs="Tahoma"/>
    </w:rPr>
  </w:style>
  <w:style w:type="paragraph" w:styleId="728">
    <w:name w:val="Body Text Indent"/>
    <w:basedOn w:val="712"/>
    <w:pPr>
      <w:ind w:firstLine="720"/>
      <w:jc w:val="both"/>
      <w:spacing w:line="480" w:lineRule="auto"/>
    </w:pPr>
  </w:style>
  <w:style w:type="paragraph" w:styleId="729">
    <w:name w:val="Body Text Indent 2"/>
    <w:basedOn w:val="712"/>
    <w:pPr>
      <w:ind w:firstLine="484"/>
      <w:jc w:val="both"/>
      <w:spacing w:line="480" w:lineRule="auto"/>
    </w:pPr>
  </w:style>
  <w:style w:type="paragraph" w:styleId="730">
    <w:name w:val="List Bullet"/>
    <w:basedOn w:val="712"/>
    <w:pPr>
      <w:numPr>
        <w:numId w:val="2"/>
      </w:numPr>
      <w:ind w:left="0" w:firstLine="425"/>
      <w:jc w:val="both"/>
      <w:tabs>
        <w:tab w:val="clear" w:pos="360" w:leader="none"/>
        <w:tab w:val="left" w:pos="600" w:leader="none"/>
      </w:tabs>
    </w:pPr>
    <w:rPr>
      <w:sz w:val="22"/>
      <w:lang w:eastAsia="en-US"/>
    </w:rPr>
  </w:style>
  <w:style w:type="paragraph" w:styleId="731">
    <w:name w:val="toc 3"/>
    <w:basedOn w:val="712"/>
    <w:next w:val="712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732">
    <w:name w:val="Body Text Indent 3"/>
    <w:basedOn w:val="712"/>
    <w:pPr>
      <w:ind w:firstLine="432"/>
      <w:spacing w:line="480" w:lineRule="auto"/>
    </w:pPr>
  </w:style>
  <w:style w:type="paragraph" w:styleId="733">
    <w:name w:val="Header"/>
    <w:basedOn w:val="712"/>
    <w:pPr>
      <w:tabs>
        <w:tab w:val="center" w:pos="4677" w:leader="none"/>
        <w:tab w:val="right" w:pos="9355" w:leader="none"/>
      </w:tabs>
    </w:pPr>
  </w:style>
  <w:style w:type="character" w:styleId="734">
    <w:name w:val="page number"/>
    <w:basedOn w:val="722"/>
  </w:style>
  <w:style w:type="paragraph" w:styleId="735" w:customStyle="1">
    <w:name w:val="Обычный1"/>
    <w:pPr>
      <w:jc w:val="right"/>
      <w:spacing w:line="280" w:lineRule="auto"/>
      <w:widowControl w:val="off"/>
    </w:pPr>
    <w:rPr>
      <w:b/>
    </w:rPr>
  </w:style>
  <w:style w:type="paragraph" w:styleId="736">
    <w:name w:val="Footer"/>
    <w:basedOn w:val="712"/>
    <w:link w:val="737"/>
    <w:uiPriority w:val="99"/>
    <w:pPr>
      <w:tabs>
        <w:tab w:val="center" w:pos="4677" w:leader="none"/>
        <w:tab w:val="right" w:pos="9355" w:leader="none"/>
      </w:tabs>
    </w:pPr>
  </w:style>
  <w:style w:type="character" w:styleId="737" w:customStyle="1">
    <w:name w:val="Нижний колонтитул Знак"/>
    <w:basedOn w:val="722"/>
    <w:link w:val="736"/>
    <w:uiPriority w:val="99"/>
    <w:rPr>
      <w:sz w:val="24"/>
      <w:szCs w:val="24"/>
    </w:rPr>
  </w:style>
  <w:style w:type="character" w:styleId="738">
    <w:name w:val="annotation reference"/>
    <w:basedOn w:val="722"/>
    <w:rPr>
      <w:sz w:val="16"/>
      <w:szCs w:val="16"/>
    </w:rPr>
  </w:style>
  <w:style w:type="character" w:styleId="739" w:customStyle="1">
    <w:name w:val="Текст примечания Знак"/>
    <w:basedOn w:val="722"/>
    <w:link w:val="726"/>
    <w:rPr>
      <w:sz w:val="18"/>
      <w:lang w:eastAsia="en-US"/>
    </w:rPr>
  </w:style>
  <w:style w:type="paragraph" w:styleId="740">
    <w:name w:val="Balloon Text"/>
    <w:basedOn w:val="712"/>
    <w:link w:val="741"/>
    <w:rPr>
      <w:rFonts w:ascii="Tahoma" w:hAnsi="Tahoma" w:cs="Tahoma"/>
      <w:sz w:val="16"/>
      <w:szCs w:val="16"/>
    </w:rPr>
  </w:style>
  <w:style w:type="character" w:styleId="741" w:customStyle="1">
    <w:name w:val="Текст выноски Знак"/>
    <w:basedOn w:val="722"/>
    <w:link w:val="740"/>
    <w:rPr>
      <w:rFonts w:ascii="Tahoma" w:hAnsi="Tahoma" w:cs="Tahoma"/>
      <w:sz w:val="16"/>
      <w:szCs w:val="16"/>
    </w:rPr>
  </w:style>
  <w:style w:type="paragraph" w:styleId="742">
    <w:name w:val="annotation subject"/>
    <w:basedOn w:val="726"/>
    <w:next w:val="726"/>
    <w:link w:val="743"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character" w:styleId="743" w:customStyle="1">
    <w:name w:val="Тема примечания Знак"/>
    <w:basedOn w:val="739"/>
    <w:link w:val="74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comments" Target="comments.xml" /><Relationship Id="rId16" Type="http://schemas.microsoft.com/office/2011/relationships/commentsExtended" Target="commentsExtended.xml" /><Relationship Id="rId17" Type="http://schemas.microsoft.com/office/2016/09/relationships/commentsIds" Target="commentsIds.xml" /><Relationship Id="rId18" Type="http://schemas.onlyoffice.com/commentsDocument" Target="commentsDocument.xml" /><Relationship Id="rId19" Type="http://schemas.onlyoffice.com/commentsExtendedDocument" Target="commentsExtendedDocument.xml" /><Relationship Id="rId20" Type="http://schemas.onlyoffice.com/commentsIdsDocument" Target="commentsIds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revision>4</cp:revision>
  <dcterms:created xsi:type="dcterms:W3CDTF">2022-08-30T08:35:00Z</dcterms:created>
  <dcterms:modified xsi:type="dcterms:W3CDTF">2022-11-26T19:06:53Z</dcterms:modified>
</cp:coreProperties>
</file>