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1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это, на данный момент в открытом доступе не существует интернет-ресурсов,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приложения.</w:t>
      </w:r>
      <w:r>
        <w:rPr>
          <w:b/>
          <w:bCs/>
          <w:sz w:val="28"/>
          <w:szCs w:val="28"/>
        </w:rPr>
      </w:r>
      <w:r>
        <w:rPr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pacing w:line="360" w:lineRule="auto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/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  <w:r/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1"/>
              </w:rPr>
            </w:r>
            <w:r>
              <w:rPr>
                <w:rStyle w:val="931"/>
                <w:highlight w:val="cyan"/>
                <w:lang w:val="en-US"/>
              </w:rPr>
              <w:t xml:space="preserve">(</w:t>
            </w:r>
            <w:r>
              <w:rPr>
                <w:rStyle w:val="931"/>
                <w:highlight w:val="cyan"/>
              </w:rPr>
              <w:t xml:space="preserve">обозначения и сокращения, введение</w:t>
            </w:r>
            <w:r>
              <w:rPr>
                <w:rStyle w:val="931"/>
                <w:highlight w:val="cyan"/>
              </w:rPr>
              <w:t xml:space="preserve">)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2" w:anchor="_Toc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 </w:t>
            </w:r>
            <w:r>
              <w:rPr>
                <w:rStyle w:val="931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3" w:anchor="_Toc3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1 Проблематика изучения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4" w:anchor="_Toc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 Методы тестирования знаний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5" w:anchor="_Toc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1.2.1 Классификация методов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  <w:t xml:space="preserve">тестирования знаний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6" w:anchor="_Toc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1.2.2 Тестирование с ответом в закрытой форме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7" w:anchor="_Toc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2.3 Тестирование с коротким ответом и ответом в форме эссе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8" w:anchor="_Toc8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1.2.4 Проверка программ по референсным значениям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9" w:anchor="_Toc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1.2.5</w:t>
            </w:r>
            <w:r>
              <w:rPr>
                <w:rStyle w:val="931"/>
                <w:highlight w:val="white"/>
              </w:rPr>
              <w:t xml:space="preserve"> Автоматизированное тест</w:t>
            </w:r>
            <w:r>
              <w:rPr>
                <w:rStyle w:val="931"/>
                <w:highlight w:val="white"/>
              </w:rPr>
              <w:t xml:space="preserve">ирование программ на пров</w:t>
            </w:r>
            <w:r>
              <w:rPr>
                <w:rStyle w:val="931"/>
                <w:highlight w:val="white"/>
              </w:rPr>
              <w:t xml:space="preserve">еряющей стороне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11" w:anchor="_Toc11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5 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Style w:val="779"/>
              <w:highlight w:val="none"/>
            </w:rPr>
          </w:pPr>
          <w:r/>
          <w:hyperlink w:tooltip="#_Toc12" w:anchor="_Toc1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 Проектирование </w:t>
            </w:r>
            <w:r>
              <w:rPr>
                <w:rStyle w:val="931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rStyle w:val="779"/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cyan"/>
            </w:rPr>
          </w:pPr>
          <w:r/>
          <w:hyperlink w:tooltip="#_Toc13" w:anchor="_Toc1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4" w:anchor="_Toc1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 </w:t>
            </w:r>
            <w:r>
              <w:rPr>
                <w:rStyle w:val="931"/>
                <w:highlight w:val="none"/>
              </w:rPr>
              <w:t xml:space="preserve">Проектирование </w:t>
            </w:r>
            <w:r>
              <w:rPr>
                <w:rStyle w:val="931"/>
                <w:highlight w:val="none"/>
              </w:rPr>
              <w:t xml:space="preserve">базы данных и структур данных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5" w:anchor="_Toc1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6" w:anchor="_Toc1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2.2 Описание структур данных для</w:t>
            </w:r>
            <w:r>
              <w:rPr>
                <w:rStyle w:val="931"/>
                <w:highlight w:val="none"/>
              </w:rPr>
              <w:t xml:space="preserve"> описания заданий и ответов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7" w:anchor="_Toc1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 Проектирование микросервисов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8" w:anchor="_Toc1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2.3.1 </w:t>
            </w:r>
            <w:r>
              <w:rPr>
                <w:rStyle w:val="931"/>
                <w:highlight w:val="none"/>
              </w:rPr>
              <w:t xml:space="preserve">Микросервис взаимодействия с БД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9" w:anchor="_Toc19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3.2 </w:t>
            </w:r>
            <w:r>
              <w:rPr>
                <w:rStyle w:val="931"/>
                <w:highlight w:val="none"/>
              </w:rPr>
              <w:t xml:space="preserve">Синтезатор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0" w:anchor="_Toc2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3.3 </w:t>
            </w:r>
            <w:r>
              <w:rPr>
                <w:rStyle w:val="931"/>
              </w:rPr>
              <w:t xml:space="preserve">Преобразова</w:t>
            </w:r>
            <w:r>
              <w:rPr>
                <w:rStyle w:val="931"/>
              </w:rPr>
              <w:t xml:space="preserve">тель формата временных диаграмм</w:t>
            </w:r>
            <w:r>
              <w:rPr>
                <w:rStyle w:val="931"/>
              </w:rPr>
              <w:t xml:space="preserve"> и </w:t>
            </w:r>
            <w:r>
              <w:rPr>
                <w:rStyle w:val="931"/>
              </w:rPr>
              <w:t xml:space="preserve">г</w:t>
            </w:r>
            <w:r>
              <w:rPr>
                <w:rStyle w:val="931"/>
              </w:rPr>
              <w:t xml:space="preserve">енератор wavedrom-диаграмм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3.4 Микросервис анализа статистики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2" w:anchor="_Toc2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3.5 Анализатор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  <w:highlight w:val="none"/>
              </w:rPr>
              <w:t xml:space="preserve">решений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2.4 </w:t>
            </w:r>
            <w:r>
              <w:rPr>
                <w:rStyle w:val="931"/>
                <w:highlight w:val="none"/>
              </w:rPr>
              <w:t xml:space="preserve">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24" w:anchor="_Toc24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r/>
          <w:hyperlink w:tooltip="#_Toc25" w:anchor="_Toc25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ab/>
            </w:r>
            <w:r>
              <w:rPr>
                <w:rStyle w:val="931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:highlight w:val="none"/>
              <w14:ligatures w14:val="none"/>
            </w:rPr>
          </w:pPr>
          <w:r/>
          <w:hyperlink w:tooltip="#_Toc26" w:anchor="_Toc26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ab/>
            </w:r>
            <w:r>
              <w:rPr>
                <w:rStyle w:val="931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1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rStyle w:val="975"/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7" w:anchor="_Toc27" w:history="1">
            <w:r>
              <w:rPr>
                <w:rStyle w:val="931"/>
              </w:rPr>
            </w:r>
            <w:r>
              <w:rPr>
                <w:rStyle w:val="931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8" w:anchor="_Toc28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49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14:ligatures w14:val="none"/>
            </w:rPr>
          </w:pPr>
          <w:r/>
          <w:hyperlink w:tooltip="#_Toc29" w:anchor="_Toc29" w:history="1">
            <w:r>
              <w:rPr>
                <w:rStyle w:val="931"/>
              </w:rPr>
            </w:r>
            <w:r>
              <w:rPr>
                <w:rStyle w:val="931"/>
              </w:rPr>
              <w:tab/>
              <w:t xml:space="preserve">3.6 </w:t>
            </w:r>
            <w:r>
              <w:rPr>
                <w:rStyle w:val="931"/>
              </w:rPr>
              <w:t xml:space="preserve">Нагрузочное </w:t>
            </w:r>
            <w:r>
              <w:rPr>
                <w:rStyle w:val="931"/>
              </w:rPr>
              <w:t xml:space="preserve">тестирование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rStyle w:val="975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30" w:anchor="_Toc3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3.7 </w:t>
            </w:r>
            <w:r>
              <w:rPr>
                <w:rStyle w:val="931"/>
              </w:rPr>
              <w:t xml:space="preserve">Вывод</w:t>
            </w:r>
            <w:r>
              <w:rPr>
                <w:rStyle w:val="931"/>
                <w:highlight w:val="none"/>
              </w:rPr>
              <w:t xml:space="preserve">ы</w:t>
            </w:r>
            <w:r>
              <w:rPr>
                <w:rStyle w:val="931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58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40"/>
            <w:tabs>
              <w:tab w:val="right" w:pos="9637" w:leader="dot"/>
            </w:tabs>
            <w:rPr>
              <w:highlight w:val="cyan"/>
            </w:rPr>
          </w:pPr>
          <w:r/>
          <w:hyperlink w:tooltip="#_Toc31" w:anchor="_Toc31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ЗАКЛЮЧЕНИЕ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2" w:anchor="_Toc3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СПИСОК ИСПОЛЬЗОВАННЫХ ИСТОЧНИКОВ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3" w:anchor="_Toc33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А. Техническое задание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4" w:anchor="_Toc34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Б. Руководство системного программиста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5" w:anchor="_Toc35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В. Графический материал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Г. Фрагмент кода программы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7" w:anchor="_Toc37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8" w:anchor="_Toc3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Исходные коды на языке Verilog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9" w:anchor="_Toc3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40" w:anchor="_Toc4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Временная диаграмма в формате VCD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78"/>
        <w:rPr>
          <w:b/>
          <w:bCs/>
          <w:sz w:val="28"/>
          <w:szCs w:val="28"/>
          <w:highlight w:val="cyan"/>
        </w:rPr>
      </w:pPr>
      <w:r/>
      <w:bookmarkStart w:id="1" w:name="_Toc1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bookmarkEnd w:id="1"/>
      <w:r/>
      <w:r/>
    </w:p>
    <w:p>
      <w:pPr>
        <w:pStyle w:val="778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2"/>
      <w:r/>
      <w:r/>
    </w:p>
    <w:p>
      <w:pPr>
        <w:pStyle w:val="950"/>
        <w:ind w:firstLine="709"/>
        <w:rPr>
          <w:highlight w:val="none"/>
        </w:rPr>
      </w:pPr>
      <w:r/>
      <w:bookmarkStart w:id="3" w:name="_Toc3"/>
      <w:r>
        <w:rPr>
          <w:rStyle w:val="975"/>
        </w:rPr>
        <w:t xml:space="preserve">1.</w:t>
      </w:r>
      <w:r>
        <w:rPr>
          <w:rStyle w:val="975"/>
        </w:rPr>
        <w:t xml:space="preserve">1 Проблематика изучения языков описания аппаратуры</w:t>
      </w:r>
      <w:bookmarkEnd w:id="3"/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87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cyan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выше проблем посредством формирования</w:t>
      </w:r>
      <w:r>
        <w:rPr>
          <w:rStyle w:val="986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50"/>
        <w:ind w:firstLine="709"/>
      </w:pPr>
      <w:r/>
      <w:bookmarkStart w:id="4" w:name="_Toc4"/>
      <w:r>
        <w:t xml:space="preserve">1.</w:t>
      </w:r>
      <w:r>
        <w:rPr>
          <w:rStyle w:val="779"/>
          <w:sz w:val="28"/>
        </w:rPr>
        <w:t xml:space="preserve">2 Методы тестирования знаний</w:t>
      </w:r>
      <w:r>
        <w:rPr>
          <w:rStyle w:val="986"/>
        </w:rPr>
        <w:t xml:space="preserve"> </w:t>
      </w:r>
      <w:bookmarkEnd w:id="4"/>
      <w:r/>
      <w:r/>
    </w:p>
    <w:p>
      <w:pPr>
        <w:pStyle w:val="951"/>
        <w:ind w:firstLine="709"/>
      </w:pPr>
      <w:r/>
      <w:bookmarkStart w:id="5" w:name="_Toc5"/>
      <w:r>
        <w:rPr>
          <w:rStyle w:val="966"/>
        </w:rPr>
        <w:t xml:space="preserve">1.2.1 Классификация методов</w:t>
      </w:r>
      <w:r>
        <w:rPr>
          <w:rStyle w:val="966"/>
        </w:rPr>
        <w:t xml:space="preserve"> </w:t>
      </w:r>
      <w:r>
        <w:rPr>
          <w:rStyle w:val="966"/>
        </w:rPr>
        <w:t xml:space="preserve">тестирования знаний</w:t>
      </w:r>
      <w:bookmarkEnd w:id="5"/>
      <w:r/>
      <w:r/>
    </w:p>
    <w:p>
      <w:pPr>
        <w:pStyle w:val="987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87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86"/>
        </w:rPr>
        <w:t xml:space="preserve">классификация приведена в таблице 1.</w:t>
      </w:r>
      <w:r>
        <w:rPr>
          <w:rStyle w:val="986"/>
          <w:highlight w:val="none"/>
        </w:rPr>
        <w:br w:type="page" w:clear="all"/>
      </w:r>
      <w:r>
        <w:rPr>
          <w:rStyle w:val="986"/>
          <w:highlight w:val="none"/>
        </w:rPr>
      </w:r>
      <w:r/>
    </w:p>
    <w:p>
      <w:pPr>
        <w:pStyle w:val="987"/>
        <w:ind w:firstLine="709"/>
        <w:rPr>
          <w:rStyle w:val="986"/>
          <w:highlight w:val="none"/>
        </w:rPr>
      </w:pPr>
      <w:r>
        <w:rPr>
          <w:rStyle w:val="986"/>
        </w:rPr>
        <w:t xml:space="preserve">Таблица 1 — классификация методов тестирования знаний</w:t>
      </w:r>
      <w:r>
        <w:rPr>
          <w:rStyle w:val="986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№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2.2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2.3 С перекрестной проверкой 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форме эссе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3.2 С перекрестной проверкой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4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4.1 С проверкой по референсным значениям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4.2 Автоматизированное тестирование на проверяющей стороне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4.3 Другие</w:t>
            </w:r>
            <w:r>
              <w:rPr>
                <w:rStyle w:val="986"/>
              </w:rPr>
            </w:r>
            <w:r/>
          </w:p>
        </w:tc>
      </w:tr>
    </w:tbl>
    <w:p>
      <w:pPr>
        <w:pStyle w:val="987"/>
      </w:pPr>
      <w:r/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6" w:name="_Toc6"/>
      <w:r>
        <w:rPr>
          <w:rStyle w:val="966"/>
          <w:sz w:val="28"/>
        </w:rPr>
        <w:t xml:space="preserve">1.2.2 Тестирование с ответом в закрытой форме</w:t>
      </w:r>
      <w:bookmarkEnd w:id="6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49"/>
      </w:pPr>
      <w:r/>
      <w:r/>
    </w:p>
    <w:p>
      <w:pPr>
        <w:pStyle w:val="98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  <w:jc w:val="center"/>
      </w:pPr>
      <w:r>
        <w:rPr>
          <w:rStyle w:val="986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86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86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 тестирования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Форма обратной связи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одного ответа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Пояснение причин некорректности ответа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множественных ответов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rStyle w:val="986"/>
              </w:rPr>
              <w:t xml:space="preserve">Сопоставление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Подсветка некорректно выбранных пар</w:t>
            </w:r>
            <w:r>
              <w:rPr>
                <w:rStyle w:val="986"/>
              </w:rPr>
            </w:r>
            <w:r/>
          </w:p>
        </w:tc>
      </w:tr>
    </w:tbl>
    <w:p>
      <w:pPr>
        <w:pStyle w:val="987"/>
        <w:ind w:firstLine="0"/>
        <w:jc w:val="both"/>
      </w:pPr>
      <w:r>
        <w:rPr>
          <w:b/>
        </w:rPr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w:rPr>
          <w:rStyle w:val="986"/>
          <w:b/>
        </w:rPr>
        <w:tab/>
      </w:r>
      <w:r>
        <w:rPr>
          <w:rStyle w:val="986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86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86"/>
        </w:rPr>
        <w:t xml:space="preserve"> содержит полезную для повторного анализа задания информацию, но </w:t>
      </w:r>
      <w:r>
        <w:rPr>
          <w:rStyle w:val="986"/>
          <w:b w:val="0"/>
        </w:rPr>
        <w:t xml:space="preserve">сокращает число вариантов перебора ответа.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86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86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86"/>
        </w:rPr>
      </w:r>
      <w:r/>
    </w:p>
    <w:p>
      <w:pPr>
        <w:pStyle w:val="987"/>
        <w:ind w:firstLine="0"/>
        <w:jc w:val="center"/>
        <w:spacing w:before="0" w:beforeAutospacing="0" w:after="0" w:afterAutospacing="0"/>
      </w:pPr>
      <w:r>
        <w:rPr>
          <w:rStyle w:val="986"/>
          <w:b w:val="0"/>
        </w:rPr>
        <w:t xml:space="preserve">Рисунок 2 — усовершенствованный бизнес-процесс тестирования</w:t>
      </w:r>
      <w:r>
        <w:rPr>
          <w:rStyle w:val="986"/>
        </w:rPr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66"/>
        </w:rPr>
        <w:t xml:space="preserve">2.3 Тестирование с коротким ответом и ответом в форме эссе</w:t>
      </w:r>
      <w:bookmarkEnd w:id="7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87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87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87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87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87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66"/>
        </w:rPr>
        <w:t xml:space="preserve">1.2.4 Проверка программ по референсным значениям</w:t>
      </w:r>
      <w:bookmarkEnd w:id="8"/>
      <w:r/>
      <w:r/>
    </w:p>
    <w:p>
      <w:pPr>
        <w:pStyle w:val="987"/>
        <w:ind w:firstLine="709"/>
      </w:pPr>
      <w:r>
        <w:rPr>
          <w:rStyle w:val="966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66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66"/>
        </w:rPr>
      </w:r>
      <w:r/>
    </w:p>
    <w:p>
      <w:pPr>
        <w:pStyle w:val="987"/>
      </w:pPr>
      <w:r>
        <w:rPr>
          <w:rStyle w:val="966"/>
          <w:b w:val="0"/>
        </w:rPr>
        <w:tab/>
        <w:t xml:space="preserve">Пример таких заданий приведены на рисунках 4 и 5.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66"/>
          <w:b w:val="0"/>
        </w:rPr>
        <w:t xml:space="preserve"> </w: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66"/>
        </w:rPr>
      </w:r>
      <w:r/>
    </w:p>
    <w:p>
      <w:pPr>
        <w:pStyle w:val="987"/>
        <w:jc w:val="left"/>
      </w:pPr>
      <w:r>
        <w:rPr>
          <w:rStyle w:val="966"/>
          <w:b w:val="0"/>
        </w:rPr>
        <w:tab/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66"/>
          <w:b w:val="0"/>
        </w:rPr>
        <w:t xml:space="preserve"> приведен на рисунке 6.</w:t>
      </w:r>
      <w:r>
        <w:rPr>
          <w:rStyle w:val="966"/>
        </w:rPr>
      </w:r>
      <w:r/>
    </w:p>
    <w:p>
      <w:pPr>
        <w:pStyle w:val="987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  <w:jc w:val="center"/>
      </w:pPr>
      <w:r>
        <w:t xml:space="preserve">Рисунок 6 — </w:t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87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87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87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87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9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8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87"/>
        <w:jc w:val="center"/>
      </w:pPr>
      <w:r>
        <w:t xml:space="preserve">Рисунок 7 —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87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87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87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87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87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87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0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79"/>
          <w:highlight w:val="none"/>
        </w:rPr>
        <w:t xml:space="preserve">4 Функциональные требования и диаграмма варинтов использования подсистемы</w:t>
      </w:r>
      <w:bookmarkEnd w:id="10"/>
      <w:r/>
      <w:r/>
    </w:p>
    <w:p>
      <w:pPr>
        <w:pStyle w:val="949"/>
        <w:jc w:val="both"/>
        <w:spacing w:line="360" w:lineRule="auto"/>
      </w:pPr>
      <w:r>
        <w:tab/>
        <w:t xml:space="preserve">Из</w:t>
      </w:r>
      <w:r>
        <w:rPr>
          <w:rStyle w:val="986"/>
        </w:rPr>
        <w:t xml:space="preserve"> проанали</w:t>
      </w:r>
      <w:r>
        <w:rPr>
          <w:rStyle w:val="986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Таблица 3 — методы тестирования знаний в проектируемой системе</w:t>
      </w:r>
      <w:r>
        <w:rPr>
          <w:rStyle w:val="986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rPr>
                <w:rStyle w:val="986"/>
                <w:highlight w:val="none"/>
              </w:rPr>
            </w:pPr>
            <w:r>
              <w:rPr>
                <w:rStyle w:val="986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87"/>
              <w:rPr>
                <w:highlight w:val="yellow"/>
              </w:rPr>
            </w:pPr>
            <w:r>
              <w:rPr>
                <w:rStyle w:val="986"/>
                <w:highlight w:val="none"/>
              </w:rPr>
            </w:r>
            <w:r>
              <w:rPr>
                <w:rStyle w:val="986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86"/>
          <w:highlight w:val="none"/>
        </w:rPr>
        <w:br w:type="page" w:clear="all"/>
      </w:r>
      <w:r>
        <w:rPr>
          <w:rStyle w:val="986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  <w:highlight w:val="none"/>
        </w:rPr>
        <w:t xml:space="preserve">Продолжение таблицы 3</w:t>
      </w:r>
      <w:r>
        <w:rPr>
          <w:rStyle w:val="986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rPr>
                <w:rStyle w:val="986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49"/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изменение заданий модератором;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отображение персональной статистики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обработка статистики решения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рейтингового списка учащихся;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временных диаграмм работы устройств.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86"/>
        </w:rPr>
      </w:r>
      <w:r/>
    </w:p>
    <w:p>
      <w:pPr>
        <w:pStyle w:val="987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87"/>
        <w:ind w:firstLine="0"/>
        <w:jc w:val="center"/>
      </w:pPr>
      <w:r>
        <w:t xml:space="preserve">Рисунок 8 — </w:t>
      </w:r>
      <w:r>
        <w:rPr>
          <w:rStyle w:val="986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87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87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0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75"/>
          <w:highlight w:val="none"/>
        </w:rPr>
        <w:t xml:space="preserve">1.</w:t>
      </w:r>
      <w:r>
        <w:rPr>
          <w:rStyle w:val="975"/>
          <w:highlight w:val="none"/>
        </w:rPr>
        <w:t xml:space="preserve">5 Выводы</w:t>
      </w:r>
      <w:bookmarkEnd w:id="11"/>
      <w:r/>
      <w:r/>
    </w:p>
    <w:p>
      <w:pPr>
        <w:pStyle w:val="949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86"/>
          <w:szCs w:val="22"/>
        </w:rPr>
        <w:t xml:space="preserve">анализ функциональных</w:t>
      </w:r>
      <w:r>
        <w:rPr>
          <w:rStyle w:val="986"/>
          <w:szCs w:val="22"/>
        </w:rPr>
        <w:t xml:space="preserve"> возможностей</w:t>
      </w:r>
      <w:r>
        <w:rPr>
          <w:rStyle w:val="986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  <w:szCs w:val="22"/>
        </w:rPr>
        <w:t xml:space="preserve">Основными отличиями такой подсистемы от аналогов являются: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78"/>
        <w:ind w:firstLine="709"/>
        <w:jc w:val="both"/>
        <w:spacing w:line="360" w:lineRule="auto"/>
        <w:rPr>
          <w:rStyle w:val="779"/>
          <w:highlight w:val="none"/>
        </w:rPr>
      </w:pPr>
      <w:r/>
      <w:bookmarkStart w:id="12" w:name="_Toc12"/>
      <w:r>
        <w:rPr>
          <w:rStyle w:val="779"/>
        </w:rPr>
        <w:t xml:space="preserve">2 Проектирование </w:t>
      </w:r>
      <w:r>
        <w:rPr>
          <w:rStyle w:val="779"/>
        </w:rPr>
        <w:t xml:space="preserve">программной подсистемы тестирования знаний языков описания аппаратуры</w:t>
      </w:r>
      <w:bookmarkEnd w:id="12"/>
      <w:r/>
      <w:r/>
    </w:p>
    <w:p>
      <w:pPr>
        <w:pStyle w:val="950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0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14"/>
      <w:r/>
      <w:r/>
    </w:p>
    <w:p>
      <w:pPr>
        <w:pStyle w:val="951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16" w:name="_Toc16"/>
      <w:r>
        <w:rPr>
          <w:rStyle w:val="966"/>
        </w:rPr>
        <w:t xml:space="preserve">2.</w:t>
      </w:r>
      <w:r>
        <w:rPr>
          <w:rStyle w:val="966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17"/>
      <w:r/>
      <w:r/>
    </w:p>
    <w:p>
      <w:pPr>
        <w:pStyle w:val="951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88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1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0" w:name="_Toc20"/>
      <w:r>
        <w:rPr>
          <w:rStyle w:val="966"/>
        </w:rPr>
        <w:t xml:space="preserve">2.</w:t>
      </w:r>
      <w:r>
        <w:rPr>
          <w:rStyle w:val="966"/>
        </w:rPr>
        <w:t xml:space="preserve">3.3 </w:t>
      </w:r>
      <w:r>
        <w:rPr>
          <w:rStyle w:val="966"/>
        </w:rPr>
        <w:t xml:space="preserve">Преобразова</w:t>
      </w:r>
      <w:r>
        <w:rPr>
          <w:rStyle w:val="966"/>
        </w:rPr>
        <w:t xml:space="preserve">тель формата временных диаграмм</w:t>
      </w:r>
      <w:r>
        <w:rPr>
          <w:rStyle w:val="966"/>
        </w:rPr>
        <w:t xml:space="preserve"> и </w:t>
      </w:r>
      <w:r>
        <w:rPr>
          <w:rStyle w:val="966"/>
        </w:rPr>
        <w:t xml:space="preserve">г</w:t>
      </w:r>
      <w:r>
        <w:rPr>
          <w:rStyle w:val="966"/>
        </w:rPr>
        <w:t xml:space="preserve">енератор wavedrom-диаграмм</w:t>
      </w:r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88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/>
            <w:r>
              <w:rPr>
                <w:highlight w:val="none"/>
              </w:rPr>
            </w:r>
            <w:r/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88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88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88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78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bookmarkEnd w:id="24"/>
      <w:r/>
      <w:r/>
    </w:p>
    <w:p>
      <w:pPr>
        <w:pStyle w:val="950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bookmarkEnd w:id="25"/>
      <w:r/>
      <w:r/>
    </w:p>
    <w:p>
      <w:pPr>
        <w:pStyle w:val="987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0"/>
        <w:rPr>
          <w:rStyle w:val="975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75"/>
          <w:highlight w:val="none"/>
        </w:rPr>
        <w:t xml:space="preserve">3.2 Разработка плана автономного тестирования</w:t>
      </w:r>
      <w:r>
        <w:rPr>
          <w:highlight w:val="none"/>
        </w:rPr>
      </w:r>
      <w:bookmarkEnd w:id="26"/>
      <w:r>
        <w:rPr>
          <w:rStyle w:val="975"/>
          <w:highlight w:val="none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87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87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rStyle w:val="975"/>
          <w:b w:val="0"/>
          <w:bCs w:val="0"/>
          <w:highlight w:val="none"/>
          <w14:ligatures w14:val="none"/>
        </w:rPr>
      </w:pPr>
      <w:r>
        <w:rPr>
          <w:rStyle w:val="975"/>
          <w:highlight w:val="none"/>
        </w:rPr>
        <w:tab/>
      </w:r>
      <w:r>
        <w:rPr>
          <w:rStyle w:val="975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75"/>
          <w:b w:val="0"/>
          <w:bCs w:val="0"/>
          <w:highlight w:val="none"/>
        </w:rPr>
        <w:t xml:space="preserve"> решений</w:t>
      </w:r>
      <w:r>
        <w:rPr>
          <w:rStyle w:val="975"/>
          <w:b w:val="0"/>
          <w:bCs w:val="0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87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87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rStyle w:val="975"/>
        </w:rPr>
        <w:t xml:space="preserve"> </w:t>
      </w:r>
      <w:r>
        <w:rPr>
          <w:rStyle w:val="975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0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bookmarkEnd w:id="27"/>
      <w:r/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0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bookmarkEnd w:id="28"/>
      <w:r/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87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87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87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87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87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0"/>
        <w:rPr>
          <w:rStyle w:val="975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75"/>
        </w:rPr>
        <w:tab/>
        <w:t xml:space="preserve">3.6 </w:t>
      </w:r>
      <w:r>
        <w:rPr>
          <w:rStyle w:val="975"/>
        </w:rPr>
        <w:t xml:space="preserve">Нагрузочное </w:t>
      </w:r>
      <w:r>
        <w:rPr>
          <w:rStyle w:val="975"/>
        </w:rPr>
        <w:t xml:space="preserve">тестирование</w:t>
      </w:r>
      <w:bookmarkEnd w:id="29"/>
      <w:r>
        <w:rPr>
          <w:rStyle w:val="975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87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87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87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0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75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0"/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78"/>
        <w:spacing w:line="360" w:lineRule="auto"/>
        <w:rPr>
          <w:highlight w:val="none"/>
        </w:rPr>
      </w:pPr>
      <w:r>
        <w:rPr>
          <w:highlight w:val="none"/>
        </w:rPr>
      </w:r>
      <w:bookmarkStart w:id="31" w:name="_Toc31"/>
      <w:r>
        <w:rPr>
          <w:highlight w:val="none"/>
        </w:rPr>
        <w:t xml:space="preserve">ЗАКЛЮЧЕНИЕ</w:t>
      </w:r>
      <w:bookmarkEnd w:id="31"/>
      <w:r>
        <w:rPr>
          <w:highlight w:val="none"/>
        </w:rPr>
      </w:r>
      <w:r>
        <w:rPr>
          <w:highlight w:val="none"/>
        </w:rPr>
      </w:r>
    </w:p>
    <w:p>
      <w:pPr>
        <w:pStyle w:val="987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87"/>
        <w:ind w:firstLine="709"/>
        <w:jc w:val="both"/>
        <w:spacing w:before="0" w:beforeAutospacing="0" w:after="0" w:afterAutospacing="0" w:line="360" w:lineRule="auto"/>
      </w:pPr>
      <w:r/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87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87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/>
      <w:r/>
      <w:r>
        <w:rPr>
          <w:highlight w:val="none"/>
        </w:rPr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87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</w:p>
    <w:p>
      <w:pPr>
        <w:pStyle w:val="987"/>
        <w:ind w:firstLine="709"/>
      </w:pPr>
      <w:r>
        <w:t xml:space="preserve"> </w:t>
      </w:r>
      <w:r/>
      <w:r/>
    </w:p>
    <w:p>
      <w:pPr>
        <w:pStyle w:val="987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bookmarkEnd w:id="32"/>
      <w:r/>
      <w:r/>
    </w:p>
    <w:p>
      <w:r/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jc w:val="left"/>
        <w:rPr>
          <w:highlight w:val="cyan"/>
        </w:rPr>
      </w:pPr>
      <w:r/>
      <w:bookmarkStart w:id="33" w:name="_Toc33"/>
      <w:r>
        <w:rPr>
          <w:highlight w:val="cyan"/>
        </w:rPr>
        <w:t xml:space="preserve">Приложение А. Техническое задание</w:t>
      </w:r>
      <w:r>
        <w:rPr>
          <w:highlight w:val="cyan"/>
        </w:rPr>
      </w:r>
      <w:bookmarkEnd w:id="33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4" w:name="_Toc34"/>
      <w:r>
        <w:rPr>
          <w:highlight w:val="cyan"/>
        </w:rPr>
        <w:t xml:space="preserve">Приложение Б. Руководство системного программиста</w:t>
      </w:r>
      <w:r>
        <w:rPr>
          <w:highlight w:val="cyan"/>
        </w:rPr>
      </w:r>
      <w:bookmarkEnd w:id="34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5" w:name="_Toc35"/>
      <w:r>
        <w:rPr>
          <w:highlight w:val="cyan"/>
        </w:rPr>
        <w:t xml:space="preserve">Приложение В. Графический материал</w:t>
      </w:r>
      <w:r>
        <w:rPr>
          <w:highlight w:val="cyan"/>
        </w:rPr>
      </w:r>
      <w:bookmarkEnd w:id="35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Г. Фрагмент кода программы</w:t>
      </w:r>
      <w:r>
        <w:rPr>
          <w:highlight w:val="cyan"/>
        </w:rPr>
      </w:r>
      <w:bookmarkEnd w:id="36"/>
      <w:r>
        <w:rPr>
          <w:highlight w:val="cyan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78"/>
        <w:spacing w:line="360" w:lineRule="auto"/>
        <w:rPr>
          <w14:ligatures w14:val="none"/>
        </w:rPr>
      </w:pPr>
      <w:r/>
      <w:bookmarkStart w:id="37" w:name="_Toc37"/>
      <w:r>
        <w:rPr>
          <w:highlight w:val="none"/>
        </w:rPr>
        <w:t xml:space="preserve">Приложение Д</w:t>
      </w:r>
      <w:bookmarkEnd w:id="37"/>
      <w:r/>
      <w:r/>
    </w:p>
    <w:p>
      <w:pPr>
        <w:pStyle w:val="778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Исходные коды на языке Verilog</w:t>
      </w:r>
      <w:bookmarkEnd w:id="38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39" w:name="_Toc39"/>
      <w:r>
        <w:rPr>
          <w:sz w:val="28"/>
          <w:szCs w:val="28"/>
          <w:highlight w:val="none"/>
        </w:rPr>
        <w:t xml:space="preserve">Приложение Е</w:t>
      </w:r>
      <w:bookmarkEnd w:id="39"/>
      <w:r/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Временная диаграмма в формате VCD</w:t>
      </w:r>
      <w:bookmarkEnd w:id="40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88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jc w:val="center"/>
      <w:spacing w:line="360" w:lineRule="auto"/>
    </w:pPr>
    <w:r>
      <w:rPr>
        <w:highlight w:val="none"/>
      </w:rPr>
    </w:r>
    <w:r>
      <w:rPr>
        <w:highlight w:val="none"/>
      </w:rPr>
    </w:r>
  </w:p>
  <w:p>
    <w:pPr>
      <w:pStyle w:val="973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49"/>
    <w:next w:val="949"/>
    <w:link w:val="779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79">
    <w:name w:val="Heading 1 Char"/>
    <w:link w:val="778"/>
    <w:uiPriority w:val="9"/>
    <w:rPr>
      <w:b/>
      <w:bCs/>
      <w:sz w:val="28"/>
      <w:szCs w:val="28"/>
      <w:lang w:val="en-US"/>
    </w:rPr>
  </w:style>
  <w:style w:type="character" w:styleId="780">
    <w:name w:val="Heading 2 Char"/>
    <w:basedOn w:val="953"/>
    <w:link w:val="950"/>
    <w:uiPriority w:val="9"/>
    <w:rPr>
      <w:rFonts w:ascii="Arial" w:hAnsi="Arial" w:eastAsia="Arial" w:cs="Arial"/>
      <w:sz w:val="34"/>
    </w:rPr>
  </w:style>
  <w:style w:type="character" w:styleId="781">
    <w:name w:val="Heading 3 Char"/>
    <w:basedOn w:val="953"/>
    <w:link w:val="951"/>
    <w:uiPriority w:val="9"/>
    <w:rPr>
      <w:rFonts w:ascii="Arial" w:hAnsi="Arial" w:eastAsia="Arial" w:cs="Arial"/>
      <w:sz w:val="30"/>
      <w:szCs w:val="30"/>
    </w:rPr>
  </w:style>
  <w:style w:type="character" w:styleId="782">
    <w:name w:val="Heading 4 Char"/>
    <w:basedOn w:val="953"/>
    <w:link w:val="952"/>
    <w:uiPriority w:val="9"/>
    <w:rPr>
      <w:rFonts w:ascii="Arial" w:hAnsi="Arial" w:eastAsia="Arial" w:cs="Arial"/>
      <w:b/>
      <w:bCs/>
      <w:sz w:val="26"/>
      <w:szCs w:val="26"/>
    </w:rPr>
  </w:style>
  <w:style w:type="paragraph" w:styleId="783">
    <w:name w:val="Heading 5"/>
    <w:basedOn w:val="949"/>
    <w:next w:val="949"/>
    <w:link w:val="78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4">
    <w:name w:val="Heading 5 Char"/>
    <w:basedOn w:val="953"/>
    <w:link w:val="783"/>
    <w:uiPriority w:val="9"/>
    <w:rPr>
      <w:rFonts w:ascii="Arial" w:hAnsi="Arial" w:eastAsia="Arial" w:cs="Arial"/>
      <w:b/>
      <w:bCs/>
      <w:sz w:val="24"/>
      <w:szCs w:val="24"/>
    </w:rPr>
  </w:style>
  <w:style w:type="paragraph" w:styleId="785">
    <w:name w:val="Heading 6"/>
    <w:basedOn w:val="949"/>
    <w:next w:val="949"/>
    <w:link w:val="7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6">
    <w:name w:val="Heading 6 Char"/>
    <w:basedOn w:val="953"/>
    <w:link w:val="785"/>
    <w:uiPriority w:val="9"/>
    <w:rPr>
      <w:rFonts w:ascii="Arial" w:hAnsi="Arial" w:eastAsia="Arial" w:cs="Arial"/>
      <w:b/>
      <w:bCs/>
      <w:sz w:val="22"/>
      <w:szCs w:val="22"/>
    </w:rPr>
  </w:style>
  <w:style w:type="paragraph" w:styleId="787">
    <w:name w:val="Heading 7"/>
    <w:basedOn w:val="949"/>
    <w:next w:val="949"/>
    <w:link w:val="7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8">
    <w:name w:val="Heading 7 Char"/>
    <w:basedOn w:val="953"/>
    <w:link w:val="7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9">
    <w:name w:val="Heading 8"/>
    <w:basedOn w:val="949"/>
    <w:next w:val="949"/>
    <w:link w:val="7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0">
    <w:name w:val="Heading 8 Char"/>
    <w:basedOn w:val="953"/>
    <w:link w:val="789"/>
    <w:uiPriority w:val="9"/>
    <w:rPr>
      <w:rFonts w:ascii="Arial" w:hAnsi="Arial" w:eastAsia="Arial" w:cs="Arial"/>
      <w:i/>
      <w:iCs/>
      <w:sz w:val="22"/>
      <w:szCs w:val="22"/>
    </w:rPr>
  </w:style>
  <w:style w:type="paragraph" w:styleId="791">
    <w:name w:val="Heading 9"/>
    <w:basedOn w:val="949"/>
    <w:next w:val="949"/>
    <w:link w:val="7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2">
    <w:name w:val="Heading 9 Char"/>
    <w:basedOn w:val="953"/>
    <w:link w:val="791"/>
    <w:uiPriority w:val="9"/>
    <w:rPr>
      <w:rFonts w:ascii="Arial" w:hAnsi="Arial" w:eastAsia="Arial" w:cs="Arial"/>
      <w:i/>
      <w:iCs/>
      <w:sz w:val="21"/>
      <w:szCs w:val="21"/>
    </w:rPr>
  </w:style>
  <w:style w:type="paragraph" w:styleId="793">
    <w:name w:val="List Paragraph"/>
    <w:basedOn w:val="949"/>
    <w:uiPriority w:val="34"/>
    <w:qFormat/>
    <w:pPr>
      <w:contextualSpacing/>
      <w:ind w:left="720"/>
    </w:pPr>
  </w:style>
  <w:style w:type="paragraph" w:styleId="794">
    <w:name w:val="No Spacing"/>
    <w:uiPriority w:val="1"/>
    <w:qFormat/>
    <w:pPr>
      <w:spacing w:before="0" w:after="0" w:line="240" w:lineRule="auto"/>
    </w:pPr>
  </w:style>
  <w:style w:type="character" w:styleId="795">
    <w:name w:val="Title Char"/>
    <w:basedOn w:val="953"/>
    <w:link w:val="960"/>
    <w:uiPriority w:val="10"/>
    <w:rPr>
      <w:sz w:val="48"/>
      <w:szCs w:val="48"/>
    </w:rPr>
  </w:style>
  <w:style w:type="paragraph" w:styleId="796">
    <w:name w:val="Subtitle"/>
    <w:basedOn w:val="949"/>
    <w:next w:val="949"/>
    <w:link w:val="797"/>
    <w:uiPriority w:val="11"/>
    <w:qFormat/>
    <w:pPr>
      <w:spacing w:before="200" w:after="200"/>
    </w:pPr>
    <w:rPr>
      <w:sz w:val="24"/>
      <w:szCs w:val="24"/>
    </w:rPr>
  </w:style>
  <w:style w:type="character" w:styleId="797">
    <w:name w:val="Subtitle Char"/>
    <w:basedOn w:val="953"/>
    <w:link w:val="796"/>
    <w:uiPriority w:val="11"/>
    <w:rPr>
      <w:sz w:val="24"/>
      <w:szCs w:val="24"/>
    </w:rPr>
  </w:style>
  <w:style w:type="paragraph" w:styleId="798">
    <w:name w:val="Quote"/>
    <w:basedOn w:val="949"/>
    <w:next w:val="949"/>
    <w:link w:val="799"/>
    <w:uiPriority w:val="29"/>
    <w:qFormat/>
    <w:pPr>
      <w:ind w:left="720" w:right="720"/>
    </w:pPr>
    <w:rPr>
      <w:i/>
    </w:rPr>
  </w:style>
  <w:style w:type="character" w:styleId="799">
    <w:name w:val="Quote Char"/>
    <w:link w:val="798"/>
    <w:uiPriority w:val="29"/>
    <w:rPr>
      <w:i/>
    </w:rPr>
  </w:style>
  <w:style w:type="paragraph" w:styleId="800">
    <w:name w:val="Intense Quote"/>
    <w:basedOn w:val="949"/>
    <w:next w:val="949"/>
    <w:link w:val="8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1">
    <w:name w:val="Intense Quote Char"/>
    <w:link w:val="800"/>
    <w:uiPriority w:val="30"/>
    <w:rPr>
      <w:i/>
    </w:rPr>
  </w:style>
  <w:style w:type="character" w:styleId="802">
    <w:name w:val="Header Char"/>
    <w:basedOn w:val="953"/>
    <w:link w:val="971"/>
    <w:uiPriority w:val="99"/>
  </w:style>
  <w:style w:type="character" w:styleId="803">
    <w:name w:val="Footer Char"/>
    <w:basedOn w:val="953"/>
    <w:link w:val="973"/>
    <w:uiPriority w:val="99"/>
  </w:style>
  <w:style w:type="paragraph" w:styleId="804">
    <w:name w:val="Caption"/>
    <w:basedOn w:val="949"/>
    <w:next w:val="94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5">
    <w:name w:val="Caption Char"/>
    <w:basedOn w:val="804"/>
    <w:link w:val="973"/>
    <w:uiPriority w:val="99"/>
  </w:style>
  <w:style w:type="table" w:styleId="806">
    <w:name w:val="Table Grid Light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7">
    <w:name w:val="Plain Table 1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2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9">
    <w:name w:val="Plain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0">
    <w:name w:val="Plain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Plain Table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2">
    <w:name w:val="Grid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4">
    <w:name w:val="Grid Table 4 - Accent 1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5">
    <w:name w:val="Grid Table 4 - Accent 2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6">
    <w:name w:val="Grid Table 4 - Accent 3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7">
    <w:name w:val="Grid Table 4 - Accent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8">
    <w:name w:val="Grid Table 4 - Accent 5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9">
    <w:name w:val="Grid Table 4 - Accent 6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0">
    <w:name w:val="Grid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1">
    <w:name w:val="Grid Table 5 Dark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2">
    <w:name w:val="Grid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3">
    <w:name w:val="Grid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4">
    <w:name w:val="Grid Table 5 Dark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47">
    <w:name w:val="Grid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8">
    <w:name w:val="Grid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9">
    <w:name w:val="Grid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0">
    <w:name w:val="Grid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1">
    <w:name w:val="Grid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2">
    <w:name w:val="Grid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3">
    <w:name w:val="Grid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4">
    <w:name w:val="Grid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List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9">
    <w:name w:val="List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0">
    <w:name w:val="List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1">
    <w:name w:val="List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2">
    <w:name w:val="List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3">
    <w:name w:val="List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4">
    <w:name w:val="List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5">
    <w:name w:val="List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7">
    <w:name w:val="List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8">
    <w:name w:val="List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9">
    <w:name w:val="List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0">
    <w:name w:val="List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1">
    <w:name w:val="List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2">
    <w:name w:val="List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3">
    <w:name w:val="List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4">
    <w:name w:val="List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5">
    <w:name w:val="List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6">
    <w:name w:val="List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07">
    <w:name w:val="List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8">
    <w:name w:val="List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9">
    <w:name w:val="List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0">
    <w:name w:val="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1">
    <w:name w:val="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2">
    <w:name w:val="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3">
    <w:name w:val="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4">
    <w:name w:val="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5">
    <w:name w:val="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6">
    <w:name w:val="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7">
    <w:name w:val="Bordered &amp; 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Bordered &amp; 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Bordered &amp; 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Bordered &amp; 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Bordered &amp; 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Bordered &amp; 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Bordered &amp; 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5">
    <w:name w:val="Bordered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6">
    <w:name w:val="Bordered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7">
    <w:name w:val="Bordered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8">
    <w:name w:val="Bordered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9">
    <w:name w:val="Bordered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0">
    <w:name w:val="Bordered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1">
    <w:name w:val="Hyperlink"/>
    <w:uiPriority w:val="99"/>
    <w:unhideWhenUsed/>
    <w:rPr>
      <w:color w:val="0000ff" w:themeColor="hyperlink"/>
      <w:u w:val="single"/>
    </w:rPr>
  </w:style>
  <w:style w:type="paragraph" w:styleId="932">
    <w:name w:val="footnote text"/>
    <w:basedOn w:val="949"/>
    <w:link w:val="933"/>
    <w:uiPriority w:val="99"/>
    <w:semiHidden/>
    <w:unhideWhenUsed/>
    <w:pPr>
      <w:spacing w:after="40" w:line="240" w:lineRule="auto"/>
    </w:pPr>
    <w:rPr>
      <w:sz w:val="18"/>
    </w:rPr>
  </w:style>
  <w:style w:type="character" w:styleId="933">
    <w:name w:val="Footnote Text Char"/>
    <w:link w:val="932"/>
    <w:uiPriority w:val="99"/>
    <w:rPr>
      <w:sz w:val="18"/>
    </w:rPr>
  </w:style>
  <w:style w:type="character" w:styleId="934">
    <w:name w:val="footnote reference"/>
    <w:basedOn w:val="953"/>
    <w:uiPriority w:val="99"/>
    <w:unhideWhenUsed/>
    <w:rPr>
      <w:vertAlign w:val="superscript"/>
    </w:rPr>
  </w:style>
  <w:style w:type="paragraph" w:styleId="935">
    <w:name w:val="endnote text"/>
    <w:basedOn w:val="949"/>
    <w:link w:val="936"/>
    <w:uiPriority w:val="99"/>
    <w:semiHidden/>
    <w:unhideWhenUsed/>
    <w:pPr>
      <w:spacing w:after="0" w:line="240" w:lineRule="auto"/>
    </w:pPr>
    <w:rPr>
      <w:sz w:val="20"/>
    </w:rPr>
  </w:style>
  <w:style w:type="character" w:styleId="936">
    <w:name w:val="Endnote Text Char"/>
    <w:link w:val="935"/>
    <w:uiPriority w:val="99"/>
    <w:rPr>
      <w:sz w:val="20"/>
    </w:rPr>
  </w:style>
  <w:style w:type="character" w:styleId="937">
    <w:name w:val="endnote reference"/>
    <w:basedOn w:val="953"/>
    <w:uiPriority w:val="99"/>
    <w:semiHidden/>
    <w:unhideWhenUsed/>
    <w:rPr>
      <w:vertAlign w:val="superscript"/>
    </w:rPr>
  </w:style>
  <w:style w:type="paragraph" w:styleId="938">
    <w:name w:val="toc 1"/>
    <w:basedOn w:val="949"/>
    <w:next w:val="949"/>
    <w:uiPriority w:val="39"/>
    <w:unhideWhenUsed/>
    <w:pPr>
      <w:ind w:left="0" w:right="0" w:firstLine="0"/>
      <w:spacing w:after="57"/>
    </w:pPr>
  </w:style>
  <w:style w:type="paragraph" w:styleId="939">
    <w:name w:val="toc 2"/>
    <w:basedOn w:val="949"/>
    <w:next w:val="949"/>
    <w:uiPriority w:val="39"/>
    <w:unhideWhenUsed/>
    <w:pPr>
      <w:ind w:left="283" w:right="0" w:firstLine="0"/>
      <w:spacing w:after="57"/>
    </w:pPr>
  </w:style>
  <w:style w:type="paragraph" w:styleId="940">
    <w:name w:val="toc 3"/>
    <w:basedOn w:val="949"/>
    <w:next w:val="949"/>
    <w:uiPriority w:val="39"/>
    <w:unhideWhenUsed/>
    <w:pPr>
      <w:ind w:left="567" w:right="0" w:firstLine="0"/>
      <w:spacing w:after="57"/>
    </w:pPr>
  </w:style>
  <w:style w:type="paragraph" w:styleId="941">
    <w:name w:val="toc 4"/>
    <w:basedOn w:val="949"/>
    <w:next w:val="949"/>
    <w:uiPriority w:val="39"/>
    <w:unhideWhenUsed/>
    <w:pPr>
      <w:ind w:left="850" w:right="0" w:firstLine="0"/>
      <w:spacing w:after="57"/>
    </w:pPr>
  </w:style>
  <w:style w:type="paragraph" w:styleId="942">
    <w:name w:val="toc 5"/>
    <w:basedOn w:val="949"/>
    <w:next w:val="949"/>
    <w:uiPriority w:val="39"/>
    <w:unhideWhenUsed/>
    <w:pPr>
      <w:ind w:left="1134" w:right="0" w:firstLine="0"/>
      <w:spacing w:after="57"/>
    </w:pPr>
  </w:style>
  <w:style w:type="paragraph" w:styleId="943">
    <w:name w:val="toc 6"/>
    <w:basedOn w:val="949"/>
    <w:next w:val="949"/>
    <w:uiPriority w:val="39"/>
    <w:unhideWhenUsed/>
    <w:pPr>
      <w:ind w:left="1417" w:right="0" w:firstLine="0"/>
      <w:spacing w:after="57"/>
    </w:pPr>
  </w:style>
  <w:style w:type="paragraph" w:styleId="944">
    <w:name w:val="toc 7"/>
    <w:basedOn w:val="949"/>
    <w:next w:val="949"/>
    <w:uiPriority w:val="39"/>
    <w:unhideWhenUsed/>
    <w:pPr>
      <w:ind w:left="1701" w:right="0" w:firstLine="0"/>
      <w:spacing w:after="57"/>
    </w:pPr>
  </w:style>
  <w:style w:type="paragraph" w:styleId="945">
    <w:name w:val="toc 8"/>
    <w:basedOn w:val="949"/>
    <w:next w:val="949"/>
    <w:uiPriority w:val="39"/>
    <w:unhideWhenUsed/>
    <w:pPr>
      <w:ind w:left="1984" w:right="0" w:firstLine="0"/>
      <w:spacing w:after="57"/>
    </w:pPr>
  </w:style>
  <w:style w:type="paragraph" w:styleId="946">
    <w:name w:val="toc 9"/>
    <w:basedOn w:val="949"/>
    <w:next w:val="949"/>
    <w:uiPriority w:val="39"/>
    <w:unhideWhenUsed/>
    <w:pPr>
      <w:ind w:left="2268" w:right="0" w:firstLine="0"/>
      <w:spacing w:after="57"/>
    </w:pPr>
  </w:style>
  <w:style w:type="paragraph" w:styleId="947">
    <w:name w:val="TOC Heading"/>
    <w:uiPriority w:val="39"/>
    <w:unhideWhenUsed/>
  </w:style>
  <w:style w:type="paragraph" w:styleId="948">
    <w:name w:val="table of figures"/>
    <w:basedOn w:val="949"/>
    <w:next w:val="949"/>
    <w:uiPriority w:val="99"/>
    <w:unhideWhenUsed/>
    <w:pPr>
      <w:spacing w:after="0" w:afterAutospacing="0"/>
    </w:pPr>
  </w:style>
  <w:style w:type="paragraph" w:styleId="949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0">
    <w:name w:val="Heading 2"/>
    <w:basedOn w:val="949"/>
    <w:next w:val="949"/>
    <w:link w:val="975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1">
    <w:name w:val="Heading 3"/>
    <w:basedOn w:val="949"/>
    <w:next w:val="949"/>
    <w:link w:val="966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52">
    <w:name w:val="Heading 4"/>
    <w:basedOn w:val="949"/>
    <w:next w:val="949"/>
    <w:link w:val="967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53" w:default="1">
    <w:name w:val="Default Paragraph Font"/>
    <w:uiPriority w:val="1"/>
    <w:semiHidden/>
    <w:unhideWhenUsed/>
  </w:style>
  <w:style w:type="table" w:styleId="954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5" w:default="1">
    <w:name w:val="No List"/>
    <w:uiPriority w:val="99"/>
    <w:semiHidden/>
    <w:unhideWhenUsed/>
  </w:style>
  <w:style w:type="paragraph" w:styleId="956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57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58" w:customStyle="1">
    <w:name w:val="МАУ'2005 Основной текст"/>
    <w:basedOn w:val="949"/>
    <w:next w:val="949"/>
    <w:pPr>
      <w:ind w:firstLine="709"/>
      <w:jc w:val="both"/>
      <w:spacing w:line="276" w:lineRule="auto"/>
    </w:pPr>
    <w:rPr>
      <w:rFonts w:ascii="Arial,Bold" w:hAnsi="Arial,Bold"/>
    </w:rPr>
  </w:style>
  <w:style w:type="paragraph" w:styleId="959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0">
    <w:name w:val="Title"/>
    <w:basedOn w:val="949"/>
    <w:link w:val="961"/>
    <w:qFormat/>
    <w:pPr>
      <w:jc w:val="center"/>
    </w:pPr>
    <w:rPr>
      <w:i/>
      <w:sz w:val="26"/>
      <w:szCs w:val="20"/>
    </w:rPr>
  </w:style>
  <w:style w:type="character" w:styleId="961" w:customStyle="1">
    <w:name w:val="Название Знак"/>
    <w:link w:val="960"/>
    <w:rPr>
      <w:rFonts w:ascii="Times New Roman" w:hAnsi="Times New Roman" w:eastAsia="Times New Roman"/>
      <w:i/>
      <w:sz w:val="26"/>
    </w:rPr>
  </w:style>
  <w:style w:type="paragraph" w:styleId="962">
    <w:name w:val="Body Text 2"/>
    <w:basedOn w:val="949"/>
    <w:link w:val="963"/>
    <w:pPr>
      <w:jc w:val="both"/>
    </w:pPr>
    <w:rPr>
      <w:szCs w:val="20"/>
    </w:rPr>
  </w:style>
  <w:style w:type="character" w:styleId="963" w:customStyle="1">
    <w:name w:val="Основной текст 2 Знак"/>
    <w:link w:val="962"/>
    <w:rPr>
      <w:rFonts w:ascii="Times New Roman" w:hAnsi="Times New Roman" w:eastAsia="Times New Roman"/>
      <w:sz w:val="24"/>
    </w:rPr>
  </w:style>
  <w:style w:type="paragraph" w:styleId="964">
    <w:name w:val="Body Text 3"/>
    <w:basedOn w:val="949"/>
    <w:link w:val="965"/>
    <w:pPr>
      <w:jc w:val="both"/>
    </w:pPr>
    <w:rPr>
      <w:b/>
      <w:i/>
      <w:szCs w:val="20"/>
    </w:rPr>
  </w:style>
  <w:style w:type="character" w:styleId="965" w:customStyle="1">
    <w:name w:val="Основной текст 3 Знак"/>
    <w:link w:val="964"/>
    <w:rPr>
      <w:rFonts w:ascii="Times New Roman" w:hAnsi="Times New Roman" w:eastAsia="Times New Roman"/>
      <w:b/>
      <w:i/>
      <w:sz w:val="24"/>
    </w:rPr>
  </w:style>
  <w:style w:type="character" w:styleId="966" w:customStyle="1">
    <w:name w:val="Заголовок 3 Знак"/>
    <w:link w:val="951"/>
    <w:rPr>
      <w:rFonts w:ascii="Times New Roman" w:hAnsi="Times New Roman" w:eastAsia="Times New Roman"/>
      <w:b/>
      <w:sz w:val="28"/>
      <w:szCs w:val="28"/>
    </w:rPr>
  </w:style>
  <w:style w:type="character" w:styleId="967" w:customStyle="1">
    <w:name w:val="Заголовок 4 Знак"/>
    <w:link w:val="952"/>
    <w:rPr>
      <w:rFonts w:ascii="Times New Roman" w:hAnsi="Times New Roman" w:eastAsia="Times New Roman"/>
      <w:b/>
    </w:rPr>
  </w:style>
  <w:style w:type="character" w:styleId="968">
    <w:name w:val="Strong"/>
    <w:uiPriority w:val="22"/>
    <w:qFormat/>
    <w:rPr>
      <w:b/>
      <w:bCs/>
    </w:rPr>
  </w:style>
  <w:style w:type="paragraph" w:styleId="969">
    <w:name w:val="Normal (Web)"/>
    <w:basedOn w:val="949"/>
    <w:unhideWhenUsed/>
    <w:pPr>
      <w:spacing w:before="100" w:beforeAutospacing="1" w:after="100" w:afterAutospacing="1"/>
    </w:pPr>
  </w:style>
  <w:style w:type="character" w:styleId="970">
    <w:name w:val="Emphasis"/>
    <w:uiPriority w:val="20"/>
    <w:qFormat/>
    <w:rPr>
      <w:i/>
      <w:iCs/>
    </w:rPr>
  </w:style>
  <w:style w:type="paragraph" w:styleId="971">
    <w:name w:val="Header"/>
    <w:basedOn w:val="949"/>
    <w:link w:val="97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2" w:customStyle="1">
    <w:name w:val="Верхний колонтитул Знак"/>
    <w:link w:val="971"/>
    <w:uiPriority w:val="99"/>
    <w:rPr>
      <w:rFonts w:ascii="Times New Roman" w:hAnsi="Times New Roman" w:eastAsia="Times New Roman"/>
      <w:sz w:val="24"/>
      <w:szCs w:val="24"/>
    </w:rPr>
  </w:style>
  <w:style w:type="paragraph" w:styleId="973">
    <w:name w:val="Footer"/>
    <w:basedOn w:val="949"/>
    <w:link w:val="974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4" w:customStyle="1">
    <w:name w:val="Нижний колонтитул Знак"/>
    <w:link w:val="973"/>
    <w:uiPriority w:val="99"/>
    <w:rPr>
      <w:rFonts w:ascii="Times New Roman" w:hAnsi="Times New Roman" w:eastAsia="Times New Roman"/>
      <w:sz w:val="24"/>
      <w:szCs w:val="24"/>
    </w:rPr>
  </w:style>
  <w:style w:type="character" w:styleId="975" w:customStyle="1">
    <w:name w:val="Заголовок 2 Знак"/>
    <w:link w:val="950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76" w:customStyle="1">
    <w:name w:val="Style21"/>
    <w:basedOn w:val="949"/>
    <w:pPr>
      <w:ind w:hanging="336"/>
      <w:jc w:val="both"/>
      <w:spacing w:line="307" w:lineRule="exact"/>
      <w:widowControl w:val="off"/>
    </w:pPr>
  </w:style>
  <w:style w:type="character" w:styleId="977" w:customStyle="1">
    <w:name w:val="apple-converted-space"/>
  </w:style>
  <w:style w:type="table" w:styleId="978">
    <w:name w:val="Table Grid"/>
    <w:basedOn w:val="954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79">
    <w:name w:val="Balloon Text"/>
    <w:basedOn w:val="949"/>
    <w:link w:val="980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0" w:customStyle="1">
    <w:name w:val="Текст выноски Знак"/>
    <w:link w:val="979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1">
    <w:name w:val="annotation reference"/>
    <w:unhideWhenUsed/>
    <w:rPr>
      <w:sz w:val="16"/>
      <w:szCs w:val="16"/>
    </w:rPr>
  </w:style>
  <w:style w:type="paragraph" w:styleId="982">
    <w:name w:val="annotation text"/>
    <w:basedOn w:val="949"/>
    <w:link w:val="983"/>
    <w:unhideWhenUsed/>
    <w:rPr>
      <w:sz w:val="20"/>
      <w:szCs w:val="20"/>
    </w:rPr>
  </w:style>
  <w:style w:type="character" w:styleId="983" w:customStyle="1">
    <w:name w:val="Текст примечания Знак"/>
    <w:link w:val="982"/>
    <w:rPr>
      <w:rFonts w:ascii="Times New Roman" w:hAnsi="Times New Roman" w:eastAsia="Times New Roman"/>
    </w:rPr>
  </w:style>
  <w:style w:type="paragraph" w:styleId="984">
    <w:name w:val="annotation subject"/>
    <w:basedOn w:val="982"/>
    <w:next w:val="982"/>
    <w:link w:val="985"/>
    <w:uiPriority w:val="99"/>
    <w:semiHidden/>
    <w:unhideWhenUsed/>
    <w:rPr>
      <w:b/>
      <w:bCs/>
    </w:rPr>
  </w:style>
  <w:style w:type="character" w:styleId="985" w:customStyle="1">
    <w:name w:val="Тема примечания Знак"/>
    <w:link w:val="984"/>
    <w:uiPriority w:val="99"/>
    <w:semiHidden/>
    <w:rPr>
      <w:rFonts w:ascii="Times New Roman" w:hAnsi="Times New Roman" w:eastAsia="Times New Roman"/>
      <w:b/>
      <w:bCs/>
    </w:rPr>
  </w:style>
  <w:style w:type="character" w:styleId="986" w:customStyle="1">
    <w:name w:val="Обычный 2_character"/>
    <w:qFormat/>
    <w:rPr>
      <w:sz w:val="28"/>
      <w:szCs w:val="22"/>
    </w:rPr>
  </w:style>
  <w:style w:type="paragraph" w:styleId="987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88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9" w:default="1">
    <w:name w:val="Normal"/>
    <w:qFormat/>
  </w:style>
  <w:style w:type="character" w:styleId="1440" w:default="1">
    <w:name w:val="Default Paragraph Font"/>
    <w:uiPriority w:val="1"/>
    <w:semiHidden/>
    <w:unhideWhenUsed/>
  </w:style>
  <w:style w:type="numbering" w:styleId="1441" w:default="1">
    <w:name w:val="No List"/>
    <w:uiPriority w:val="99"/>
    <w:semiHidden/>
    <w:unhideWhenUsed/>
  </w:style>
  <w:style w:type="paragraph" w:styleId="1442">
    <w:name w:val="Heading 1"/>
    <w:basedOn w:val="1439"/>
    <w:next w:val="1439"/>
    <w:link w:val="144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43">
    <w:name w:val="Heading 1 Char"/>
    <w:basedOn w:val="1440"/>
    <w:link w:val="1442"/>
    <w:uiPriority w:val="9"/>
    <w:rPr>
      <w:rFonts w:ascii="Arial" w:hAnsi="Arial" w:eastAsia="Arial" w:cs="Arial"/>
      <w:sz w:val="40"/>
      <w:szCs w:val="40"/>
    </w:rPr>
  </w:style>
  <w:style w:type="paragraph" w:styleId="1444">
    <w:name w:val="Heading 2"/>
    <w:basedOn w:val="1439"/>
    <w:next w:val="1439"/>
    <w:link w:val="144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45">
    <w:name w:val="Heading 2 Char"/>
    <w:basedOn w:val="1440"/>
    <w:link w:val="1444"/>
    <w:uiPriority w:val="9"/>
    <w:rPr>
      <w:rFonts w:ascii="Arial" w:hAnsi="Arial" w:eastAsia="Arial" w:cs="Arial"/>
      <w:sz w:val="34"/>
    </w:rPr>
  </w:style>
  <w:style w:type="paragraph" w:styleId="1446">
    <w:name w:val="Heading 3"/>
    <w:basedOn w:val="1439"/>
    <w:next w:val="1439"/>
    <w:link w:val="144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7">
    <w:name w:val="Heading 3 Char"/>
    <w:basedOn w:val="1440"/>
    <w:link w:val="1446"/>
    <w:uiPriority w:val="9"/>
    <w:rPr>
      <w:rFonts w:ascii="Arial" w:hAnsi="Arial" w:eastAsia="Arial" w:cs="Arial"/>
      <w:sz w:val="30"/>
      <w:szCs w:val="30"/>
    </w:rPr>
  </w:style>
  <w:style w:type="paragraph" w:styleId="1448">
    <w:name w:val="Heading 4"/>
    <w:basedOn w:val="1439"/>
    <w:next w:val="1439"/>
    <w:link w:val="14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9">
    <w:name w:val="Heading 4 Char"/>
    <w:basedOn w:val="1440"/>
    <w:link w:val="1448"/>
    <w:uiPriority w:val="9"/>
    <w:rPr>
      <w:rFonts w:ascii="Arial" w:hAnsi="Arial" w:eastAsia="Arial" w:cs="Arial"/>
      <w:b/>
      <w:bCs/>
      <w:sz w:val="26"/>
      <w:szCs w:val="26"/>
    </w:rPr>
  </w:style>
  <w:style w:type="paragraph" w:styleId="1450">
    <w:name w:val="Heading 5"/>
    <w:basedOn w:val="1439"/>
    <w:next w:val="1439"/>
    <w:link w:val="14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1">
    <w:name w:val="Heading 5 Char"/>
    <w:basedOn w:val="1440"/>
    <w:link w:val="1450"/>
    <w:uiPriority w:val="9"/>
    <w:rPr>
      <w:rFonts w:ascii="Arial" w:hAnsi="Arial" w:eastAsia="Arial" w:cs="Arial"/>
      <w:b/>
      <w:bCs/>
      <w:sz w:val="24"/>
      <w:szCs w:val="24"/>
    </w:rPr>
  </w:style>
  <w:style w:type="paragraph" w:styleId="1452">
    <w:name w:val="Heading 6"/>
    <w:basedOn w:val="1439"/>
    <w:next w:val="1439"/>
    <w:link w:val="14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53">
    <w:name w:val="Heading 6 Char"/>
    <w:basedOn w:val="1440"/>
    <w:link w:val="1452"/>
    <w:uiPriority w:val="9"/>
    <w:rPr>
      <w:rFonts w:ascii="Arial" w:hAnsi="Arial" w:eastAsia="Arial" w:cs="Arial"/>
      <w:b/>
      <w:bCs/>
      <w:sz w:val="22"/>
      <w:szCs w:val="22"/>
    </w:rPr>
  </w:style>
  <w:style w:type="paragraph" w:styleId="1454">
    <w:name w:val="Heading 7"/>
    <w:basedOn w:val="1439"/>
    <w:next w:val="1439"/>
    <w:link w:val="14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55">
    <w:name w:val="Heading 7 Char"/>
    <w:basedOn w:val="1440"/>
    <w:link w:val="14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56">
    <w:name w:val="Heading 8"/>
    <w:basedOn w:val="1439"/>
    <w:next w:val="1439"/>
    <w:link w:val="14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7">
    <w:name w:val="Heading 8 Char"/>
    <w:basedOn w:val="1440"/>
    <w:link w:val="1456"/>
    <w:uiPriority w:val="9"/>
    <w:rPr>
      <w:rFonts w:ascii="Arial" w:hAnsi="Arial" w:eastAsia="Arial" w:cs="Arial"/>
      <w:i/>
      <w:iCs/>
      <w:sz w:val="22"/>
      <w:szCs w:val="22"/>
    </w:rPr>
  </w:style>
  <w:style w:type="paragraph" w:styleId="1458">
    <w:name w:val="Heading 9"/>
    <w:basedOn w:val="1439"/>
    <w:next w:val="1439"/>
    <w:link w:val="14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9">
    <w:name w:val="Heading 9 Char"/>
    <w:basedOn w:val="1440"/>
    <w:link w:val="1458"/>
    <w:uiPriority w:val="9"/>
    <w:rPr>
      <w:rFonts w:ascii="Arial" w:hAnsi="Arial" w:eastAsia="Arial" w:cs="Arial"/>
      <w:i/>
      <w:iCs/>
      <w:sz w:val="21"/>
      <w:szCs w:val="21"/>
    </w:rPr>
  </w:style>
  <w:style w:type="paragraph" w:styleId="1460">
    <w:name w:val="List Paragraph"/>
    <w:basedOn w:val="1439"/>
    <w:uiPriority w:val="34"/>
    <w:qFormat/>
    <w:pPr>
      <w:contextualSpacing/>
      <w:ind w:left="720"/>
    </w:pPr>
  </w:style>
  <w:style w:type="table" w:styleId="14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2">
    <w:name w:val="No Spacing"/>
    <w:uiPriority w:val="1"/>
    <w:qFormat/>
    <w:pPr>
      <w:spacing w:before="0" w:after="0" w:line="240" w:lineRule="auto"/>
    </w:pPr>
  </w:style>
  <w:style w:type="paragraph" w:styleId="1463">
    <w:name w:val="Title"/>
    <w:basedOn w:val="1439"/>
    <w:next w:val="1439"/>
    <w:link w:val="146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4">
    <w:name w:val="Title Char"/>
    <w:basedOn w:val="1440"/>
    <w:link w:val="1463"/>
    <w:uiPriority w:val="10"/>
    <w:rPr>
      <w:sz w:val="48"/>
      <w:szCs w:val="48"/>
    </w:rPr>
  </w:style>
  <w:style w:type="paragraph" w:styleId="1465">
    <w:name w:val="Subtitle"/>
    <w:basedOn w:val="1439"/>
    <w:next w:val="1439"/>
    <w:link w:val="1466"/>
    <w:uiPriority w:val="11"/>
    <w:qFormat/>
    <w:pPr>
      <w:spacing w:before="200" w:after="200"/>
    </w:pPr>
    <w:rPr>
      <w:sz w:val="24"/>
      <w:szCs w:val="24"/>
    </w:rPr>
  </w:style>
  <w:style w:type="character" w:styleId="1466">
    <w:name w:val="Subtitle Char"/>
    <w:basedOn w:val="1440"/>
    <w:link w:val="1465"/>
    <w:uiPriority w:val="11"/>
    <w:rPr>
      <w:sz w:val="24"/>
      <w:szCs w:val="24"/>
    </w:rPr>
  </w:style>
  <w:style w:type="paragraph" w:styleId="1467">
    <w:name w:val="Quote"/>
    <w:basedOn w:val="1439"/>
    <w:next w:val="1439"/>
    <w:link w:val="1468"/>
    <w:uiPriority w:val="29"/>
    <w:qFormat/>
    <w:pPr>
      <w:ind w:left="720" w:right="720"/>
    </w:pPr>
    <w:rPr>
      <w:i/>
    </w:rPr>
  </w:style>
  <w:style w:type="character" w:styleId="1468">
    <w:name w:val="Quote Char"/>
    <w:link w:val="1467"/>
    <w:uiPriority w:val="29"/>
    <w:rPr>
      <w:i/>
    </w:rPr>
  </w:style>
  <w:style w:type="paragraph" w:styleId="1469">
    <w:name w:val="Intense Quote"/>
    <w:basedOn w:val="1439"/>
    <w:next w:val="1439"/>
    <w:link w:val="147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0">
    <w:name w:val="Intense Quote Char"/>
    <w:link w:val="1469"/>
    <w:uiPriority w:val="30"/>
    <w:rPr>
      <w:i/>
    </w:rPr>
  </w:style>
  <w:style w:type="paragraph" w:styleId="1471">
    <w:name w:val="Header"/>
    <w:basedOn w:val="1439"/>
    <w:link w:val="14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2">
    <w:name w:val="Header Char"/>
    <w:basedOn w:val="1440"/>
    <w:link w:val="1471"/>
    <w:uiPriority w:val="99"/>
  </w:style>
  <w:style w:type="paragraph" w:styleId="1473">
    <w:name w:val="Footer"/>
    <w:basedOn w:val="1439"/>
    <w:link w:val="147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4">
    <w:name w:val="Footer Char"/>
    <w:basedOn w:val="1440"/>
    <w:link w:val="1473"/>
    <w:uiPriority w:val="99"/>
  </w:style>
  <w:style w:type="paragraph" w:styleId="1475">
    <w:name w:val="Caption"/>
    <w:basedOn w:val="1439"/>
    <w:next w:val="143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76">
    <w:name w:val="Caption Char"/>
    <w:basedOn w:val="1475"/>
    <w:link w:val="1473"/>
    <w:uiPriority w:val="99"/>
  </w:style>
  <w:style w:type="table" w:styleId="1477">
    <w:name w:val="Table Grid"/>
    <w:basedOn w:val="146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8">
    <w:name w:val="Table Grid Light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9">
    <w:name w:val="Plain Table 1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0">
    <w:name w:val="Plain Table 2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1">
    <w:name w:val="Plain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2">
    <w:name w:val="Plain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Plain Table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4">
    <w:name w:val="Grid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Grid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Grid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Grid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Grid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Grid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06">
    <w:name w:val="Grid Table 4 - Accent 1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7">
    <w:name w:val="Grid Table 4 - Accent 2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8">
    <w:name w:val="Grid Table 4 - Accent 3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9">
    <w:name w:val="Grid Table 4 - Accent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0">
    <w:name w:val="Grid Table 4 - Accent 5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1">
    <w:name w:val="Grid Table 4 - Accent 6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2">
    <w:name w:val="Grid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3">
    <w:name w:val="Grid Table 5 Dark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14">
    <w:name w:val="Grid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15">
    <w:name w:val="Grid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16">
    <w:name w:val="Grid Table 5 Dark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7">
    <w:name w:val="Grid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8">
    <w:name w:val="Grid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9">
    <w:name w:val="Grid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0">
    <w:name w:val="Grid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1">
    <w:name w:val="Grid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2">
    <w:name w:val="Grid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3">
    <w:name w:val="Grid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4">
    <w:name w:val="Grid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5">
    <w:name w:val="Grid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6">
    <w:name w:val="Grid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Grid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Grid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Grid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List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List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List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List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1">
    <w:name w:val="List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2">
    <w:name w:val="List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3">
    <w:name w:val="List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4">
    <w:name w:val="List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45">
    <w:name w:val="List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46">
    <w:name w:val="List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7">
    <w:name w:val="List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4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4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4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4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2">
    <w:name w:val="List Table 5 Dark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3">
    <w:name w:val="List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4">
    <w:name w:val="List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5">
    <w:name w:val="List Table 5 Dark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6">
    <w:name w:val="List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9">
    <w:name w:val="List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0">
    <w:name w:val="List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1">
    <w:name w:val="List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2">
    <w:name w:val="List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3">
    <w:name w:val="List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4">
    <w:name w:val="List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75">
    <w:name w:val="List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76">
    <w:name w:val="List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7">
    <w:name w:val="List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8">
    <w:name w:val="List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9">
    <w:name w:val="List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0">
    <w:name w:val="List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1">
    <w:name w:val="List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82">
    <w:name w:val="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 &amp; 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0">
    <w:name w:val="Bordered &amp; 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1">
    <w:name w:val="Bordered &amp; 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2">
    <w:name w:val="Bordered &amp; 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3">
    <w:name w:val="Bordered &amp; 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4">
    <w:name w:val="Bordered &amp; 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5">
    <w:name w:val="Bordered &amp; 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6">
    <w:name w:val="Bordered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7">
    <w:name w:val="Bordered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8">
    <w:name w:val="Bordered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9">
    <w:name w:val="Bordered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0">
    <w:name w:val="Bordered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1">
    <w:name w:val="Bordered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2">
    <w:name w:val="Bordered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3">
    <w:name w:val="Hyperlink"/>
    <w:uiPriority w:val="99"/>
    <w:unhideWhenUsed/>
    <w:rPr>
      <w:color w:val="0000ff" w:themeColor="hyperlink"/>
      <w:u w:val="single"/>
    </w:rPr>
  </w:style>
  <w:style w:type="paragraph" w:styleId="1604">
    <w:name w:val="footnote text"/>
    <w:basedOn w:val="1439"/>
    <w:link w:val="1605"/>
    <w:uiPriority w:val="99"/>
    <w:semiHidden/>
    <w:unhideWhenUsed/>
    <w:pPr>
      <w:spacing w:after="40" w:line="240" w:lineRule="auto"/>
    </w:pPr>
    <w:rPr>
      <w:sz w:val="18"/>
    </w:rPr>
  </w:style>
  <w:style w:type="character" w:styleId="1605">
    <w:name w:val="Footnote Text Char"/>
    <w:link w:val="1604"/>
    <w:uiPriority w:val="99"/>
    <w:rPr>
      <w:sz w:val="18"/>
    </w:rPr>
  </w:style>
  <w:style w:type="character" w:styleId="1606">
    <w:name w:val="footnote reference"/>
    <w:basedOn w:val="1440"/>
    <w:uiPriority w:val="99"/>
    <w:unhideWhenUsed/>
    <w:rPr>
      <w:vertAlign w:val="superscript"/>
    </w:rPr>
  </w:style>
  <w:style w:type="paragraph" w:styleId="1607">
    <w:name w:val="endnote text"/>
    <w:basedOn w:val="1439"/>
    <w:link w:val="1608"/>
    <w:uiPriority w:val="99"/>
    <w:semiHidden/>
    <w:unhideWhenUsed/>
    <w:pPr>
      <w:spacing w:after="0" w:line="240" w:lineRule="auto"/>
    </w:pPr>
    <w:rPr>
      <w:sz w:val="20"/>
    </w:rPr>
  </w:style>
  <w:style w:type="character" w:styleId="1608">
    <w:name w:val="Endnote Text Char"/>
    <w:link w:val="1607"/>
    <w:uiPriority w:val="99"/>
    <w:rPr>
      <w:sz w:val="20"/>
    </w:rPr>
  </w:style>
  <w:style w:type="character" w:styleId="1609">
    <w:name w:val="endnote reference"/>
    <w:basedOn w:val="1440"/>
    <w:uiPriority w:val="99"/>
    <w:semiHidden/>
    <w:unhideWhenUsed/>
    <w:rPr>
      <w:vertAlign w:val="superscript"/>
    </w:rPr>
  </w:style>
  <w:style w:type="paragraph" w:styleId="1610">
    <w:name w:val="toc 1"/>
    <w:basedOn w:val="1439"/>
    <w:next w:val="1439"/>
    <w:uiPriority w:val="39"/>
    <w:unhideWhenUsed/>
    <w:pPr>
      <w:ind w:left="0" w:right="0" w:firstLine="0"/>
      <w:spacing w:after="57"/>
    </w:pPr>
  </w:style>
  <w:style w:type="paragraph" w:styleId="1611">
    <w:name w:val="toc 2"/>
    <w:basedOn w:val="1439"/>
    <w:next w:val="1439"/>
    <w:uiPriority w:val="39"/>
    <w:unhideWhenUsed/>
    <w:pPr>
      <w:ind w:left="283" w:right="0" w:firstLine="0"/>
      <w:spacing w:after="57"/>
    </w:pPr>
  </w:style>
  <w:style w:type="paragraph" w:styleId="1612">
    <w:name w:val="toc 3"/>
    <w:basedOn w:val="1439"/>
    <w:next w:val="1439"/>
    <w:uiPriority w:val="39"/>
    <w:unhideWhenUsed/>
    <w:pPr>
      <w:ind w:left="567" w:right="0" w:firstLine="0"/>
      <w:spacing w:after="57"/>
    </w:pPr>
  </w:style>
  <w:style w:type="paragraph" w:styleId="1613">
    <w:name w:val="toc 4"/>
    <w:basedOn w:val="1439"/>
    <w:next w:val="1439"/>
    <w:uiPriority w:val="39"/>
    <w:unhideWhenUsed/>
    <w:pPr>
      <w:ind w:left="850" w:right="0" w:firstLine="0"/>
      <w:spacing w:after="57"/>
    </w:pPr>
  </w:style>
  <w:style w:type="paragraph" w:styleId="1614">
    <w:name w:val="toc 5"/>
    <w:basedOn w:val="1439"/>
    <w:next w:val="1439"/>
    <w:uiPriority w:val="39"/>
    <w:unhideWhenUsed/>
    <w:pPr>
      <w:ind w:left="1134" w:right="0" w:firstLine="0"/>
      <w:spacing w:after="57"/>
    </w:pPr>
  </w:style>
  <w:style w:type="paragraph" w:styleId="1615">
    <w:name w:val="toc 6"/>
    <w:basedOn w:val="1439"/>
    <w:next w:val="1439"/>
    <w:uiPriority w:val="39"/>
    <w:unhideWhenUsed/>
    <w:pPr>
      <w:ind w:left="1417" w:right="0" w:firstLine="0"/>
      <w:spacing w:after="57"/>
    </w:pPr>
  </w:style>
  <w:style w:type="paragraph" w:styleId="1616">
    <w:name w:val="toc 7"/>
    <w:basedOn w:val="1439"/>
    <w:next w:val="1439"/>
    <w:uiPriority w:val="39"/>
    <w:unhideWhenUsed/>
    <w:pPr>
      <w:ind w:left="1701" w:right="0" w:firstLine="0"/>
      <w:spacing w:after="57"/>
    </w:pPr>
  </w:style>
  <w:style w:type="paragraph" w:styleId="1617">
    <w:name w:val="toc 8"/>
    <w:basedOn w:val="1439"/>
    <w:next w:val="1439"/>
    <w:uiPriority w:val="39"/>
    <w:unhideWhenUsed/>
    <w:pPr>
      <w:ind w:left="1984" w:right="0" w:firstLine="0"/>
      <w:spacing w:after="57"/>
    </w:pPr>
  </w:style>
  <w:style w:type="paragraph" w:styleId="1618">
    <w:name w:val="toc 9"/>
    <w:basedOn w:val="1439"/>
    <w:next w:val="1439"/>
    <w:uiPriority w:val="39"/>
    <w:unhideWhenUsed/>
    <w:pPr>
      <w:ind w:left="2268" w:right="0" w:firstLine="0"/>
      <w:spacing w:after="57"/>
    </w:pPr>
  </w:style>
  <w:style w:type="paragraph" w:styleId="1619">
    <w:name w:val="TOC Heading"/>
    <w:uiPriority w:val="39"/>
    <w:unhideWhenUsed/>
  </w:style>
  <w:style w:type="paragraph" w:styleId="1620">
    <w:name w:val="table of figures"/>
    <w:basedOn w:val="1439"/>
    <w:next w:val="143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14</cp:revision>
  <dcterms:created xsi:type="dcterms:W3CDTF">2020-01-03T12:26:00Z</dcterms:created>
  <dcterms:modified xsi:type="dcterms:W3CDTF">2023-03-31T11:19:36Z</dcterms:modified>
</cp:coreProperties>
</file>