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89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ЗАДАНИЕ</w:t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КАЛЕНДАРНЫЙ ПЛАН</w:t>
      </w: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  <w:t xml:space="preserve">это, на данный момент в открытом доступе не существует интернет-ресурсов, </w:t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  <w:t xml:space="preserve">приложения.</w:t>
      </w:r>
      <w:r>
        <w:rPr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</w:p>
    <w:p>
      <w:pPr>
        <w:pStyle w:val="995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46"/>
            <w:tabs>
              <w:tab w:val="right" w:pos="9637" w:leader="dot"/>
            </w:tabs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:lang w:val="en-US"/>
              </w:rPr>
              <w:t xml:space="preserve">ОБОЗНАЧЕНИЯ И СОКРАЩЕНИЯ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" w:anchor="_Toc2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ВВЕДЕНИЕ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3" w:anchor="_Toc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 </w:t>
            </w:r>
            <w:r>
              <w:rPr>
                <w:rStyle w:val="939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4" w:anchor="_Toc4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1.1 Классификация методов</w:t>
            </w:r>
            <w:r>
              <w:rPr>
                <w:rStyle w:val="939"/>
              </w:rPr>
              <w:t xml:space="preserve"> </w:t>
            </w:r>
            <w:r>
              <w:rPr>
                <w:rStyle w:val="939"/>
              </w:rPr>
              <w:t xml:space="preserve">тестирования знаний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5" w:anchor="_Toc5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</w:t>
            </w:r>
            <w:r>
              <w:rPr>
                <w:rStyle w:val="939"/>
              </w:rPr>
              <w:t xml:space="preserve">2 Методы тестирования знаний</w:t>
            </w:r>
            <w:r>
              <w:rPr>
                <w:rStyle w:val="939"/>
              </w:rPr>
              <w:t xml:space="preserve">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1.2.1 Тестирование с ответом в закрытой форме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</w:pPr>
          <w:hyperlink w:tooltip="#_Toc7" w:anchor="_Toc7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</w:t>
            </w:r>
            <w:r>
              <w:rPr>
                <w:rStyle w:val="939"/>
              </w:rPr>
              <w:t xml:space="preserve">2.2 Тестирование с коротким ответом и ответом в форме эссе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8" w:anchor="_Toc8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1.2.3 Проверка программ по референсным значениям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1.2.4</w:t>
            </w:r>
            <w:r>
              <w:rPr>
                <w:rStyle w:val="939"/>
                <w:highlight w:val="none"/>
              </w:rPr>
              <w:t xml:space="preserve"> Автоматизированное тест</w:t>
            </w:r>
            <w:r>
              <w:rPr>
                <w:rStyle w:val="939"/>
                <w:highlight w:val="none"/>
              </w:rPr>
              <w:t xml:space="preserve">ирование программ на пров</w:t>
            </w:r>
            <w:r>
              <w:rPr>
                <w:rStyle w:val="939"/>
                <w:highlight w:val="none"/>
              </w:rPr>
              <w:t xml:space="preserve">еряющей стороне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</w:t>
            </w:r>
            <w:r>
              <w:rPr>
                <w:rStyle w:val="939"/>
                <w:highlight w:val="none"/>
              </w:rPr>
              <w:t xml:space="preserve">3 Функциональные требования и диаграмма варинтов использования подсистемы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11" w:anchor="_Toc11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</w:t>
            </w:r>
            <w:r>
              <w:rPr>
                <w:rStyle w:val="939"/>
                <w:highlight w:val="none"/>
              </w:rPr>
              <w:t xml:space="preserve">4 Выводы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rStyle w:val="787"/>
              <w:highlight w:val="none"/>
            </w:rPr>
          </w:pPr>
          <w:hyperlink w:tooltip="#_Toc12" w:anchor="_Toc12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 Проектирование </w:t>
            </w:r>
            <w:r>
              <w:rPr>
                <w:rStyle w:val="939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23</w:t>
              <w:fldChar w:fldCharType="end"/>
            </w:r>
          </w:hyperlink>
          <w:r>
            <w:rPr>
              <w:rStyle w:val="787"/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hyperlink w:tooltip="#_Toc13" w:anchor="_Toc1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39"/>
                <w:highlight w:val="none"/>
              </w:rPr>
              <w:t xml:space="preserve">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14" w:anchor="_Toc14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2 </w:t>
            </w:r>
            <w:r>
              <w:rPr>
                <w:rStyle w:val="939"/>
                <w:highlight w:val="none"/>
              </w:rPr>
              <w:t xml:space="preserve">Проектирование </w:t>
            </w:r>
            <w:r>
              <w:rPr>
                <w:rStyle w:val="939"/>
                <w:highlight w:val="none"/>
              </w:rPr>
              <w:t xml:space="preserve">базы данных и структур данных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</w:rPr>
              <w:t xml:space="preserve">2.2 Описание структур данных для</w:t>
            </w:r>
            <w:r>
              <w:rPr>
                <w:rStyle w:val="939"/>
                <w:highlight w:val="none"/>
              </w:rPr>
              <w:t xml:space="preserve"> описания заданий и ответов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 Проектирование микросервисов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8" w:anchor="_Toc18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2.3.1 </w:t>
            </w:r>
            <w:r>
              <w:rPr>
                <w:rStyle w:val="939"/>
                <w:highlight w:val="none"/>
              </w:rPr>
              <w:t xml:space="preserve">Микросервис взаимодействия с БД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9" w:anchor="_Toc19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3.2 </w:t>
            </w:r>
            <w:r>
              <w:rPr>
                <w:rStyle w:val="939"/>
                <w:highlight w:val="none"/>
              </w:rPr>
              <w:t xml:space="preserve">Синтезатор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35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</w:rPr>
              <w:t xml:space="preserve">3.3 </w:t>
            </w:r>
            <w:r>
              <w:rPr>
                <w:rStyle w:val="939"/>
              </w:rPr>
              <w:t xml:space="preserve">Преобразова</w:t>
            </w:r>
            <w:r>
              <w:rPr>
                <w:rStyle w:val="939"/>
              </w:rPr>
              <w:t xml:space="preserve">тель формата временных диаграмм</w:t>
            </w:r>
            <w:r>
              <w:rPr>
                <w:rStyle w:val="939"/>
              </w:rPr>
              <w:t xml:space="preserve"> и </w:t>
            </w:r>
            <w:r>
              <w:rPr>
                <w:rStyle w:val="939"/>
              </w:rPr>
              <w:t xml:space="preserve">г</w:t>
            </w:r>
            <w:r>
              <w:rPr>
                <w:rStyle w:val="939"/>
              </w:rPr>
              <w:t xml:space="preserve">енератор wavedrom-диаграмм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3.4 Микросервис анализа статистики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3.5 Анализатор</w:t>
            </w:r>
            <w:r>
              <w:rPr>
                <w:rStyle w:val="939"/>
                <w:highlight w:val="none"/>
              </w:rPr>
              <w:t xml:space="preserve"> </w:t>
            </w:r>
            <w:r>
              <w:rPr>
                <w:rStyle w:val="939"/>
                <w:highlight w:val="none"/>
              </w:rPr>
              <w:t xml:space="preserve">решений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2.4 </w:t>
            </w:r>
            <w:r>
              <w:rPr>
                <w:rStyle w:val="939"/>
                <w:highlight w:val="none"/>
              </w:rPr>
              <w:t xml:space="preserve">Выводы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</w:pPr>
          <w:hyperlink w:tooltip="#_Toc24" w:anchor="_Toc24" w:history="1">
            <w:r>
              <w:rPr>
                <w:rStyle w:val="939"/>
              </w:rPr>
            </w:r>
            <w:r>
              <w:rPr>
                <w:rStyle w:val="939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</w:pPr>
          <w:hyperlink w:tooltip="#_Toc25" w:anchor="_Toc25" w:history="1">
            <w:r>
              <w:rPr>
                <w:rStyle w:val="939"/>
              </w:rPr>
            </w:r>
            <w:r>
              <w:rPr>
                <w:rStyle w:val="939"/>
                <w:rFonts w:ascii="Times New Roman" w:hAnsi="Times New Roman" w:cs="Times New Roman"/>
              </w:rPr>
              <w:tab/>
            </w:r>
            <w:r>
              <w:rPr>
                <w:rStyle w:val="939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  <w:rPr>
              <w:rStyle w:val="983"/>
              <w:highlight w:val="none"/>
              <w14:ligatures w14:val="none"/>
            </w:rPr>
          </w:pPr>
          <w:hyperlink w:tooltip="#_Toc26" w:anchor="_Toc26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14:ligatures w14:val="none"/>
              </w:rPr>
              <w:tab/>
            </w:r>
            <w:r>
              <w:rPr>
                <w:rStyle w:val="939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45</w:t>
              <w:fldChar w:fldCharType="end"/>
            </w:r>
          </w:hyperlink>
          <w:r>
            <w:rPr>
              <w:rStyle w:val="983"/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27" w:anchor="_Toc27" w:history="1">
            <w:r>
              <w:rPr>
                <w:rStyle w:val="939"/>
              </w:rPr>
            </w:r>
            <w:r>
              <w:rPr>
                <w:rStyle w:val="939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52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</w:pPr>
          <w:hyperlink w:tooltip="#_Toc28" w:anchor="_Toc28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53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  <w:rPr>
              <w:rStyle w:val="983"/>
              <w14:ligatures w14:val="none"/>
            </w:rPr>
          </w:pPr>
          <w:hyperlink w:tooltip="#_Toc29" w:anchor="_Toc29" w:history="1">
            <w:r>
              <w:rPr>
                <w:rStyle w:val="939"/>
              </w:rPr>
            </w:r>
            <w:r>
              <w:rPr>
                <w:rStyle w:val="939"/>
              </w:rPr>
              <w:tab/>
              <w:t xml:space="preserve">3.6 </w:t>
            </w:r>
            <w:r>
              <w:rPr>
                <w:rStyle w:val="939"/>
              </w:rPr>
              <w:t xml:space="preserve">Нагрузочное </w:t>
            </w:r>
            <w:r>
              <w:rPr>
                <w:rStyle w:val="939"/>
              </w:rPr>
              <w:t xml:space="preserve">тестирование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58</w:t>
              <w:fldChar w:fldCharType="end"/>
            </w:r>
          </w:hyperlink>
          <w:r>
            <w:rPr>
              <w:rStyle w:val="983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30" w:anchor="_Toc30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3.7 </w:t>
            </w:r>
            <w:r>
              <w:rPr>
                <w:rStyle w:val="939"/>
              </w:rPr>
              <w:t xml:space="preserve">Вывод</w:t>
            </w:r>
            <w:r>
              <w:rPr>
                <w:rStyle w:val="939"/>
                <w:highlight w:val="none"/>
              </w:rPr>
              <w:t xml:space="preserve">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62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1" w:anchor="_Toc31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ЗАКЛЮЧЕНИЕ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63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2" w:anchor="_Toc32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СПИСОК ИСПОЛЬЗОВАННЫХ ИСТОЧНИКОВ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3" w:anchor="_Toc3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А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4" w:anchor="_Toc34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Техническое задание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5" w:anchor="_Toc35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Листов 10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6" w:anchor="_Toc36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Б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7" w:anchor="_Toc37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Руководство системного программиста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8" w:anchor="_Toc38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Листов 16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9" w:anchor="_Toc39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В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0" w:anchor="_Toc40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Графический материал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1" w:anchor="_Toc41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Листов 8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2" w:anchor="_Toc42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Г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3" w:anchor="_Toc43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Фрагмент кода программы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4" w:anchor="_Toc44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Листов 8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45" w:anchor="_Toc45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Д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70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6" w:anchor="_Toc46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Исходные коды на языке Verilog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70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7" w:anchor="_Toc47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72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8" w:anchor="_Toc48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Временная диаграмма в формате VCD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72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86"/>
        <w:spacing w:line="360" w:lineRule="auto"/>
      </w:pPr>
      <w:r/>
      <w:bookmarkStart w:id="1" w:name="_Toc1"/>
      <w:r>
        <w:rPr>
          <w:b/>
          <w:bCs/>
          <w:sz w:val="28"/>
          <w:szCs w:val="28"/>
          <w:highlight w:val="none"/>
          <w:lang w:val="en-US"/>
        </w:rPr>
        <w:t xml:space="preserve">ОБОЗНАЧЕНИЯ И СОКРАЩЕНИЯ</w:t>
      </w:r>
      <w:r/>
      <w:bookmarkEnd w:id="1"/>
      <w:r/>
      <w:r/>
    </w:p>
    <w:p>
      <w:pPr>
        <w:pStyle w:val="995"/>
        <w:ind w:firstLine="709"/>
        <w:rPr>
          <w:b/>
          <w:bCs/>
          <w:sz w:val="28"/>
          <w:szCs w:val="28"/>
          <w:highlight w:val="none"/>
        </w:rPr>
      </w:pPr>
      <w:r>
        <w:t xml:space="preserve">В настоящей расчетно-пояснительной записке к ВКРБ применяются следующие обозначения и сокращения: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/>
          <w:bCs/>
          <w:sz w:val="28"/>
          <w:szCs w:val="28"/>
          <w:highlight w:val="none"/>
        </w:rPr>
      </w:pPr>
      <w:r>
        <w:t xml:space="preserve">БД — база данных;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ПО — программное обеспечение;</w:t>
      </w:r>
      <w:r>
        <w:rPr>
          <w:highlight w:val="none"/>
        </w:rPr>
      </w:r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>
        <w:t xml:space="preserve">СДО — система дистанционного обучения;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</w:pPr>
      <w:r>
        <w:t xml:space="preserve">СУБД — система управления базами данных;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</w:pPr>
      <w:r>
        <w:t xml:space="preserve">ТЗ  — техническое задание;</w:t>
      </w:r>
      <w:r>
        <w:rPr>
          <w:b/>
          <w:bCs/>
          <w:sz w:val="28"/>
          <w:szCs w:val="28"/>
          <w:highlight w:val="cyan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API (</w:t>
      </w:r>
      <w:r>
        <w:rPr>
          <w:highlight w:val="none"/>
        </w:rPr>
        <w:t xml:space="preserve">Application Programming Interface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интерфейс прикладного программирования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C4 (</w:t>
      </w:r>
      <w:r>
        <w:rPr>
          <w:highlight w:val="none"/>
        </w:rPr>
        <w:t xml:space="preserve">Context Container Component Code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контекст-контейнер-компонент-код</w:t>
      </w:r>
      <w:r>
        <w:rPr>
          <w:highlight w:val="none"/>
        </w:rPr>
        <w:t xml:space="preserve">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CRUD (Create Read Update Delete) — создание-чтение-изменение-удаление; 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GPL (</w:t>
      </w:r>
      <w:r>
        <w:rPr>
          <w:highlight w:val="none"/>
        </w:rPr>
        <w:t xml:space="preserve">General Public License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универсальная общественная лицензия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 (HyperText Transfer Protocol) — протокол передачи гипертекста;</w:t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IDEF-0 (</w:t>
      </w:r>
      <w:r>
        <w:rPr>
          <w:highlight w:val="none"/>
        </w:rPr>
        <w:t xml:space="preserve">Integration Definition for Function Modeling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Определение интеграции для функционального моделирования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t xml:space="preserve">JSON (JavaScript Object Notation) — нотация объекта JavaScript;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VCD (</w:t>
      </w:r>
      <w:r>
        <w:rPr>
          <w:highlight w:val="none"/>
        </w:rPr>
        <w:t xml:space="preserve">Value Change Dump</w:t>
      </w:r>
      <w:r>
        <w:rPr>
          <w:highlight w:val="none"/>
        </w:rPr>
        <w:t xml:space="preserve">) — дамп изменения значения.</w:t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/>
      <w:r>
        <w:br w:type="page" w:clear="all"/>
      </w:r>
      <w:r/>
      <w:r/>
    </w:p>
    <w:p>
      <w:pPr>
        <w:pStyle w:val="786"/>
        <w:spacing w:line="360" w:lineRule="auto"/>
        <w:rPr>
          <w:highlight w:val="none"/>
          <w14:ligatures w14:val="none"/>
        </w:rPr>
      </w:pPr>
      <w:r/>
      <w:bookmarkStart w:id="2" w:name="_Toc2"/>
      <w:r>
        <w:rPr>
          <w:highlight w:val="none"/>
        </w:rPr>
        <w:t xml:space="preserve">ВВЕДЕНИЕ</w:t>
      </w:r>
      <w:r/>
      <w:bookmarkEnd w:id="2"/>
      <w:r/>
      <w:r/>
    </w:p>
    <w:p>
      <w:pPr>
        <w:pStyle w:val="995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</w:p>
    <w:p>
      <w:pPr>
        <w:pStyle w:val="995"/>
        <w:rPr>
          <w:highlight w:val="cyan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6"/>
        <w:ind w:left="709" w:firstLine="0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/>
      <w:bookmarkStart w:id="3" w:name="_Toc3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3"/>
      <w:r/>
      <w:r/>
    </w:p>
    <w:p>
      <w:pPr>
        <w:pStyle w:val="995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none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во введении проблем посредством формирования</w:t>
      </w:r>
      <w:r>
        <w:rPr>
          <w:rStyle w:val="994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 и методов тестирования знаний, используемых в этих системах.</w:t>
      </w:r>
      <w:r>
        <w:rPr>
          <w:szCs w:val="22"/>
        </w:rPr>
      </w:r>
      <w:r/>
    </w:p>
    <w:p>
      <w:pPr>
        <w:pStyle w:val="958"/>
        <w:ind w:firstLine="709"/>
      </w:pPr>
      <w:r/>
      <w:bookmarkStart w:id="4" w:name="_Toc4"/>
      <w:r>
        <w:rPr>
          <w:rStyle w:val="974"/>
        </w:rPr>
        <w:t xml:space="preserve">1.1 Классификация методов</w:t>
      </w:r>
      <w:r>
        <w:rPr>
          <w:rStyle w:val="974"/>
        </w:rPr>
        <w:t xml:space="preserve"> </w:t>
      </w:r>
      <w:r>
        <w:rPr>
          <w:rStyle w:val="974"/>
        </w:rPr>
        <w:t xml:space="preserve">тестирования знаний</w:t>
      </w:r>
      <w:r/>
      <w:bookmarkEnd w:id="4"/>
      <w:r/>
      <w:r/>
    </w:p>
    <w:p>
      <w:pPr>
        <w:pStyle w:val="995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95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94"/>
        </w:rPr>
        <w:t xml:space="preserve">классификация приведена в таблице 1.</w:t>
      </w:r>
      <w:r>
        <w:rPr>
          <w:rStyle w:val="994"/>
          <w:highlight w:val="none"/>
        </w:rPr>
      </w:r>
      <w:r/>
    </w:p>
    <w:p>
      <w:pPr>
        <w:pStyle w:val="995"/>
        <w:ind w:firstLine="709"/>
        <w:rPr>
          <w:rStyle w:val="994"/>
          <w:highlight w:val="none"/>
        </w:rPr>
      </w:pPr>
      <w:r>
        <w:rPr>
          <w:rStyle w:val="994"/>
        </w:rPr>
        <w:t xml:space="preserve">Таблица 1 — классификация методов тестирования знаний</w:t>
      </w:r>
      <w:r>
        <w:rPr>
          <w:rStyle w:val="994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№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Тип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Подтип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1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закрытой форме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1.1 Выбор одного ответа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1.2 Выбор множественных ответов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1.3 Сопоставление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2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коротким ответом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2.1 С автоматизированной проверкой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2.2 С проверкой преподавателем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2.3 С перекрестной проверкой 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3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форме эссе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3.1 С проверкой преподавателем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3.2 С перекрестной проверкой</w:t>
            </w:r>
            <w:r>
              <w:rPr>
                <w:rStyle w:val="99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95"/>
        <w:rPr>
          <w:highlight w:val="none"/>
        </w:rPr>
      </w:pPr>
      <w:r>
        <w:tab/>
        <w:t xml:space="preserve">Продолжение таблицы 1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4.1 С проверкой по референсным значениям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4.2 Автоматизированное тестирование на проверяющей стороне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4.3 Другие</w:t>
            </w:r>
            <w:r/>
          </w:p>
        </w:tc>
      </w:tr>
    </w:tbl>
    <w:p>
      <w:pPr>
        <w:pStyle w:val="99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58"/>
        <w:ind w:firstLine="709"/>
        <w:rPr>
          <w:highlight w:val="none"/>
        </w:rPr>
      </w:pPr>
      <w:r/>
      <w:bookmarkStart w:id="5" w:name="_Toc5"/>
      <w:r/>
      <w:bookmarkStart w:id="0" w:name="undefined"/>
      <w:r>
        <w:t xml:space="preserve">1.</w:t>
      </w:r>
      <w:r>
        <w:rPr>
          <w:rStyle w:val="787"/>
          <w:sz w:val="28"/>
        </w:rPr>
        <w:t xml:space="preserve">2 Методы тестирования знаний</w:t>
      </w:r>
      <w:r>
        <w:rPr>
          <w:rStyle w:val="994"/>
        </w:rPr>
        <w:t xml:space="preserve"> </w:t>
      </w:r>
      <w:bookmarkEnd w:id="0"/>
      <w:r/>
      <w:bookmarkEnd w:id="5"/>
      <w:r/>
      <w:r/>
    </w:p>
    <w:p>
      <w:pPr>
        <w:pStyle w:val="959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6" w:name="_Toc6"/>
      <w:r>
        <w:rPr>
          <w:rStyle w:val="974"/>
          <w:sz w:val="28"/>
        </w:rPr>
        <w:t xml:space="preserve">1.2.1 Тестирование с ответом в закрытой форме</w:t>
      </w:r>
      <w:r/>
      <w:bookmarkEnd w:id="6"/>
      <w:r/>
      <w:r/>
    </w:p>
    <w:p>
      <w:pPr>
        <w:pStyle w:val="995"/>
        <w:spacing w:before="0" w:beforeAutospacing="0" w:after="0" w:afterAutospacing="0" w:line="360" w:lineRule="auto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95"/>
        <w:spacing w:before="0" w:beforeAutospacing="0"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rPr>
          <w:b w:val="0"/>
          <w:bCs w:val="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5"/>
      </w:pPr>
      <w:r>
        <w:rPr>
          <w:b w:val="0"/>
          <w:highlight w:val="none"/>
        </w:rPr>
      </w:r>
      <w:r>
        <w:rPr>
          <w:b w:val="0"/>
          <w:highlight w:val="none"/>
        </w:rPr>
      </w:r>
      <w:r/>
    </w:p>
    <w:p>
      <w:pPr>
        <w:pStyle w:val="995"/>
        <w:jc w:val="center"/>
      </w:pPr>
      <w:r>
        <w:rPr>
          <w:rStyle w:val="994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94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94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jc w:val="both"/>
        <w:rPr>
          <w:highlight w:val="none"/>
        </w:rPr>
      </w:pPr>
      <w:r>
        <w:rPr>
          <w:rStyle w:val="994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94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Подтип тестирования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Форма обратной связи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left"/>
              <w:rPr>
                <w:bCs/>
              </w:rPr>
            </w:pPr>
            <w:r>
              <w:rPr>
                <w:rStyle w:val="994"/>
              </w:rPr>
              <w:t xml:space="preserve">Выбор одного ответа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left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Пояснение причин некорректности ответа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left"/>
              <w:rPr>
                <w:bCs/>
              </w:rPr>
            </w:pPr>
            <w:r>
              <w:rPr>
                <w:rStyle w:val="994"/>
              </w:rPr>
              <w:t xml:space="preserve">Выбор множественных ответов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left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95"/>
              <w:jc w:val="both"/>
              <w:rPr>
                <w:bCs/>
              </w:rPr>
            </w:pPr>
            <w:r>
              <w:rPr>
                <w:rStyle w:val="994"/>
              </w:rPr>
              <w:t xml:space="preserve">Сопоставление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both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95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both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Подсветка некорректно выбранных пар</w:t>
            </w:r>
            <w:r>
              <w:rPr>
                <w:rStyle w:val="994"/>
              </w:rPr>
            </w:r>
            <w:r/>
          </w:p>
        </w:tc>
      </w:tr>
    </w:tbl>
    <w:p>
      <w:pPr>
        <w:pStyle w:val="995"/>
        <w:ind w:firstLine="0"/>
        <w:jc w:val="both"/>
      </w:pPr>
      <w:r>
        <w:rPr>
          <w:b/>
        </w:rPr>
      </w:r>
      <w:r>
        <w:rPr>
          <w:rStyle w:val="994"/>
        </w:rPr>
      </w:r>
      <w:r/>
    </w:p>
    <w:p>
      <w:pPr>
        <w:pStyle w:val="995"/>
        <w:ind w:firstLine="0"/>
        <w:jc w:val="both"/>
      </w:pPr>
      <w:r>
        <w:rPr>
          <w:rStyle w:val="994"/>
          <w:b/>
        </w:rPr>
        <w:tab/>
      </w:r>
      <w:r>
        <w:rPr>
          <w:rStyle w:val="994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94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94"/>
        </w:rPr>
        <w:t xml:space="preserve"> содержит полезную для повторного анализа задания информацию, но </w:t>
      </w:r>
      <w:r>
        <w:rPr>
          <w:rStyle w:val="994"/>
          <w:b w:val="0"/>
        </w:rPr>
        <w:t xml:space="preserve">сокращает число вариантов перебора ответа.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94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94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94"/>
        </w:rPr>
      </w:r>
      <w:r/>
    </w:p>
    <w:p>
      <w:pPr>
        <w:pStyle w:val="995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94"/>
        </w:rPr>
      </w:r>
      <w:r/>
    </w:p>
    <w:p>
      <w:pPr>
        <w:pStyle w:val="995"/>
        <w:ind w:firstLine="0"/>
        <w:jc w:val="center"/>
        <w:spacing w:before="0" w:beforeAutospacing="0" w:after="0" w:afterAutospacing="0"/>
      </w:pPr>
      <w:r>
        <w:rPr>
          <w:rStyle w:val="994"/>
          <w:b w:val="0"/>
        </w:rPr>
        <w:t xml:space="preserve">Рисунок 2 — усовершенствованный бизнес-процесс тестирования</w:t>
      </w:r>
      <w:r>
        <w:rPr>
          <w:rStyle w:val="994"/>
        </w:rPr>
      </w:r>
      <w:r/>
    </w:p>
    <w:p>
      <w:pPr>
        <w:pStyle w:val="959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74"/>
        </w:rPr>
        <w:t xml:space="preserve">2.2 Тестирование с коротким ответом и ответом в форме эссе</w:t>
      </w:r>
      <w:r/>
      <w:bookmarkEnd w:id="7"/>
      <w:r/>
      <w:r/>
    </w:p>
    <w:p>
      <w:pPr>
        <w:pStyle w:val="995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95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95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95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95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95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59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74"/>
        </w:rPr>
        <w:t xml:space="preserve">1.2.3 Проверка программ по референсным значениям</w:t>
      </w:r>
      <w:r/>
      <w:bookmarkEnd w:id="8"/>
      <w:r/>
      <w:r/>
    </w:p>
    <w:p>
      <w:pPr>
        <w:pStyle w:val="995"/>
        <w:ind w:firstLine="709"/>
      </w:pPr>
      <w:r>
        <w:rPr>
          <w:rStyle w:val="974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74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74"/>
        </w:rPr>
      </w:r>
      <w:r/>
    </w:p>
    <w:p>
      <w:pPr>
        <w:pStyle w:val="995"/>
      </w:pPr>
      <w:r>
        <w:rPr>
          <w:rStyle w:val="974"/>
          <w:b w:val="0"/>
        </w:rPr>
        <w:tab/>
        <w:t xml:space="preserve">Пример таких заданий приведены на рисунках 4 и 5.</w:t>
      </w:r>
      <w:r>
        <w:rPr>
          <w:rStyle w:val="974"/>
        </w:rPr>
      </w:r>
      <w:r/>
    </w:p>
    <w:p>
      <w:pPr>
        <w:pStyle w:val="995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4"/>
          <w:b w:val="0"/>
        </w:rPr>
        <w:t xml:space="preserve"> </w:t>
      </w:r>
      <w:r>
        <w:rPr>
          <w:rStyle w:val="974"/>
        </w:rPr>
      </w:r>
      <w:r/>
    </w:p>
    <w:p>
      <w:pPr>
        <w:pStyle w:val="995"/>
        <w:jc w:val="center"/>
      </w:pPr>
      <w:r>
        <w:rPr>
          <w:rStyle w:val="974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74"/>
        </w:rPr>
      </w:r>
      <w:r/>
    </w:p>
    <w:p>
      <w:pPr>
        <w:pStyle w:val="995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0948" cy="303365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20948" cy="303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6.6pt;height:238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74"/>
        </w:rPr>
      </w:r>
      <w:r/>
    </w:p>
    <w:p>
      <w:pPr>
        <w:pStyle w:val="995"/>
        <w:jc w:val="center"/>
      </w:pPr>
      <w:r>
        <w:rPr>
          <w:rStyle w:val="974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74"/>
        </w:rPr>
      </w:r>
      <w:r/>
    </w:p>
    <w:p>
      <w:pPr>
        <w:pStyle w:val="995"/>
        <w:jc w:val="left"/>
      </w:pPr>
      <w:r>
        <w:rPr>
          <w:rStyle w:val="974"/>
          <w:b w:val="0"/>
        </w:rPr>
        <w:tab/>
      </w:r>
      <w:r>
        <w:rPr>
          <w:rStyle w:val="994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74"/>
          <w:b w:val="0"/>
        </w:rPr>
        <w:t xml:space="preserve"> приведен на рисунке 6.</w:t>
      </w:r>
      <w:r>
        <w:rPr>
          <w:rStyle w:val="974"/>
        </w:rPr>
      </w:r>
      <w:r/>
    </w:p>
    <w:p>
      <w:pPr>
        <w:pStyle w:val="995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5"/>
        <w:jc w:val="center"/>
      </w:pPr>
      <w:r>
        <w:t xml:space="preserve">Рисунок 6 — </w:t>
      </w:r>
      <w:r>
        <w:rPr>
          <w:rStyle w:val="994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95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95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95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95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59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9" w:name="_Toc9"/>
      <w:r>
        <w:rPr>
          <w:highlight w:val="none"/>
        </w:rPr>
        <w:t xml:space="preserve">1.2.4</w:t>
      </w:r>
      <w:r>
        <w:rPr>
          <w:highlight w:val="none"/>
        </w:rPr>
        <w:t xml:space="preserve"> Автоматизированное тест</w:t>
      </w:r>
      <w:r>
        <w:rPr>
          <w:highlight w:val="none"/>
        </w:rPr>
        <w:t xml:space="preserve">ирование программ на пров</w:t>
      </w:r>
      <w:r>
        <w:rPr>
          <w:highlight w:val="none"/>
        </w:rPr>
        <w:t xml:space="preserve">еряющей стороне</w:t>
      </w:r>
      <w:r/>
      <w:bookmarkEnd w:id="9"/>
      <w:r/>
      <w:r>
        <w:rPr>
          <w:highlight w:val="none"/>
        </w:rPr>
      </w:r>
    </w:p>
    <w:p>
      <w:pPr>
        <w:pStyle w:val="995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94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95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95"/>
        <w:jc w:val="center"/>
      </w:pPr>
      <w:r>
        <w:t xml:space="preserve">Рисунок 7 — </w:t>
      </w:r>
      <w:r>
        <w:rPr>
          <w:rStyle w:val="994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95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95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95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95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95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95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8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87"/>
          <w:highlight w:val="none"/>
        </w:rPr>
        <w:t xml:space="preserve">3 Функциональные требования и диаграмма варинтов использования подсистемы</w:t>
      </w:r>
      <w:r/>
      <w:bookmarkEnd w:id="10"/>
      <w:r/>
      <w:r/>
    </w:p>
    <w:p>
      <w:pPr>
        <w:pStyle w:val="957"/>
        <w:jc w:val="both"/>
        <w:spacing w:line="360" w:lineRule="auto"/>
      </w:pPr>
      <w:r>
        <w:tab/>
        <w:t xml:space="preserve">Из</w:t>
      </w:r>
      <w:r>
        <w:rPr>
          <w:rStyle w:val="994"/>
        </w:rPr>
        <w:t xml:space="preserve"> проанали</w:t>
      </w:r>
      <w:r>
        <w:rPr>
          <w:rStyle w:val="994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</w:rPr>
        <w:t xml:space="preserve">Таблица 3 — методы тестирования знаний в проектируемой системе</w:t>
      </w:r>
      <w:r>
        <w:rPr>
          <w:rStyle w:val="994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1.1 Выбор одного ответа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1.2 Выбор множественных ответов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  <w:rPr>
                <w:rStyle w:val="994"/>
                <w:highlight w:val="none"/>
              </w:rPr>
            </w:pPr>
            <w:r>
              <w:rPr>
                <w:rStyle w:val="994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95"/>
              <w:rPr>
                <w:highlight w:val="yellow"/>
              </w:rPr>
            </w:pPr>
            <w:r>
              <w:rPr>
                <w:rStyle w:val="994"/>
                <w:highlight w:val="none"/>
              </w:rPr>
            </w:r>
            <w:r>
              <w:rPr>
                <w:rStyle w:val="994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94"/>
          <w:highlight w:val="none"/>
        </w:rPr>
        <w:br w:type="page" w:clear="all"/>
      </w:r>
      <w:r>
        <w:rPr>
          <w:rStyle w:val="994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94"/>
          <w:highlight w:val="none"/>
        </w:rPr>
      </w:pPr>
      <w:r>
        <w:rPr>
          <w:rStyle w:val="994"/>
          <w:highlight w:val="none"/>
        </w:rPr>
        <w:t xml:space="preserve">Продолжение таблицы 3</w:t>
      </w:r>
      <w:r>
        <w:rPr>
          <w:rStyle w:val="994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</w:pPr>
            <w:r>
              <w:rPr>
                <w:rStyle w:val="994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57"/>
        <w:ind w:firstLine="709"/>
        <w:jc w:val="both"/>
        <w:spacing w:line="360" w:lineRule="auto"/>
        <w:rPr>
          <w:rStyle w:val="994"/>
          <w:highlight w:val="none"/>
        </w:rPr>
      </w:pPr>
      <w:r>
        <w:rPr>
          <w:rStyle w:val="994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изменение заданий модератором;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отображение персональной статистики учащегося;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обработка статистики решения заданий;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рейтингового списка учащихся;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временных диаграмм работы устройств.</w:t>
      </w:r>
      <w:r>
        <w:rPr>
          <w:rStyle w:val="994"/>
        </w:rPr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94"/>
        </w:rPr>
      </w:r>
      <w:r/>
    </w:p>
    <w:p>
      <w:pPr>
        <w:pStyle w:val="995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6143" cy="62217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026142" cy="622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5.8pt;height:489.9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95"/>
        <w:ind w:firstLine="0"/>
        <w:jc w:val="center"/>
      </w:pPr>
      <w:r>
        <w:t xml:space="preserve">Рисунок 8 — </w:t>
      </w:r>
      <w:r>
        <w:rPr>
          <w:rStyle w:val="994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95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95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8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83"/>
          <w:highlight w:val="none"/>
        </w:rPr>
        <w:t xml:space="preserve">1.</w:t>
      </w:r>
      <w:r>
        <w:rPr>
          <w:rStyle w:val="983"/>
          <w:highlight w:val="none"/>
        </w:rPr>
        <w:t xml:space="preserve">4 Выводы</w:t>
      </w:r>
      <w:r/>
      <w:bookmarkEnd w:id="11"/>
      <w:r/>
      <w:r/>
    </w:p>
    <w:p>
      <w:pPr>
        <w:pStyle w:val="957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94"/>
          <w:szCs w:val="22"/>
        </w:rPr>
        <w:t xml:space="preserve">анализ функциональных</w:t>
      </w:r>
      <w:r>
        <w:rPr>
          <w:rStyle w:val="994"/>
          <w:szCs w:val="22"/>
        </w:rPr>
        <w:t xml:space="preserve"> возможностей</w:t>
      </w:r>
      <w:r>
        <w:rPr>
          <w:rStyle w:val="994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94"/>
        </w:rPr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  <w:szCs w:val="22"/>
        </w:rPr>
        <w:t xml:space="preserve">Основными отличиями такой подсистемы от аналогов являются: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86"/>
        <w:ind w:firstLine="709"/>
        <w:jc w:val="both"/>
        <w:spacing w:line="360" w:lineRule="auto"/>
        <w:rPr>
          <w:rStyle w:val="787"/>
          <w:highlight w:val="none"/>
        </w:rPr>
      </w:pPr>
      <w:r/>
      <w:bookmarkStart w:id="12" w:name="_Toc12"/>
      <w:r>
        <w:rPr>
          <w:rStyle w:val="787"/>
        </w:rPr>
        <w:t xml:space="preserve">2 Проектирование </w:t>
      </w:r>
      <w:r>
        <w:rPr>
          <w:rStyle w:val="787"/>
        </w:rPr>
        <w:t xml:space="preserve">программной подсистемы тестирования знаний языков описания аппаратуры</w:t>
      </w:r>
      <w:r/>
      <w:bookmarkEnd w:id="12"/>
      <w:r/>
      <w:r/>
    </w:p>
    <w:p>
      <w:pPr>
        <w:pStyle w:val="958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cyan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cyan"/>
        </w:rPr>
        <w:t xml:space="preserve">компонентов</w:t>
      </w:r>
      <w:r>
        <w:rPr>
          <w:sz w:val="28"/>
          <w:szCs w:val="28"/>
          <w:highlight w:val="cyan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Г</w:t>
      </w:r>
      <w:r>
        <w:rPr>
          <w:sz w:val="28"/>
          <w:szCs w:val="28"/>
          <w:highlight w:val="cyan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pStyle w:val="958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4"/>
      <w:r/>
      <w:r/>
    </w:p>
    <w:p>
      <w:pPr>
        <w:pStyle w:val="959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16" w:name="_Toc16"/>
      <w:r>
        <w:rPr>
          <w:rStyle w:val="974"/>
        </w:rPr>
        <w:t xml:space="preserve">2.</w:t>
      </w:r>
      <w:r>
        <w:rPr>
          <w:rStyle w:val="974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cyan"/>
        </w:rPr>
        <w:t xml:space="preserve">см. </w:t>
      </w:r>
      <w:r>
        <w:rPr>
          <w:sz w:val="28"/>
          <w:szCs w:val="28"/>
          <w:highlight w:val="cyan"/>
        </w:rPr>
        <w:t xml:space="preserve">приложение </w:t>
      </w:r>
      <w:r>
        <w:rPr>
          <w:sz w:val="28"/>
          <w:szCs w:val="28"/>
          <w:highlight w:val="cyan"/>
        </w:rPr>
        <w:t xml:space="preserve">Д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8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7"/>
      <w:r/>
      <w:r/>
    </w:p>
    <w:p>
      <w:pPr>
        <w:pStyle w:val="959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0861" cy="746906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50861" cy="7469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3.5pt;height:588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96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59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0" w:name="_Toc20"/>
      <w:r>
        <w:rPr>
          <w:rStyle w:val="974"/>
        </w:rPr>
        <w:t xml:space="preserve">2.</w:t>
      </w:r>
      <w:r>
        <w:rPr>
          <w:rStyle w:val="974"/>
        </w:rPr>
        <w:t xml:space="preserve">3.3 </w:t>
      </w:r>
      <w:r>
        <w:rPr>
          <w:rStyle w:val="974"/>
        </w:rPr>
        <w:t xml:space="preserve">Преобразова</w:t>
      </w:r>
      <w:r>
        <w:rPr>
          <w:rStyle w:val="974"/>
        </w:rPr>
        <w:t xml:space="preserve">тель формата временных диаграмм</w:t>
      </w:r>
      <w:r>
        <w:rPr>
          <w:rStyle w:val="974"/>
        </w:rPr>
        <w:t xml:space="preserve"> и </w:t>
      </w:r>
      <w:r>
        <w:rPr>
          <w:rStyle w:val="974"/>
        </w:rPr>
        <w:t xml:space="preserve">г</w:t>
      </w:r>
      <w:r>
        <w:rPr>
          <w:rStyle w:val="974"/>
        </w:rPr>
        <w:t xml:space="preserve">енератор wavedrom-диаграмм</w:t>
      </w:r>
      <w:r/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cyan"/>
        </w:rPr>
        <w:t xml:space="preserve">Приложение </w:t>
      </w:r>
      <w:r>
        <w:rPr>
          <w:sz w:val="28"/>
          <w:szCs w:val="28"/>
          <w:highlight w:val="cyan"/>
        </w:rPr>
        <w:t xml:space="preserve">Е</w:t>
      </w:r>
      <w:r>
        <w:rPr>
          <w:sz w:val="28"/>
          <w:szCs w:val="28"/>
          <w:highlight w:val="none"/>
        </w:rPr>
        <w:t xml:space="preserve">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440" cy="34898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065440" cy="3489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1pt;height:274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96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var parsedWaves = map[string]string{}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96"/>
              <w:spacing w:line="274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for _, data_value := range single_signal.Data { </w:t>
            </w:r>
            <w:r/>
          </w:p>
          <w:p>
            <w:pPr>
              <w:pStyle w:val="996"/>
              <w:spacing w:line="274" w:lineRule="auto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96"/>
              <w:spacing w:line="274" w:lineRule="auto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 пользователей за последний месяц. 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4445" cy="47342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54444" cy="47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6.7pt;height:372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8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23"/>
      <w:r/>
      <w:r/>
    </w:p>
    <w:p>
      <w:pPr>
        <w:jc w:val="both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86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bookmarkEnd w:id="24"/>
      <w:r/>
      <w:r/>
    </w:p>
    <w:p>
      <w:pPr>
        <w:pStyle w:val="958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/>
      <w:bookmarkEnd w:id="25"/>
      <w:r/>
      <w:r/>
    </w:p>
    <w:p>
      <w:pPr>
        <w:pStyle w:val="995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8"/>
        <w:rPr>
          <w:rStyle w:val="983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83"/>
          <w:highlight w:val="none"/>
        </w:rPr>
        <w:t xml:space="preserve">3.2 Разработка плана автономного тестирования</w:t>
      </w:r>
      <w:r/>
      <w:bookmarkEnd w:id="26"/>
      <w:r/>
      <w:r/>
    </w:p>
    <w:p>
      <w:pPr>
        <w:pStyle w:val="995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95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95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95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  <w:rPr>
          <w:rStyle w:val="983"/>
          <w:b w:val="0"/>
          <w:bCs w:val="0"/>
          <w:highlight w:val="none"/>
          <w14:ligatures w14:val="none"/>
        </w:rPr>
      </w:pPr>
      <w:r>
        <w:rPr>
          <w:rStyle w:val="983"/>
          <w:highlight w:val="none"/>
        </w:rPr>
        <w:tab/>
      </w:r>
      <w:r>
        <w:rPr>
          <w:rStyle w:val="983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83"/>
          <w:b w:val="0"/>
          <w:bCs w:val="0"/>
          <w:highlight w:val="none"/>
        </w:rPr>
        <w:t xml:space="preserve"> решений</w:t>
      </w:r>
      <w:r>
        <w:rPr>
          <w:rStyle w:val="983"/>
          <w:b w:val="0"/>
          <w:bCs w:val="0"/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95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95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pStyle w:val="995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rStyle w:val="983"/>
        </w:rPr>
        <w:t xml:space="preserve"> </w:t>
      </w:r>
      <w:r>
        <w:rPr>
          <w:rStyle w:val="983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Тесты для комплексного тестирования приведены в таблице 9.</w:t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8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r/>
      <w:bookmarkEnd w:id="27"/>
      <w:r/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cyan"/>
          <w14:ligatures w14:val="none"/>
        </w:rPr>
        <w:t xml:space="preserve">см. приложение </w:t>
      </w:r>
      <w:r>
        <w:rPr>
          <w:b w:val="0"/>
          <w:bCs w:val="0"/>
          <w:highlight w:val="cyan"/>
          <w14:ligatures w14:val="none"/>
        </w:rPr>
        <w:t xml:space="preserve">Б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95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95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8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/>
      <w:bookmarkEnd w:id="28"/>
      <w:r/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95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95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6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95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95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95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8"/>
        <w:rPr>
          <w:rStyle w:val="983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83"/>
        </w:rPr>
        <w:tab/>
        <w:t xml:space="preserve">3.6 </w:t>
      </w:r>
      <w:r>
        <w:rPr>
          <w:rStyle w:val="983"/>
        </w:rPr>
        <w:t xml:space="preserve">Нагрузочное </w:t>
      </w:r>
      <w:r>
        <w:rPr>
          <w:rStyle w:val="983"/>
        </w:rPr>
        <w:t xml:space="preserve">тестирование</w:t>
      </w:r>
      <w:r/>
      <w:bookmarkEnd w:id="29"/>
      <w:r/>
      <w:r/>
    </w:p>
    <w:p>
      <w:pPr>
        <w:pStyle w:val="995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95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95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091" cy="403997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01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19091" cy="403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8.8pt;height:31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95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1200</w:t>
            </w:r>
            <w:r/>
          </w:p>
        </w:tc>
      </w:tr>
    </w:tbl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5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8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83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r/>
      <w:bookmarkEnd w:id="30"/>
      <w:r/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86"/>
        <w:spacing w:line="360" w:lineRule="auto"/>
        <w:rPr>
          <w:highlight w:val="none"/>
        </w:rPr>
      </w:pPr>
      <w:r/>
      <w:bookmarkStart w:id="31" w:name="_Toc31"/>
      <w:r>
        <w:rPr>
          <w:highlight w:val="none"/>
        </w:rPr>
        <w:t xml:space="preserve">ЗАКЛЮЧЕНИЕ</w:t>
      </w:r>
      <w:r/>
      <w:bookmarkEnd w:id="31"/>
      <w:r/>
      <w:r/>
    </w:p>
    <w:p>
      <w:pPr>
        <w:pStyle w:val="995"/>
        <w:rPr>
          <w:highlight w:val="none"/>
        </w:rPr>
      </w:pPr>
      <w:r>
        <w:tab/>
        <w:t xml:space="preserve">В рамках выполнения выпускной квалификационной работы бакалавра «Программная подсистема тестирования знаний языков описания аппаратуры» заданная подсистема была спроектирована и реализована. Работа была проведена в несколько этапов.</w:t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highlight w:val="none"/>
        </w:rPr>
        <w:t xml:space="preserve"> Результаты тестирования позволили заключить, что система работает корректно.</w:t>
      </w:r>
      <w:r/>
    </w:p>
    <w:p>
      <w:pPr>
        <w:pStyle w:val="995"/>
        <w:ind w:firstLine="709"/>
      </w:pPr>
      <w:r>
        <w:rPr>
          <w:highlight w:val="none"/>
        </w:rPr>
        <w:t xml:space="preserve">Все поставленные задачи выполнены в полном объеме.</w:t>
      </w:r>
      <w:r>
        <w:rPr>
          <w:highlight w:val="none"/>
        </w:rPr>
      </w:r>
      <w:r/>
    </w:p>
    <w:p>
      <w:pPr>
        <w:pStyle w:val="995"/>
        <w:ind w:firstLine="709"/>
      </w:pPr>
      <w:r>
        <w:t xml:space="preserve"> </w:t>
      </w:r>
      <w:r/>
    </w:p>
    <w:p>
      <w:pPr>
        <w:pStyle w:val="995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86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/>
      <w:bookmarkEnd w:id="32"/>
      <w:r/>
      <w:r/>
    </w:p>
    <w:p>
      <w:r/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6"/>
        <w:spacing w:line="360" w:lineRule="auto"/>
        <w:rPr>
          <w:highlight w:val="none"/>
        </w:rPr>
      </w:pPr>
      <w:r/>
      <w:bookmarkStart w:id="33" w:name="_Toc33"/>
      <w:r>
        <w:rPr>
          <w:highlight w:val="none"/>
        </w:rPr>
        <w:t xml:space="preserve">Приложение А</w:t>
      </w:r>
      <w:bookmarkEnd w:id="33"/>
      <w:r/>
      <w:r>
        <w:rPr>
          <w:highlight w:val="none"/>
        </w:rPr>
      </w:r>
    </w:p>
    <w:p>
      <w:pPr>
        <w:pStyle w:val="786"/>
        <w:spacing w:line="360" w:lineRule="auto"/>
        <w:rPr>
          <w:b w:val="0"/>
          <w:bCs w:val="0"/>
          <w:highlight w:val="none"/>
        </w:rPr>
      </w:pPr>
      <w:r/>
      <w:bookmarkStart w:id="34" w:name="_Toc34"/>
      <w:r>
        <w:rPr>
          <w:b w:val="0"/>
          <w:bCs w:val="0"/>
          <w:highlight w:val="none"/>
        </w:rPr>
        <w:t xml:space="preserve">Техническое задание</w:t>
      </w:r>
      <w:r>
        <w:rPr>
          <w:b w:val="0"/>
          <w:bCs w:val="0"/>
          <w:highlight w:val="none"/>
        </w:rPr>
      </w:r>
      <w:bookmarkEnd w:id="34"/>
      <w:r/>
      <w:r>
        <w:rPr>
          <w:b w:val="0"/>
          <w:bCs w:val="0"/>
          <w:highlight w:val="none"/>
        </w:rPr>
      </w:r>
    </w:p>
    <w:p>
      <w:pPr>
        <w:pStyle w:val="786"/>
        <w:spacing w:line="360" w:lineRule="auto"/>
        <w:rPr>
          <w:b w:val="0"/>
          <w:bCs w:val="0"/>
          <w:highlight w:val="none"/>
        </w:rPr>
      </w:pPr>
      <w:r/>
      <w:bookmarkStart w:id="35" w:name="_Toc35"/>
      <w:r>
        <w:rPr>
          <w:b w:val="0"/>
          <w:bCs w:val="0"/>
          <w:highlight w:val="none"/>
        </w:rPr>
        <w:t xml:space="preserve">Листов 10</w:t>
      </w:r>
      <w:bookmarkEnd w:id="35"/>
      <w:r/>
      <w:r>
        <w:rPr>
          <w:b w:val="0"/>
          <w:bCs w:val="0"/>
          <w:highlight w:val="none"/>
        </w:rPr>
      </w:r>
    </w:p>
    <w:p>
      <w:pPr>
        <w:shd w:val="nil"/>
      </w:pPr>
      <w:r>
        <w:br w:type="page" w:clear="all"/>
      </w:r>
      <w:r/>
    </w:p>
    <w:p>
      <w:pPr>
        <w:pStyle w:val="786"/>
        <w:spacing w:line="360" w:lineRule="auto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Б</w:t>
      </w:r>
      <w:r>
        <w:rPr>
          <w:highlight w:val="cyan"/>
        </w:rPr>
      </w:r>
      <w:bookmarkEnd w:id="36"/>
      <w:r/>
      <w:r>
        <w:rPr>
          <w:highlight w:val="cyan"/>
        </w:rPr>
      </w:r>
    </w:p>
    <w:p>
      <w:pPr>
        <w:pStyle w:val="786"/>
        <w:spacing w:line="360" w:lineRule="auto"/>
        <w:rPr>
          <w:highlight w:val="cyan"/>
        </w:rPr>
      </w:pPr>
      <w:r/>
      <w:bookmarkStart w:id="37" w:name="_Toc37"/>
      <w:r>
        <w:rPr>
          <w:b w:val="0"/>
          <w:bCs w:val="0"/>
          <w:highlight w:val="cyan"/>
        </w:rPr>
        <w:t xml:space="preserve">Руководство системного программиста</w:t>
      </w:r>
      <w:bookmarkEnd w:id="37"/>
      <w:r/>
      <w:r>
        <w:rPr>
          <w:highlight w:val="cyan"/>
        </w:rPr>
      </w:r>
    </w:p>
    <w:p>
      <w:pPr>
        <w:pStyle w:val="786"/>
        <w:spacing w:line="360" w:lineRule="auto"/>
        <w:rPr>
          <w:highlight w:val="none"/>
        </w:rPr>
      </w:pPr>
      <w:r/>
      <w:bookmarkStart w:id="38" w:name="_Toc38"/>
      <w:r>
        <w:rPr>
          <w:b w:val="0"/>
          <w:bCs w:val="0"/>
          <w:highlight w:val="cyan"/>
        </w:rPr>
        <w:t xml:space="preserve">Листов 16</w:t>
      </w:r>
      <w:r>
        <w:rPr>
          <w:b w:val="0"/>
          <w:bCs w:val="0"/>
          <w:highlight w:val="cyan"/>
        </w:rPr>
      </w:r>
      <w:bookmarkEnd w:id="38"/>
      <w:r/>
      <w:r/>
    </w:p>
    <w:p>
      <w:pPr>
        <w:jc w:val="center"/>
      </w:pPr>
      <w:r/>
      <w:r/>
    </w:p>
    <w:p>
      <w:pPr>
        <w:shd w:val="nil"/>
      </w:pPr>
      <w:r>
        <w:br w:type="page" w:clear="all"/>
      </w:r>
      <w:r/>
    </w:p>
    <w:p>
      <w:r/>
      <w:r/>
    </w:p>
    <w:p>
      <w:pPr>
        <w:pStyle w:val="786"/>
        <w:spacing w:line="360" w:lineRule="auto"/>
        <w:rPr>
          <w:highlight w:val="cyan"/>
        </w:rPr>
      </w:pPr>
      <w:r/>
      <w:bookmarkStart w:id="39" w:name="_Toc39"/>
      <w:r>
        <w:rPr>
          <w:highlight w:val="cyan"/>
        </w:rPr>
        <w:t xml:space="preserve">Приложение В</w:t>
      </w:r>
      <w:bookmarkEnd w:id="39"/>
      <w:r/>
      <w:r>
        <w:rPr>
          <w:highlight w:val="cyan"/>
        </w:rPr>
      </w:r>
    </w:p>
    <w:p>
      <w:pPr>
        <w:pStyle w:val="786"/>
        <w:spacing w:line="360" w:lineRule="auto"/>
        <w:rPr>
          <w:b w:val="0"/>
          <w:bCs w:val="0"/>
          <w:highlight w:val="cyan"/>
        </w:rPr>
      </w:pPr>
      <w:r/>
      <w:bookmarkStart w:id="40" w:name="_Toc40"/>
      <w:r>
        <w:rPr>
          <w:b w:val="0"/>
          <w:bCs w:val="0"/>
          <w:highlight w:val="cyan"/>
        </w:rPr>
        <w:t xml:space="preserve">Графический материал</w:t>
      </w:r>
      <w:r>
        <w:rPr>
          <w:b w:val="0"/>
          <w:bCs w:val="0"/>
          <w:highlight w:val="cyan"/>
        </w:rPr>
      </w:r>
      <w:bookmarkEnd w:id="40"/>
      <w:r/>
      <w:r>
        <w:rPr>
          <w:b w:val="0"/>
          <w:bCs w:val="0"/>
          <w:highlight w:val="cyan"/>
        </w:rPr>
      </w:r>
    </w:p>
    <w:p>
      <w:pPr>
        <w:pStyle w:val="786"/>
        <w:spacing w:line="360" w:lineRule="auto"/>
        <w:rPr>
          <w:highlight w:val="cyan"/>
        </w:rPr>
      </w:pPr>
      <w:r/>
      <w:bookmarkStart w:id="41" w:name="_Toc41"/>
      <w:r>
        <w:rPr>
          <w:b w:val="0"/>
          <w:bCs w:val="0"/>
          <w:highlight w:val="cyan"/>
        </w:rPr>
        <w:t xml:space="preserve">Листов 8</w:t>
      </w:r>
      <w:bookmarkEnd w:id="41"/>
      <w:r/>
      <w:r>
        <w:rPr>
          <w:highlight w:val="cyan"/>
        </w:rPr>
      </w:r>
    </w:p>
    <w:p>
      <w:pPr>
        <w:shd w:val="nil"/>
      </w:pPr>
      <w:r>
        <w:br w:type="page" w:clear="all"/>
      </w:r>
      <w:r/>
    </w:p>
    <w:p>
      <w:pPr>
        <w:pStyle w:val="786"/>
        <w:spacing w:line="360" w:lineRule="auto"/>
      </w:pPr>
      <w:r/>
      <w:bookmarkStart w:id="42" w:name="_Toc42"/>
      <w:r>
        <w:rPr>
          <w:highlight w:val="cyan"/>
        </w:rPr>
        <w:t xml:space="preserve">Приложение Г</w:t>
      </w:r>
      <w:r>
        <w:rPr>
          <w:highlight w:val="cyan"/>
        </w:rPr>
      </w:r>
      <w:bookmarkEnd w:id="42"/>
      <w:r/>
      <w:r/>
    </w:p>
    <w:p>
      <w:pPr>
        <w:pStyle w:val="786"/>
        <w:spacing w:line="360" w:lineRule="auto"/>
        <w:rPr>
          <w:highlight w:val="cyan"/>
        </w:rPr>
      </w:pPr>
      <w:r/>
      <w:bookmarkStart w:id="43" w:name="_Toc43"/>
      <w:r>
        <w:rPr>
          <w:b w:val="0"/>
          <w:bCs w:val="0"/>
          <w:highlight w:val="cyan"/>
        </w:rPr>
        <w:t xml:space="preserve">Фрагмент кода программы</w:t>
      </w:r>
      <w:r>
        <w:rPr>
          <w:b w:val="0"/>
          <w:bCs w:val="0"/>
          <w:highlight w:val="cyan"/>
        </w:rPr>
      </w:r>
      <w:bookmarkEnd w:id="43"/>
      <w:r/>
      <w:r>
        <w:rPr>
          <w:highlight w:val="cyan"/>
        </w:rPr>
      </w:r>
    </w:p>
    <w:p>
      <w:pPr>
        <w:pStyle w:val="786"/>
        <w:spacing w:line="360" w:lineRule="auto"/>
        <w:rPr>
          <w:b w:val="0"/>
          <w:bCs w:val="0"/>
          <w:highlight w:val="cyan"/>
        </w:rPr>
      </w:pPr>
      <w:r/>
      <w:bookmarkStart w:id="44" w:name="_Toc44"/>
      <w:r>
        <w:rPr>
          <w:b w:val="0"/>
          <w:bCs w:val="0"/>
          <w:highlight w:val="cyan"/>
        </w:rPr>
        <w:t xml:space="preserve">Листов 8</w:t>
      </w:r>
      <w:r>
        <w:rPr>
          <w:highlight w:val="cyan"/>
        </w:rPr>
      </w:r>
      <w:bookmarkEnd w:id="44"/>
      <w:r/>
      <w:r/>
    </w:p>
    <w:p>
      <w:pPr>
        <w:jc w:val="center"/>
      </w:pPr>
      <w:r/>
      <w:r/>
    </w:p>
    <w:p>
      <w:pPr>
        <w:shd w:val="nil"/>
        <w:rPr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86"/>
        <w:spacing w:line="360" w:lineRule="auto"/>
        <w:rPr>
          <w:highlight w:val="none"/>
          <w14:ligatures w14:val="none"/>
        </w:rPr>
      </w:pPr>
      <w:r/>
      <w:bookmarkStart w:id="45" w:name="_Toc45"/>
      <w:r>
        <w:rPr>
          <w:highlight w:val="none"/>
        </w:rPr>
        <w:t xml:space="preserve">Приложение Д</w:t>
      </w:r>
      <w:r/>
      <w:bookmarkEnd w:id="45"/>
      <w:r/>
      <w:r/>
    </w:p>
    <w:p>
      <w:pPr>
        <w:pStyle w:val="786"/>
        <w:spacing w:line="360" w:lineRule="auto"/>
        <w:rPr>
          <w:b w:val="0"/>
          <w:bCs w:val="0"/>
          <w14:ligatures w14:val="none"/>
        </w:rPr>
      </w:pPr>
      <w:r/>
      <w:bookmarkStart w:id="46" w:name="_Toc46"/>
      <w:r>
        <w:rPr>
          <w:b w:val="0"/>
          <w:bCs w:val="0"/>
          <w:highlight w:val="none"/>
        </w:rPr>
        <w:t xml:space="preserve">Исходные коды на языке Verilog</w:t>
      </w:r>
      <w:r>
        <w:rPr>
          <w:b w:val="0"/>
          <w:bCs w:val="0"/>
        </w:rPr>
      </w:r>
      <w:bookmarkEnd w:id="46"/>
      <w:r/>
      <w:r>
        <w:rPr>
          <w:b w:val="0"/>
          <w:bCs w:val="0"/>
        </w:rPr>
      </w:r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86"/>
        <w:spacing w:line="360" w:lineRule="auto"/>
        <w:rPr>
          <w:sz w:val="28"/>
          <w:szCs w:val="28"/>
          <w14:ligatures w14:val="none"/>
        </w:rPr>
      </w:pPr>
      <w:r/>
      <w:bookmarkStart w:id="47" w:name="_Toc47"/>
      <w:r>
        <w:rPr>
          <w:sz w:val="28"/>
          <w:szCs w:val="28"/>
          <w:highlight w:val="none"/>
        </w:rPr>
        <w:t xml:space="preserve">Приложение Е</w:t>
      </w:r>
      <w:r/>
      <w:bookmarkEnd w:id="47"/>
      <w:r/>
      <w:r/>
    </w:p>
    <w:p>
      <w:pPr>
        <w:pStyle w:val="786"/>
        <w:spacing w:line="360" w:lineRule="auto"/>
        <w:rPr>
          <w:b w:val="0"/>
          <w:bCs w:val="0"/>
          <w:sz w:val="28"/>
          <w:szCs w:val="28"/>
          <w14:ligatures w14:val="none"/>
        </w:rPr>
      </w:pPr>
      <w:r/>
      <w:bookmarkStart w:id="48" w:name="_Toc48"/>
      <w:r>
        <w:rPr>
          <w:b w:val="0"/>
          <w:bCs w:val="0"/>
          <w:sz w:val="28"/>
          <w:szCs w:val="28"/>
          <w:highlight w:val="none"/>
        </w:rPr>
        <w:t xml:space="preserve">Временная диаграмма в формате VCD</w:t>
      </w:r>
      <w:r>
        <w:rPr>
          <w:b w:val="0"/>
          <w:bCs w:val="0"/>
        </w:rPr>
      </w:r>
      <w:bookmarkEnd w:id="48"/>
      <w:r/>
      <w:r>
        <w:rPr>
          <w:b w:val="0"/>
          <w:bCs w:val="0"/>
        </w:rPr>
      </w:r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96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1"/>
      <w:jc w:val="center"/>
      <w:spacing w:line="360" w:lineRule="auto"/>
    </w:pPr>
    <w:r>
      <w:rPr>
        <w:highlight w:val="none"/>
      </w:rPr>
    </w:r>
    <w:r>
      <w:rPr>
        <w:highlight w:val="none"/>
      </w:rPr>
    </w:r>
    <w:r/>
  </w:p>
  <w:p>
    <w:pPr>
      <w:pStyle w:val="981"/>
      <w:jc w:val="center"/>
      <w:spacing w:line="360" w:lineRule="auto"/>
      <w:rPr>
        <w:highlight w:val="none"/>
      </w:rPr>
    </w:pPr>
    <w:fldSimple w:instr="PAGE \* MERGEFORMAT">
      <w:r>
        <w:rPr>
          <w:sz w:val="28"/>
          <w:szCs w:val="28"/>
        </w:rPr>
        <w:t xml:space="preserve">1</w:t>
      </w:r>
    </w:fldSimple>
    <w:r>
      <w:rPr>
        <w:sz w:val="28"/>
        <w:szCs w:val="28"/>
      </w:rPr>
    </w:r>
    <w:r>
      <w:rPr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6">
    <w:name w:val="Heading 1"/>
    <w:basedOn w:val="957"/>
    <w:next w:val="957"/>
    <w:link w:val="787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87">
    <w:name w:val="Heading 1 Char"/>
    <w:link w:val="786"/>
    <w:uiPriority w:val="9"/>
    <w:rPr>
      <w:b/>
      <w:bCs/>
      <w:sz w:val="28"/>
      <w:szCs w:val="28"/>
      <w:lang w:val="en-US"/>
    </w:rPr>
  </w:style>
  <w:style w:type="character" w:styleId="788">
    <w:name w:val="Heading 2 Char"/>
    <w:basedOn w:val="961"/>
    <w:link w:val="958"/>
    <w:uiPriority w:val="9"/>
    <w:rPr>
      <w:rFonts w:ascii="Arial" w:hAnsi="Arial" w:eastAsia="Arial" w:cs="Arial"/>
      <w:sz w:val="34"/>
    </w:rPr>
  </w:style>
  <w:style w:type="character" w:styleId="789">
    <w:name w:val="Heading 3 Char"/>
    <w:basedOn w:val="961"/>
    <w:link w:val="959"/>
    <w:uiPriority w:val="9"/>
    <w:rPr>
      <w:rFonts w:ascii="Arial" w:hAnsi="Arial" w:eastAsia="Arial" w:cs="Arial"/>
      <w:sz w:val="30"/>
      <w:szCs w:val="30"/>
    </w:rPr>
  </w:style>
  <w:style w:type="character" w:styleId="790">
    <w:name w:val="Heading 4 Char"/>
    <w:basedOn w:val="961"/>
    <w:link w:val="960"/>
    <w:uiPriority w:val="9"/>
    <w:rPr>
      <w:rFonts w:ascii="Arial" w:hAnsi="Arial" w:eastAsia="Arial" w:cs="Arial"/>
      <w:b/>
      <w:bCs/>
      <w:sz w:val="26"/>
      <w:szCs w:val="26"/>
    </w:rPr>
  </w:style>
  <w:style w:type="paragraph" w:styleId="791">
    <w:name w:val="Heading 5"/>
    <w:basedOn w:val="957"/>
    <w:next w:val="957"/>
    <w:link w:val="79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2">
    <w:name w:val="Heading 5 Char"/>
    <w:basedOn w:val="961"/>
    <w:link w:val="791"/>
    <w:uiPriority w:val="9"/>
    <w:rPr>
      <w:rFonts w:ascii="Arial" w:hAnsi="Arial" w:eastAsia="Arial" w:cs="Arial"/>
      <w:b/>
      <w:bCs/>
      <w:sz w:val="24"/>
      <w:szCs w:val="24"/>
    </w:rPr>
  </w:style>
  <w:style w:type="paragraph" w:styleId="793">
    <w:name w:val="Heading 6"/>
    <w:basedOn w:val="957"/>
    <w:next w:val="957"/>
    <w:link w:val="79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4">
    <w:name w:val="Heading 6 Char"/>
    <w:basedOn w:val="961"/>
    <w:link w:val="793"/>
    <w:uiPriority w:val="9"/>
    <w:rPr>
      <w:rFonts w:ascii="Arial" w:hAnsi="Arial" w:eastAsia="Arial" w:cs="Arial"/>
      <w:b/>
      <w:bCs/>
      <w:sz w:val="22"/>
      <w:szCs w:val="22"/>
    </w:rPr>
  </w:style>
  <w:style w:type="paragraph" w:styleId="795">
    <w:name w:val="Heading 7"/>
    <w:basedOn w:val="957"/>
    <w:next w:val="957"/>
    <w:link w:val="79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6">
    <w:name w:val="Heading 7 Char"/>
    <w:basedOn w:val="961"/>
    <w:link w:val="79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7">
    <w:name w:val="Heading 8"/>
    <w:basedOn w:val="957"/>
    <w:next w:val="957"/>
    <w:link w:val="79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8">
    <w:name w:val="Heading 8 Char"/>
    <w:basedOn w:val="961"/>
    <w:link w:val="797"/>
    <w:uiPriority w:val="9"/>
    <w:rPr>
      <w:rFonts w:ascii="Arial" w:hAnsi="Arial" w:eastAsia="Arial" w:cs="Arial"/>
      <w:i/>
      <w:iCs/>
      <w:sz w:val="22"/>
      <w:szCs w:val="22"/>
    </w:rPr>
  </w:style>
  <w:style w:type="paragraph" w:styleId="799">
    <w:name w:val="Heading 9"/>
    <w:basedOn w:val="957"/>
    <w:next w:val="957"/>
    <w:link w:val="80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0">
    <w:name w:val="Heading 9 Char"/>
    <w:basedOn w:val="961"/>
    <w:link w:val="799"/>
    <w:uiPriority w:val="9"/>
    <w:rPr>
      <w:rFonts w:ascii="Arial" w:hAnsi="Arial" w:eastAsia="Arial" w:cs="Arial"/>
      <w:i/>
      <w:iCs/>
      <w:sz w:val="21"/>
      <w:szCs w:val="21"/>
    </w:rPr>
  </w:style>
  <w:style w:type="paragraph" w:styleId="801">
    <w:name w:val="List Paragraph"/>
    <w:basedOn w:val="957"/>
    <w:uiPriority w:val="34"/>
    <w:qFormat/>
    <w:pPr>
      <w:contextualSpacing/>
      <w:ind w:left="720"/>
    </w:pPr>
  </w:style>
  <w:style w:type="paragraph" w:styleId="802">
    <w:name w:val="No Spacing"/>
    <w:uiPriority w:val="1"/>
    <w:qFormat/>
    <w:pPr>
      <w:spacing w:before="0" w:after="0" w:line="240" w:lineRule="auto"/>
    </w:pPr>
  </w:style>
  <w:style w:type="character" w:styleId="803">
    <w:name w:val="Title Char"/>
    <w:basedOn w:val="961"/>
    <w:link w:val="968"/>
    <w:uiPriority w:val="10"/>
    <w:rPr>
      <w:sz w:val="48"/>
      <w:szCs w:val="48"/>
    </w:rPr>
  </w:style>
  <w:style w:type="paragraph" w:styleId="804">
    <w:name w:val="Subtitle"/>
    <w:basedOn w:val="957"/>
    <w:next w:val="957"/>
    <w:link w:val="805"/>
    <w:uiPriority w:val="11"/>
    <w:qFormat/>
    <w:pPr>
      <w:spacing w:before="200" w:after="200"/>
    </w:pPr>
    <w:rPr>
      <w:sz w:val="24"/>
      <w:szCs w:val="24"/>
    </w:rPr>
  </w:style>
  <w:style w:type="character" w:styleId="805">
    <w:name w:val="Subtitle Char"/>
    <w:basedOn w:val="961"/>
    <w:link w:val="804"/>
    <w:uiPriority w:val="11"/>
    <w:rPr>
      <w:sz w:val="24"/>
      <w:szCs w:val="24"/>
    </w:rPr>
  </w:style>
  <w:style w:type="paragraph" w:styleId="806">
    <w:name w:val="Quote"/>
    <w:basedOn w:val="957"/>
    <w:next w:val="957"/>
    <w:link w:val="807"/>
    <w:uiPriority w:val="29"/>
    <w:qFormat/>
    <w:pPr>
      <w:ind w:left="720" w:right="720"/>
    </w:pPr>
    <w:rPr>
      <w:i/>
    </w:rPr>
  </w:style>
  <w:style w:type="character" w:styleId="807">
    <w:name w:val="Quote Char"/>
    <w:link w:val="806"/>
    <w:uiPriority w:val="29"/>
    <w:rPr>
      <w:i/>
    </w:rPr>
  </w:style>
  <w:style w:type="paragraph" w:styleId="808">
    <w:name w:val="Intense Quote"/>
    <w:basedOn w:val="957"/>
    <w:next w:val="957"/>
    <w:link w:val="80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9">
    <w:name w:val="Intense Quote Char"/>
    <w:link w:val="808"/>
    <w:uiPriority w:val="30"/>
    <w:rPr>
      <w:i/>
    </w:rPr>
  </w:style>
  <w:style w:type="character" w:styleId="810">
    <w:name w:val="Header Char"/>
    <w:basedOn w:val="961"/>
    <w:link w:val="979"/>
    <w:uiPriority w:val="99"/>
  </w:style>
  <w:style w:type="character" w:styleId="811">
    <w:name w:val="Footer Char"/>
    <w:basedOn w:val="961"/>
    <w:link w:val="981"/>
    <w:uiPriority w:val="99"/>
  </w:style>
  <w:style w:type="paragraph" w:styleId="812">
    <w:name w:val="Caption"/>
    <w:basedOn w:val="957"/>
    <w:next w:val="95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3">
    <w:name w:val="Caption Char"/>
    <w:basedOn w:val="812"/>
    <w:link w:val="981"/>
    <w:uiPriority w:val="99"/>
  </w:style>
  <w:style w:type="table" w:styleId="814">
    <w:name w:val="Table Grid Light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5">
    <w:name w:val="Plain Table 1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2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7">
    <w:name w:val="Plain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8">
    <w:name w:val="Plain Table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Plain Table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0">
    <w:name w:val="Grid Table 1 Light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1 Light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Grid Table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2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3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4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2">
    <w:name w:val="Grid Table 4 - Accent 1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3">
    <w:name w:val="Grid Table 4 - Accent 2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4">
    <w:name w:val="Grid Table 4 - Accent 3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5">
    <w:name w:val="Grid Table 4 - Accent 4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6">
    <w:name w:val="Grid Table 4 - Accent 5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7">
    <w:name w:val="Grid Table 4 - Accent 6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8">
    <w:name w:val="Grid Table 5 Dark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9">
    <w:name w:val="Grid Table 5 Dark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2">
    <w:name w:val="Grid Table 5 Dark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4">
    <w:name w:val="Grid Table 5 Dark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5">
    <w:name w:val="Grid Table 6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6">
    <w:name w:val="Grid Table 6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7">
    <w:name w:val="Grid Table 6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8">
    <w:name w:val="Grid Table 6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9">
    <w:name w:val="Grid Table 6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0">
    <w:name w:val="Grid Table 6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6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2">
    <w:name w:val="Grid Table 7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Grid Table 7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1 Light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List Table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7">
    <w:name w:val="List Table 2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8">
    <w:name w:val="List Table 2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9">
    <w:name w:val="List Table 2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0">
    <w:name w:val="List Table 2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1">
    <w:name w:val="List Table 2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2">
    <w:name w:val="List Table 2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3">
    <w:name w:val="List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3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4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5 Dark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5 Dark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4">
    <w:name w:val="List Table 6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5">
    <w:name w:val="List Table 6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6">
    <w:name w:val="List Table 6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7">
    <w:name w:val="List Table 6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8">
    <w:name w:val="List Table 6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9">
    <w:name w:val="List Table 6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0">
    <w:name w:val="List Table 6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1">
    <w:name w:val="List Table 7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2">
    <w:name w:val="List Table 7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3">
    <w:name w:val="List Table 7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4">
    <w:name w:val="List Table 7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5">
    <w:name w:val="List Table 7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6">
    <w:name w:val="List Table 7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7">
    <w:name w:val="List Table 7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8">
    <w:name w:val="Lined - Accent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9">
    <w:name w:val="Lined - Accent 1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0">
    <w:name w:val="Lined - Accent 2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1">
    <w:name w:val="Lined - Accent 3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2">
    <w:name w:val="Lined - Accent 4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3">
    <w:name w:val="Lined - Accent 5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4">
    <w:name w:val="Lined - Accent 6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5">
    <w:name w:val="Bordered &amp; Lined - Accent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6">
    <w:name w:val="Bordered &amp; Lined - Accent 1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7">
    <w:name w:val="Bordered &amp; Lined - Accent 2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8">
    <w:name w:val="Bordered &amp; Lined - Accent 3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9">
    <w:name w:val="Bordered &amp; Lined - Accent 4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0">
    <w:name w:val="Bordered &amp; Lined - Accent 5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1">
    <w:name w:val="Bordered &amp; Lined - Accent 6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2">
    <w:name w:val="Bordered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3">
    <w:name w:val="Bordered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4">
    <w:name w:val="Bordered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5">
    <w:name w:val="Bordered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6">
    <w:name w:val="Bordered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7">
    <w:name w:val="Bordered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8">
    <w:name w:val="Bordered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9">
    <w:name w:val="Hyperlink"/>
    <w:uiPriority w:val="99"/>
    <w:unhideWhenUsed/>
    <w:rPr>
      <w:color w:val="0000ff" w:themeColor="hyperlink"/>
      <w:u w:val="single"/>
    </w:rPr>
  </w:style>
  <w:style w:type="paragraph" w:styleId="940">
    <w:name w:val="footnote text"/>
    <w:basedOn w:val="957"/>
    <w:link w:val="941"/>
    <w:uiPriority w:val="99"/>
    <w:semiHidden/>
    <w:unhideWhenUsed/>
    <w:pPr>
      <w:spacing w:after="40" w:line="240" w:lineRule="auto"/>
    </w:pPr>
    <w:rPr>
      <w:sz w:val="18"/>
    </w:rPr>
  </w:style>
  <w:style w:type="character" w:styleId="941">
    <w:name w:val="Footnote Text Char"/>
    <w:link w:val="940"/>
    <w:uiPriority w:val="99"/>
    <w:rPr>
      <w:sz w:val="18"/>
    </w:rPr>
  </w:style>
  <w:style w:type="character" w:styleId="942">
    <w:name w:val="footnote reference"/>
    <w:basedOn w:val="961"/>
    <w:uiPriority w:val="99"/>
    <w:unhideWhenUsed/>
    <w:rPr>
      <w:vertAlign w:val="superscript"/>
    </w:rPr>
  </w:style>
  <w:style w:type="paragraph" w:styleId="943">
    <w:name w:val="endnote text"/>
    <w:basedOn w:val="957"/>
    <w:link w:val="944"/>
    <w:uiPriority w:val="99"/>
    <w:semiHidden/>
    <w:unhideWhenUsed/>
    <w:pPr>
      <w:spacing w:after="0" w:line="240" w:lineRule="auto"/>
    </w:pPr>
    <w:rPr>
      <w:sz w:val="20"/>
    </w:rPr>
  </w:style>
  <w:style w:type="character" w:styleId="944">
    <w:name w:val="Endnote Text Char"/>
    <w:link w:val="943"/>
    <w:uiPriority w:val="99"/>
    <w:rPr>
      <w:sz w:val="20"/>
    </w:rPr>
  </w:style>
  <w:style w:type="character" w:styleId="945">
    <w:name w:val="endnote reference"/>
    <w:basedOn w:val="961"/>
    <w:uiPriority w:val="99"/>
    <w:semiHidden/>
    <w:unhideWhenUsed/>
    <w:rPr>
      <w:vertAlign w:val="superscript"/>
    </w:rPr>
  </w:style>
  <w:style w:type="paragraph" w:styleId="946">
    <w:name w:val="toc 1"/>
    <w:basedOn w:val="957"/>
    <w:next w:val="957"/>
    <w:uiPriority w:val="39"/>
    <w:unhideWhenUsed/>
    <w:pPr>
      <w:ind w:left="0" w:right="0" w:firstLine="0"/>
      <w:spacing w:after="57"/>
    </w:pPr>
  </w:style>
  <w:style w:type="paragraph" w:styleId="947">
    <w:name w:val="toc 2"/>
    <w:basedOn w:val="957"/>
    <w:next w:val="957"/>
    <w:uiPriority w:val="39"/>
    <w:unhideWhenUsed/>
    <w:pPr>
      <w:ind w:left="283" w:right="0" w:firstLine="0"/>
      <w:spacing w:after="57"/>
    </w:pPr>
  </w:style>
  <w:style w:type="paragraph" w:styleId="948">
    <w:name w:val="toc 3"/>
    <w:basedOn w:val="957"/>
    <w:next w:val="957"/>
    <w:uiPriority w:val="39"/>
    <w:unhideWhenUsed/>
    <w:pPr>
      <w:ind w:left="567" w:right="0" w:firstLine="0"/>
      <w:spacing w:after="57"/>
    </w:pPr>
  </w:style>
  <w:style w:type="paragraph" w:styleId="949">
    <w:name w:val="toc 4"/>
    <w:basedOn w:val="957"/>
    <w:next w:val="957"/>
    <w:uiPriority w:val="39"/>
    <w:unhideWhenUsed/>
    <w:pPr>
      <w:ind w:left="850" w:right="0" w:firstLine="0"/>
      <w:spacing w:after="57"/>
    </w:pPr>
  </w:style>
  <w:style w:type="paragraph" w:styleId="950">
    <w:name w:val="toc 5"/>
    <w:basedOn w:val="957"/>
    <w:next w:val="957"/>
    <w:uiPriority w:val="39"/>
    <w:unhideWhenUsed/>
    <w:pPr>
      <w:ind w:left="1134" w:right="0" w:firstLine="0"/>
      <w:spacing w:after="57"/>
    </w:pPr>
  </w:style>
  <w:style w:type="paragraph" w:styleId="951">
    <w:name w:val="toc 6"/>
    <w:basedOn w:val="957"/>
    <w:next w:val="957"/>
    <w:uiPriority w:val="39"/>
    <w:unhideWhenUsed/>
    <w:pPr>
      <w:ind w:left="1417" w:right="0" w:firstLine="0"/>
      <w:spacing w:after="57"/>
    </w:pPr>
  </w:style>
  <w:style w:type="paragraph" w:styleId="952">
    <w:name w:val="toc 7"/>
    <w:basedOn w:val="957"/>
    <w:next w:val="957"/>
    <w:uiPriority w:val="39"/>
    <w:unhideWhenUsed/>
    <w:pPr>
      <w:ind w:left="1701" w:right="0" w:firstLine="0"/>
      <w:spacing w:after="57"/>
    </w:pPr>
  </w:style>
  <w:style w:type="paragraph" w:styleId="953">
    <w:name w:val="toc 8"/>
    <w:basedOn w:val="957"/>
    <w:next w:val="957"/>
    <w:uiPriority w:val="39"/>
    <w:unhideWhenUsed/>
    <w:pPr>
      <w:ind w:left="1984" w:right="0" w:firstLine="0"/>
      <w:spacing w:after="57"/>
    </w:pPr>
  </w:style>
  <w:style w:type="paragraph" w:styleId="954">
    <w:name w:val="toc 9"/>
    <w:basedOn w:val="957"/>
    <w:next w:val="957"/>
    <w:uiPriority w:val="39"/>
    <w:unhideWhenUsed/>
    <w:pPr>
      <w:ind w:left="2268" w:right="0" w:firstLine="0"/>
      <w:spacing w:after="57"/>
    </w:pPr>
  </w:style>
  <w:style w:type="paragraph" w:styleId="955">
    <w:name w:val="TOC Heading"/>
    <w:uiPriority w:val="39"/>
    <w:unhideWhenUsed/>
  </w:style>
  <w:style w:type="paragraph" w:styleId="956">
    <w:name w:val="table of figures"/>
    <w:basedOn w:val="957"/>
    <w:next w:val="957"/>
    <w:uiPriority w:val="99"/>
    <w:unhideWhenUsed/>
    <w:pPr>
      <w:spacing w:after="0" w:afterAutospacing="0"/>
    </w:pPr>
  </w:style>
  <w:style w:type="paragraph" w:styleId="95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8">
    <w:name w:val="Heading 2"/>
    <w:basedOn w:val="957"/>
    <w:next w:val="957"/>
    <w:link w:val="983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59">
    <w:name w:val="Heading 3"/>
    <w:basedOn w:val="957"/>
    <w:next w:val="957"/>
    <w:link w:val="974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60">
    <w:name w:val="Heading 4"/>
    <w:basedOn w:val="957"/>
    <w:next w:val="957"/>
    <w:link w:val="97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61" w:default="1">
    <w:name w:val="Default Paragraph Font"/>
    <w:uiPriority w:val="1"/>
    <w:semiHidden/>
    <w:unhideWhenUsed/>
  </w:style>
  <w:style w:type="table" w:styleId="962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3" w:default="1">
    <w:name w:val="No List"/>
    <w:uiPriority w:val="99"/>
    <w:semiHidden/>
    <w:unhideWhenUsed/>
  </w:style>
  <w:style w:type="paragraph" w:styleId="96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6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66" w:customStyle="1">
    <w:name w:val="МАУ'2005 Основной текст"/>
    <w:basedOn w:val="957"/>
    <w:next w:val="95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6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8">
    <w:name w:val="Title"/>
    <w:basedOn w:val="957"/>
    <w:link w:val="969"/>
    <w:qFormat/>
    <w:pPr>
      <w:jc w:val="center"/>
    </w:pPr>
    <w:rPr>
      <w:i/>
      <w:sz w:val="26"/>
      <w:szCs w:val="20"/>
    </w:rPr>
  </w:style>
  <w:style w:type="character" w:styleId="969" w:customStyle="1">
    <w:name w:val="Название Знак"/>
    <w:link w:val="968"/>
    <w:rPr>
      <w:rFonts w:ascii="Times New Roman" w:hAnsi="Times New Roman" w:eastAsia="Times New Roman"/>
      <w:i/>
      <w:sz w:val="26"/>
    </w:rPr>
  </w:style>
  <w:style w:type="paragraph" w:styleId="970">
    <w:name w:val="Body Text 2"/>
    <w:basedOn w:val="957"/>
    <w:link w:val="971"/>
    <w:pPr>
      <w:jc w:val="both"/>
    </w:pPr>
    <w:rPr>
      <w:szCs w:val="20"/>
    </w:rPr>
  </w:style>
  <w:style w:type="character" w:styleId="971" w:customStyle="1">
    <w:name w:val="Основной текст 2 Знак"/>
    <w:link w:val="970"/>
    <w:rPr>
      <w:rFonts w:ascii="Times New Roman" w:hAnsi="Times New Roman" w:eastAsia="Times New Roman"/>
      <w:sz w:val="24"/>
    </w:rPr>
  </w:style>
  <w:style w:type="paragraph" w:styleId="972">
    <w:name w:val="Body Text 3"/>
    <w:basedOn w:val="957"/>
    <w:link w:val="973"/>
    <w:pPr>
      <w:jc w:val="both"/>
    </w:pPr>
    <w:rPr>
      <w:b/>
      <w:i/>
      <w:szCs w:val="20"/>
    </w:rPr>
  </w:style>
  <w:style w:type="character" w:styleId="973" w:customStyle="1">
    <w:name w:val="Основной текст 3 Знак"/>
    <w:link w:val="972"/>
    <w:rPr>
      <w:rFonts w:ascii="Times New Roman" w:hAnsi="Times New Roman" w:eastAsia="Times New Roman"/>
      <w:b/>
      <w:i/>
      <w:sz w:val="24"/>
    </w:rPr>
  </w:style>
  <w:style w:type="character" w:styleId="974" w:customStyle="1">
    <w:name w:val="Заголовок 3 Знак"/>
    <w:link w:val="959"/>
    <w:rPr>
      <w:rFonts w:ascii="Times New Roman" w:hAnsi="Times New Roman" w:eastAsia="Times New Roman"/>
      <w:b/>
      <w:sz w:val="28"/>
      <w:szCs w:val="28"/>
    </w:rPr>
  </w:style>
  <w:style w:type="character" w:styleId="975" w:customStyle="1">
    <w:name w:val="Заголовок 4 Знак"/>
    <w:link w:val="960"/>
    <w:rPr>
      <w:rFonts w:ascii="Times New Roman" w:hAnsi="Times New Roman" w:eastAsia="Times New Roman"/>
      <w:b/>
    </w:rPr>
  </w:style>
  <w:style w:type="character" w:styleId="976">
    <w:name w:val="Strong"/>
    <w:uiPriority w:val="22"/>
    <w:qFormat/>
    <w:rPr>
      <w:b/>
      <w:bCs/>
    </w:rPr>
  </w:style>
  <w:style w:type="paragraph" w:styleId="977">
    <w:name w:val="Normal (Web)"/>
    <w:basedOn w:val="957"/>
    <w:unhideWhenUsed/>
    <w:pPr>
      <w:spacing w:before="100" w:beforeAutospacing="1" w:after="100" w:afterAutospacing="1"/>
    </w:pPr>
  </w:style>
  <w:style w:type="character" w:styleId="978">
    <w:name w:val="Emphasis"/>
    <w:uiPriority w:val="20"/>
    <w:qFormat/>
    <w:rPr>
      <w:i/>
      <w:iCs/>
    </w:rPr>
  </w:style>
  <w:style w:type="paragraph" w:styleId="979">
    <w:name w:val="Header"/>
    <w:basedOn w:val="957"/>
    <w:link w:val="98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0" w:customStyle="1">
    <w:name w:val="Верхний колонтитул Знак"/>
    <w:link w:val="979"/>
    <w:uiPriority w:val="99"/>
    <w:rPr>
      <w:rFonts w:ascii="Times New Roman" w:hAnsi="Times New Roman" w:eastAsia="Times New Roman"/>
      <w:sz w:val="24"/>
      <w:szCs w:val="24"/>
    </w:rPr>
  </w:style>
  <w:style w:type="paragraph" w:styleId="981">
    <w:name w:val="Footer"/>
    <w:basedOn w:val="957"/>
    <w:link w:val="98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2" w:customStyle="1">
    <w:name w:val="Нижний колонтитул Знак"/>
    <w:link w:val="981"/>
    <w:uiPriority w:val="99"/>
    <w:rPr>
      <w:rFonts w:ascii="Times New Roman" w:hAnsi="Times New Roman" w:eastAsia="Times New Roman"/>
      <w:sz w:val="24"/>
      <w:szCs w:val="24"/>
    </w:rPr>
  </w:style>
  <w:style w:type="character" w:styleId="983" w:customStyle="1">
    <w:name w:val="Заголовок 2 Знак"/>
    <w:link w:val="958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84" w:customStyle="1">
    <w:name w:val="Style21"/>
    <w:basedOn w:val="957"/>
    <w:pPr>
      <w:ind w:hanging="336"/>
      <w:jc w:val="both"/>
      <w:spacing w:line="307" w:lineRule="exact"/>
      <w:widowControl w:val="off"/>
    </w:pPr>
  </w:style>
  <w:style w:type="character" w:styleId="985" w:customStyle="1">
    <w:name w:val="apple-converted-space"/>
  </w:style>
  <w:style w:type="table" w:styleId="986">
    <w:name w:val="Table Grid"/>
    <w:basedOn w:val="962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87">
    <w:name w:val="Balloon Text"/>
    <w:basedOn w:val="957"/>
    <w:link w:val="988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8" w:customStyle="1">
    <w:name w:val="Текст выноски Знак"/>
    <w:link w:val="987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89">
    <w:name w:val="annotation reference"/>
    <w:unhideWhenUsed/>
    <w:rPr>
      <w:sz w:val="16"/>
      <w:szCs w:val="16"/>
    </w:rPr>
  </w:style>
  <w:style w:type="paragraph" w:styleId="990">
    <w:name w:val="annotation text"/>
    <w:basedOn w:val="957"/>
    <w:link w:val="991"/>
    <w:unhideWhenUsed/>
    <w:rPr>
      <w:sz w:val="20"/>
      <w:szCs w:val="20"/>
    </w:rPr>
  </w:style>
  <w:style w:type="character" w:styleId="991" w:customStyle="1">
    <w:name w:val="Текст примечания Знак"/>
    <w:link w:val="990"/>
    <w:rPr>
      <w:rFonts w:ascii="Times New Roman" w:hAnsi="Times New Roman" w:eastAsia="Times New Roman"/>
    </w:rPr>
  </w:style>
  <w:style w:type="paragraph" w:styleId="992">
    <w:name w:val="annotation subject"/>
    <w:basedOn w:val="990"/>
    <w:next w:val="990"/>
    <w:link w:val="993"/>
    <w:uiPriority w:val="99"/>
    <w:semiHidden/>
    <w:unhideWhenUsed/>
    <w:rPr>
      <w:b/>
      <w:bCs/>
    </w:rPr>
  </w:style>
  <w:style w:type="character" w:styleId="993" w:customStyle="1">
    <w:name w:val="Тема примечания Знак"/>
    <w:link w:val="992"/>
    <w:uiPriority w:val="99"/>
    <w:semiHidden/>
    <w:rPr>
      <w:rFonts w:ascii="Times New Roman" w:hAnsi="Times New Roman" w:eastAsia="Times New Roman"/>
      <w:b/>
      <w:bCs/>
    </w:rPr>
  </w:style>
  <w:style w:type="character" w:styleId="994" w:customStyle="1">
    <w:name w:val="Обычный 2_character"/>
    <w:qFormat/>
    <w:rPr>
      <w:sz w:val="28"/>
      <w:szCs w:val="22"/>
    </w:rPr>
  </w:style>
  <w:style w:type="paragraph" w:styleId="995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96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7" w:default="1">
    <w:name w:val="Normal"/>
    <w:qFormat/>
  </w:style>
  <w:style w:type="character" w:styleId="1448" w:default="1">
    <w:name w:val="Default Paragraph Font"/>
    <w:uiPriority w:val="1"/>
    <w:semiHidden/>
    <w:unhideWhenUsed/>
  </w:style>
  <w:style w:type="numbering" w:styleId="1449" w:default="1">
    <w:name w:val="No List"/>
    <w:uiPriority w:val="99"/>
    <w:semiHidden/>
    <w:unhideWhenUsed/>
  </w:style>
  <w:style w:type="paragraph" w:styleId="1450">
    <w:name w:val="Heading 1"/>
    <w:basedOn w:val="1447"/>
    <w:next w:val="1447"/>
    <w:link w:val="14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1">
    <w:name w:val="Heading 1 Char"/>
    <w:basedOn w:val="1448"/>
    <w:link w:val="1450"/>
    <w:uiPriority w:val="9"/>
    <w:rPr>
      <w:rFonts w:ascii="Arial" w:hAnsi="Arial" w:eastAsia="Arial" w:cs="Arial"/>
      <w:sz w:val="40"/>
      <w:szCs w:val="40"/>
    </w:rPr>
  </w:style>
  <w:style w:type="paragraph" w:styleId="1452">
    <w:name w:val="Heading 2"/>
    <w:basedOn w:val="1447"/>
    <w:next w:val="1447"/>
    <w:link w:val="14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3">
    <w:name w:val="Heading 2 Char"/>
    <w:basedOn w:val="1448"/>
    <w:link w:val="1452"/>
    <w:uiPriority w:val="9"/>
    <w:rPr>
      <w:rFonts w:ascii="Arial" w:hAnsi="Arial" w:eastAsia="Arial" w:cs="Arial"/>
      <w:sz w:val="34"/>
    </w:rPr>
  </w:style>
  <w:style w:type="paragraph" w:styleId="1454">
    <w:name w:val="Heading 3"/>
    <w:basedOn w:val="1447"/>
    <w:next w:val="1447"/>
    <w:link w:val="145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5">
    <w:name w:val="Heading 3 Char"/>
    <w:basedOn w:val="1448"/>
    <w:link w:val="1454"/>
    <w:uiPriority w:val="9"/>
    <w:rPr>
      <w:rFonts w:ascii="Arial" w:hAnsi="Arial" w:eastAsia="Arial" w:cs="Arial"/>
      <w:sz w:val="30"/>
      <w:szCs w:val="30"/>
    </w:rPr>
  </w:style>
  <w:style w:type="paragraph" w:styleId="1456">
    <w:name w:val="Heading 4"/>
    <w:basedOn w:val="1447"/>
    <w:next w:val="1447"/>
    <w:link w:val="145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57">
    <w:name w:val="Heading 4 Char"/>
    <w:basedOn w:val="1448"/>
    <w:link w:val="1456"/>
    <w:uiPriority w:val="9"/>
    <w:rPr>
      <w:rFonts w:ascii="Arial" w:hAnsi="Arial" w:eastAsia="Arial" w:cs="Arial"/>
      <w:b/>
      <w:bCs/>
      <w:sz w:val="26"/>
      <w:szCs w:val="26"/>
    </w:rPr>
  </w:style>
  <w:style w:type="paragraph" w:styleId="1458">
    <w:name w:val="Heading 5"/>
    <w:basedOn w:val="1447"/>
    <w:next w:val="1447"/>
    <w:link w:val="14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9">
    <w:name w:val="Heading 5 Char"/>
    <w:basedOn w:val="1448"/>
    <w:link w:val="1458"/>
    <w:uiPriority w:val="9"/>
    <w:rPr>
      <w:rFonts w:ascii="Arial" w:hAnsi="Arial" w:eastAsia="Arial" w:cs="Arial"/>
      <w:b/>
      <w:bCs/>
      <w:sz w:val="24"/>
      <w:szCs w:val="24"/>
    </w:rPr>
  </w:style>
  <w:style w:type="paragraph" w:styleId="1460">
    <w:name w:val="Heading 6"/>
    <w:basedOn w:val="1447"/>
    <w:next w:val="1447"/>
    <w:link w:val="14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1">
    <w:name w:val="Heading 6 Char"/>
    <w:basedOn w:val="1448"/>
    <w:link w:val="1460"/>
    <w:uiPriority w:val="9"/>
    <w:rPr>
      <w:rFonts w:ascii="Arial" w:hAnsi="Arial" w:eastAsia="Arial" w:cs="Arial"/>
      <w:b/>
      <w:bCs/>
      <w:sz w:val="22"/>
      <w:szCs w:val="22"/>
    </w:rPr>
  </w:style>
  <w:style w:type="paragraph" w:styleId="1462">
    <w:name w:val="Heading 7"/>
    <w:basedOn w:val="1447"/>
    <w:next w:val="1447"/>
    <w:link w:val="14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3">
    <w:name w:val="Heading 7 Char"/>
    <w:basedOn w:val="1448"/>
    <w:link w:val="14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4">
    <w:name w:val="Heading 8"/>
    <w:basedOn w:val="1447"/>
    <w:next w:val="1447"/>
    <w:link w:val="14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5">
    <w:name w:val="Heading 8 Char"/>
    <w:basedOn w:val="1448"/>
    <w:link w:val="1464"/>
    <w:uiPriority w:val="9"/>
    <w:rPr>
      <w:rFonts w:ascii="Arial" w:hAnsi="Arial" w:eastAsia="Arial" w:cs="Arial"/>
      <w:i/>
      <w:iCs/>
      <w:sz w:val="22"/>
      <w:szCs w:val="22"/>
    </w:rPr>
  </w:style>
  <w:style w:type="paragraph" w:styleId="1466">
    <w:name w:val="Heading 9"/>
    <w:basedOn w:val="1447"/>
    <w:next w:val="1447"/>
    <w:link w:val="14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67">
    <w:name w:val="Heading 9 Char"/>
    <w:basedOn w:val="1448"/>
    <w:link w:val="1466"/>
    <w:uiPriority w:val="9"/>
    <w:rPr>
      <w:rFonts w:ascii="Arial" w:hAnsi="Arial" w:eastAsia="Arial" w:cs="Arial"/>
      <w:i/>
      <w:iCs/>
      <w:sz w:val="21"/>
      <w:szCs w:val="21"/>
    </w:rPr>
  </w:style>
  <w:style w:type="paragraph" w:styleId="1468">
    <w:name w:val="List Paragraph"/>
    <w:basedOn w:val="1447"/>
    <w:uiPriority w:val="34"/>
    <w:qFormat/>
    <w:pPr>
      <w:contextualSpacing/>
      <w:ind w:left="720"/>
    </w:pPr>
  </w:style>
  <w:style w:type="table" w:styleId="14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0">
    <w:name w:val="No Spacing"/>
    <w:uiPriority w:val="1"/>
    <w:qFormat/>
    <w:pPr>
      <w:spacing w:before="0" w:after="0" w:line="240" w:lineRule="auto"/>
    </w:pPr>
  </w:style>
  <w:style w:type="paragraph" w:styleId="1471">
    <w:name w:val="Title"/>
    <w:basedOn w:val="1447"/>
    <w:next w:val="1447"/>
    <w:link w:val="14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2">
    <w:name w:val="Title Char"/>
    <w:basedOn w:val="1448"/>
    <w:link w:val="1471"/>
    <w:uiPriority w:val="10"/>
    <w:rPr>
      <w:sz w:val="48"/>
      <w:szCs w:val="48"/>
    </w:rPr>
  </w:style>
  <w:style w:type="paragraph" w:styleId="1473">
    <w:name w:val="Subtitle"/>
    <w:basedOn w:val="1447"/>
    <w:next w:val="1447"/>
    <w:link w:val="1474"/>
    <w:uiPriority w:val="11"/>
    <w:qFormat/>
    <w:pPr>
      <w:spacing w:before="200" w:after="200"/>
    </w:pPr>
    <w:rPr>
      <w:sz w:val="24"/>
      <w:szCs w:val="24"/>
    </w:rPr>
  </w:style>
  <w:style w:type="character" w:styleId="1474">
    <w:name w:val="Subtitle Char"/>
    <w:basedOn w:val="1448"/>
    <w:link w:val="1473"/>
    <w:uiPriority w:val="11"/>
    <w:rPr>
      <w:sz w:val="24"/>
      <w:szCs w:val="24"/>
    </w:rPr>
  </w:style>
  <w:style w:type="paragraph" w:styleId="1475">
    <w:name w:val="Quote"/>
    <w:basedOn w:val="1447"/>
    <w:next w:val="1447"/>
    <w:link w:val="1476"/>
    <w:uiPriority w:val="29"/>
    <w:qFormat/>
    <w:pPr>
      <w:ind w:left="720" w:right="720"/>
    </w:pPr>
    <w:rPr>
      <w:i/>
    </w:rPr>
  </w:style>
  <w:style w:type="character" w:styleId="1476">
    <w:name w:val="Quote Char"/>
    <w:link w:val="1475"/>
    <w:uiPriority w:val="29"/>
    <w:rPr>
      <w:i/>
    </w:rPr>
  </w:style>
  <w:style w:type="paragraph" w:styleId="1477">
    <w:name w:val="Intense Quote"/>
    <w:basedOn w:val="1447"/>
    <w:next w:val="1447"/>
    <w:link w:val="14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8">
    <w:name w:val="Intense Quote Char"/>
    <w:link w:val="1477"/>
    <w:uiPriority w:val="30"/>
    <w:rPr>
      <w:i/>
    </w:rPr>
  </w:style>
  <w:style w:type="paragraph" w:styleId="1479">
    <w:name w:val="Header"/>
    <w:basedOn w:val="1447"/>
    <w:link w:val="14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0">
    <w:name w:val="Header Char"/>
    <w:basedOn w:val="1448"/>
    <w:link w:val="1479"/>
    <w:uiPriority w:val="99"/>
  </w:style>
  <w:style w:type="paragraph" w:styleId="1481">
    <w:name w:val="Footer"/>
    <w:basedOn w:val="1447"/>
    <w:link w:val="14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2">
    <w:name w:val="Footer Char"/>
    <w:basedOn w:val="1448"/>
    <w:link w:val="1481"/>
    <w:uiPriority w:val="99"/>
  </w:style>
  <w:style w:type="paragraph" w:styleId="1483">
    <w:name w:val="Caption"/>
    <w:basedOn w:val="1447"/>
    <w:next w:val="14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4">
    <w:name w:val="Caption Char"/>
    <w:basedOn w:val="1483"/>
    <w:link w:val="1481"/>
    <w:uiPriority w:val="99"/>
  </w:style>
  <w:style w:type="table" w:styleId="1485">
    <w:name w:val="Table Grid"/>
    <w:basedOn w:val="146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6">
    <w:name w:val="Table Grid Light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7">
    <w:name w:val="Plain Table 1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8">
    <w:name w:val="Plain Table 2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9">
    <w:name w:val="Plain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0">
    <w:name w:val="Plain Table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Plain Table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2">
    <w:name w:val="Grid Table 1 Light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4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4">
    <w:name w:val="Grid Table 4 - Accent 1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5">
    <w:name w:val="Grid Table 4 - Accent 2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6">
    <w:name w:val="Grid Table 4 - Accent 3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7">
    <w:name w:val="Grid Table 4 - Accent 4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8">
    <w:name w:val="Grid Table 4 - Accent 5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9">
    <w:name w:val="Grid Table 4 - Accent 6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0">
    <w:name w:val="Grid Table 5 Dark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1">
    <w:name w:val="Grid Table 5 Dark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2">
    <w:name w:val="Grid Table 5 Dark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3">
    <w:name w:val="Grid Table 5 Dark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4">
    <w:name w:val="Grid Table 5 Dark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5">
    <w:name w:val="Grid Table 5 Dark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6">
    <w:name w:val="Grid Table 5 Dark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27">
    <w:name w:val="Grid Table 6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8">
    <w:name w:val="Grid Table 6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9">
    <w:name w:val="Grid Table 6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0">
    <w:name w:val="Grid Table 6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1">
    <w:name w:val="Grid Table 6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2">
    <w:name w:val="Grid Table 6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3">
    <w:name w:val="Grid Table 6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4">
    <w:name w:val="Grid Table 7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9">
    <w:name w:val="List Table 2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0">
    <w:name w:val="List Table 2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1">
    <w:name w:val="List Table 2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2">
    <w:name w:val="List Table 2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3">
    <w:name w:val="List Table 2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4">
    <w:name w:val="List Table 2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5">
    <w:name w:val="List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5 Dark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6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7">
    <w:name w:val="List Table 6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8">
    <w:name w:val="List Table 6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9">
    <w:name w:val="List Table 6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0">
    <w:name w:val="List Table 6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1">
    <w:name w:val="List Table 6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2">
    <w:name w:val="List Table 6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3">
    <w:name w:val="List Table 7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4">
    <w:name w:val="List Table 7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5">
    <w:name w:val="List Table 7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6">
    <w:name w:val="List Table 7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87">
    <w:name w:val="List Table 7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8">
    <w:name w:val="List Table 7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9">
    <w:name w:val="List Table 7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90">
    <w:name w:val="Lined - Accent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1">
    <w:name w:val="Lined - Accent 1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2">
    <w:name w:val="Lined - Accent 2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3">
    <w:name w:val="Lined - Accent 3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4">
    <w:name w:val="Lined - Accent 4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5">
    <w:name w:val="Lined - Accent 5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6">
    <w:name w:val="Lined - Accent 6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7">
    <w:name w:val="Bordered &amp; Lined - Accent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Bordered &amp; Lined - Accent 1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9">
    <w:name w:val="Bordered &amp; Lined - Accent 2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00">
    <w:name w:val="Bordered &amp; Lined - Accent 3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1">
    <w:name w:val="Bordered &amp; Lined - Accent 4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2">
    <w:name w:val="Bordered &amp; Lined - Accent 5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3">
    <w:name w:val="Bordered &amp; Lined - Accent 6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4">
    <w:name w:val="Bordered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5">
    <w:name w:val="Bordered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6">
    <w:name w:val="Bordered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7">
    <w:name w:val="Bordered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8">
    <w:name w:val="Bordered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9">
    <w:name w:val="Bordered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0">
    <w:name w:val="Bordered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1">
    <w:name w:val="Hyperlink"/>
    <w:uiPriority w:val="99"/>
    <w:unhideWhenUsed/>
    <w:rPr>
      <w:color w:val="0000ff" w:themeColor="hyperlink"/>
      <w:u w:val="single"/>
    </w:rPr>
  </w:style>
  <w:style w:type="paragraph" w:styleId="1612">
    <w:name w:val="footnote text"/>
    <w:basedOn w:val="1447"/>
    <w:link w:val="1613"/>
    <w:uiPriority w:val="99"/>
    <w:semiHidden/>
    <w:unhideWhenUsed/>
    <w:pPr>
      <w:spacing w:after="40" w:line="240" w:lineRule="auto"/>
    </w:pPr>
    <w:rPr>
      <w:sz w:val="18"/>
    </w:rPr>
  </w:style>
  <w:style w:type="character" w:styleId="1613">
    <w:name w:val="Footnote Text Char"/>
    <w:link w:val="1612"/>
    <w:uiPriority w:val="99"/>
    <w:rPr>
      <w:sz w:val="18"/>
    </w:rPr>
  </w:style>
  <w:style w:type="character" w:styleId="1614">
    <w:name w:val="footnote reference"/>
    <w:basedOn w:val="1448"/>
    <w:uiPriority w:val="99"/>
    <w:unhideWhenUsed/>
    <w:rPr>
      <w:vertAlign w:val="superscript"/>
    </w:rPr>
  </w:style>
  <w:style w:type="paragraph" w:styleId="1615">
    <w:name w:val="endnote text"/>
    <w:basedOn w:val="1447"/>
    <w:link w:val="1616"/>
    <w:uiPriority w:val="99"/>
    <w:semiHidden/>
    <w:unhideWhenUsed/>
    <w:pPr>
      <w:spacing w:after="0" w:line="240" w:lineRule="auto"/>
    </w:pPr>
    <w:rPr>
      <w:sz w:val="20"/>
    </w:rPr>
  </w:style>
  <w:style w:type="character" w:styleId="1616">
    <w:name w:val="Endnote Text Char"/>
    <w:link w:val="1615"/>
    <w:uiPriority w:val="99"/>
    <w:rPr>
      <w:sz w:val="20"/>
    </w:rPr>
  </w:style>
  <w:style w:type="character" w:styleId="1617">
    <w:name w:val="endnote reference"/>
    <w:basedOn w:val="1448"/>
    <w:uiPriority w:val="99"/>
    <w:semiHidden/>
    <w:unhideWhenUsed/>
    <w:rPr>
      <w:vertAlign w:val="superscript"/>
    </w:rPr>
  </w:style>
  <w:style w:type="paragraph" w:styleId="1618">
    <w:name w:val="toc 1"/>
    <w:basedOn w:val="1447"/>
    <w:next w:val="1447"/>
    <w:uiPriority w:val="39"/>
    <w:unhideWhenUsed/>
    <w:pPr>
      <w:ind w:left="0" w:right="0" w:firstLine="0"/>
      <w:spacing w:after="57"/>
    </w:pPr>
  </w:style>
  <w:style w:type="paragraph" w:styleId="1619">
    <w:name w:val="toc 2"/>
    <w:basedOn w:val="1447"/>
    <w:next w:val="1447"/>
    <w:uiPriority w:val="39"/>
    <w:unhideWhenUsed/>
    <w:pPr>
      <w:ind w:left="283" w:right="0" w:firstLine="0"/>
      <w:spacing w:after="57"/>
    </w:pPr>
  </w:style>
  <w:style w:type="paragraph" w:styleId="1620">
    <w:name w:val="toc 3"/>
    <w:basedOn w:val="1447"/>
    <w:next w:val="1447"/>
    <w:uiPriority w:val="39"/>
    <w:unhideWhenUsed/>
    <w:pPr>
      <w:ind w:left="567" w:right="0" w:firstLine="0"/>
      <w:spacing w:after="57"/>
    </w:pPr>
  </w:style>
  <w:style w:type="paragraph" w:styleId="1621">
    <w:name w:val="toc 4"/>
    <w:basedOn w:val="1447"/>
    <w:next w:val="1447"/>
    <w:uiPriority w:val="39"/>
    <w:unhideWhenUsed/>
    <w:pPr>
      <w:ind w:left="850" w:right="0" w:firstLine="0"/>
      <w:spacing w:after="57"/>
    </w:pPr>
  </w:style>
  <w:style w:type="paragraph" w:styleId="1622">
    <w:name w:val="toc 5"/>
    <w:basedOn w:val="1447"/>
    <w:next w:val="1447"/>
    <w:uiPriority w:val="39"/>
    <w:unhideWhenUsed/>
    <w:pPr>
      <w:ind w:left="1134" w:right="0" w:firstLine="0"/>
      <w:spacing w:after="57"/>
    </w:pPr>
  </w:style>
  <w:style w:type="paragraph" w:styleId="1623">
    <w:name w:val="toc 6"/>
    <w:basedOn w:val="1447"/>
    <w:next w:val="1447"/>
    <w:uiPriority w:val="39"/>
    <w:unhideWhenUsed/>
    <w:pPr>
      <w:ind w:left="1417" w:right="0" w:firstLine="0"/>
      <w:spacing w:after="57"/>
    </w:pPr>
  </w:style>
  <w:style w:type="paragraph" w:styleId="1624">
    <w:name w:val="toc 7"/>
    <w:basedOn w:val="1447"/>
    <w:next w:val="1447"/>
    <w:uiPriority w:val="39"/>
    <w:unhideWhenUsed/>
    <w:pPr>
      <w:ind w:left="1701" w:right="0" w:firstLine="0"/>
      <w:spacing w:after="57"/>
    </w:pPr>
  </w:style>
  <w:style w:type="paragraph" w:styleId="1625">
    <w:name w:val="toc 8"/>
    <w:basedOn w:val="1447"/>
    <w:next w:val="1447"/>
    <w:uiPriority w:val="39"/>
    <w:unhideWhenUsed/>
    <w:pPr>
      <w:ind w:left="1984" w:right="0" w:firstLine="0"/>
      <w:spacing w:after="57"/>
    </w:pPr>
  </w:style>
  <w:style w:type="paragraph" w:styleId="1626">
    <w:name w:val="toc 9"/>
    <w:basedOn w:val="1447"/>
    <w:next w:val="1447"/>
    <w:uiPriority w:val="39"/>
    <w:unhideWhenUsed/>
    <w:pPr>
      <w:ind w:left="2268" w:right="0" w:firstLine="0"/>
      <w:spacing w:after="57"/>
    </w:pPr>
  </w:style>
  <w:style w:type="paragraph" w:styleId="1627">
    <w:name w:val="TOC Heading"/>
    <w:uiPriority w:val="39"/>
    <w:unhideWhenUsed/>
  </w:style>
  <w:style w:type="paragraph" w:styleId="1628">
    <w:name w:val="table of figures"/>
    <w:basedOn w:val="1447"/>
    <w:next w:val="144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15</cp:revision>
  <dcterms:created xsi:type="dcterms:W3CDTF">2020-01-03T12:26:00Z</dcterms:created>
  <dcterms:modified xsi:type="dcterms:W3CDTF">2023-03-31T12:29:54Z</dcterms:modified>
</cp:coreProperties>
</file>