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701"/>
        <w:gridCol w:w="630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Цепь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Конт.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Сигнал сброса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Тактовый импульс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2022-05-04T20:49:02Z</dcterms:modified>
</cp:coreProperties>
</file>