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Les Sockets Diurnes</w:t>
      </w:r>
    </w:p>
    <w:p>
      <w:pPr>
        <w:pStyle w:val="Normal"/>
        <w:spacing w:before="0" w:after="0"/>
        <w:jc w:val="center"/>
        <w:rPr/>
      </w:pPr>
      <w:r>
        <w:rPr/>
        <w:tab/>
        <w:tab/>
        <w:tab/>
        <w:t>Stratégie de Tweet – Nuit de l'info 2015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Contact : </w:t>
      </w:r>
    </w:p>
    <w:p>
      <w:pPr>
        <w:pStyle w:val="Normal"/>
        <w:rPr/>
      </w:pPr>
      <w:r>
        <w:rPr/>
        <w:tab/>
        <w:t xml:space="preserve">mail : </w:t>
      </w:r>
      <w:hyperlink r:id="rId2">
        <w:r>
          <w:rPr>
            <w:rStyle w:val="LienInternet"/>
          </w:rPr>
          <w:t>flavien.ronteix-jacquet@insa-cvl.fr</w:t>
        </w:r>
      </w:hyperlink>
    </w:p>
    <w:p>
      <w:pPr>
        <w:pStyle w:val="Normal"/>
        <w:spacing w:before="0" w:after="0"/>
        <w:rPr/>
      </w:pPr>
      <w:r>
        <w:rPr/>
        <w:tab/>
        <w:t xml:space="preserve">adresse postale : </w:t>
        <w:tab/>
        <w:t>8 rue Jean-Baptiste Marcet</w:t>
      </w:r>
    </w:p>
    <w:p>
      <w:pPr>
        <w:pStyle w:val="Normal"/>
        <w:spacing w:before="0" w:after="0"/>
        <w:rPr/>
      </w:pPr>
      <w:r>
        <w:rPr/>
        <w:tab/>
        <w:tab/>
        <w:tab/>
        <w:tab/>
        <w:t>Appartement 43</w:t>
      </w:r>
    </w:p>
    <w:p>
      <w:pPr>
        <w:pStyle w:val="Normal"/>
        <w:spacing w:before="0" w:after="0"/>
        <w:rPr/>
      </w:pPr>
      <w:r>
        <w:rPr/>
        <w:tab/>
        <w:tab/>
        <w:tab/>
        <w:tab/>
        <w:t xml:space="preserve"> 18000 Bourges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Membres de l'équipe affectés au défi :</w:t>
      </w:r>
    </w:p>
    <w:p>
      <w:pPr>
        <w:pStyle w:val="Normal"/>
        <w:spacing w:before="0" w:after="0"/>
        <w:rPr/>
      </w:pPr>
      <w:r>
        <w:rPr/>
        <w:t xml:space="preserve">Jordan Salaun : </w:t>
      </w:r>
      <w:hyperlink r:id="rId3">
        <w:r>
          <w:rPr>
            <w:rStyle w:val="LienInternet"/>
          </w:rPr>
          <w:t>jordan.salaun@insa-cvl.fr</w:t>
        </w:r>
      </w:hyperlink>
    </w:p>
    <w:p>
      <w:pPr>
        <w:pStyle w:val="Normal"/>
        <w:spacing w:before="0" w:after="0"/>
        <w:rPr/>
      </w:pPr>
      <w:r>
        <w:rPr/>
        <w:t xml:space="preserve">Flavien Ronteix- Jacquet </w:t>
      </w:r>
      <w:hyperlink r:id="rId4">
        <w:r>
          <w:rPr>
            <w:rStyle w:val="LienInternet"/>
          </w:rPr>
          <w:t>flavien.ronteix-jacquet@insa-cvl.fr</w:t>
        </w:r>
      </w:hyperlink>
    </w:p>
    <w:p>
      <w:pPr>
        <w:pStyle w:val="Normal"/>
        <w:spacing w:before="0" w:after="0"/>
        <w:rPr/>
      </w:pPr>
      <w:r>
        <w:rPr/>
        <w:t xml:space="preserve">Marie Mion </w:t>
      </w:r>
      <w:hyperlink r:id="rId5">
        <w:r>
          <w:rPr>
            <w:rStyle w:val="LienInternet"/>
          </w:rPr>
          <w:t>marie.mion@insa-cvl.fr</w:t>
        </w:r>
      </w:hyperlink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Informations sur le compte twitter : </w:t>
      </w:r>
    </w:p>
    <w:p>
      <w:pPr>
        <w:pStyle w:val="Normal"/>
        <w:spacing w:before="0" w:after="0"/>
        <w:rPr/>
      </w:pPr>
      <w:r>
        <w:rPr/>
        <w:tab/>
        <w:t xml:space="preserve">Nombre de tweets : </w:t>
        <w:tab/>
        <w:tab/>
        <w:tab/>
        <w:tab/>
        <w:tab/>
        <w:t xml:space="preserve">Nombre de retweets : </w:t>
      </w:r>
    </w:p>
    <w:p>
      <w:pPr>
        <w:pStyle w:val="Normal"/>
        <w:spacing w:before="0" w:after="0"/>
        <w:rPr/>
      </w:pPr>
      <w:r>
        <w:rPr/>
        <w:tab/>
        <w:t xml:space="preserve">Nombre de followers : </w:t>
        <w:tab/>
        <w:tab/>
        <w:tab/>
        <w:tab/>
        <w:tab/>
        <w:t xml:space="preserve">Nombre de listes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Stratégie générale : </w:t>
      </w:r>
      <w:r>
        <w:rPr/>
        <w:t xml:space="preserve"> </w:t>
      </w:r>
    </w:p>
    <w:p>
      <w:pPr>
        <w:pStyle w:val="Normal"/>
        <w:rPr/>
      </w:pPr>
      <w:r>
        <w:rPr/>
        <w:tab/>
        <w:t>La visée générale du compte est de transmettre la bonne ambiance et l'état d'esprit de l'équipe.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Créativité dans les tweets :</w:t>
      </w:r>
    </w:p>
    <w:p>
      <w:pPr>
        <w:pStyle w:val="Normal"/>
        <w:rPr/>
      </w:pPr>
      <w:r>
        <w:rPr/>
        <w:tab/>
        <w:t>Des tweets d'informations. Des tweets humouristiques. Des tweets accrobatiques. Et des tweets transpirants de travail. Et surtout quelques tweets avec Platy, l'ornithorynque.</w:t>
      </w:r>
    </w:p>
    <w:p>
      <w:pPr>
        <w:pStyle w:val="Normal"/>
        <w:rPr/>
      </w:pPr>
      <w:r>
        <w:rPr>
          <w:b/>
          <w:bCs/>
        </w:rPr>
        <w:t xml:space="preserve">Effort vers l'extérieur : </w:t>
      </w:r>
    </w:p>
    <w:p>
      <w:pPr>
        <w:pStyle w:val="Normal"/>
        <w:spacing w:before="0" w:after="0"/>
        <w:rPr/>
      </w:pPr>
      <w:r>
        <w:rPr>
          <w:b/>
          <w:bCs/>
        </w:rPr>
        <w:tab/>
      </w:r>
      <w:r>
        <w:rPr>
          <w:b w:val="false"/>
          <w:bCs w:val="false"/>
        </w:rPr>
        <w:t>Envoie de lien vers le compte twitter sur facebook.</w:t>
      </w:r>
    </w:p>
    <w:p>
      <w:pPr>
        <w:pStyle w:val="Normal"/>
        <w:spacing w:before="0" w:after="0"/>
        <w:rPr/>
      </w:pPr>
      <w:r>
        <w:rPr>
          <w:b w:val="false"/>
          <w:bCs w:val="false"/>
        </w:rPr>
        <w:tab/>
        <w:t>Quelques interactions avec d'autres comptes.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Organisation : </w:t>
      </w:r>
    </w:p>
    <w:p>
      <w:pPr>
        <w:pStyle w:val="Normal"/>
        <w:spacing w:before="0" w:after="0"/>
        <w:rPr/>
      </w:pPr>
      <w:r>
        <w:rPr/>
        <w:tab/>
        <w:t>Jordan : tweets sur les actes de prévention et sur les ornithorynques.</w:t>
      </w:r>
    </w:p>
    <w:p>
      <w:pPr>
        <w:pStyle w:val="Normal"/>
        <w:spacing w:before="0" w:after="0"/>
        <w:rPr/>
      </w:pPr>
      <w:r>
        <w:rPr/>
        <w:tab/>
        <w:t>Flavien : tweets sur Platy, notre mascotte.</w:t>
      </w:r>
    </w:p>
    <w:p>
      <w:pPr>
        <w:pStyle w:val="Normal"/>
        <w:spacing w:before="0" w:after="0"/>
        <w:rPr/>
      </w:pPr>
      <w:r>
        <w:rPr/>
        <w:tab/>
        <w:t xml:space="preserve">Marie : tweets animation et sur Platy.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Capacité à rebondir en cas d'obstacle : </w:t>
        <w:tab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68690a"/>
    <w:rPr>
      <w:color w:val="0563C1" w:themeColor="hyperlink"/>
      <w:u w:val="single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Ari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lavien.ronteix-jacquet@insa-cvl.fr" TargetMode="External"/><Relationship Id="rId3" Type="http://schemas.openxmlformats.org/officeDocument/2006/relationships/hyperlink" Target="mailto:jordan.salaun@insa-cvl.fr" TargetMode="External"/><Relationship Id="rId4" Type="http://schemas.openxmlformats.org/officeDocument/2006/relationships/hyperlink" Target="mailto:flavien.ronteix-jacquet@insa-cvl.fr" TargetMode="External"/><Relationship Id="rId5" Type="http://schemas.openxmlformats.org/officeDocument/2006/relationships/hyperlink" Target="mailto:marie.mion@insa-cvl.fr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LibreOffice/5.0.3.2$Windows_x86 LibreOffice_project/e5f16313668ac592c1bfb310f4390624e3dbfb75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2015-12-04T02:06:00Z</dcterms:created>
  <dc:creator>Jordan SALAUN</dc:creator>
  <dc:language>fr-FR</dc:language>
  <dcterms:modified xsi:type="dcterms:W3CDTF">2015-12-04T06:43:36Z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