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TỜ KHAI</w:t>
        <w:br w:type="textWrapping"/>
        <w:t xml:space="preserve">CẤP BẢN SAO TRÍCH LỤC HỘ TỊCH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Kính gửi (1): ..........................................................................................................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Họ, chữ đệm, tên người yêu cầu: </w:t>
      </w:r>
      <w:r w:rsidDel="00000000" w:rsidR="00000000" w:rsidRPr="00000000">
        <w:rPr>
          <w:rtl w:val="0"/>
        </w:rPr>
        <w:t xml:space="preserve">.............................................................................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Quan hệ với người được cấp bản sao Trích lục hộ tịch: </w:t>
      </w:r>
      <w:r w:rsidDel="00000000" w:rsidR="00000000" w:rsidRPr="00000000">
        <w:rPr>
          <w:rtl w:val="0"/>
        </w:rPr>
        <w:t xml:space="preserve">..........................................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Đề nghị cơ quan cấp bản sao trích lục (4): </w:t>
      </w:r>
      <w:r w:rsidDel="00000000" w:rsidR="00000000" w:rsidRPr="00000000">
        <w:rPr>
          <w:rtl w:val="0"/>
        </w:rPr>
        <w:t xml:space="preserve">...............................................................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 người có tên dưới đây: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Họ, chữ đệm, tên: 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Giới tính: (2)......................... Dân tộc: (2)......................... Quốc tịch: (2)................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Đã đăng ký tại: (5) 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ngày ......... tháng ......... năm ............. số .................. Quyển số: ..............................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Thông tin khác: (6) 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Số lượng bản sao yêu cầu cấp: ........................................ bản (7).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Tôi cam đoan những nội dung khai trên đây là đúng sự thật và chịu trách nhiệm trước pháp luật về cam đoan của mình.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Làm tại:..................., ngày ......... tháng ......... năm .........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Người yêu cầu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(ký và ghi rõ họ, chữ đệm, tên)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Chú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(1) Ghi tên cơ quan đề nghị thực hiện việc cấp bản sao Trích lục hộ tịch.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(2) Chỉ ghi trong trường hợp người có yêu cầu đăng ký hộ tịch chưa có/không cung cấp số định danh cá nhân/căn cước công dân/thẻ căn cước/căn cước điện tử. Trường hợp phải cung cấp thông tin “Nơi cư trú” thì ghi theo nơi đăng ký thường trú; nếu không có nơi đăng ký thường trú thì ghi theo nơi đăng ký tạm trú; trường hợp không có nơi đăng ký thường trú và nơi đăng ký tạm trú thì ghi theo nơi ở hiện tại.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(3) Ghi số định danh cá nhân/căn cước công dân/thẻ căn cước/căn cước điện tử (ví dụ: Căn cước công dân số 025188001010 do Cục Cảnh sát QLHC về TTXH cấp ngày 20/11/2021). Trường hợp không có số định danh cá nhân/căn cước công dân/thẻ căn cước/căn cước điện tử thì ghi giấy tờ hợp lệ thay thế (hộ chiếu...).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(4) Ghi rõ loại việc hộ tịch đã đăng ký trước đây, nay đề nghị cấp bản sao Trích lục hộ tịch.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(5) Ghi rõ tên cơ quan đã đăng ký hộ tịch trước đây. Ví dụ: Ủy ban nhân dân phường A, thành phố B; Sở Tư pháp tỉnh 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(6) Trường hợp người yêu cầu không cung cấp được thông tin tại mục (5) thì cung cấp bổ sung thông tin khác để phục vụ việc tra cứu. Ví dụ: Cung cấp thông tin về cha, mẹ để phục vụ việc cấp bản sao Giấy khai sinh; cung cấp thông tin về vợ, chồng để phục vụ việc cấp bản sao Trích lục kết hôn;...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(7) Ghi rõ số lượng bản sao đề nghị cấp.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E/9xdQwtAzZH3haUQ+YYZh1rg==">CgMxLjA4AHIhMV9XS1ZHQk1GT0lWSFRYU3pUSWJYV09qeTFlZ0h0RlFw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