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3D196" w14:textId="77777777" w:rsidR="001C1AA2" w:rsidRPr="006E60FB" w:rsidRDefault="001C1AA2" w:rsidP="00CC2E1F">
      <w:pPr>
        <w:spacing w:after="0" w:line="324" w:lineRule="auto"/>
        <w:rPr>
          <w:rFonts w:ascii="Arial" w:hAnsi="Arial" w:cs="Arial"/>
          <w:i/>
          <w:iCs/>
          <w:lang w:val="en-GB"/>
        </w:rPr>
      </w:pPr>
    </w:p>
    <w:p w14:paraId="55CEB807" w14:textId="7A59F49E" w:rsidR="00602EAC" w:rsidRPr="006E60FB" w:rsidRDefault="00204F0D" w:rsidP="00CC2E1F">
      <w:pPr>
        <w:spacing w:after="0" w:line="324" w:lineRule="auto"/>
        <w:jc w:val="center"/>
        <w:rPr>
          <w:rFonts w:ascii="Arial" w:hAnsi="Arial" w:cs="Arial"/>
          <w:b/>
          <w:bCs/>
          <w:sz w:val="44"/>
          <w:szCs w:val="44"/>
        </w:rPr>
      </w:pPr>
      <w:r w:rsidRPr="006E60FB">
        <w:rPr>
          <w:rFonts w:ascii="Arial" w:hAnsi="Arial" w:cs="Arial"/>
          <w:b/>
          <w:bCs/>
          <w:sz w:val="44"/>
          <w:szCs w:val="44"/>
        </w:rPr>
        <w:t>Research Achievements and Plan</w:t>
      </w:r>
    </w:p>
    <w:p w14:paraId="2CBBF9D1" w14:textId="2020047F" w:rsidR="00204F0D" w:rsidRPr="006E60FB" w:rsidRDefault="00204F0D" w:rsidP="00CC2E1F">
      <w:pPr>
        <w:spacing w:after="0" w:line="324" w:lineRule="auto"/>
        <w:rPr>
          <w:rFonts w:ascii="Arial" w:hAnsi="Arial" w:cs="Arial"/>
          <w:lang w:val="en-GB"/>
        </w:rPr>
      </w:pPr>
    </w:p>
    <w:p w14:paraId="0759414D" w14:textId="6AB24E34" w:rsidR="00204F0D" w:rsidRPr="00125D10" w:rsidRDefault="00204F0D" w:rsidP="00CC2E1F">
      <w:pPr>
        <w:spacing w:after="0" w:line="324" w:lineRule="auto"/>
        <w:rPr>
          <w:rFonts w:ascii="Arial" w:hAnsi="Arial" w:cs="Arial"/>
          <w:b/>
          <w:bCs/>
          <w:sz w:val="28"/>
          <w:szCs w:val="28"/>
          <w:lang w:val="en-GB"/>
        </w:rPr>
      </w:pPr>
      <w:r w:rsidRPr="00125D10">
        <w:rPr>
          <w:rFonts w:ascii="Arial" w:hAnsi="Arial" w:cs="Arial"/>
          <w:b/>
          <w:bCs/>
          <w:sz w:val="28"/>
          <w:szCs w:val="28"/>
          <w:lang w:val="en-GB"/>
        </w:rPr>
        <w:t>I. Research Achievements</w:t>
      </w:r>
    </w:p>
    <w:p w14:paraId="6C76AEE2" w14:textId="6B84FD96" w:rsidR="00204F0D" w:rsidRPr="006E60FB" w:rsidRDefault="00204F0D" w:rsidP="00CC2E1F">
      <w:pPr>
        <w:spacing w:after="0" w:line="324" w:lineRule="auto"/>
        <w:jc w:val="both"/>
        <w:rPr>
          <w:rFonts w:ascii="Arial" w:hAnsi="Arial" w:cs="Arial"/>
          <w:lang w:val="en-GB"/>
        </w:rPr>
      </w:pPr>
    </w:p>
    <w:p w14:paraId="2AFB45E2" w14:textId="64F60A80" w:rsidR="00814424" w:rsidRDefault="00EB3E20" w:rsidP="00CC2E1F">
      <w:pPr>
        <w:spacing w:after="0" w:line="324" w:lineRule="auto"/>
        <w:jc w:val="both"/>
        <w:rPr>
          <w:rFonts w:ascii="Arial" w:hAnsi="Arial" w:cs="Arial"/>
          <w:lang w:val="en-GB"/>
        </w:rPr>
      </w:pPr>
      <w:r>
        <w:rPr>
          <w:rFonts w:ascii="Arial" w:hAnsi="Arial" w:cs="Arial"/>
          <w:lang w:val="en-GB"/>
        </w:rPr>
        <w:t xml:space="preserve">During my </w:t>
      </w:r>
      <w:r w:rsidR="00713E4C">
        <w:rPr>
          <w:rFonts w:ascii="Arial" w:hAnsi="Arial" w:cs="Arial"/>
          <w:lang w:val="en-GB"/>
        </w:rPr>
        <w:t xml:space="preserve">graduate program, I have </w:t>
      </w:r>
      <w:r w:rsidR="00713E4C" w:rsidRPr="00C44DDF">
        <w:rPr>
          <w:rFonts w:ascii="Arial" w:hAnsi="Arial" w:cs="Arial"/>
          <w:lang w:val="en-GB"/>
        </w:rPr>
        <w:t xml:space="preserve">published </w:t>
      </w:r>
      <w:r w:rsidR="00713E4C">
        <w:rPr>
          <w:rFonts w:ascii="Arial" w:hAnsi="Arial" w:cs="Arial"/>
          <w:lang w:val="en-GB"/>
        </w:rPr>
        <w:t>7</w:t>
      </w:r>
      <w:r w:rsidR="00713E4C" w:rsidRPr="00C44DDF">
        <w:rPr>
          <w:rFonts w:ascii="Arial" w:hAnsi="Arial" w:cs="Arial"/>
          <w:lang w:val="en-GB"/>
        </w:rPr>
        <w:t xml:space="preserve"> SCIE papers (5 first author and </w:t>
      </w:r>
      <w:r w:rsidR="00713E4C">
        <w:rPr>
          <w:rFonts w:ascii="Arial" w:hAnsi="Arial" w:cs="Arial"/>
          <w:lang w:val="en-GB"/>
        </w:rPr>
        <w:t>2</w:t>
      </w:r>
      <w:r w:rsidR="00713E4C" w:rsidRPr="00C44DDF">
        <w:rPr>
          <w:rFonts w:ascii="Arial" w:hAnsi="Arial" w:cs="Arial"/>
          <w:lang w:val="en-GB"/>
        </w:rPr>
        <w:t xml:space="preserve"> co-author</w:t>
      </w:r>
      <w:r w:rsidR="00713E4C">
        <w:rPr>
          <w:rFonts w:ascii="Arial" w:hAnsi="Arial" w:cs="Arial"/>
          <w:lang w:val="en-GB"/>
        </w:rPr>
        <w:t xml:space="preserve"> papers</w:t>
      </w:r>
      <w:r w:rsidR="00713E4C" w:rsidRPr="00C44DDF">
        <w:rPr>
          <w:rFonts w:ascii="Arial" w:hAnsi="Arial" w:cs="Arial"/>
          <w:lang w:val="en-GB"/>
        </w:rPr>
        <w:t>)</w:t>
      </w:r>
      <w:r w:rsidR="007D16B8">
        <w:rPr>
          <w:rFonts w:ascii="Arial" w:hAnsi="Arial" w:cs="Arial"/>
          <w:lang w:val="en-GB"/>
        </w:rPr>
        <w:t>, three</w:t>
      </w:r>
      <w:r w:rsidR="005C1D5D">
        <w:rPr>
          <w:rFonts w:ascii="Arial" w:hAnsi="Arial" w:cs="Arial"/>
          <w:lang w:val="en-GB"/>
        </w:rPr>
        <w:t xml:space="preserve"> </w:t>
      </w:r>
      <w:r w:rsidR="00194500">
        <w:rPr>
          <w:rFonts w:ascii="Arial" w:hAnsi="Arial" w:cs="Arial"/>
          <w:lang w:val="en-GB"/>
        </w:rPr>
        <w:t xml:space="preserve">first-author papers </w:t>
      </w:r>
      <w:r w:rsidR="007D16B8">
        <w:rPr>
          <w:rFonts w:ascii="Arial" w:hAnsi="Arial" w:cs="Arial"/>
          <w:lang w:val="en-GB"/>
        </w:rPr>
        <w:t xml:space="preserve">are published on </w:t>
      </w:r>
      <w:r w:rsidR="00273A39">
        <w:rPr>
          <w:rFonts w:ascii="Arial" w:hAnsi="Arial" w:cs="Arial"/>
          <w:lang w:val="en-GB"/>
        </w:rPr>
        <w:t xml:space="preserve">the </w:t>
      </w:r>
      <w:r w:rsidR="007D16B8" w:rsidRPr="007D16B8">
        <w:rPr>
          <w:rFonts w:ascii="Arial" w:hAnsi="Arial" w:cs="Arial"/>
          <w:lang w:val="en-GB"/>
        </w:rPr>
        <w:t>top-tier journal</w:t>
      </w:r>
      <w:r w:rsidR="00273A39">
        <w:rPr>
          <w:rFonts w:ascii="Arial" w:hAnsi="Arial" w:cs="Arial"/>
          <w:lang w:val="en-GB"/>
        </w:rPr>
        <w:t>s</w:t>
      </w:r>
      <w:r w:rsidR="007D16B8" w:rsidRPr="007D16B8">
        <w:rPr>
          <w:rFonts w:ascii="Arial" w:hAnsi="Arial" w:cs="Arial"/>
          <w:lang w:val="en-GB"/>
        </w:rPr>
        <w:t xml:space="preserve"> </w:t>
      </w:r>
      <w:r w:rsidR="007D16B8">
        <w:rPr>
          <w:rFonts w:ascii="Arial" w:hAnsi="Arial" w:cs="Arial"/>
          <w:lang w:val="en-GB"/>
        </w:rPr>
        <w:t>in the computer and communication engineering fields</w:t>
      </w:r>
      <w:r w:rsidR="00194500">
        <w:rPr>
          <w:rFonts w:ascii="Arial" w:hAnsi="Arial" w:cs="Arial"/>
          <w:lang w:val="en-GB"/>
        </w:rPr>
        <w:t xml:space="preserve"> (i.e., </w:t>
      </w:r>
      <w:r w:rsidR="00194500" w:rsidRPr="00194500">
        <w:rPr>
          <w:rFonts w:ascii="Arial" w:hAnsi="Arial" w:cs="Arial"/>
          <w:lang w:val="en-GB"/>
        </w:rPr>
        <w:t>IEEE Internet of Things Journal</w:t>
      </w:r>
      <w:r w:rsidR="00194500">
        <w:rPr>
          <w:rFonts w:ascii="Arial" w:hAnsi="Arial" w:cs="Arial"/>
          <w:lang w:val="en-GB"/>
        </w:rPr>
        <w:t xml:space="preserve">, </w:t>
      </w:r>
      <w:r w:rsidR="00194500" w:rsidRPr="00194500">
        <w:rPr>
          <w:rFonts w:ascii="Arial" w:hAnsi="Arial" w:cs="Arial"/>
          <w:lang w:val="en-GB"/>
        </w:rPr>
        <w:t>Future Generation Computer Systems</w:t>
      </w:r>
      <w:r w:rsidR="00194500">
        <w:rPr>
          <w:rFonts w:ascii="Arial" w:hAnsi="Arial" w:cs="Arial"/>
          <w:lang w:val="en-GB"/>
        </w:rPr>
        <w:t>)</w:t>
      </w:r>
      <w:r w:rsidR="007D16B8">
        <w:rPr>
          <w:rFonts w:ascii="Arial" w:hAnsi="Arial" w:cs="Arial"/>
          <w:lang w:val="en-GB"/>
        </w:rPr>
        <w:t xml:space="preserve">. I also </w:t>
      </w:r>
      <w:r w:rsidR="00713E4C" w:rsidRPr="00C44DDF">
        <w:rPr>
          <w:rFonts w:ascii="Arial" w:hAnsi="Arial" w:cs="Arial"/>
          <w:lang w:val="en-GB"/>
        </w:rPr>
        <w:t xml:space="preserve">have </w:t>
      </w:r>
      <w:r w:rsidR="00713E4C">
        <w:rPr>
          <w:rFonts w:ascii="Arial" w:hAnsi="Arial" w:cs="Arial"/>
          <w:lang w:val="en-GB"/>
        </w:rPr>
        <w:t>3</w:t>
      </w:r>
      <w:r w:rsidR="00713E4C" w:rsidRPr="00C44DDF">
        <w:rPr>
          <w:rFonts w:ascii="Arial" w:hAnsi="Arial" w:cs="Arial"/>
          <w:lang w:val="en-GB"/>
        </w:rPr>
        <w:t xml:space="preserve"> more SCIE papers that are under review process (2 first author</w:t>
      </w:r>
      <w:r w:rsidR="00713E4C">
        <w:rPr>
          <w:rFonts w:ascii="Arial" w:hAnsi="Arial" w:cs="Arial"/>
          <w:lang w:val="en-GB"/>
        </w:rPr>
        <w:t xml:space="preserve"> </w:t>
      </w:r>
      <w:r w:rsidR="00713E4C" w:rsidRPr="00C44DDF">
        <w:rPr>
          <w:rFonts w:ascii="Arial" w:hAnsi="Arial" w:cs="Arial"/>
          <w:lang w:val="en-GB"/>
        </w:rPr>
        <w:t xml:space="preserve">and </w:t>
      </w:r>
      <w:r w:rsidR="00713E4C">
        <w:rPr>
          <w:rFonts w:ascii="Arial" w:hAnsi="Arial" w:cs="Arial"/>
          <w:lang w:val="en-GB"/>
        </w:rPr>
        <w:t>1</w:t>
      </w:r>
      <w:r w:rsidR="00713E4C" w:rsidRPr="00C44DDF">
        <w:rPr>
          <w:rFonts w:ascii="Arial" w:hAnsi="Arial" w:cs="Arial"/>
          <w:lang w:val="en-GB"/>
        </w:rPr>
        <w:t xml:space="preserve"> co-author</w:t>
      </w:r>
      <w:r w:rsidR="00713E4C">
        <w:rPr>
          <w:rFonts w:ascii="Arial" w:hAnsi="Arial" w:cs="Arial"/>
          <w:lang w:val="en-GB"/>
        </w:rPr>
        <w:t xml:space="preserve"> papers</w:t>
      </w:r>
      <w:r w:rsidR="00713E4C" w:rsidRPr="00C44DDF">
        <w:rPr>
          <w:rFonts w:ascii="Arial" w:hAnsi="Arial" w:cs="Arial"/>
          <w:lang w:val="en-GB"/>
        </w:rPr>
        <w:t>).</w:t>
      </w:r>
      <w:r w:rsidR="00713E4C">
        <w:rPr>
          <w:rFonts w:ascii="Arial" w:hAnsi="Arial" w:cs="Arial"/>
          <w:lang w:val="en-GB"/>
        </w:rPr>
        <w:t xml:space="preserve"> Among my research ideas, four of them </w:t>
      </w:r>
      <w:r w:rsidR="009044A5">
        <w:rPr>
          <w:rFonts w:ascii="Arial" w:hAnsi="Arial" w:cs="Arial"/>
          <w:lang w:val="en-GB"/>
        </w:rPr>
        <w:t>are</w:t>
      </w:r>
      <w:r w:rsidR="00713E4C">
        <w:rPr>
          <w:rFonts w:ascii="Arial" w:hAnsi="Arial" w:cs="Arial"/>
          <w:lang w:val="en-GB"/>
        </w:rPr>
        <w:t xml:space="preserve"> registered as Korea</w:t>
      </w:r>
      <w:r w:rsidR="007E6482">
        <w:rPr>
          <w:rFonts w:ascii="Arial" w:hAnsi="Arial" w:cs="Arial"/>
          <w:lang w:val="en-GB"/>
        </w:rPr>
        <w:t>n</w:t>
      </w:r>
      <w:r w:rsidR="00713E4C">
        <w:rPr>
          <w:rFonts w:ascii="Arial" w:hAnsi="Arial" w:cs="Arial"/>
          <w:lang w:val="en-GB"/>
        </w:rPr>
        <w:t xml:space="preserve"> patent and one </w:t>
      </w:r>
      <w:r w:rsidR="009044A5">
        <w:rPr>
          <w:rFonts w:ascii="Arial" w:hAnsi="Arial" w:cs="Arial"/>
          <w:lang w:val="en-GB"/>
        </w:rPr>
        <w:t>was</w:t>
      </w:r>
      <w:r w:rsidR="00713E4C">
        <w:rPr>
          <w:rFonts w:ascii="Arial" w:hAnsi="Arial" w:cs="Arial"/>
          <w:lang w:val="en-GB"/>
        </w:rPr>
        <w:t xml:space="preserve"> transferred to a company. </w:t>
      </w:r>
      <w:r w:rsidR="00194500">
        <w:rPr>
          <w:rFonts w:ascii="Arial" w:hAnsi="Arial" w:cs="Arial"/>
          <w:lang w:val="en-GB"/>
        </w:rPr>
        <w:t>Beside</w:t>
      </w:r>
      <w:r w:rsidR="009044A5">
        <w:rPr>
          <w:rFonts w:ascii="Arial" w:hAnsi="Arial" w:cs="Arial"/>
          <w:lang w:val="en-GB"/>
        </w:rPr>
        <w:t>s</w:t>
      </w:r>
      <w:r w:rsidR="00194500">
        <w:rPr>
          <w:rFonts w:ascii="Arial" w:hAnsi="Arial" w:cs="Arial"/>
          <w:lang w:val="en-GB"/>
        </w:rPr>
        <w:t xml:space="preserve"> publishing papers, </w:t>
      </w:r>
      <w:r w:rsidR="00713E4C">
        <w:rPr>
          <w:rFonts w:ascii="Arial" w:hAnsi="Arial" w:cs="Arial"/>
          <w:lang w:val="en-GB"/>
        </w:rPr>
        <w:t xml:space="preserve">I </w:t>
      </w:r>
      <w:r w:rsidR="00194500">
        <w:rPr>
          <w:rFonts w:ascii="Arial" w:hAnsi="Arial" w:cs="Arial"/>
          <w:lang w:val="en-GB"/>
        </w:rPr>
        <w:t xml:space="preserve">have </w:t>
      </w:r>
      <w:r w:rsidR="00713E4C">
        <w:rPr>
          <w:rFonts w:ascii="Arial" w:hAnsi="Arial" w:cs="Arial"/>
          <w:lang w:val="en-GB"/>
        </w:rPr>
        <w:t xml:space="preserve">attended several international and domestic conferences, one of them is </w:t>
      </w:r>
      <w:r w:rsidR="00EB4A81" w:rsidRPr="00EB4A81">
        <w:rPr>
          <w:rFonts w:ascii="Arial" w:hAnsi="Arial" w:cs="Arial"/>
          <w:lang w:val="en-GB"/>
        </w:rPr>
        <w:t>a top-ranked conference on networkin</w:t>
      </w:r>
      <w:r w:rsidR="00242965">
        <w:rPr>
          <w:rFonts w:ascii="Arial" w:hAnsi="Arial" w:cs="Arial"/>
          <w:lang w:val="en-GB"/>
        </w:rPr>
        <w:t>g</w:t>
      </w:r>
      <w:r w:rsidR="00EB4A81" w:rsidRPr="00EB4A81">
        <w:rPr>
          <w:rFonts w:ascii="Arial" w:hAnsi="Arial" w:cs="Arial"/>
          <w:lang w:val="en-GB"/>
        </w:rPr>
        <w:t xml:space="preserve"> research</w:t>
      </w:r>
      <w:r w:rsidR="00FB183D">
        <w:rPr>
          <w:rFonts w:ascii="Arial" w:hAnsi="Arial" w:cs="Arial"/>
          <w:lang w:val="en-GB"/>
        </w:rPr>
        <w:t xml:space="preserve"> (i.e., </w:t>
      </w:r>
      <w:r w:rsidR="00FB183D">
        <w:rPr>
          <w:rFonts w:ascii="Arial" w:hAnsi="Arial" w:cs="Arial"/>
          <w:lang w:val="en-GB"/>
        </w:rPr>
        <w:t>IEEE INFOCOM</w:t>
      </w:r>
      <w:r w:rsidR="00FB183D">
        <w:rPr>
          <w:rFonts w:ascii="Arial" w:hAnsi="Arial" w:cs="Arial"/>
          <w:lang w:val="en-GB"/>
        </w:rPr>
        <w:t>)</w:t>
      </w:r>
      <w:r w:rsidR="00242965">
        <w:rPr>
          <w:rFonts w:ascii="Arial" w:hAnsi="Arial" w:cs="Arial"/>
          <w:lang w:val="en-GB"/>
        </w:rPr>
        <w:t>.</w:t>
      </w:r>
    </w:p>
    <w:p w14:paraId="5BAA7FA9" w14:textId="1A0617DE" w:rsidR="00EB4A81" w:rsidRDefault="00EB4A81" w:rsidP="00CC2E1F">
      <w:pPr>
        <w:spacing w:after="0" w:line="324" w:lineRule="auto"/>
        <w:jc w:val="both"/>
        <w:rPr>
          <w:rFonts w:ascii="Arial" w:hAnsi="Arial" w:cs="Arial"/>
          <w:lang w:val="en-GB"/>
        </w:rPr>
      </w:pPr>
      <w:r>
        <w:rPr>
          <w:rFonts w:ascii="Arial" w:hAnsi="Arial" w:cs="Arial"/>
          <w:lang w:val="en-GB"/>
        </w:rPr>
        <w:t xml:space="preserve">I received </w:t>
      </w:r>
      <w:r w:rsidR="00CB247E">
        <w:rPr>
          <w:rFonts w:ascii="Arial" w:hAnsi="Arial" w:cs="Arial"/>
          <w:lang w:val="en-GB"/>
        </w:rPr>
        <w:t>a</w:t>
      </w:r>
      <w:r>
        <w:rPr>
          <w:rFonts w:ascii="Arial" w:hAnsi="Arial" w:cs="Arial"/>
          <w:lang w:val="en-GB"/>
        </w:rPr>
        <w:t xml:space="preserve"> scholarship from </w:t>
      </w:r>
      <w:r w:rsidRPr="00EB4A81">
        <w:rPr>
          <w:rFonts w:ascii="Arial" w:hAnsi="Arial" w:cs="Arial"/>
          <w:lang w:val="en-GB"/>
        </w:rPr>
        <w:t>Brain Korea 21</w:t>
      </w:r>
      <w:r>
        <w:rPr>
          <w:rFonts w:ascii="Arial" w:hAnsi="Arial" w:cs="Arial"/>
          <w:lang w:val="en-GB"/>
        </w:rPr>
        <w:t xml:space="preserve"> (BK21) program of Korean G</w:t>
      </w:r>
      <w:r w:rsidRPr="00EB4A81">
        <w:rPr>
          <w:rFonts w:ascii="Arial" w:hAnsi="Arial" w:cs="Arial"/>
          <w:lang w:val="en-GB"/>
        </w:rPr>
        <w:t>overnment</w:t>
      </w:r>
      <w:r>
        <w:rPr>
          <w:rFonts w:ascii="Arial" w:hAnsi="Arial" w:cs="Arial"/>
          <w:lang w:val="en-GB"/>
        </w:rPr>
        <w:t xml:space="preserve"> for my </w:t>
      </w:r>
      <w:r w:rsidR="00242965">
        <w:rPr>
          <w:rFonts w:ascii="Arial" w:hAnsi="Arial" w:cs="Arial"/>
          <w:lang w:val="en-GB"/>
        </w:rPr>
        <w:t>MS and PhD degree</w:t>
      </w:r>
      <w:r w:rsidR="00C50068">
        <w:rPr>
          <w:rFonts w:ascii="Arial" w:hAnsi="Arial" w:cs="Arial"/>
          <w:lang w:val="en-GB"/>
        </w:rPr>
        <w:t>s</w:t>
      </w:r>
      <w:r>
        <w:rPr>
          <w:rFonts w:ascii="Arial" w:hAnsi="Arial" w:cs="Arial"/>
          <w:lang w:val="en-GB"/>
        </w:rPr>
        <w:t>.</w:t>
      </w:r>
      <w:r w:rsidR="00CC2E1F">
        <w:rPr>
          <w:rFonts w:ascii="Arial" w:hAnsi="Arial" w:cs="Arial"/>
          <w:lang w:val="en-GB"/>
        </w:rPr>
        <w:t xml:space="preserve"> Based on my research achievements,</w:t>
      </w:r>
      <w:r>
        <w:rPr>
          <w:rFonts w:ascii="Arial" w:hAnsi="Arial" w:cs="Arial"/>
          <w:lang w:val="en-GB"/>
        </w:rPr>
        <w:t xml:space="preserve"> I was </w:t>
      </w:r>
      <w:r w:rsidR="00CC2E1F">
        <w:rPr>
          <w:rFonts w:ascii="Arial" w:hAnsi="Arial" w:cs="Arial"/>
          <w:lang w:val="en-GB"/>
        </w:rPr>
        <w:t xml:space="preserve">selected to </w:t>
      </w:r>
      <w:r>
        <w:rPr>
          <w:rFonts w:ascii="Arial" w:hAnsi="Arial" w:cs="Arial"/>
          <w:lang w:val="en-GB"/>
        </w:rPr>
        <w:t>list on “Hall of Fame” among participants of</w:t>
      </w:r>
      <w:r w:rsidR="008516FE">
        <w:rPr>
          <w:rFonts w:ascii="Arial" w:hAnsi="Arial" w:cs="Arial"/>
          <w:lang w:val="en-GB"/>
        </w:rPr>
        <w:t xml:space="preserve"> the</w:t>
      </w:r>
      <w:r>
        <w:rPr>
          <w:rFonts w:ascii="Arial" w:hAnsi="Arial" w:cs="Arial"/>
          <w:lang w:val="en-GB"/>
        </w:rPr>
        <w:t xml:space="preserve"> BK21 program at Chungbuk National University. I also received the “Outstanding Graduate Researcher</w:t>
      </w:r>
      <w:r w:rsidR="00505050">
        <w:rPr>
          <w:rFonts w:ascii="Arial" w:hAnsi="Arial" w:cs="Arial"/>
          <w:lang w:val="en-GB"/>
        </w:rPr>
        <w:t xml:space="preserve"> </w:t>
      </w:r>
      <w:r w:rsidR="00505050">
        <w:rPr>
          <w:rFonts w:ascii="Arial" w:hAnsi="Arial" w:cs="Arial"/>
          <w:lang w:val="en-GB"/>
        </w:rPr>
        <w:t>Award</w:t>
      </w:r>
      <w:r>
        <w:rPr>
          <w:rFonts w:ascii="Arial" w:hAnsi="Arial" w:cs="Arial"/>
          <w:lang w:val="en-GB"/>
        </w:rPr>
        <w:t xml:space="preserve">” </w:t>
      </w:r>
      <w:r w:rsidR="00CC2E1F">
        <w:rPr>
          <w:rFonts w:ascii="Arial" w:hAnsi="Arial" w:cs="Arial"/>
          <w:lang w:val="en-GB"/>
        </w:rPr>
        <w:t>from</w:t>
      </w:r>
      <w:r>
        <w:rPr>
          <w:rFonts w:ascii="Arial" w:hAnsi="Arial" w:cs="Arial"/>
          <w:lang w:val="en-GB"/>
        </w:rPr>
        <w:t xml:space="preserve"> </w:t>
      </w:r>
      <w:r w:rsidR="008516FE">
        <w:rPr>
          <w:rFonts w:ascii="Arial" w:hAnsi="Arial" w:cs="Arial"/>
          <w:lang w:val="en-GB"/>
        </w:rPr>
        <w:t xml:space="preserve">the </w:t>
      </w:r>
      <w:r>
        <w:rPr>
          <w:rFonts w:ascii="Arial" w:hAnsi="Arial" w:cs="Arial"/>
          <w:lang w:val="en-GB"/>
        </w:rPr>
        <w:t xml:space="preserve">College of Electrical and Computer Engineering and have been nominated for the “Best </w:t>
      </w:r>
      <w:r w:rsidR="007D16B8">
        <w:rPr>
          <w:rFonts w:ascii="Arial" w:hAnsi="Arial" w:cs="Arial"/>
          <w:lang w:val="en-GB"/>
        </w:rPr>
        <w:t>Thesis</w:t>
      </w:r>
      <w:r w:rsidR="00505050">
        <w:rPr>
          <w:rFonts w:ascii="Arial" w:hAnsi="Arial" w:cs="Arial"/>
          <w:lang w:val="en-GB"/>
        </w:rPr>
        <w:t xml:space="preserve"> </w:t>
      </w:r>
      <w:r w:rsidR="00505050">
        <w:rPr>
          <w:rFonts w:ascii="Arial" w:hAnsi="Arial" w:cs="Arial"/>
          <w:lang w:val="en-GB"/>
        </w:rPr>
        <w:t>Award</w:t>
      </w:r>
      <w:r w:rsidR="007D16B8">
        <w:rPr>
          <w:rFonts w:ascii="Arial" w:hAnsi="Arial" w:cs="Arial"/>
          <w:lang w:val="en-GB"/>
        </w:rPr>
        <w:t xml:space="preserve">” from Chungbuk National University. </w:t>
      </w:r>
    </w:p>
    <w:p w14:paraId="04B09680" w14:textId="77777777" w:rsidR="00C57335" w:rsidRPr="006E60FB" w:rsidRDefault="00C57335" w:rsidP="00CC2E1F">
      <w:pPr>
        <w:spacing w:after="0" w:line="324" w:lineRule="auto"/>
        <w:jc w:val="both"/>
        <w:rPr>
          <w:rFonts w:ascii="Arial" w:hAnsi="Arial" w:cs="Arial"/>
          <w:lang w:val="en-GB"/>
        </w:rPr>
      </w:pPr>
    </w:p>
    <w:p w14:paraId="3926E34B" w14:textId="2E41F21A" w:rsidR="00814424" w:rsidRPr="00125D10" w:rsidRDefault="00814424" w:rsidP="00CC2E1F">
      <w:pPr>
        <w:spacing w:after="0" w:line="324" w:lineRule="auto"/>
        <w:jc w:val="both"/>
        <w:rPr>
          <w:rFonts w:ascii="Arial" w:hAnsi="Arial" w:cs="Arial"/>
          <w:b/>
          <w:bCs/>
          <w:sz w:val="28"/>
          <w:szCs w:val="28"/>
          <w:lang w:val="en-GB"/>
        </w:rPr>
      </w:pPr>
      <w:r w:rsidRPr="00125D10">
        <w:rPr>
          <w:rFonts w:ascii="Arial" w:hAnsi="Arial" w:cs="Arial"/>
          <w:b/>
          <w:bCs/>
          <w:sz w:val="28"/>
          <w:szCs w:val="28"/>
          <w:lang w:val="en-GB"/>
        </w:rPr>
        <w:t>II. Research Plan</w:t>
      </w:r>
    </w:p>
    <w:p w14:paraId="7DC7D98B" w14:textId="1175B5D3" w:rsidR="006F0C7F" w:rsidRPr="006E60FB" w:rsidRDefault="006F0C7F" w:rsidP="00CC2E1F">
      <w:pPr>
        <w:spacing w:line="324" w:lineRule="auto"/>
        <w:ind w:left="2880" w:hanging="2880"/>
        <w:rPr>
          <w:rFonts w:ascii="Arial" w:hAnsi="Arial" w:cs="Arial"/>
        </w:rPr>
      </w:pPr>
      <w:r w:rsidRPr="00D32516">
        <w:rPr>
          <w:rFonts w:ascii="Arial" w:hAnsi="Arial" w:cs="Arial"/>
          <w:bCs/>
        </w:rPr>
        <w:t>Title:</w:t>
      </w:r>
      <w:r w:rsidR="00A22AEE">
        <w:rPr>
          <w:rFonts w:ascii="Arial" w:hAnsi="Arial" w:cs="Arial"/>
          <w:b/>
        </w:rPr>
        <w:t xml:space="preserve"> </w:t>
      </w:r>
      <w:r w:rsidR="00A22AEE" w:rsidRPr="00A22AEE">
        <w:rPr>
          <w:rFonts w:ascii="Arial" w:hAnsi="Arial" w:cs="Arial"/>
          <w:b/>
        </w:rPr>
        <w:t xml:space="preserve">Enabling </w:t>
      </w:r>
      <w:r w:rsidR="00A22AEE">
        <w:rPr>
          <w:rFonts w:ascii="Arial" w:hAnsi="Arial" w:cs="Arial"/>
          <w:b/>
        </w:rPr>
        <w:t xml:space="preserve">Decentralized </w:t>
      </w:r>
      <w:r w:rsidR="00A22AEE" w:rsidRPr="00A22AEE">
        <w:rPr>
          <w:rFonts w:ascii="Arial" w:hAnsi="Arial" w:cs="Arial"/>
          <w:b/>
        </w:rPr>
        <w:t>Federated Learning for Industrial Internet of</w:t>
      </w:r>
      <w:r w:rsidR="00A22AEE">
        <w:rPr>
          <w:rFonts w:ascii="Arial" w:hAnsi="Arial" w:cs="Arial"/>
          <w:b/>
        </w:rPr>
        <w:t xml:space="preserve"> </w:t>
      </w:r>
      <w:r w:rsidR="00A22AEE" w:rsidRPr="00A22AEE">
        <w:rPr>
          <w:rFonts w:ascii="Arial" w:hAnsi="Arial" w:cs="Arial"/>
          <w:b/>
        </w:rPr>
        <w:t>Things</w:t>
      </w:r>
    </w:p>
    <w:p w14:paraId="76F19A8F" w14:textId="77777777" w:rsidR="006F0C7F" w:rsidRPr="008F418B" w:rsidRDefault="006F0C7F" w:rsidP="00CC2E1F">
      <w:pPr>
        <w:spacing w:after="0" w:line="324" w:lineRule="auto"/>
        <w:jc w:val="both"/>
        <w:rPr>
          <w:rFonts w:ascii="Arial" w:hAnsi="Arial" w:cs="Arial"/>
          <w:bCs/>
        </w:rPr>
      </w:pPr>
      <w:r w:rsidRPr="008F418B">
        <w:rPr>
          <w:rFonts w:ascii="Arial" w:hAnsi="Arial" w:cs="Arial"/>
          <w:bCs/>
        </w:rPr>
        <w:t>Objectives:</w:t>
      </w:r>
    </w:p>
    <w:p w14:paraId="0C1464E7" w14:textId="436B5FEC" w:rsidR="006F0C7F" w:rsidRDefault="006F0C7F" w:rsidP="00CC2E1F">
      <w:pPr>
        <w:numPr>
          <w:ilvl w:val="0"/>
          <w:numId w:val="1"/>
        </w:numPr>
        <w:spacing w:after="0" w:line="324" w:lineRule="auto"/>
        <w:rPr>
          <w:rFonts w:ascii="Arial" w:hAnsi="Arial" w:cs="Arial"/>
          <w:bCs/>
        </w:rPr>
      </w:pPr>
      <w:r w:rsidRPr="006E60FB">
        <w:rPr>
          <w:rFonts w:ascii="Arial" w:hAnsi="Arial" w:cs="Arial"/>
          <w:bCs/>
        </w:rPr>
        <w:t xml:space="preserve">To </w:t>
      </w:r>
      <w:r w:rsidR="003B4FE2">
        <w:rPr>
          <w:rFonts w:ascii="Arial" w:hAnsi="Arial" w:cs="Arial"/>
          <w:bCs/>
        </w:rPr>
        <w:t xml:space="preserve">improve the performance of decentralized federated learning approach for </w:t>
      </w:r>
      <w:r w:rsidR="00552923">
        <w:rPr>
          <w:rFonts w:ascii="Arial" w:hAnsi="Arial" w:cs="Arial"/>
          <w:bCs/>
        </w:rPr>
        <w:t>IIoT</w:t>
      </w:r>
      <w:r w:rsidR="003B4FE2">
        <w:rPr>
          <w:rFonts w:ascii="Arial" w:hAnsi="Arial" w:cs="Arial"/>
          <w:bCs/>
        </w:rPr>
        <w:t xml:space="preserve"> (e.g., fast model convergence, high model accuracy, high robustness)</w:t>
      </w:r>
    </w:p>
    <w:p w14:paraId="670D6794" w14:textId="77777777" w:rsidR="00552923" w:rsidRPr="00552923" w:rsidRDefault="003B4FE2" w:rsidP="00CC2E1F">
      <w:pPr>
        <w:numPr>
          <w:ilvl w:val="0"/>
          <w:numId w:val="1"/>
        </w:numPr>
        <w:spacing w:after="0" w:line="324" w:lineRule="auto"/>
        <w:rPr>
          <w:rFonts w:ascii="Arial" w:hAnsi="Arial" w:cs="Arial"/>
        </w:rPr>
      </w:pPr>
      <w:r>
        <w:rPr>
          <w:rFonts w:ascii="Arial" w:hAnsi="Arial" w:cs="Arial"/>
          <w:bCs/>
        </w:rPr>
        <w:t xml:space="preserve">To facilitate the deployment of federated </w:t>
      </w:r>
      <w:r w:rsidR="00552923">
        <w:rPr>
          <w:rFonts w:ascii="Arial" w:hAnsi="Arial" w:cs="Arial"/>
          <w:bCs/>
        </w:rPr>
        <w:t xml:space="preserve">learning-based </w:t>
      </w:r>
      <w:r>
        <w:rPr>
          <w:rFonts w:ascii="Arial" w:hAnsi="Arial" w:cs="Arial"/>
          <w:bCs/>
        </w:rPr>
        <w:t xml:space="preserve">applications </w:t>
      </w:r>
      <w:r w:rsidR="00552923">
        <w:rPr>
          <w:rFonts w:ascii="Arial" w:hAnsi="Arial" w:cs="Arial"/>
          <w:bCs/>
        </w:rPr>
        <w:t>in IIoT</w:t>
      </w:r>
      <w:r w:rsidR="00552923" w:rsidRPr="006E60FB">
        <w:rPr>
          <w:rFonts w:ascii="Arial" w:hAnsi="Arial" w:cs="Arial"/>
          <w:lang w:val="en-GB"/>
        </w:rPr>
        <w:t xml:space="preserve"> </w:t>
      </w:r>
      <w:r w:rsidR="00552923">
        <w:rPr>
          <w:rFonts w:ascii="Arial" w:hAnsi="Arial" w:cs="Arial"/>
          <w:lang w:val="en-GB"/>
        </w:rPr>
        <w:t>systems</w:t>
      </w:r>
    </w:p>
    <w:p w14:paraId="6F3943F3" w14:textId="77777777" w:rsidR="00552923" w:rsidRDefault="00552923" w:rsidP="00CC2E1F">
      <w:pPr>
        <w:spacing w:after="0" w:line="324" w:lineRule="auto"/>
        <w:rPr>
          <w:rFonts w:ascii="Arial" w:hAnsi="Arial" w:cs="Arial"/>
          <w:lang w:val="en-GB"/>
        </w:rPr>
      </w:pPr>
    </w:p>
    <w:p w14:paraId="5B847FD9" w14:textId="07023CEB" w:rsidR="006654BC" w:rsidRPr="00125D10" w:rsidRDefault="006654BC" w:rsidP="00CC2E1F">
      <w:pPr>
        <w:spacing w:after="0" w:line="324" w:lineRule="auto"/>
        <w:rPr>
          <w:rFonts w:ascii="Arial" w:hAnsi="Arial" w:cs="Arial"/>
          <w:b/>
          <w:bCs/>
        </w:rPr>
      </w:pPr>
      <w:r w:rsidRPr="00125D10">
        <w:rPr>
          <w:rFonts w:ascii="Arial" w:hAnsi="Arial" w:cs="Arial"/>
          <w:b/>
          <w:bCs/>
          <w:lang w:val="en-GB"/>
        </w:rPr>
        <w:t xml:space="preserve">1. </w:t>
      </w:r>
      <w:r w:rsidRPr="00125D10">
        <w:rPr>
          <w:rFonts w:ascii="Arial" w:hAnsi="Arial" w:cs="Arial"/>
          <w:b/>
          <w:bCs/>
        </w:rPr>
        <w:t>Introduction</w:t>
      </w:r>
    </w:p>
    <w:p w14:paraId="7BE7B785" w14:textId="7D44EBCF" w:rsidR="00AB1A67" w:rsidRDefault="00171D8C" w:rsidP="00CC2E1F">
      <w:pPr>
        <w:spacing w:after="0" w:line="324" w:lineRule="auto"/>
        <w:jc w:val="both"/>
        <w:rPr>
          <w:rFonts w:ascii="Arial" w:hAnsi="Arial" w:cs="Arial"/>
        </w:rPr>
      </w:pPr>
      <w:r w:rsidRPr="00171D8C">
        <w:rPr>
          <w:rFonts w:ascii="Arial" w:hAnsi="Arial" w:cs="Arial"/>
        </w:rPr>
        <w:t xml:space="preserve">The industrial internet of things (IIoT) refers to the interconnection of numerous physical devices (sensors, actuators, and machines) and computers applications to enable autonomous and intelligent operations. Especially, applying advanced machine learning ML algorithms to IIoT can enable various smart applications. Federated Learning (FL) is an emerging machine learning technology that allows devices to collaboratively learn a shared prediction model without sending training data to a cloud server. As a result, FL ensures data privacy, reduces communication costs, and improves the learning quality of machine learning applications in IIoT systems. Although the integration of FL and IIoT can result in many benefits, it still faces new challenges needed to address to truly utilize the use of federated learning in IIoT. For example, traditional FL systems use a centric server to aggregate models trained by each device, which can be a bottleneck or single point of failure of the system. Therefore, it is necessary to investigate a fully decentralized </w:t>
      </w:r>
      <w:r w:rsidRPr="00171D8C">
        <w:rPr>
          <w:rFonts w:ascii="Arial" w:hAnsi="Arial" w:cs="Arial"/>
        </w:rPr>
        <w:lastRenderedPageBreak/>
        <w:t>FL solution.</w:t>
      </w:r>
      <w:r>
        <w:rPr>
          <w:rFonts w:ascii="Arial" w:hAnsi="Arial" w:cs="Arial"/>
        </w:rPr>
        <w:t xml:space="preserve"> </w:t>
      </w:r>
      <w:r w:rsidR="009126A5">
        <w:rPr>
          <w:rFonts w:ascii="Arial" w:hAnsi="Arial" w:cs="Arial"/>
        </w:rPr>
        <w:t xml:space="preserve">A </w:t>
      </w:r>
      <w:r w:rsidRPr="00171D8C">
        <w:rPr>
          <w:rFonts w:ascii="Arial" w:hAnsi="Arial" w:cs="Arial"/>
        </w:rPr>
        <w:t>decentralized FL</w:t>
      </w:r>
      <w:r>
        <w:rPr>
          <w:rFonts w:ascii="Arial" w:hAnsi="Arial" w:cs="Arial"/>
        </w:rPr>
        <w:t xml:space="preserve"> approach for IoT devices should be </w:t>
      </w:r>
      <w:r w:rsidR="009126A5" w:rsidRPr="009126A5">
        <w:rPr>
          <w:rFonts w:ascii="Arial" w:hAnsi="Arial" w:cs="Arial"/>
        </w:rPr>
        <w:t>lightweight</w:t>
      </w:r>
      <w:r>
        <w:rPr>
          <w:rFonts w:ascii="Arial" w:hAnsi="Arial" w:cs="Arial"/>
        </w:rPr>
        <w:t>, offer fast training time</w:t>
      </w:r>
      <w:r w:rsidR="009126A5">
        <w:rPr>
          <w:rFonts w:ascii="Arial" w:hAnsi="Arial" w:cs="Arial"/>
        </w:rPr>
        <w:t>, and robustness against malicious attacks while still achiev</w:t>
      </w:r>
      <w:r w:rsidR="002C163F">
        <w:rPr>
          <w:rFonts w:ascii="Arial" w:hAnsi="Arial" w:cs="Arial"/>
        </w:rPr>
        <w:t>ing the</w:t>
      </w:r>
      <w:r w:rsidR="009126A5">
        <w:rPr>
          <w:rFonts w:ascii="Arial" w:hAnsi="Arial" w:cs="Arial"/>
        </w:rPr>
        <w:t xml:space="preserve"> high accuracy of</w:t>
      </w:r>
      <w:r w:rsidR="002C163F">
        <w:rPr>
          <w:rFonts w:ascii="Arial" w:hAnsi="Arial" w:cs="Arial"/>
        </w:rPr>
        <w:t xml:space="preserve"> the</w:t>
      </w:r>
      <w:r w:rsidR="009126A5">
        <w:rPr>
          <w:rFonts w:ascii="Arial" w:hAnsi="Arial" w:cs="Arial"/>
        </w:rPr>
        <w:t xml:space="preserve"> trained model.</w:t>
      </w:r>
      <w:r w:rsidRPr="00171D8C">
        <w:rPr>
          <w:rFonts w:ascii="Arial" w:hAnsi="Arial" w:cs="Arial"/>
        </w:rPr>
        <w:t xml:space="preserve"> Another challenge is that IIoT systems may consist of thousands of devices; thus, it is also necessary to develop deployment and resource allocation solutions for</w:t>
      </w:r>
      <w:r w:rsidR="002F77D7">
        <w:rPr>
          <w:rFonts w:ascii="Arial" w:hAnsi="Arial" w:cs="Arial"/>
        </w:rPr>
        <w:t xml:space="preserve"> scalable federated learning-based </w:t>
      </w:r>
      <w:r w:rsidRPr="00171D8C">
        <w:rPr>
          <w:rFonts w:ascii="Arial" w:hAnsi="Arial" w:cs="Arial"/>
        </w:rPr>
        <w:t>applications in IIoT</w:t>
      </w:r>
      <w:r w:rsidR="00B04B0B">
        <w:rPr>
          <w:rFonts w:ascii="Arial" w:hAnsi="Arial" w:cs="Arial"/>
        </w:rPr>
        <w:t xml:space="preserve"> systems</w:t>
      </w:r>
      <w:r w:rsidRPr="00171D8C">
        <w:rPr>
          <w:rFonts w:ascii="Arial" w:hAnsi="Arial" w:cs="Arial"/>
        </w:rPr>
        <w:t>.</w:t>
      </w:r>
    </w:p>
    <w:p w14:paraId="7888348C" w14:textId="77777777" w:rsidR="00171D8C" w:rsidRPr="006E60FB" w:rsidRDefault="00171D8C" w:rsidP="00CC2E1F">
      <w:pPr>
        <w:spacing w:after="0" w:line="324" w:lineRule="auto"/>
        <w:jc w:val="both"/>
        <w:rPr>
          <w:rFonts w:ascii="Arial" w:hAnsi="Arial" w:cs="Arial"/>
        </w:rPr>
      </w:pPr>
    </w:p>
    <w:p w14:paraId="55E66327" w14:textId="3ADCCA33" w:rsidR="006654BC" w:rsidRPr="00125D10" w:rsidRDefault="006654BC" w:rsidP="00CC2E1F">
      <w:pPr>
        <w:spacing w:after="0" w:line="324" w:lineRule="auto"/>
        <w:jc w:val="both"/>
        <w:rPr>
          <w:rFonts w:ascii="Arial" w:hAnsi="Arial" w:cs="Arial"/>
          <w:b/>
          <w:bCs/>
        </w:rPr>
      </w:pPr>
      <w:r w:rsidRPr="00125D10">
        <w:rPr>
          <w:rFonts w:ascii="Arial" w:hAnsi="Arial" w:cs="Arial"/>
          <w:b/>
          <w:bCs/>
        </w:rPr>
        <w:t>2. Previous research</w:t>
      </w:r>
    </w:p>
    <w:p w14:paraId="4345ECBB" w14:textId="69425790" w:rsidR="009126A5" w:rsidRDefault="00A33C49" w:rsidP="00CC2E1F">
      <w:pPr>
        <w:spacing w:after="0" w:line="324" w:lineRule="auto"/>
        <w:jc w:val="both"/>
        <w:rPr>
          <w:rFonts w:ascii="Arial" w:hAnsi="Arial" w:cs="Arial"/>
        </w:rPr>
      </w:pPr>
      <w:r>
        <w:rPr>
          <w:rFonts w:ascii="Arial" w:hAnsi="Arial" w:cs="Arial"/>
        </w:rPr>
        <w:t xml:space="preserve">The </w:t>
      </w:r>
      <w:r w:rsidR="005E1239">
        <w:rPr>
          <w:rFonts w:ascii="Arial" w:hAnsi="Arial" w:cs="Arial"/>
        </w:rPr>
        <w:t>FL</w:t>
      </w:r>
      <w:r>
        <w:rPr>
          <w:rFonts w:ascii="Arial" w:hAnsi="Arial" w:cs="Arial"/>
        </w:rPr>
        <w:t xml:space="preserve"> concept was proposed by Google in 2017 to </w:t>
      </w:r>
      <w:r w:rsidR="00200FCD">
        <w:rPr>
          <w:rFonts w:ascii="Arial" w:hAnsi="Arial" w:cs="Arial"/>
        </w:rPr>
        <w:t xml:space="preserve">enable </w:t>
      </w:r>
      <w:r w:rsidR="001818F0">
        <w:rPr>
          <w:rFonts w:ascii="Arial" w:hAnsi="Arial" w:cs="Arial"/>
        </w:rPr>
        <w:t>a</w:t>
      </w:r>
      <w:r w:rsidR="00743012">
        <w:rPr>
          <w:rFonts w:ascii="Arial" w:hAnsi="Arial" w:cs="Arial"/>
        </w:rPr>
        <w:t xml:space="preserve"> </w:t>
      </w:r>
      <w:r w:rsidR="00200FCD">
        <w:rPr>
          <w:rFonts w:ascii="Arial" w:hAnsi="Arial" w:cs="Arial"/>
        </w:rPr>
        <w:t>c</w:t>
      </w:r>
      <w:r w:rsidR="00200FCD" w:rsidRPr="00200FCD">
        <w:rPr>
          <w:rFonts w:ascii="Arial" w:hAnsi="Arial" w:cs="Arial"/>
        </w:rPr>
        <w:t xml:space="preserve">ollaborative </w:t>
      </w:r>
      <w:r w:rsidR="00200FCD">
        <w:rPr>
          <w:rFonts w:ascii="Arial" w:hAnsi="Arial" w:cs="Arial"/>
        </w:rPr>
        <w:t>m</w:t>
      </w:r>
      <w:r w:rsidR="00200FCD" w:rsidRPr="00200FCD">
        <w:rPr>
          <w:rFonts w:ascii="Arial" w:hAnsi="Arial" w:cs="Arial"/>
        </w:rPr>
        <w:t xml:space="preserve">achine </w:t>
      </w:r>
      <w:r w:rsidR="00200FCD">
        <w:rPr>
          <w:rFonts w:ascii="Arial" w:hAnsi="Arial" w:cs="Arial"/>
        </w:rPr>
        <w:t>l</w:t>
      </w:r>
      <w:r w:rsidR="00200FCD" w:rsidRPr="00200FCD">
        <w:rPr>
          <w:rFonts w:ascii="Arial" w:hAnsi="Arial" w:cs="Arial"/>
        </w:rPr>
        <w:t xml:space="preserve">earning </w:t>
      </w:r>
      <w:r w:rsidR="00200FCD">
        <w:rPr>
          <w:rFonts w:ascii="Arial" w:hAnsi="Arial" w:cs="Arial"/>
        </w:rPr>
        <w:t xml:space="preserve">process on local devices </w:t>
      </w:r>
      <w:r w:rsidR="00200FCD" w:rsidRPr="00200FCD">
        <w:rPr>
          <w:rFonts w:ascii="Arial" w:hAnsi="Arial" w:cs="Arial"/>
        </w:rPr>
        <w:t xml:space="preserve">without </w:t>
      </w:r>
      <w:r w:rsidR="00200FCD">
        <w:rPr>
          <w:rFonts w:ascii="Arial" w:hAnsi="Arial" w:cs="Arial"/>
        </w:rPr>
        <w:t>sending data to a c</w:t>
      </w:r>
      <w:r w:rsidR="00200FCD" w:rsidRPr="00200FCD">
        <w:rPr>
          <w:rFonts w:ascii="Arial" w:hAnsi="Arial" w:cs="Arial"/>
        </w:rPr>
        <w:t xml:space="preserve">entralized </w:t>
      </w:r>
      <w:r w:rsidR="00200FCD">
        <w:rPr>
          <w:rFonts w:ascii="Arial" w:hAnsi="Arial" w:cs="Arial"/>
        </w:rPr>
        <w:t>server</w:t>
      </w:r>
      <w:r w:rsidR="002034E7">
        <w:rPr>
          <w:rFonts w:ascii="Arial" w:hAnsi="Arial" w:cs="Arial"/>
        </w:rPr>
        <w:t xml:space="preserve"> [1]</w:t>
      </w:r>
      <w:r w:rsidR="00200FCD">
        <w:rPr>
          <w:rFonts w:ascii="Arial" w:hAnsi="Arial" w:cs="Arial"/>
        </w:rPr>
        <w:t>. FedAvg</w:t>
      </w:r>
      <w:r w:rsidR="002034E7">
        <w:rPr>
          <w:rFonts w:ascii="Arial" w:hAnsi="Arial" w:cs="Arial"/>
        </w:rPr>
        <w:t xml:space="preserve"> [1]</w:t>
      </w:r>
      <w:r w:rsidR="00200FCD">
        <w:rPr>
          <w:rFonts w:ascii="Arial" w:hAnsi="Arial" w:cs="Arial"/>
        </w:rPr>
        <w:t xml:space="preserve"> is introduced as the first and </w:t>
      </w:r>
      <w:r w:rsidR="00200FCD" w:rsidRPr="00200FCD">
        <w:rPr>
          <w:rFonts w:ascii="Arial" w:hAnsi="Arial" w:cs="Arial"/>
        </w:rPr>
        <w:t>state-of-the-art</w:t>
      </w:r>
      <w:r w:rsidR="00200FCD">
        <w:rPr>
          <w:rFonts w:ascii="Arial" w:hAnsi="Arial" w:cs="Arial"/>
        </w:rPr>
        <w:t xml:space="preserve"> </w:t>
      </w:r>
      <w:r w:rsidR="005E1239">
        <w:rPr>
          <w:rFonts w:ascii="Arial" w:hAnsi="Arial" w:cs="Arial"/>
        </w:rPr>
        <w:t>FL</w:t>
      </w:r>
      <w:r w:rsidR="00200FCD">
        <w:rPr>
          <w:rFonts w:ascii="Arial" w:hAnsi="Arial" w:cs="Arial"/>
        </w:rPr>
        <w:t xml:space="preserve"> a</w:t>
      </w:r>
      <w:r w:rsidR="00200FCD" w:rsidRPr="00200FCD">
        <w:rPr>
          <w:rFonts w:ascii="Arial" w:hAnsi="Arial" w:cs="Arial"/>
        </w:rPr>
        <w:t>lgorithm</w:t>
      </w:r>
      <w:r w:rsidR="00200FCD">
        <w:rPr>
          <w:rFonts w:ascii="Arial" w:hAnsi="Arial" w:cs="Arial"/>
        </w:rPr>
        <w:t xml:space="preserve">. Many different </w:t>
      </w:r>
      <w:r w:rsidR="005E1239">
        <w:rPr>
          <w:rFonts w:ascii="Arial" w:hAnsi="Arial" w:cs="Arial"/>
        </w:rPr>
        <w:t>FL a</w:t>
      </w:r>
      <w:r w:rsidR="005E1239" w:rsidRPr="00200FCD">
        <w:rPr>
          <w:rFonts w:ascii="Arial" w:hAnsi="Arial" w:cs="Arial"/>
        </w:rPr>
        <w:t>lgorithm</w:t>
      </w:r>
      <w:r w:rsidR="005E1239">
        <w:rPr>
          <w:rFonts w:ascii="Arial" w:hAnsi="Arial" w:cs="Arial"/>
        </w:rPr>
        <w:t xml:space="preserve">s have been proposed based on FedAvg. For example, a </w:t>
      </w:r>
      <w:r w:rsidR="005E1239" w:rsidRPr="005E1239">
        <w:rPr>
          <w:rFonts w:ascii="Arial" w:hAnsi="Arial" w:cs="Arial"/>
        </w:rPr>
        <w:t>generalization of FedAvg</w:t>
      </w:r>
      <w:r w:rsidR="005E1239">
        <w:rPr>
          <w:rFonts w:ascii="Arial" w:hAnsi="Arial" w:cs="Arial"/>
        </w:rPr>
        <w:t xml:space="preserve"> called </w:t>
      </w:r>
      <w:r w:rsidR="005E1239" w:rsidRPr="005E1239">
        <w:rPr>
          <w:rFonts w:ascii="Arial" w:hAnsi="Arial" w:cs="Arial"/>
        </w:rPr>
        <w:t>FedProx</w:t>
      </w:r>
      <w:r w:rsidR="002034E7">
        <w:rPr>
          <w:rFonts w:ascii="Arial" w:hAnsi="Arial" w:cs="Arial"/>
        </w:rPr>
        <w:t xml:space="preserve"> [2]</w:t>
      </w:r>
      <w:r w:rsidR="005E1239">
        <w:rPr>
          <w:rFonts w:ascii="Arial" w:hAnsi="Arial" w:cs="Arial"/>
        </w:rPr>
        <w:t xml:space="preserve"> is proposed to </w:t>
      </w:r>
      <w:r w:rsidR="005E1239" w:rsidRPr="005E1239">
        <w:rPr>
          <w:rFonts w:ascii="Arial" w:hAnsi="Arial" w:cs="Arial"/>
        </w:rPr>
        <w:t xml:space="preserve">tackle heterogeneity in FL systems. </w:t>
      </w:r>
      <w:r w:rsidR="005E1239">
        <w:rPr>
          <w:rFonts w:ascii="Arial" w:hAnsi="Arial" w:cs="Arial"/>
        </w:rPr>
        <w:t>Most existing FL a</w:t>
      </w:r>
      <w:r w:rsidR="005E1239" w:rsidRPr="00200FCD">
        <w:rPr>
          <w:rFonts w:ascii="Arial" w:hAnsi="Arial" w:cs="Arial"/>
        </w:rPr>
        <w:t>lgorithm</w:t>
      </w:r>
      <w:r w:rsidR="005E1239">
        <w:rPr>
          <w:rFonts w:ascii="Arial" w:hAnsi="Arial" w:cs="Arial"/>
        </w:rPr>
        <w:t xml:space="preserve">s follow </w:t>
      </w:r>
      <w:r w:rsidR="00CE5126">
        <w:rPr>
          <w:rFonts w:ascii="Arial" w:hAnsi="Arial" w:cs="Arial"/>
        </w:rPr>
        <w:t xml:space="preserve">the </w:t>
      </w:r>
      <w:r w:rsidR="005E1239">
        <w:rPr>
          <w:rFonts w:ascii="Arial" w:hAnsi="Arial" w:cs="Arial"/>
        </w:rPr>
        <w:t>centralized approach, which require</w:t>
      </w:r>
      <w:r w:rsidR="00CE5126">
        <w:rPr>
          <w:rFonts w:ascii="Arial" w:hAnsi="Arial" w:cs="Arial"/>
        </w:rPr>
        <w:t>s</w:t>
      </w:r>
      <w:r w:rsidR="005E1239">
        <w:rPr>
          <w:rFonts w:ascii="Arial" w:hAnsi="Arial" w:cs="Arial"/>
        </w:rPr>
        <w:t xml:space="preserve"> a</w:t>
      </w:r>
      <w:r w:rsidR="00CE5126">
        <w:rPr>
          <w:rFonts w:ascii="Arial" w:hAnsi="Arial" w:cs="Arial"/>
        </w:rPr>
        <w:t>n</w:t>
      </w:r>
      <w:r w:rsidR="005E1239">
        <w:rPr>
          <w:rFonts w:ascii="Arial" w:hAnsi="Arial" w:cs="Arial"/>
        </w:rPr>
        <w:t xml:space="preserve"> aggregation server in their operation. </w:t>
      </w:r>
    </w:p>
    <w:p w14:paraId="450C2644" w14:textId="77777777" w:rsidR="005E1239" w:rsidRPr="006E60FB" w:rsidRDefault="005E1239" w:rsidP="00CC2E1F">
      <w:pPr>
        <w:spacing w:after="0" w:line="324" w:lineRule="auto"/>
        <w:jc w:val="both"/>
        <w:rPr>
          <w:rFonts w:ascii="Arial" w:hAnsi="Arial" w:cs="Arial"/>
        </w:rPr>
      </w:pPr>
    </w:p>
    <w:p w14:paraId="7C44D919" w14:textId="3DCAEB8A" w:rsidR="00125D10" w:rsidRDefault="005E1239" w:rsidP="00CC2E1F">
      <w:pPr>
        <w:spacing w:after="0" w:line="324" w:lineRule="auto"/>
        <w:jc w:val="both"/>
        <w:rPr>
          <w:rFonts w:ascii="Arial" w:hAnsi="Arial" w:cs="Arial"/>
        </w:rPr>
      </w:pPr>
      <w:r>
        <w:rPr>
          <w:rFonts w:ascii="Arial" w:hAnsi="Arial" w:cs="Arial"/>
        </w:rPr>
        <w:t xml:space="preserve">Recently, </w:t>
      </w:r>
      <w:r w:rsidR="00125D10">
        <w:rPr>
          <w:rFonts w:ascii="Arial" w:hAnsi="Arial" w:cs="Arial"/>
        </w:rPr>
        <w:t>t</w:t>
      </w:r>
      <w:r w:rsidR="00125D10" w:rsidRPr="00125D10">
        <w:rPr>
          <w:rFonts w:ascii="Arial" w:hAnsi="Arial" w:cs="Arial" w:hint="eastAsia"/>
        </w:rPr>
        <w:t>he authors in [</w:t>
      </w:r>
      <w:r w:rsidR="002034E7">
        <w:rPr>
          <w:rFonts w:ascii="Arial" w:hAnsi="Arial" w:cs="Arial"/>
        </w:rPr>
        <w:t>3</w:t>
      </w:r>
      <w:r w:rsidR="00125D10" w:rsidRPr="00125D10">
        <w:rPr>
          <w:rFonts w:ascii="Arial" w:hAnsi="Arial" w:cs="Arial" w:hint="eastAsia"/>
        </w:rPr>
        <w:t>] proposed a fully distributed FL algorithm that leverages Device-to-Device communication for exchanging both model updates and gradients to improve the convergence of machine learning models on IoT devices. However, the experiments in this paper did not conduct with non-IID data. Dealing with non-IID data is considered a key challenge in FL since it can significantly degrade the performance (accuracy) of the FL system.</w:t>
      </w:r>
    </w:p>
    <w:p w14:paraId="78F79A9E" w14:textId="4DF3A346" w:rsidR="00125D10" w:rsidRDefault="00125D10" w:rsidP="00CC2E1F">
      <w:pPr>
        <w:spacing w:after="0" w:line="324" w:lineRule="auto"/>
        <w:jc w:val="both"/>
        <w:rPr>
          <w:rFonts w:ascii="Arial" w:hAnsi="Arial" w:cs="Arial"/>
        </w:rPr>
      </w:pPr>
    </w:p>
    <w:p w14:paraId="16CB8248" w14:textId="6F88D69D" w:rsidR="00125D10" w:rsidRPr="00125D10" w:rsidRDefault="00125D10" w:rsidP="00CC2E1F">
      <w:pPr>
        <w:spacing w:after="0" w:line="324" w:lineRule="auto"/>
        <w:jc w:val="both"/>
        <w:rPr>
          <w:rFonts w:ascii="Arial" w:hAnsi="Arial" w:cs="Arial"/>
        </w:rPr>
      </w:pPr>
      <w:r>
        <w:rPr>
          <w:rFonts w:ascii="Arial" w:hAnsi="Arial" w:cs="Arial"/>
        </w:rPr>
        <w:t xml:space="preserve">Regarding the implementation of </w:t>
      </w:r>
      <w:r w:rsidR="008A627A">
        <w:rPr>
          <w:rFonts w:ascii="Arial" w:hAnsi="Arial" w:cs="Arial"/>
        </w:rPr>
        <w:t xml:space="preserve">the </w:t>
      </w:r>
      <w:r>
        <w:rPr>
          <w:rFonts w:ascii="Arial" w:hAnsi="Arial" w:cs="Arial"/>
        </w:rPr>
        <w:t>FL system</w:t>
      </w:r>
      <w:r w:rsidR="008A627A">
        <w:rPr>
          <w:rFonts w:ascii="Arial" w:hAnsi="Arial" w:cs="Arial"/>
        </w:rPr>
        <w:t>s</w:t>
      </w:r>
      <w:r>
        <w:rPr>
          <w:rFonts w:ascii="Arial" w:hAnsi="Arial" w:cs="Arial"/>
        </w:rPr>
        <w:t xml:space="preserve">, </w:t>
      </w:r>
      <w:r w:rsidRPr="00125D10">
        <w:rPr>
          <w:rFonts w:ascii="Arial" w:hAnsi="Arial" w:cs="Arial"/>
        </w:rPr>
        <w:t>the authors in [</w:t>
      </w:r>
      <w:r w:rsidR="002034E7">
        <w:rPr>
          <w:rFonts w:ascii="Arial" w:hAnsi="Arial" w:cs="Arial"/>
        </w:rPr>
        <w:t>4</w:t>
      </w:r>
      <w:r w:rsidRPr="00125D10">
        <w:rPr>
          <w:rFonts w:ascii="Arial" w:hAnsi="Arial" w:cs="Arial"/>
        </w:rPr>
        <w:t xml:space="preserve">] proposed a comprehensive FL framework called Flower. Flower allows to execute large-scale FL experiments and </w:t>
      </w:r>
      <w:r>
        <w:rPr>
          <w:rFonts w:ascii="Arial" w:hAnsi="Arial" w:cs="Arial"/>
        </w:rPr>
        <w:t>it supports</w:t>
      </w:r>
      <w:r w:rsidRPr="00125D10">
        <w:rPr>
          <w:rFonts w:ascii="Arial" w:hAnsi="Arial" w:cs="Arial"/>
        </w:rPr>
        <w:t xml:space="preserve"> richly heterogeneous FL device scenarios. However, to facilitate the use of Flower in real-world FL applications in IIoT systems, it is necessary to combine Flower with a container orchestration tool such as Kubernetes or KubeEdge.</w:t>
      </w:r>
    </w:p>
    <w:p w14:paraId="6B3DD824" w14:textId="77777777" w:rsidR="00200FCD" w:rsidRDefault="00200FCD" w:rsidP="00CC2E1F">
      <w:pPr>
        <w:spacing w:after="0" w:line="324" w:lineRule="auto"/>
        <w:jc w:val="both"/>
        <w:rPr>
          <w:rFonts w:ascii="Arial" w:hAnsi="Arial" w:cs="Arial"/>
        </w:rPr>
      </w:pPr>
    </w:p>
    <w:p w14:paraId="27AACBEC" w14:textId="628D8BEC" w:rsidR="006F0C7F" w:rsidRPr="00125D10" w:rsidRDefault="006F0C7F" w:rsidP="00CC2E1F">
      <w:pPr>
        <w:spacing w:after="0" w:line="324" w:lineRule="auto"/>
        <w:jc w:val="both"/>
        <w:rPr>
          <w:rFonts w:ascii="Arial" w:hAnsi="Arial" w:cs="Arial"/>
          <w:b/>
          <w:bCs/>
        </w:rPr>
      </w:pPr>
      <w:r w:rsidRPr="00125D10">
        <w:rPr>
          <w:rFonts w:ascii="Arial" w:hAnsi="Arial" w:cs="Arial"/>
          <w:b/>
          <w:bCs/>
        </w:rPr>
        <w:t>3. Research Contents</w:t>
      </w:r>
    </w:p>
    <w:p w14:paraId="6C688333" w14:textId="508A107F" w:rsidR="003B4FE2" w:rsidRDefault="003B4FE2" w:rsidP="00CC2E1F">
      <w:pPr>
        <w:spacing w:after="0" w:line="324" w:lineRule="auto"/>
        <w:jc w:val="both"/>
        <w:rPr>
          <w:rFonts w:ascii="Arial" w:hAnsi="Arial" w:cs="Arial"/>
        </w:rPr>
      </w:pPr>
    </w:p>
    <w:p w14:paraId="2A2AF2B7" w14:textId="3E37AE6A" w:rsidR="00641272" w:rsidRPr="00641272" w:rsidRDefault="00641272" w:rsidP="00CC2E1F">
      <w:pPr>
        <w:spacing w:after="0" w:line="324" w:lineRule="auto"/>
        <w:jc w:val="both"/>
        <w:rPr>
          <w:rFonts w:ascii="Arial" w:hAnsi="Arial" w:cs="Arial"/>
          <w:b/>
          <w:bCs/>
        </w:rPr>
      </w:pPr>
      <w:r w:rsidRPr="00641272">
        <w:rPr>
          <w:rFonts w:ascii="Arial" w:hAnsi="Arial" w:cs="Arial"/>
          <w:b/>
          <w:bCs/>
        </w:rPr>
        <w:t>a) Robust Decentralized Federated Learning for Multi-hop Wireless Networks</w:t>
      </w:r>
    </w:p>
    <w:p w14:paraId="4CAE28C0" w14:textId="77777777" w:rsidR="00641272" w:rsidRPr="00641272" w:rsidRDefault="00641272" w:rsidP="00CC2E1F">
      <w:pPr>
        <w:spacing w:after="0" w:line="324" w:lineRule="auto"/>
        <w:jc w:val="both"/>
        <w:rPr>
          <w:rFonts w:ascii="Arial" w:hAnsi="Arial" w:cs="Arial"/>
        </w:rPr>
      </w:pPr>
      <w:r w:rsidRPr="00641272">
        <w:rPr>
          <w:rFonts w:ascii="Arial" w:hAnsi="Arial" w:cs="Arial"/>
        </w:rPr>
        <w:t xml:space="preserve">There is no central aggregation server in a fully decentralized FL system. Initially, each device generates a random parameter (model weights) and trains the local model with its local data. After finishing training, the device sends new parameters to its neighbors through wireless communication. After receiving sufficient parameters from neighbors, each device averages these parameters and re-train the local model with newly averaged parameters. This process is repeated until the local model converges (i.e., reach stable accuracy). </w:t>
      </w:r>
    </w:p>
    <w:p w14:paraId="505E3886" w14:textId="77777777" w:rsidR="00641272" w:rsidRPr="00641272" w:rsidRDefault="00641272" w:rsidP="00CC2E1F">
      <w:pPr>
        <w:spacing w:after="0" w:line="324" w:lineRule="auto"/>
        <w:jc w:val="both"/>
        <w:rPr>
          <w:rFonts w:ascii="Arial" w:hAnsi="Arial" w:cs="Arial"/>
        </w:rPr>
      </w:pPr>
      <w:r w:rsidRPr="00641272">
        <w:rPr>
          <w:rFonts w:ascii="Arial" w:hAnsi="Arial" w:cs="Arial"/>
        </w:rPr>
        <w:t>Several optimization techniques can be applied to improve the performance of the local model as:</w:t>
      </w:r>
    </w:p>
    <w:p w14:paraId="49AB404D" w14:textId="77777777" w:rsidR="00641272" w:rsidRPr="00641272" w:rsidRDefault="00641272" w:rsidP="00CC2E1F">
      <w:pPr>
        <w:spacing w:after="0" w:line="324" w:lineRule="auto"/>
        <w:jc w:val="both"/>
        <w:rPr>
          <w:rFonts w:ascii="Arial" w:hAnsi="Arial" w:cs="Arial"/>
        </w:rPr>
      </w:pPr>
      <w:r w:rsidRPr="00641272">
        <w:rPr>
          <w:rFonts w:ascii="Arial" w:hAnsi="Arial" w:cs="Arial"/>
        </w:rPr>
        <w:t>- Allow each device to dynamically choose hyperparameters  (e.g., the number of local epochs, training rate, and batch size) for each training according to the computational resources of each device.</w:t>
      </w:r>
    </w:p>
    <w:p w14:paraId="49CE98B9" w14:textId="792AF0B2" w:rsidR="00641272" w:rsidRDefault="00641272" w:rsidP="00CC2E1F">
      <w:pPr>
        <w:spacing w:after="0" w:line="324" w:lineRule="auto"/>
        <w:jc w:val="both"/>
        <w:rPr>
          <w:rFonts w:ascii="Arial" w:hAnsi="Arial" w:cs="Arial"/>
        </w:rPr>
      </w:pPr>
      <w:r w:rsidRPr="00641272">
        <w:rPr>
          <w:rFonts w:ascii="Arial" w:hAnsi="Arial" w:cs="Arial"/>
        </w:rPr>
        <w:t>- Apply message compression methods to reduce the communication overhead</w:t>
      </w:r>
    </w:p>
    <w:p w14:paraId="7F60D4D8" w14:textId="77777777" w:rsidR="00641272" w:rsidRPr="00641272" w:rsidRDefault="00641272" w:rsidP="00CC2E1F">
      <w:pPr>
        <w:spacing w:after="0" w:line="324" w:lineRule="auto"/>
        <w:jc w:val="both"/>
        <w:rPr>
          <w:rFonts w:ascii="Arial" w:hAnsi="Arial" w:cs="Arial"/>
        </w:rPr>
      </w:pPr>
    </w:p>
    <w:p w14:paraId="15C5C761" w14:textId="11B6561D" w:rsidR="00641272" w:rsidRPr="00641272" w:rsidRDefault="00641272" w:rsidP="00CC2E1F">
      <w:pPr>
        <w:spacing w:after="0" w:line="324" w:lineRule="auto"/>
        <w:jc w:val="both"/>
        <w:rPr>
          <w:rFonts w:ascii="Arial" w:hAnsi="Arial" w:cs="Arial"/>
          <w:b/>
          <w:bCs/>
        </w:rPr>
      </w:pPr>
      <w:r w:rsidRPr="00641272">
        <w:rPr>
          <w:rFonts w:ascii="Arial" w:hAnsi="Arial" w:cs="Arial"/>
          <w:b/>
          <w:bCs/>
        </w:rPr>
        <w:lastRenderedPageBreak/>
        <w:t>b) Deployment Framework for Federated Learning-Based Applications in IIoT</w:t>
      </w:r>
    </w:p>
    <w:p w14:paraId="5BA7A6F6" w14:textId="1B12575A" w:rsidR="00641272" w:rsidRDefault="00641272" w:rsidP="00CC2E1F">
      <w:pPr>
        <w:spacing w:after="0" w:line="324" w:lineRule="auto"/>
        <w:jc w:val="both"/>
        <w:rPr>
          <w:rFonts w:ascii="Arial" w:hAnsi="Arial" w:cs="Arial"/>
        </w:rPr>
      </w:pPr>
      <w:r w:rsidRPr="00641272">
        <w:rPr>
          <w:rFonts w:ascii="Arial" w:hAnsi="Arial" w:cs="Arial"/>
        </w:rPr>
        <w:t>The source codes and all dependencies of Federated Learning-based applications are packed as container images. Then, container orchestration tools such as Kubernetes or KubeEdge are utilized to deploy these container images. Finally, resource allocation algorithms are proposed to efficiently deploy FL applications according to the available computational resource of devices in the system and network</w:t>
      </w:r>
    </w:p>
    <w:p w14:paraId="29ADCFBE" w14:textId="77777777" w:rsidR="00641272" w:rsidRPr="006E60FB" w:rsidRDefault="00641272" w:rsidP="00CC2E1F">
      <w:pPr>
        <w:spacing w:after="0" w:line="324" w:lineRule="auto"/>
        <w:jc w:val="both"/>
        <w:rPr>
          <w:rFonts w:ascii="Arial" w:hAnsi="Arial" w:cs="Arial"/>
        </w:rPr>
      </w:pPr>
    </w:p>
    <w:p w14:paraId="58758A6A" w14:textId="652D9D47" w:rsidR="006F0C7F" w:rsidRPr="00125D10" w:rsidRDefault="006F0C7F" w:rsidP="00CC2E1F">
      <w:pPr>
        <w:spacing w:after="0" w:line="324" w:lineRule="auto"/>
        <w:jc w:val="both"/>
        <w:rPr>
          <w:rFonts w:ascii="Arial" w:hAnsi="Arial" w:cs="Arial"/>
          <w:b/>
          <w:bCs/>
        </w:rPr>
      </w:pPr>
      <w:r w:rsidRPr="00125D10">
        <w:rPr>
          <w:rFonts w:ascii="Arial" w:hAnsi="Arial" w:cs="Arial"/>
          <w:b/>
          <w:bCs/>
        </w:rPr>
        <w:t>4. Research Timetable</w:t>
      </w:r>
    </w:p>
    <w:p w14:paraId="21F79E63" w14:textId="3383FD87" w:rsidR="006F0C7F" w:rsidRPr="006E60FB" w:rsidRDefault="006F0C7F" w:rsidP="00CC2E1F">
      <w:pPr>
        <w:spacing w:after="0" w:line="324" w:lineRule="auto"/>
        <w:jc w:val="both"/>
        <w:rPr>
          <w:rFonts w:ascii="Arial" w:hAnsi="Arial" w:cs="Arial"/>
        </w:rPr>
      </w:pPr>
    </w:p>
    <w:tbl>
      <w:tblPr>
        <w:tblStyle w:val="TableGrid"/>
        <w:tblW w:w="0" w:type="auto"/>
        <w:tblLayout w:type="fixed"/>
        <w:tblCellMar>
          <w:top w:w="28" w:type="dxa"/>
          <w:left w:w="28" w:type="dxa"/>
          <w:bottom w:w="28" w:type="dxa"/>
          <w:right w:w="28" w:type="dxa"/>
        </w:tblCellMar>
        <w:tblLook w:val="04A0" w:firstRow="1" w:lastRow="0" w:firstColumn="1" w:lastColumn="0" w:noHBand="0" w:noVBand="1"/>
      </w:tblPr>
      <w:tblGrid>
        <w:gridCol w:w="3397"/>
        <w:gridCol w:w="255"/>
        <w:gridCol w:w="256"/>
        <w:gridCol w:w="256"/>
        <w:gridCol w:w="256"/>
        <w:gridCol w:w="256"/>
        <w:gridCol w:w="256"/>
        <w:gridCol w:w="255"/>
        <w:gridCol w:w="256"/>
        <w:gridCol w:w="256"/>
        <w:gridCol w:w="256"/>
        <w:gridCol w:w="256"/>
        <w:gridCol w:w="256"/>
        <w:gridCol w:w="255"/>
        <w:gridCol w:w="256"/>
        <w:gridCol w:w="256"/>
        <w:gridCol w:w="256"/>
        <w:gridCol w:w="256"/>
        <w:gridCol w:w="256"/>
        <w:gridCol w:w="255"/>
        <w:gridCol w:w="256"/>
        <w:gridCol w:w="256"/>
        <w:gridCol w:w="256"/>
        <w:gridCol w:w="256"/>
        <w:gridCol w:w="256"/>
      </w:tblGrid>
      <w:tr w:rsidR="006E60FB" w:rsidRPr="006E60FB" w14:paraId="70D13B81" w14:textId="015F4D25" w:rsidTr="00AF6AA4">
        <w:tc>
          <w:tcPr>
            <w:tcW w:w="3397" w:type="dxa"/>
            <w:vMerge w:val="restart"/>
            <w:vAlign w:val="center"/>
          </w:tcPr>
          <w:p w14:paraId="27F02987" w14:textId="4D660362" w:rsidR="006F0C7F" w:rsidRPr="006E60FB" w:rsidRDefault="006F0C7F" w:rsidP="00CC2E1F">
            <w:pPr>
              <w:spacing w:line="324" w:lineRule="auto"/>
              <w:jc w:val="center"/>
              <w:rPr>
                <w:rFonts w:ascii="Arial" w:hAnsi="Arial" w:cs="Arial"/>
              </w:rPr>
            </w:pPr>
            <w:r w:rsidRPr="006E60FB">
              <w:rPr>
                <w:rFonts w:ascii="Arial" w:hAnsi="Arial" w:cs="Arial"/>
              </w:rPr>
              <w:t>Activities</w:t>
            </w:r>
          </w:p>
        </w:tc>
        <w:tc>
          <w:tcPr>
            <w:tcW w:w="6140" w:type="dxa"/>
            <w:gridSpan w:val="24"/>
            <w:vAlign w:val="center"/>
          </w:tcPr>
          <w:p w14:paraId="2B26D7BE" w14:textId="574E2A5C" w:rsidR="006F0C7F" w:rsidRPr="006E60FB" w:rsidRDefault="006F0C7F" w:rsidP="00CC2E1F">
            <w:pPr>
              <w:spacing w:line="324" w:lineRule="auto"/>
              <w:jc w:val="center"/>
              <w:rPr>
                <w:rFonts w:ascii="Arial" w:hAnsi="Arial" w:cs="Arial"/>
              </w:rPr>
            </w:pPr>
            <w:r w:rsidRPr="006E60FB">
              <w:rPr>
                <w:rFonts w:ascii="Arial" w:hAnsi="Arial" w:cs="Arial"/>
              </w:rPr>
              <w:t>Month</w:t>
            </w:r>
          </w:p>
        </w:tc>
      </w:tr>
      <w:tr w:rsidR="00AF6AA4" w:rsidRPr="006E60FB" w14:paraId="15F40790" w14:textId="0C2F4D0C" w:rsidTr="00AF6AA4">
        <w:trPr>
          <w:trHeight w:val="242"/>
        </w:trPr>
        <w:tc>
          <w:tcPr>
            <w:tcW w:w="3397" w:type="dxa"/>
            <w:vMerge/>
            <w:vAlign w:val="center"/>
          </w:tcPr>
          <w:p w14:paraId="25E4A7D2" w14:textId="77777777" w:rsidR="006E60FB" w:rsidRPr="006E60FB" w:rsidRDefault="006E60FB" w:rsidP="00CC2E1F">
            <w:pPr>
              <w:spacing w:line="324" w:lineRule="auto"/>
              <w:jc w:val="center"/>
              <w:rPr>
                <w:rFonts w:ascii="Arial" w:hAnsi="Arial" w:cs="Arial"/>
              </w:rPr>
            </w:pPr>
          </w:p>
        </w:tc>
        <w:tc>
          <w:tcPr>
            <w:tcW w:w="255" w:type="dxa"/>
            <w:vAlign w:val="center"/>
          </w:tcPr>
          <w:p w14:paraId="5006E2C1" w14:textId="6CBBDF44"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w:t>
            </w:r>
          </w:p>
        </w:tc>
        <w:tc>
          <w:tcPr>
            <w:tcW w:w="256" w:type="dxa"/>
            <w:vAlign w:val="center"/>
          </w:tcPr>
          <w:p w14:paraId="3335DA2F" w14:textId="7E71175B"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w:t>
            </w:r>
          </w:p>
        </w:tc>
        <w:tc>
          <w:tcPr>
            <w:tcW w:w="256" w:type="dxa"/>
            <w:vAlign w:val="center"/>
          </w:tcPr>
          <w:p w14:paraId="34000F46" w14:textId="5399EE60"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3</w:t>
            </w:r>
          </w:p>
        </w:tc>
        <w:tc>
          <w:tcPr>
            <w:tcW w:w="256" w:type="dxa"/>
            <w:vAlign w:val="center"/>
          </w:tcPr>
          <w:p w14:paraId="0156ADE0" w14:textId="535ABD81"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4</w:t>
            </w:r>
          </w:p>
        </w:tc>
        <w:tc>
          <w:tcPr>
            <w:tcW w:w="256" w:type="dxa"/>
            <w:vAlign w:val="center"/>
          </w:tcPr>
          <w:p w14:paraId="75591BC0" w14:textId="15BAB302"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5</w:t>
            </w:r>
          </w:p>
        </w:tc>
        <w:tc>
          <w:tcPr>
            <w:tcW w:w="256" w:type="dxa"/>
            <w:vAlign w:val="center"/>
          </w:tcPr>
          <w:p w14:paraId="768A897D" w14:textId="36720D6C"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6</w:t>
            </w:r>
          </w:p>
        </w:tc>
        <w:tc>
          <w:tcPr>
            <w:tcW w:w="255" w:type="dxa"/>
            <w:vAlign w:val="center"/>
          </w:tcPr>
          <w:p w14:paraId="3BC965A4" w14:textId="5079BCD4"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7</w:t>
            </w:r>
          </w:p>
        </w:tc>
        <w:tc>
          <w:tcPr>
            <w:tcW w:w="256" w:type="dxa"/>
            <w:vAlign w:val="center"/>
          </w:tcPr>
          <w:p w14:paraId="384D0757" w14:textId="694DEDA0"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8</w:t>
            </w:r>
          </w:p>
        </w:tc>
        <w:tc>
          <w:tcPr>
            <w:tcW w:w="256" w:type="dxa"/>
            <w:vAlign w:val="center"/>
          </w:tcPr>
          <w:p w14:paraId="7E1F685F" w14:textId="6DA20071"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9</w:t>
            </w:r>
          </w:p>
        </w:tc>
        <w:tc>
          <w:tcPr>
            <w:tcW w:w="256" w:type="dxa"/>
            <w:vAlign w:val="center"/>
          </w:tcPr>
          <w:p w14:paraId="238A5626" w14:textId="14B68188"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10</w:t>
            </w:r>
          </w:p>
        </w:tc>
        <w:tc>
          <w:tcPr>
            <w:tcW w:w="256" w:type="dxa"/>
            <w:vAlign w:val="center"/>
          </w:tcPr>
          <w:p w14:paraId="0D17B784" w14:textId="222894F1"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11</w:t>
            </w:r>
          </w:p>
        </w:tc>
        <w:tc>
          <w:tcPr>
            <w:tcW w:w="256" w:type="dxa"/>
            <w:vAlign w:val="center"/>
          </w:tcPr>
          <w:p w14:paraId="61E7EFE9" w14:textId="73200377"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12</w:t>
            </w:r>
          </w:p>
        </w:tc>
        <w:tc>
          <w:tcPr>
            <w:tcW w:w="255" w:type="dxa"/>
            <w:vAlign w:val="center"/>
          </w:tcPr>
          <w:p w14:paraId="19EB96E3" w14:textId="48995A7D"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13</w:t>
            </w:r>
          </w:p>
        </w:tc>
        <w:tc>
          <w:tcPr>
            <w:tcW w:w="256" w:type="dxa"/>
            <w:vAlign w:val="center"/>
          </w:tcPr>
          <w:p w14:paraId="7E0842C0" w14:textId="05DA3928"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14</w:t>
            </w:r>
          </w:p>
        </w:tc>
        <w:tc>
          <w:tcPr>
            <w:tcW w:w="256" w:type="dxa"/>
            <w:vAlign w:val="center"/>
          </w:tcPr>
          <w:p w14:paraId="1DF5BA1C" w14:textId="714279D2"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15</w:t>
            </w:r>
          </w:p>
        </w:tc>
        <w:tc>
          <w:tcPr>
            <w:tcW w:w="256" w:type="dxa"/>
            <w:vAlign w:val="center"/>
          </w:tcPr>
          <w:p w14:paraId="76F18F79" w14:textId="597E0509"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16</w:t>
            </w:r>
          </w:p>
        </w:tc>
        <w:tc>
          <w:tcPr>
            <w:tcW w:w="256" w:type="dxa"/>
            <w:vAlign w:val="center"/>
          </w:tcPr>
          <w:p w14:paraId="2C1A03DA" w14:textId="17316C86"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17</w:t>
            </w:r>
          </w:p>
        </w:tc>
        <w:tc>
          <w:tcPr>
            <w:tcW w:w="256" w:type="dxa"/>
            <w:vAlign w:val="center"/>
          </w:tcPr>
          <w:p w14:paraId="7D129570" w14:textId="1A382414"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18</w:t>
            </w:r>
          </w:p>
        </w:tc>
        <w:tc>
          <w:tcPr>
            <w:tcW w:w="255" w:type="dxa"/>
            <w:vAlign w:val="center"/>
          </w:tcPr>
          <w:p w14:paraId="0DAB819B" w14:textId="2841E096"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19</w:t>
            </w:r>
          </w:p>
        </w:tc>
        <w:tc>
          <w:tcPr>
            <w:tcW w:w="256" w:type="dxa"/>
            <w:vAlign w:val="center"/>
          </w:tcPr>
          <w:p w14:paraId="0797CC49" w14:textId="10DF50D1"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20</w:t>
            </w:r>
          </w:p>
        </w:tc>
        <w:tc>
          <w:tcPr>
            <w:tcW w:w="256" w:type="dxa"/>
            <w:vAlign w:val="center"/>
          </w:tcPr>
          <w:p w14:paraId="6584D01A" w14:textId="50F5F0D1"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21</w:t>
            </w:r>
          </w:p>
        </w:tc>
        <w:tc>
          <w:tcPr>
            <w:tcW w:w="256" w:type="dxa"/>
            <w:vAlign w:val="center"/>
          </w:tcPr>
          <w:p w14:paraId="33306F81" w14:textId="3B2C2806"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22</w:t>
            </w:r>
          </w:p>
        </w:tc>
        <w:tc>
          <w:tcPr>
            <w:tcW w:w="256" w:type="dxa"/>
            <w:vAlign w:val="center"/>
          </w:tcPr>
          <w:p w14:paraId="64327D94" w14:textId="5F5869A7"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23</w:t>
            </w:r>
          </w:p>
        </w:tc>
        <w:tc>
          <w:tcPr>
            <w:tcW w:w="256" w:type="dxa"/>
            <w:vAlign w:val="center"/>
          </w:tcPr>
          <w:p w14:paraId="00088F2E" w14:textId="0A972D0D" w:rsidR="006E60FB" w:rsidRPr="006E60FB" w:rsidRDefault="006E60FB" w:rsidP="00CC2E1F">
            <w:pPr>
              <w:spacing w:line="324" w:lineRule="auto"/>
              <w:jc w:val="center"/>
              <w:rPr>
                <w:rFonts w:ascii="Arial" w:hAnsi="Arial" w:cs="Arial"/>
                <w:sz w:val="14"/>
                <w:szCs w:val="14"/>
              </w:rPr>
            </w:pPr>
            <w:r w:rsidRPr="006E60FB">
              <w:rPr>
                <w:rFonts w:ascii="Arial" w:hAnsi="Arial" w:cs="Arial"/>
                <w:sz w:val="14"/>
                <w:szCs w:val="14"/>
              </w:rPr>
              <w:t>24</w:t>
            </w:r>
          </w:p>
        </w:tc>
      </w:tr>
      <w:tr w:rsidR="00AF6AA4" w:rsidRPr="006E60FB" w14:paraId="292291DD" w14:textId="627528F7" w:rsidTr="00FE6B0F">
        <w:trPr>
          <w:trHeight w:val="302"/>
        </w:trPr>
        <w:tc>
          <w:tcPr>
            <w:tcW w:w="3397" w:type="dxa"/>
            <w:vAlign w:val="center"/>
          </w:tcPr>
          <w:p w14:paraId="4DD2ED50" w14:textId="1C67373E" w:rsidR="006E60FB" w:rsidRPr="006E60FB" w:rsidRDefault="003944D5" w:rsidP="00FE6B0F">
            <w:pPr>
              <w:ind w:left="105"/>
              <w:jc w:val="both"/>
              <w:rPr>
                <w:rFonts w:ascii="Arial" w:hAnsi="Arial" w:cs="Arial"/>
              </w:rPr>
            </w:pPr>
            <w:r>
              <w:rPr>
                <w:rFonts w:ascii="Arial" w:hAnsi="Arial" w:cs="Arial"/>
              </w:rPr>
              <w:t>Literature</w:t>
            </w:r>
            <w:r w:rsidR="006E60FB">
              <w:rPr>
                <w:rFonts w:ascii="Arial" w:hAnsi="Arial" w:cs="Arial"/>
              </w:rPr>
              <w:t xml:space="preserve"> </w:t>
            </w:r>
            <w:r>
              <w:rPr>
                <w:rFonts w:ascii="Arial" w:hAnsi="Arial" w:cs="Arial"/>
              </w:rPr>
              <w:t>review</w:t>
            </w:r>
          </w:p>
        </w:tc>
        <w:tc>
          <w:tcPr>
            <w:tcW w:w="255" w:type="dxa"/>
            <w:shd w:val="clear" w:color="auto" w:fill="8EAADB" w:themeFill="accent1" w:themeFillTint="99"/>
          </w:tcPr>
          <w:p w14:paraId="2FE6F346"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4A0F9CC5"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53FE1153" w14:textId="77777777" w:rsidR="006E60FB" w:rsidRPr="006E60FB" w:rsidRDefault="006E60FB" w:rsidP="00CC2E1F">
            <w:pPr>
              <w:spacing w:line="324" w:lineRule="auto"/>
              <w:jc w:val="both"/>
              <w:rPr>
                <w:rFonts w:ascii="Arial" w:hAnsi="Arial" w:cs="Arial"/>
              </w:rPr>
            </w:pPr>
          </w:p>
        </w:tc>
        <w:tc>
          <w:tcPr>
            <w:tcW w:w="256" w:type="dxa"/>
          </w:tcPr>
          <w:p w14:paraId="54EB7C3C" w14:textId="77777777" w:rsidR="006E60FB" w:rsidRPr="006E60FB" w:rsidRDefault="006E60FB" w:rsidP="00CC2E1F">
            <w:pPr>
              <w:spacing w:line="324" w:lineRule="auto"/>
              <w:jc w:val="both"/>
              <w:rPr>
                <w:rFonts w:ascii="Arial" w:hAnsi="Arial" w:cs="Arial"/>
              </w:rPr>
            </w:pPr>
          </w:p>
        </w:tc>
        <w:tc>
          <w:tcPr>
            <w:tcW w:w="256" w:type="dxa"/>
          </w:tcPr>
          <w:p w14:paraId="6909F6E4" w14:textId="77777777" w:rsidR="006E60FB" w:rsidRPr="006E60FB" w:rsidRDefault="006E60FB" w:rsidP="00CC2E1F">
            <w:pPr>
              <w:spacing w:line="324" w:lineRule="auto"/>
              <w:jc w:val="both"/>
              <w:rPr>
                <w:rFonts w:ascii="Arial" w:hAnsi="Arial" w:cs="Arial"/>
              </w:rPr>
            </w:pPr>
          </w:p>
        </w:tc>
        <w:tc>
          <w:tcPr>
            <w:tcW w:w="256" w:type="dxa"/>
          </w:tcPr>
          <w:p w14:paraId="3E5174A6" w14:textId="77777777" w:rsidR="006E60FB" w:rsidRPr="006E60FB" w:rsidRDefault="006E60FB" w:rsidP="00CC2E1F">
            <w:pPr>
              <w:spacing w:line="324" w:lineRule="auto"/>
              <w:jc w:val="both"/>
              <w:rPr>
                <w:rFonts w:ascii="Arial" w:hAnsi="Arial" w:cs="Arial"/>
              </w:rPr>
            </w:pPr>
          </w:p>
        </w:tc>
        <w:tc>
          <w:tcPr>
            <w:tcW w:w="255" w:type="dxa"/>
          </w:tcPr>
          <w:p w14:paraId="55F4ECC1" w14:textId="77777777" w:rsidR="006E60FB" w:rsidRPr="006E60FB" w:rsidRDefault="006E60FB" w:rsidP="00CC2E1F">
            <w:pPr>
              <w:spacing w:line="324" w:lineRule="auto"/>
              <w:jc w:val="both"/>
              <w:rPr>
                <w:rFonts w:ascii="Arial" w:hAnsi="Arial" w:cs="Arial"/>
              </w:rPr>
            </w:pPr>
          </w:p>
        </w:tc>
        <w:tc>
          <w:tcPr>
            <w:tcW w:w="256" w:type="dxa"/>
          </w:tcPr>
          <w:p w14:paraId="302B89E5" w14:textId="77777777" w:rsidR="006E60FB" w:rsidRPr="006E60FB" w:rsidRDefault="006E60FB" w:rsidP="00CC2E1F">
            <w:pPr>
              <w:spacing w:line="324" w:lineRule="auto"/>
              <w:jc w:val="both"/>
              <w:rPr>
                <w:rFonts w:ascii="Arial" w:hAnsi="Arial" w:cs="Arial"/>
              </w:rPr>
            </w:pPr>
          </w:p>
        </w:tc>
        <w:tc>
          <w:tcPr>
            <w:tcW w:w="256" w:type="dxa"/>
          </w:tcPr>
          <w:p w14:paraId="1155F19B" w14:textId="77777777" w:rsidR="006E60FB" w:rsidRPr="006E60FB" w:rsidRDefault="006E60FB" w:rsidP="00CC2E1F">
            <w:pPr>
              <w:spacing w:line="324" w:lineRule="auto"/>
              <w:jc w:val="both"/>
              <w:rPr>
                <w:rFonts w:ascii="Arial" w:hAnsi="Arial" w:cs="Arial"/>
              </w:rPr>
            </w:pPr>
          </w:p>
        </w:tc>
        <w:tc>
          <w:tcPr>
            <w:tcW w:w="256" w:type="dxa"/>
          </w:tcPr>
          <w:p w14:paraId="76264EB5" w14:textId="77777777" w:rsidR="006E60FB" w:rsidRPr="006E60FB" w:rsidRDefault="006E60FB" w:rsidP="00CC2E1F">
            <w:pPr>
              <w:spacing w:line="324" w:lineRule="auto"/>
              <w:jc w:val="both"/>
              <w:rPr>
                <w:rFonts w:ascii="Arial" w:hAnsi="Arial" w:cs="Arial"/>
              </w:rPr>
            </w:pPr>
          </w:p>
        </w:tc>
        <w:tc>
          <w:tcPr>
            <w:tcW w:w="256" w:type="dxa"/>
          </w:tcPr>
          <w:p w14:paraId="36A67DAD" w14:textId="77777777" w:rsidR="006E60FB" w:rsidRPr="006E60FB" w:rsidRDefault="006E60FB" w:rsidP="00CC2E1F">
            <w:pPr>
              <w:spacing w:line="324" w:lineRule="auto"/>
              <w:jc w:val="both"/>
              <w:rPr>
                <w:rFonts w:ascii="Arial" w:hAnsi="Arial" w:cs="Arial"/>
              </w:rPr>
            </w:pPr>
          </w:p>
        </w:tc>
        <w:tc>
          <w:tcPr>
            <w:tcW w:w="256" w:type="dxa"/>
          </w:tcPr>
          <w:p w14:paraId="2C301C82" w14:textId="77777777" w:rsidR="006E60FB" w:rsidRPr="006E60FB" w:rsidRDefault="006E60FB" w:rsidP="00CC2E1F">
            <w:pPr>
              <w:spacing w:line="324" w:lineRule="auto"/>
              <w:jc w:val="both"/>
              <w:rPr>
                <w:rFonts w:ascii="Arial" w:hAnsi="Arial" w:cs="Arial"/>
              </w:rPr>
            </w:pPr>
          </w:p>
        </w:tc>
        <w:tc>
          <w:tcPr>
            <w:tcW w:w="255" w:type="dxa"/>
          </w:tcPr>
          <w:p w14:paraId="4CC265B7" w14:textId="77777777" w:rsidR="006E60FB" w:rsidRPr="006E60FB" w:rsidRDefault="006E60FB" w:rsidP="00CC2E1F">
            <w:pPr>
              <w:spacing w:line="324" w:lineRule="auto"/>
              <w:jc w:val="both"/>
              <w:rPr>
                <w:rFonts w:ascii="Arial" w:hAnsi="Arial" w:cs="Arial"/>
              </w:rPr>
            </w:pPr>
          </w:p>
        </w:tc>
        <w:tc>
          <w:tcPr>
            <w:tcW w:w="256" w:type="dxa"/>
          </w:tcPr>
          <w:p w14:paraId="58C50A0D" w14:textId="77777777" w:rsidR="006E60FB" w:rsidRPr="006E60FB" w:rsidRDefault="006E60FB" w:rsidP="00CC2E1F">
            <w:pPr>
              <w:spacing w:line="324" w:lineRule="auto"/>
              <w:jc w:val="both"/>
              <w:rPr>
                <w:rFonts w:ascii="Arial" w:hAnsi="Arial" w:cs="Arial"/>
              </w:rPr>
            </w:pPr>
          </w:p>
        </w:tc>
        <w:tc>
          <w:tcPr>
            <w:tcW w:w="256" w:type="dxa"/>
          </w:tcPr>
          <w:p w14:paraId="1A1F7622" w14:textId="77777777" w:rsidR="006E60FB" w:rsidRPr="006E60FB" w:rsidRDefault="006E60FB" w:rsidP="00CC2E1F">
            <w:pPr>
              <w:spacing w:line="324" w:lineRule="auto"/>
              <w:jc w:val="both"/>
              <w:rPr>
                <w:rFonts w:ascii="Arial" w:hAnsi="Arial" w:cs="Arial"/>
              </w:rPr>
            </w:pPr>
          </w:p>
        </w:tc>
        <w:tc>
          <w:tcPr>
            <w:tcW w:w="256" w:type="dxa"/>
          </w:tcPr>
          <w:p w14:paraId="4403AEEC" w14:textId="77777777" w:rsidR="006E60FB" w:rsidRPr="006E60FB" w:rsidRDefault="006E60FB" w:rsidP="00CC2E1F">
            <w:pPr>
              <w:spacing w:line="324" w:lineRule="auto"/>
              <w:jc w:val="both"/>
              <w:rPr>
                <w:rFonts w:ascii="Arial" w:hAnsi="Arial" w:cs="Arial"/>
              </w:rPr>
            </w:pPr>
          </w:p>
        </w:tc>
        <w:tc>
          <w:tcPr>
            <w:tcW w:w="256" w:type="dxa"/>
          </w:tcPr>
          <w:p w14:paraId="5C5A72E4" w14:textId="77777777" w:rsidR="006E60FB" w:rsidRPr="006E60FB" w:rsidRDefault="006E60FB" w:rsidP="00CC2E1F">
            <w:pPr>
              <w:spacing w:line="324" w:lineRule="auto"/>
              <w:jc w:val="both"/>
              <w:rPr>
                <w:rFonts w:ascii="Arial" w:hAnsi="Arial" w:cs="Arial"/>
              </w:rPr>
            </w:pPr>
          </w:p>
        </w:tc>
        <w:tc>
          <w:tcPr>
            <w:tcW w:w="256" w:type="dxa"/>
          </w:tcPr>
          <w:p w14:paraId="14F688E5" w14:textId="77777777" w:rsidR="006E60FB" w:rsidRPr="006E60FB" w:rsidRDefault="006E60FB" w:rsidP="00CC2E1F">
            <w:pPr>
              <w:spacing w:line="324" w:lineRule="auto"/>
              <w:jc w:val="both"/>
              <w:rPr>
                <w:rFonts w:ascii="Arial" w:hAnsi="Arial" w:cs="Arial"/>
              </w:rPr>
            </w:pPr>
          </w:p>
        </w:tc>
        <w:tc>
          <w:tcPr>
            <w:tcW w:w="255" w:type="dxa"/>
          </w:tcPr>
          <w:p w14:paraId="43B166FE" w14:textId="77777777" w:rsidR="006E60FB" w:rsidRPr="006E60FB" w:rsidRDefault="006E60FB" w:rsidP="00CC2E1F">
            <w:pPr>
              <w:spacing w:line="324" w:lineRule="auto"/>
              <w:jc w:val="both"/>
              <w:rPr>
                <w:rFonts w:ascii="Arial" w:hAnsi="Arial" w:cs="Arial"/>
              </w:rPr>
            </w:pPr>
          </w:p>
        </w:tc>
        <w:tc>
          <w:tcPr>
            <w:tcW w:w="256" w:type="dxa"/>
          </w:tcPr>
          <w:p w14:paraId="07C90142" w14:textId="77777777" w:rsidR="006E60FB" w:rsidRPr="006E60FB" w:rsidRDefault="006E60FB" w:rsidP="00CC2E1F">
            <w:pPr>
              <w:spacing w:line="324" w:lineRule="auto"/>
              <w:jc w:val="both"/>
              <w:rPr>
                <w:rFonts w:ascii="Arial" w:hAnsi="Arial" w:cs="Arial"/>
              </w:rPr>
            </w:pPr>
          </w:p>
        </w:tc>
        <w:tc>
          <w:tcPr>
            <w:tcW w:w="256" w:type="dxa"/>
          </w:tcPr>
          <w:p w14:paraId="4541F26E" w14:textId="77777777" w:rsidR="006E60FB" w:rsidRPr="006E60FB" w:rsidRDefault="006E60FB" w:rsidP="00CC2E1F">
            <w:pPr>
              <w:spacing w:line="324" w:lineRule="auto"/>
              <w:jc w:val="both"/>
              <w:rPr>
                <w:rFonts w:ascii="Arial" w:hAnsi="Arial" w:cs="Arial"/>
              </w:rPr>
            </w:pPr>
          </w:p>
        </w:tc>
        <w:tc>
          <w:tcPr>
            <w:tcW w:w="256" w:type="dxa"/>
          </w:tcPr>
          <w:p w14:paraId="0DFE3B4F" w14:textId="77777777" w:rsidR="006E60FB" w:rsidRPr="006E60FB" w:rsidRDefault="006E60FB" w:rsidP="00CC2E1F">
            <w:pPr>
              <w:spacing w:line="324" w:lineRule="auto"/>
              <w:jc w:val="both"/>
              <w:rPr>
                <w:rFonts w:ascii="Arial" w:hAnsi="Arial" w:cs="Arial"/>
              </w:rPr>
            </w:pPr>
          </w:p>
        </w:tc>
        <w:tc>
          <w:tcPr>
            <w:tcW w:w="256" w:type="dxa"/>
          </w:tcPr>
          <w:p w14:paraId="6D35F4E7" w14:textId="77777777" w:rsidR="006E60FB" w:rsidRPr="006E60FB" w:rsidRDefault="006E60FB" w:rsidP="00CC2E1F">
            <w:pPr>
              <w:spacing w:line="324" w:lineRule="auto"/>
              <w:jc w:val="both"/>
              <w:rPr>
                <w:rFonts w:ascii="Arial" w:hAnsi="Arial" w:cs="Arial"/>
              </w:rPr>
            </w:pPr>
          </w:p>
        </w:tc>
        <w:tc>
          <w:tcPr>
            <w:tcW w:w="256" w:type="dxa"/>
          </w:tcPr>
          <w:p w14:paraId="4A012C64" w14:textId="77777777" w:rsidR="006E60FB" w:rsidRPr="006E60FB" w:rsidRDefault="006E60FB" w:rsidP="00CC2E1F">
            <w:pPr>
              <w:spacing w:line="324" w:lineRule="auto"/>
              <w:jc w:val="both"/>
              <w:rPr>
                <w:rFonts w:ascii="Arial" w:hAnsi="Arial" w:cs="Arial"/>
              </w:rPr>
            </w:pPr>
          </w:p>
        </w:tc>
      </w:tr>
      <w:tr w:rsidR="00AF6AA4" w:rsidRPr="006E60FB" w14:paraId="093BC333" w14:textId="630245CA" w:rsidTr="00FE6B0F">
        <w:trPr>
          <w:trHeight w:val="302"/>
        </w:trPr>
        <w:tc>
          <w:tcPr>
            <w:tcW w:w="3397" w:type="dxa"/>
            <w:vAlign w:val="center"/>
          </w:tcPr>
          <w:p w14:paraId="2E429ADC" w14:textId="47156912" w:rsidR="006E60FB" w:rsidRPr="006E60FB" w:rsidRDefault="003944D5" w:rsidP="00FE6B0F">
            <w:pPr>
              <w:ind w:left="105"/>
              <w:jc w:val="both"/>
              <w:rPr>
                <w:rFonts w:ascii="Arial" w:hAnsi="Arial" w:cs="Arial"/>
              </w:rPr>
            </w:pPr>
            <w:r>
              <w:rPr>
                <w:rFonts w:ascii="Arial" w:hAnsi="Arial" w:cs="Arial"/>
              </w:rPr>
              <w:t>1</w:t>
            </w:r>
            <w:r w:rsidRPr="003944D5">
              <w:rPr>
                <w:rFonts w:ascii="Arial" w:hAnsi="Arial" w:cs="Arial"/>
                <w:vertAlign w:val="superscript"/>
              </w:rPr>
              <w:t>st</w:t>
            </w:r>
            <w:r w:rsidRPr="003944D5">
              <w:rPr>
                <w:rFonts w:ascii="Arial" w:hAnsi="Arial" w:cs="Arial"/>
              </w:rPr>
              <w:t xml:space="preserve"> </w:t>
            </w:r>
            <w:r>
              <w:rPr>
                <w:rFonts w:ascii="Arial" w:hAnsi="Arial" w:cs="Arial"/>
              </w:rPr>
              <w:t>idea</w:t>
            </w:r>
            <w:r w:rsidR="00AF6AA4">
              <w:rPr>
                <w:rFonts w:ascii="Arial" w:hAnsi="Arial" w:cs="Arial"/>
              </w:rPr>
              <w:t xml:space="preserve"> implementation</w:t>
            </w:r>
          </w:p>
        </w:tc>
        <w:tc>
          <w:tcPr>
            <w:tcW w:w="255" w:type="dxa"/>
          </w:tcPr>
          <w:p w14:paraId="4C3BC004" w14:textId="77777777" w:rsidR="006E60FB" w:rsidRPr="006E60FB" w:rsidRDefault="006E60FB" w:rsidP="00CC2E1F">
            <w:pPr>
              <w:spacing w:line="324" w:lineRule="auto"/>
              <w:jc w:val="both"/>
              <w:rPr>
                <w:rFonts w:ascii="Arial" w:hAnsi="Arial" w:cs="Arial"/>
              </w:rPr>
            </w:pPr>
          </w:p>
        </w:tc>
        <w:tc>
          <w:tcPr>
            <w:tcW w:w="256" w:type="dxa"/>
          </w:tcPr>
          <w:p w14:paraId="2B4227FB" w14:textId="77777777" w:rsidR="006E60FB" w:rsidRPr="006E60FB" w:rsidRDefault="006E60FB" w:rsidP="00CC2E1F">
            <w:pPr>
              <w:spacing w:line="324" w:lineRule="auto"/>
              <w:jc w:val="both"/>
              <w:rPr>
                <w:rFonts w:ascii="Arial" w:hAnsi="Arial" w:cs="Arial"/>
              </w:rPr>
            </w:pPr>
          </w:p>
        </w:tc>
        <w:tc>
          <w:tcPr>
            <w:tcW w:w="256" w:type="dxa"/>
          </w:tcPr>
          <w:p w14:paraId="24048973"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5D19BC45"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3F588573"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42045336" w14:textId="77777777" w:rsidR="006E60FB" w:rsidRPr="006E60FB" w:rsidRDefault="006E60FB" w:rsidP="00CC2E1F">
            <w:pPr>
              <w:spacing w:line="324" w:lineRule="auto"/>
              <w:jc w:val="both"/>
              <w:rPr>
                <w:rFonts w:ascii="Arial" w:hAnsi="Arial" w:cs="Arial"/>
              </w:rPr>
            </w:pPr>
          </w:p>
        </w:tc>
        <w:tc>
          <w:tcPr>
            <w:tcW w:w="255" w:type="dxa"/>
          </w:tcPr>
          <w:p w14:paraId="3AF90E91" w14:textId="77777777" w:rsidR="006E60FB" w:rsidRPr="006E60FB" w:rsidRDefault="006E60FB" w:rsidP="00CC2E1F">
            <w:pPr>
              <w:spacing w:line="324" w:lineRule="auto"/>
              <w:jc w:val="both"/>
              <w:rPr>
                <w:rFonts w:ascii="Arial" w:hAnsi="Arial" w:cs="Arial"/>
              </w:rPr>
            </w:pPr>
          </w:p>
        </w:tc>
        <w:tc>
          <w:tcPr>
            <w:tcW w:w="256" w:type="dxa"/>
          </w:tcPr>
          <w:p w14:paraId="7FB0A33E" w14:textId="77777777" w:rsidR="006E60FB" w:rsidRPr="006E60FB" w:rsidRDefault="006E60FB" w:rsidP="00CC2E1F">
            <w:pPr>
              <w:spacing w:line="324" w:lineRule="auto"/>
              <w:jc w:val="both"/>
              <w:rPr>
                <w:rFonts w:ascii="Arial" w:hAnsi="Arial" w:cs="Arial"/>
              </w:rPr>
            </w:pPr>
          </w:p>
        </w:tc>
        <w:tc>
          <w:tcPr>
            <w:tcW w:w="256" w:type="dxa"/>
          </w:tcPr>
          <w:p w14:paraId="3673882C" w14:textId="77777777" w:rsidR="006E60FB" w:rsidRPr="006E60FB" w:rsidRDefault="006E60FB" w:rsidP="00CC2E1F">
            <w:pPr>
              <w:spacing w:line="324" w:lineRule="auto"/>
              <w:jc w:val="both"/>
              <w:rPr>
                <w:rFonts w:ascii="Arial" w:hAnsi="Arial" w:cs="Arial"/>
              </w:rPr>
            </w:pPr>
          </w:p>
        </w:tc>
        <w:tc>
          <w:tcPr>
            <w:tcW w:w="256" w:type="dxa"/>
          </w:tcPr>
          <w:p w14:paraId="67DF75DE" w14:textId="77777777" w:rsidR="006E60FB" w:rsidRPr="006E60FB" w:rsidRDefault="006E60FB" w:rsidP="00CC2E1F">
            <w:pPr>
              <w:spacing w:line="324" w:lineRule="auto"/>
              <w:jc w:val="both"/>
              <w:rPr>
                <w:rFonts w:ascii="Arial" w:hAnsi="Arial" w:cs="Arial"/>
              </w:rPr>
            </w:pPr>
          </w:p>
        </w:tc>
        <w:tc>
          <w:tcPr>
            <w:tcW w:w="256" w:type="dxa"/>
          </w:tcPr>
          <w:p w14:paraId="02B9A3EA" w14:textId="77777777" w:rsidR="006E60FB" w:rsidRPr="006E60FB" w:rsidRDefault="006E60FB" w:rsidP="00CC2E1F">
            <w:pPr>
              <w:spacing w:line="324" w:lineRule="auto"/>
              <w:jc w:val="both"/>
              <w:rPr>
                <w:rFonts w:ascii="Arial" w:hAnsi="Arial" w:cs="Arial"/>
              </w:rPr>
            </w:pPr>
          </w:p>
        </w:tc>
        <w:tc>
          <w:tcPr>
            <w:tcW w:w="256" w:type="dxa"/>
          </w:tcPr>
          <w:p w14:paraId="26D1E874" w14:textId="77777777" w:rsidR="006E60FB" w:rsidRPr="006E60FB" w:rsidRDefault="006E60FB" w:rsidP="00CC2E1F">
            <w:pPr>
              <w:spacing w:line="324" w:lineRule="auto"/>
              <w:jc w:val="both"/>
              <w:rPr>
                <w:rFonts w:ascii="Arial" w:hAnsi="Arial" w:cs="Arial"/>
              </w:rPr>
            </w:pPr>
          </w:p>
        </w:tc>
        <w:tc>
          <w:tcPr>
            <w:tcW w:w="255" w:type="dxa"/>
          </w:tcPr>
          <w:p w14:paraId="5DCF7691" w14:textId="77777777" w:rsidR="006E60FB" w:rsidRPr="006E60FB" w:rsidRDefault="006E60FB" w:rsidP="00CC2E1F">
            <w:pPr>
              <w:spacing w:line="324" w:lineRule="auto"/>
              <w:jc w:val="both"/>
              <w:rPr>
                <w:rFonts w:ascii="Arial" w:hAnsi="Arial" w:cs="Arial"/>
              </w:rPr>
            </w:pPr>
          </w:p>
        </w:tc>
        <w:tc>
          <w:tcPr>
            <w:tcW w:w="256" w:type="dxa"/>
          </w:tcPr>
          <w:p w14:paraId="7B049401" w14:textId="77777777" w:rsidR="006E60FB" w:rsidRPr="006E60FB" w:rsidRDefault="006E60FB" w:rsidP="00CC2E1F">
            <w:pPr>
              <w:spacing w:line="324" w:lineRule="auto"/>
              <w:jc w:val="both"/>
              <w:rPr>
                <w:rFonts w:ascii="Arial" w:hAnsi="Arial" w:cs="Arial"/>
              </w:rPr>
            </w:pPr>
          </w:p>
        </w:tc>
        <w:tc>
          <w:tcPr>
            <w:tcW w:w="256" w:type="dxa"/>
          </w:tcPr>
          <w:p w14:paraId="79AEE9D0" w14:textId="77777777" w:rsidR="006E60FB" w:rsidRPr="006E60FB" w:rsidRDefault="006E60FB" w:rsidP="00CC2E1F">
            <w:pPr>
              <w:spacing w:line="324" w:lineRule="auto"/>
              <w:jc w:val="both"/>
              <w:rPr>
                <w:rFonts w:ascii="Arial" w:hAnsi="Arial" w:cs="Arial"/>
              </w:rPr>
            </w:pPr>
          </w:p>
        </w:tc>
        <w:tc>
          <w:tcPr>
            <w:tcW w:w="256" w:type="dxa"/>
          </w:tcPr>
          <w:p w14:paraId="464CCFB7" w14:textId="77777777" w:rsidR="006E60FB" w:rsidRPr="006E60FB" w:rsidRDefault="006E60FB" w:rsidP="00CC2E1F">
            <w:pPr>
              <w:spacing w:line="324" w:lineRule="auto"/>
              <w:jc w:val="both"/>
              <w:rPr>
                <w:rFonts w:ascii="Arial" w:hAnsi="Arial" w:cs="Arial"/>
              </w:rPr>
            </w:pPr>
          </w:p>
        </w:tc>
        <w:tc>
          <w:tcPr>
            <w:tcW w:w="256" w:type="dxa"/>
          </w:tcPr>
          <w:p w14:paraId="0BC982C4" w14:textId="77777777" w:rsidR="006E60FB" w:rsidRPr="006E60FB" w:rsidRDefault="006E60FB" w:rsidP="00CC2E1F">
            <w:pPr>
              <w:spacing w:line="324" w:lineRule="auto"/>
              <w:jc w:val="both"/>
              <w:rPr>
                <w:rFonts w:ascii="Arial" w:hAnsi="Arial" w:cs="Arial"/>
              </w:rPr>
            </w:pPr>
          </w:p>
        </w:tc>
        <w:tc>
          <w:tcPr>
            <w:tcW w:w="256" w:type="dxa"/>
          </w:tcPr>
          <w:p w14:paraId="4CAA402A" w14:textId="77777777" w:rsidR="006E60FB" w:rsidRPr="006E60FB" w:rsidRDefault="006E60FB" w:rsidP="00CC2E1F">
            <w:pPr>
              <w:spacing w:line="324" w:lineRule="auto"/>
              <w:jc w:val="both"/>
              <w:rPr>
                <w:rFonts w:ascii="Arial" w:hAnsi="Arial" w:cs="Arial"/>
              </w:rPr>
            </w:pPr>
          </w:p>
        </w:tc>
        <w:tc>
          <w:tcPr>
            <w:tcW w:w="255" w:type="dxa"/>
          </w:tcPr>
          <w:p w14:paraId="693C4D4B" w14:textId="77777777" w:rsidR="006E60FB" w:rsidRPr="006E60FB" w:rsidRDefault="006E60FB" w:rsidP="00CC2E1F">
            <w:pPr>
              <w:spacing w:line="324" w:lineRule="auto"/>
              <w:jc w:val="both"/>
              <w:rPr>
                <w:rFonts w:ascii="Arial" w:hAnsi="Arial" w:cs="Arial"/>
              </w:rPr>
            </w:pPr>
          </w:p>
        </w:tc>
        <w:tc>
          <w:tcPr>
            <w:tcW w:w="256" w:type="dxa"/>
          </w:tcPr>
          <w:p w14:paraId="496E1A33" w14:textId="77777777" w:rsidR="006E60FB" w:rsidRPr="006E60FB" w:rsidRDefault="006E60FB" w:rsidP="00CC2E1F">
            <w:pPr>
              <w:spacing w:line="324" w:lineRule="auto"/>
              <w:jc w:val="both"/>
              <w:rPr>
                <w:rFonts w:ascii="Arial" w:hAnsi="Arial" w:cs="Arial"/>
              </w:rPr>
            </w:pPr>
          </w:p>
        </w:tc>
        <w:tc>
          <w:tcPr>
            <w:tcW w:w="256" w:type="dxa"/>
          </w:tcPr>
          <w:p w14:paraId="1FEFFC35" w14:textId="77777777" w:rsidR="006E60FB" w:rsidRPr="006E60FB" w:rsidRDefault="006E60FB" w:rsidP="00CC2E1F">
            <w:pPr>
              <w:spacing w:line="324" w:lineRule="auto"/>
              <w:jc w:val="both"/>
              <w:rPr>
                <w:rFonts w:ascii="Arial" w:hAnsi="Arial" w:cs="Arial"/>
              </w:rPr>
            </w:pPr>
          </w:p>
        </w:tc>
        <w:tc>
          <w:tcPr>
            <w:tcW w:w="256" w:type="dxa"/>
          </w:tcPr>
          <w:p w14:paraId="54AB4363" w14:textId="77777777" w:rsidR="006E60FB" w:rsidRPr="006E60FB" w:rsidRDefault="006E60FB" w:rsidP="00CC2E1F">
            <w:pPr>
              <w:spacing w:line="324" w:lineRule="auto"/>
              <w:jc w:val="both"/>
              <w:rPr>
                <w:rFonts w:ascii="Arial" w:hAnsi="Arial" w:cs="Arial"/>
              </w:rPr>
            </w:pPr>
          </w:p>
        </w:tc>
        <w:tc>
          <w:tcPr>
            <w:tcW w:w="256" w:type="dxa"/>
          </w:tcPr>
          <w:p w14:paraId="49450767" w14:textId="77777777" w:rsidR="006E60FB" w:rsidRPr="006E60FB" w:rsidRDefault="006E60FB" w:rsidP="00CC2E1F">
            <w:pPr>
              <w:spacing w:line="324" w:lineRule="auto"/>
              <w:jc w:val="both"/>
              <w:rPr>
                <w:rFonts w:ascii="Arial" w:hAnsi="Arial" w:cs="Arial"/>
              </w:rPr>
            </w:pPr>
          </w:p>
        </w:tc>
        <w:tc>
          <w:tcPr>
            <w:tcW w:w="256" w:type="dxa"/>
          </w:tcPr>
          <w:p w14:paraId="7839DD78" w14:textId="77777777" w:rsidR="006E60FB" w:rsidRPr="006E60FB" w:rsidRDefault="006E60FB" w:rsidP="00CC2E1F">
            <w:pPr>
              <w:spacing w:line="324" w:lineRule="auto"/>
              <w:jc w:val="both"/>
              <w:rPr>
                <w:rFonts w:ascii="Arial" w:hAnsi="Arial" w:cs="Arial"/>
              </w:rPr>
            </w:pPr>
          </w:p>
        </w:tc>
      </w:tr>
      <w:tr w:rsidR="00AF6AA4" w:rsidRPr="006E60FB" w14:paraId="02035A09" w14:textId="1003CF53" w:rsidTr="00FE6B0F">
        <w:trPr>
          <w:trHeight w:val="316"/>
        </w:trPr>
        <w:tc>
          <w:tcPr>
            <w:tcW w:w="3397" w:type="dxa"/>
            <w:vAlign w:val="center"/>
          </w:tcPr>
          <w:p w14:paraId="54BC2C61" w14:textId="6E5140FF" w:rsidR="006E60FB" w:rsidRPr="006E60FB" w:rsidRDefault="00AF6AA4" w:rsidP="00FE6B0F">
            <w:pPr>
              <w:ind w:left="105"/>
              <w:jc w:val="both"/>
              <w:rPr>
                <w:rFonts w:ascii="Arial" w:hAnsi="Arial" w:cs="Arial"/>
              </w:rPr>
            </w:pPr>
            <w:r>
              <w:rPr>
                <w:rFonts w:ascii="Arial" w:hAnsi="Arial" w:cs="Arial"/>
              </w:rPr>
              <w:t>Data collection</w:t>
            </w:r>
          </w:p>
        </w:tc>
        <w:tc>
          <w:tcPr>
            <w:tcW w:w="255" w:type="dxa"/>
          </w:tcPr>
          <w:p w14:paraId="51FF6F90" w14:textId="77777777" w:rsidR="006E60FB" w:rsidRPr="006E60FB" w:rsidRDefault="006E60FB" w:rsidP="00CC2E1F">
            <w:pPr>
              <w:spacing w:line="324" w:lineRule="auto"/>
              <w:jc w:val="both"/>
              <w:rPr>
                <w:rFonts w:ascii="Arial" w:hAnsi="Arial" w:cs="Arial"/>
              </w:rPr>
            </w:pPr>
          </w:p>
        </w:tc>
        <w:tc>
          <w:tcPr>
            <w:tcW w:w="256" w:type="dxa"/>
          </w:tcPr>
          <w:p w14:paraId="4F67B77C" w14:textId="77777777" w:rsidR="006E60FB" w:rsidRPr="006E60FB" w:rsidRDefault="006E60FB" w:rsidP="00CC2E1F">
            <w:pPr>
              <w:spacing w:line="324" w:lineRule="auto"/>
              <w:jc w:val="both"/>
              <w:rPr>
                <w:rFonts w:ascii="Arial" w:hAnsi="Arial" w:cs="Arial"/>
              </w:rPr>
            </w:pPr>
          </w:p>
        </w:tc>
        <w:tc>
          <w:tcPr>
            <w:tcW w:w="256" w:type="dxa"/>
          </w:tcPr>
          <w:p w14:paraId="58F6F786" w14:textId="77777777" w:rsidR="006E60FB" w:rsidRPr="006E60FB" w:rsidRDefault="006E60FB" w:rsidP="00CC2E1F">
            <w:pPr>
              <w:spacing w:line="324" w:lineRule="auto"/>
              <w:jc w:val="both"/>
              <w:rPr>
                <w:rFonts w:ascii="Arial" w:hAnsi="Arial" w:cs="Arial"/>
              </w:rPr>
            </w:pPr>
          </w:p>
        </w:tc>
        <w:tc>
          <w:tcPr>
            <w:tcW w:w="256" w:type="dxa"/>
          </w:tcPr>
          <w:p w14:paraId="1582A39A" w14:textId="77777777" w:rsidR="006E60FB" w:rsidRPr="006E60FB" w:rsidRDefault="006E60FB" w:rsidP="00CC2E1F">
            <w:pPr>
              <w:spacing w:line="324" w:lineRule="auto"/>
              <w:jc w:val="both"/>
              <w:rPr>
                <w:rFonts w:ascii="Arial" w:hAnsi="Arial" w:cs="Arial"/>
              </w:rPr>
            </w:pPr>
          </w:p>
        </w:tc>
        <w:tc>
          <w:tcPr>
            <w:tcW w:w="256" w:type="dxa"/>
          </w:tcPr>
          <w:p w14:paraId="4FCB0F34" w14:textId="77777777" w:rsidR="006E60FB" w:rsidRPr="006E60FB" w:rsidRDefault="006E60FB" w:rsidP="00CC2E1F">
            <w:pPr>
              <w:spacing w:line="324" w:lineRule="auto"/>
              <w:jc w:val="both"/>
              <w:rPr>
                <w:rFonts w:ascii="Arial" w:hAnsi="Arial" w:cs="Arial"/>
              </w:rPr>
            </w:pPr>
          </w:p>
        </w:tc>
        <w:tc>
          <w:tcPr>
            <w:tcW w:w="256" w:type="dxa"/>
          </w:tcPr>
          <w:p w14:paraId="3C1329F0" w14:textId="77777777" w:rsidR="006E60FB" w:rsidRPr="006E60FB" w:rsidRDefault="006E60FB" w:rsidP="00CC2E1F">
            <w:pPr>
              <w:spacing w:line="324" w:lineRule="auto"/>
              <w:jc w:val="both"/>
              <w:rPr>
                <w:rFonts w:ascii="Arial" w:hAnsi="Arial" w:cs="Arial"/>
              </w:rPr>
            </w:pPr>
          </w:p>
        </w:tc>
        <w:tc>
          <w:tcPr>
            <w:tcW w:w="255" w:type="dxa"/>
            <w:shd w:val="clear" w:color="auto" w:fill="8EAADB" w:themeFill="accent1" w:themeFillTint="99"/>
          </w:tcPr>
          <w:p w14:paraId="463CB32E" w14:textId="77777777" w:rsidR="006E60FB" w:rsidRPr="006E60FB" w:rsidRDefault="006E60FB" w:rsidP="00CC2E1F">
            <w:pPr>
              <w:spacing w:line="324" w:lineRule="auto"/>
              <w:jc w:val="both"/>
              <w:rPr>
                <w:rFonts w:ascii="Arial" w:hAnsi="Arial" w:cs="Arial"/>
              </w:rPr>
            </w:pPr>
          </w:p>
        </w:tc>
        <w:tc>
          <w:tcPr>
            <w:tcW w:w="256" w:type="dxa"/>
          </w:tcPr>
          <w:p w14:paraId="21B2C122" w14:textId="77777777" w:rsidR="006E60FB" w:rsidRPr="006E60FB" w:rsidRDefault="006E60FB" w:rsidP="00CC2E1F">
            <w:pPr>
              <w:spacing w:line="324" w:lineRule="auto"/>
              <w:jc w:val="both"/>
              <w:rPr>
                <w:rFonts w:ascii="Arial" w:hAnsi="Arial" w:cs="Arial"/>
              </w:rPr>
            </w:pPr>
          </w:p>
        </w:tc>
        <w:tc>
          <w:tcPr>
            <w:tcW w:w="256" w:type="dxa"/>
          </w:tcPr>
          <w:p w14:paraId="61A7EB86" w14:textId="77777777" w:rsidR="006E60FB" w:rsidRPr="006E60FB" w:rsidRDefault="006E60FB" w:rsidP="00CC2E1F">
            <w:pPr>
              <w:spacing w:line="324" w:lineRule="auto"/>
              <w:jc w:val="both"/>
              <w:rPr>
                <w:rFonts w:ascii="Arial" w:hAnsi="Arial" w:cs="Arial"/>
              </w:rPr>
            </w:pPr>
          </w:p>
        </w:tc>
        <w:tc>
          <w:tcPr>
            <w:tcW w:w="256" w:type="dxa"/>
          </w:tcPr>
          <w:p w14:paraId="6E0A23BF" w14:textId="77777777" w:rsidR="006E60FB" w:rsidRPr="006E60FB" w:rsidRDefault="006E60FB" w:rsidP="00CC2E1F">
            <w:pPr>
              <w:spacing w:line="324" w:lineRule="auto"/>
              <w:jc w:val="both"/>
              <w:rPr>
                <w:rFonts w:ascii="Arial" w:hAnsi="Arial" w:cs="Arial"/>
              </w:rPr>
            </w:pPr>
          </w:p>
        </w:tc>
        <w:tc>
          <w:tcPr>
            <w:tcW w:w="256" w:type="dxa"/>
          </w:tcPr>
          <w:p w14:paraId="160A5924" w14:textId="77777777" w:rsidR="006E60FB" w:rsidRPr="006E60FB" w:rsidRDefault="006E60FB" w:rsidP="00CC2E1F">
            <w:pPr>
              <w:spacing w:line="324" w:lineRule="auto"/>
              <w:jc w:val="both"/>
              <w:rPr>
                <w:rFonts w:ascii="Arial" w:hAnsi="Arial" w:cs="Arial"/>
              </w:rPr>
            </w:pPr>
          </w:p>
        </w:tc>
        <w:tc>
          <w:tcPr>
            <w:tcW w:w="256" w:type="dxa"/>
          </w:tcPr>
          <w:p w14:paraId="260A6C35" w14:textId="77777777" w:rsidR="006E60FB" w:rsidRPr="006E60FB" w:rsidRDefault="006E60FB" w:rsidP="00CC2E1F">
            <w:pPr>
              <w:spacing w:line="324" w:lineRule="auto"/>
              <w:jc w:val="both"/>
              <w:rPr>
                <w:rFonts w:ascii="Arial" w:hAnsi="Arial" w:cs="Arial"/>
              </w:rPr>
            </w:pPr>
          </w:p>
        </w:tc>
        <w:tc>
          <w:tcPr>
            <w:tcW w:w="255" w:type="dxa"/>
          </w:tcPr>
          <w:p w14:paraId="78E5F495" w14:textId="77777777" w:rsidR="006E60FB" w:rsidRPr="006E60FB" w:rsidRDefault="006E60FB" w:rsidP="00CC2E1F">
            <w:pPr>
              <w:spacing w:line="324" w:lineRule="auto"/>
              <w:jc w:val="both"/>
              <w:rPr>
                <w:rFonts w:ascii="Arial" w:hAnsi="Arial" w:cs="Arial"/>
              </w:rPr>
            </w:pPr>
          </w:p>
        </w:tc>
        <w:tc>
          <w:tcPr>
            <w:tcW w:w="256" w:type="dxa"/>
          </w:tcPr>
          <w:p w14:paraId="28E4F556" w14:textId="77777777" w:rsidR="006E60FB" w:rsidRPr="006E60FB" w:rsidRDefault="006E60FB" w:rsidP="00CC2E1F">
            <w:pPr>
              <w:spacing w:line="324" w:lineRule="auto"/>
              <w:jc w:val="both"/>
              <w:rPr>
                <w:rFonts w:ascii="Arial" w:hAnsi="Arial" w:cs="Arial"/>
              </w:rPr>
            </w:pPr>
          </w:p>
        </w:tc>
        <w:tc>
          <w:tcPr>
            <w:tcW w:w="256" w:type="dxa"/>
          </w:tcPr>
          <w:p w14:paraId="72A4ABCC" w14:textId="77777777" w:rsidR="006E60FB" w:rsidRPr="006E60FB" w:rsidRDefault="006E60FB" w:rsidP="00CC2E1F">
            <w:pPr>
              <w:spacing w:line="324" w:lineRule="auto"/>
              <w:jc w:val="both"/>
              <w:rPr>
                <w:rFonts w:ascii="Arial" w:hAnsi="Arial" w:cs="Arial"/>
              </w:rPr>
            </w:pPr>
          </w:p>
        </w:tc>
        <w:tc>
          <w:tcPr>
            <w:tcW w:w="256" w:type="dxa"/>
          </w:tcPr>
          <w:p w14:paraId="325F9CDC" w14:textId="77777777" w:rsidR="006E60FB" w:rsidRPr="006E60FB" w:rsidRDefault="006E60FB" w:rsidP="00CC2E1F">
            <w:pPr>
              <w:spacing w:line="324" w:lineRule="auto"/>
              <w:jc w:val="both"/>
              <w:rPr>
                <w:rFonts w:ascii="Arial" w:hAnsi="Arial" w:cs="Arial"/>
              </w:rPr>
            </w:pPr>
          </w:p>
        </w:tc>
        <w:tc>
          <w:tcPr>
            <w:tcW w:w="256" w:type="dxa"/>
          </w:tcPr>
          <w:p w14:paraId="19115F31" w14:textId="77777777" w:rsidR="006E60FB" w:rsidRPr="006E60FB" w:rsidRDefault="006E60FB" w:rsidP="00CC2E1F">
            <w:pPr>
              <w:spacing w:line="324" w:lineRule="auto"/>
              <w:jc w:val="both"/>
              <w:rPr>
                <w:rFonts w:ascii="Arial" w:hAnsi="Arial" w:cs="Arial"/>
              </w:rPr>
            </w:pPr>
          </w:p>
        </w:tc>
        <w:tc>
          <w:tcPr>
            <w:tcW w:w="256" w:type="dxa"/>
          </w:tcPr>
          <w:p w14:paraId="4A7DA847" w14:textId="77777777" w:rsidR="006E60FB" w:rsidRPr="006E60FB" w:rsidRDefault="006E60FB" w:rsidP="00CC2E1F">
            <w:pPr>
              <w:spacing w:line="324" w:lineRule="auto"/>
              <w:jc w:val="both"/>
              <w:rPr>
                <w:rFonts w:ascii="Arial" w:hAnsi="Arial" w:cs="Arial"/>
              </w:rPr>
            </w:pPr>
          </w:p>
        </w:tc>
        <w:tc>
          <w:tcPr>
            <w:tcW w:w="255" w:type="dxa"/>
          </w:tcPr>
          <w:p w14:paraId="7D3559B2" w14:textId="77777777" w:rsidR="006E60FB" w:rsidRPr="006E60FB" w:rsidRDefault="006E60FB" w:rsidP="00CC2E1F">
            <w:pPr>
              <w:spacing w:line="324" w:lineRule="auto"/>
              <w:jc w:val="both"/>
              <w:rPr>
                <w:rFonts w:ascii="Arial" w:hAnsi="Arial" w:cs="Arial"/>
              </w:rPr>
            </w:pPr>
          </w:p>
        </w:tc>
        <w:tc>
          <w:tcPr>
            <w:tcW w:w="256" w:type="dxa"/>
          </w:tcPr>
          <w:p w14:paraId="02BF0ADD" w14:textId="77777777" w:rsidR="006E60FB" w:rsidRPr="006E60FB" w:rsidRDefault="006E60FB" w:rsidP="00CC2E1F">
            <w:pPr>
              <w:spacing w:line="324" w:lineRule="auto"/>
              <w:jc w:val="both"/>
              <w:rPr>
                <w:rFonts w:ascii="Arial" w:hAnsi="Arial" w:cs="Arial"/>
              </w:rPr>
            </w:pPr>
          </w:p>
        </w:tc>
        <w:tc>
          <w:tcPr>
            <w:tcW w:w="256" w:type="dxa"/>
          </w:tcPr>
          <w:p w14:paraId="761063E0" w14:textId="77777777" w:rsidR="006E60FB" w:rsidRPr="006E60FB" w:rsidRDefault="006E60FB" w:rsidP="00CC2E1F">
            <w:pPr>
              <w:spacing w:line="324" w:lineRule="auto"/>
              <w:jc w:val="both"/>
              <w:rPr>
                <w:rFonts w:ascii="Arial" w:hAnsi="Arial" w:cs="Arial"/>
              </w:rPr>
            </w:pPr>
          </w:p>
        </w:tc>
        <w:tc>
          <w:tcPr>
            <w:tcW w:w="256" w:type="dxa"/>
          </w:tcPr>
          <w:p w14:paraId="6DD46CEE" w14:textId="77777777" w:rsidR="006E60FB" w:rsidRPr="006E60FB" w:rsidRDefault="006E60FB" w:rsidP="00CC2E1F">
            <w:pPr>
              <w:spacing w:line="324" w:lineRule="auto"/>
              <w:jc w:val="both"/>
              <w:rPr>
                <w:rFonts w:ascii="Arial" w:hAnsi="Arial" w:cs="Arial"/>
              </w:rPr>
            </w:pPr>
          </w:p>
        </w:tc>
        <w:tc>
          <w:tcPr>
            <w:tcW w:w="256" w:type="dxa"/>
          </w:tcPr>
          <w:p w14:paraId="0963CE3E" w14:textId="77777777" w:rsidR="006E60FB" w:rsidRPr="006E60FB" w:rsidRDefault="006E60FB" w:rsidP="00CC2E1F">
            <w:pPr>
              <w:spacing w:line="324" w:lineRule="auto"/>
              <w:jc w:val="both"/>
              <w:rPr>
                <w:rFonts w:ascii="Arial" w:hAnsi="Arial" w:cs="Arial"/>
              </w:rPr>
            </w:pPr>
          </w:p>
        </w:tc>
        <w:tc>
          <w:tcPr>
            <w:tcW w:w="256" w:type="dxa"/>
          </w:tcPr>
          <w:p w14:paraId="54EBC3AA" w14:textId="77777777" w:rsidR="006E60FB" w:rsidRPr="006E60FB" w:rsidRDefault="006E60FB" w:rsidP="00CC2E1F">
            <w:pPr>
              <w:spacing w:line="324" w:lineRule="auto"/>
              <w:jc w:val="both"/>
              <w:rPr>
                <w:rFonts w:ascii="Arial" w:hAnsi="Arial" w:cs="Arial"/>
              </w:rPr>
            </w:pPr>
          </w:p>
        </w:tc>
      </w:tr>
      <w:tr w:rsidR="00AF6AA4" w:rsidRPr="006E60FB" w14:paraId="72A5324E" w14:textId="77777777" w:rsidTr="00FE6B0F">
        <w:trPr>
          <w:trHeight w:val="316"/>
        </w:trPr>
        <w:tc>
          <w:tcPr>
            <w:tcW w:w="3397" w:type="dxa"/>
            <w:vAlign w:val="center"/>
          </w:tcPr>
          <w:p w14:paraId="713C93EB" w14:textId="0885E9EA" w:rsidR="00AF6AA4" w:rsidRPr="003944D5" w:rsidRDefault="00AF6AA4" w:rsidP="00FE6B0F">
            <w:pPr>
              <w:ind w:left="105"/>
              <w:jc w:val="both"/>
              <w:rPr>
                <w:rFonts w:ascii="Arial" w:hAnsi="Arial" w:cs="Arial"/>
              </w:rPr>
            </w:pPr>
            <w:r>
              <w:rPr>
                <w:rFonts w:ascii="Arial" w:hAnsi="Arial" w:cs="Arial"/>
              </w:rPr>
              <w:t>Manuscript preparation</w:t>
            </w:r>
          </w:p>
        </w:tc>
        <w:tc>
          <w:tcPr>
            <w:tcW w:w="255" w:type="dxa"/>
          </w:tcPr>
          <w:p w14:paraId="3C039B5A" w14:textId="77777777" w:rsidR="00AF6AA4" w:rsidRPr="006E60FB" w:rsidRDefault="00AF6AA4" w:rsidP="00CC2E1F">
            <w:pPr>
              <w:spacing w:line="324" w:lineRule="auto"/>
              <w:jc w:val="both"/>
              <w:rPr>
                <w:rFonts w:ascii="Arial" w:hAnsi="Arial" w:cs="Arial"/>
              </w:rPr>
            </w:pPr>
          </w:p>
        </w:tc>
        <w:tc>
          <w:tcPr>
            <w:tcW w:w="256" w:type="dxa"/>
          </w:tcPr>
          <w:p w14:paraId="716BA4A2" w14:textId="77777777" w:rsidR="00AF6AA4" w:rsidRPr="006E60FB" w:rsidRDefault="00AF6AA4" w:rsidP="00CC2E1F">
            <w:pPr>
              <w:spacing w:line="324" w:lineRule="auto"/>
              <w:jc w:val="both"/>
              <w:rPr>
                <w:rFonts w:ascii="Arial" w:hAnsi="Arial" w:cs="Arial"/>
              </w:rPr>
            </w:pPr>
          </w:p>
        </w:tc>
        <w:tc>
          <w:tcPr>
            <w:tcW w:w="256" w:type="dxa"/>
          </w:tcPr>
          <w:p w14:paraId="4997CBFE" w14:textId="77777777" w:rsidR="00AF6AA4" w:rsidRPr="006E60FB" w:rsidRDefault="00AF6AA4" w:rsidP="00CC2E1F">
            <w:pPr>
              <w:spacing w:line="324" w:lineRule="auto"/>
              <w:jc w:val="both"/>
              <w:rPr>
                <w:rFonts w:ascii="Arial" w:hAnsi="Arial" w:cs="Arial"/>
              </w:rPr>
            </w:pPr>
          </w:p>
        </w:tc>
        <w:tc>
          <w:tcPr>
            <w:tcW w:w="256" w:type="dxa"/>
          </w:tcPr>
          <w:p w14:paraId="5F79B3E7" w14:textId="77777777" w:rsidR="00AF6AA4" w:rsidRPr="006E60FB" w:rsidRDefault="00AF6AA4" w:rsidP="00CC2E1F">
            <w:pPr>
              <w:spacing w:line="324" w:lineRule="auto"/>
              <w:jc w:val="both"/>
              <w:rPr>
                <w:rFonts w:ascii="Arial" w:hAnsi="Arial" w:cs="Arial"/>
              </w:rPr>
            </w:pPr>
          </w:p>
        </w:tc>
        <w:tc>
          <w:tcPr>
            <w:tcW w:w="256" w:type="dxa"/>
          </w:tcPr>
          <w:p w14:paraId="5AF77C95" w14:textId="77777777" w:rsidR="00AF6AA4" w:rsidRPr="006E60FB" w:rsidRDefault="00AF6AA4" w:rsidP="00CC2E1F">
            <w:pPr>
              <w:spacing w:line="324" w:lineRule="auto"/>
              <w:jc w:val="both"/>
              <w:rPr>
                <w:rFonts w:ascii="Arial" w:hAnsi="Arial" w:cs="Arial"/>
              </w:rPr>
            </w:pPr>
          </w:p>
        </w:tc>
        <w:tc>
          <w:tcPr>
            <w:tcW w:w="256" w:type="dxa"/>
          </w:tcPr>
          <w:p w14:paraId="63734DE6" w14:textId="77777777" w:rsidR="00AF6AA4" w:rsidRPr="006E60FB" w:rsidRDefault="00AF6AA4" w:rsidP="00CC2E1F">
            <w:pPr>
              <w:spacing w:line="324" w:lineRule="auto"/>
              <w:jc w:val="both"/>
              <w:rPr>
                <w:rFonts w:ascii="Arial" w:hAnsi="Arial" w:cs="Arial"/>
              </w:rPr>
            </w:pPr>
          </w:p>
        </w:tc>
        <w:tc>
          <w:tcPr>
            <w:tcW w:w="255" w:type="dxa"/>
          </w:tcPr>
          <w:p w14:paraId="59804E5D"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2A4B2F83"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216A7362"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0BD93253" w14:textId="77777777" w:rsidR="00AF6AA4" w:rsidRPr="006E60FB" w:rsidRDefault="00AF6AA4" w:rsidP="00CC2E1F">
            <w:pPr>
              <w:spacing w:line="324" w:lineRule="auto"/>
              <w:jc w:val="both"/>
              <w:rPr>
                <w:rFonts w:ascii="Arial" w:hAnsi="Arial" w:cs="Arial"/>
              </w:rPr>
            </w:pPr>
          </w:p>
        </w:tc>
        <w:tc>
          <w:tcPr>
            <w:tcW w:w="256" w:type="dxa"/>
          </w:tcPr>
          <w:p w14:paraId="266C44B7" w14:textId="77777777" w:rsidR="00AF6AA4" w:rsidRPr="006E60FB" w:rsidRDefault="00AF6AA4" w:rsidP="00CC2E1F">
            <w:pPr>
              <w:spacing w:line="324" w:lineRule="auto"/>
              <w:jc w:val="both"/>
              <w:rPr>
                <w:rFonts w:ascii="Arial" w:hAnsi="Arial" w:cs="Arial"/>
              </w:rPr>
            </w:pPr>
          </w:p>
        </w:tc>
        <w:tc>
          <w:tcPr>
            <w:tcW w:w="256" w:type="dxa"/>
          </w:tcPr>
          <w:p w14:paraId="2294DA8D" w14:textId="77777777" w:rsidR="00AF6AA4" w:rsidRPr="006E60FB" w:rsidRDefault="00AF6AA4" w:rsidP="00CC2E1F">
            <w:pPr>
              <w:spacing w:line="324" w:lineRule="auto"/>
              <w:jc w:val="both"/>
              <w:rPr>
                <w:rFonts w:ascii="Arial" w:hAnsi="Arial" w:cs="Arial"/>
              </w:rPr>
            </w:pPr>
          </w:p>
        </w:tc>
        <w:tc>
          <w:tcPr>
            <w:tcW w:w="255" w:type="dxa"/>
          </w:tcPr>
          <w:p w14:paraId="4391244C" w14:textId="77777777" w:rsidR="00AF6AA4" w:rsidRPr="006E60FB" w:rsidRDefault="00AF6AA4" w:rsidP="00CC2E1F">
            <w:pPr>
              <w:spacing w:line="324" w:lineRule="auto"/>
              <w:jc w:val="both"/>
              <w:rPr>
                <w:rFonts w:ascii="Arial" w:hAnsi="Arial" w:cs="Arial"/>
              </w:rPr>
            </w:pPr>
          </w:p>
        </w:tc>
        <w:tc>
          <w:tcPr>
            <w:tcW w:w="256" w:type="dxa"/>
          </w:tcPr>
          <w:p w14:paraId="322A3F9E" w14:textId="77777777" w:rsidR="00AF6AA4" w:rsidRPr="006E60FB" w:rsidRDefault="00AF6AA4" w:rsidP="00CC2E1F">
            <w:pPr>
              <w:spacing w:line="324" w:lineRule="auto"/>
              <w:jc w:val="both"/>
              <w:rPr>
                <w:rFonts w:ascii="Arial" w:hAnsi="Arial" w:cs="Arial"/>
              </w:rPr>
            </w:pPr>
          </w:p>
        </w:tc>
        <w:tc>
          <w:tcPr>
            <w:tcW w:w="256" w:type="dxa"/>
          </w:tcPr>
          <w:p w14:paraId="19D7593B" w14:textId="77777777" w:rsidR="00AF6AA4" w:rsidRPr="006E60FB" w:rsidRDefault="00AF6AA4" w:rsidP="00CC2E1F">
            <w:pPr>
              <w:spacing w:line="324" w:lineRule="auto"/>
              <w:jc w:val="both"/>
              <w:rPr>
                <w:rFonts w:ascii="Arial" w:hAnsi="Arial" w:cs="Arial"/>
              </w:rPr>
            </w:pPr>
          </w:p>
        </w:tc>
        <w:tc>
          <w:tcPr>
            <w:tcW w:w="256" w:type="dxa"/>
          </w:tcPr>
          <w:p w14:paraId="7586F530" w14:textId="77777777" w:rsidR="00AF6AA4" w:rsidRPr="006E60FB" w:rsidRDefault="00AF6AA4" w:rsidP="00CC2E1F">
            <w:pPr>
              <w:spacing w:line="324" w:lineRule="auto"/>
              <w:jc w:val="both"/>
              <w:rPr>
                <w:rFonts w:ascii="Arial" w:hAnsi="Arial" w:cs="Arial"/>
              </w:rPr>
            </w:pPr>
          </w:p>
        </w:tc>
        <w:tc>
          <w:tcPr>
            <w:tcW w:w="256" w:type="dxa"/>
          </w:tcPr>
          <w:p w14:paraId="55791A96" w14:textId="77777777" w:rsidR="00AF6AA4" w:rsidRPr="006E60FB" w:rsidRDefault="00AF6AA4" w:rsidP="00CC2E1F">
            <w:pPr>
              <w:spacing w:line="324" w:lineRule="auto"/>
              <w:jc w:val="both"/>
              <w:rPr>
                <w:rFonts w:ascii="Arial" w:hAnsi="Arial" w:cs="Arial"/>
              </w:rPr>
            </w:pPr>
          </w:p>
        </w:tc>
        <w:tc>
          <w:tcPr>
            <w:tcW w:w="256" w:type="dxa"/>
          </w:tcPr>
          <w:p w14:paraId="21FDD8EA" w14:textId="77777777" w:rsidR="00AF6AA4" w:rsidRPr="006E60FB" w:rsidRDefault="00AF6AA4" w:rsidP="00CC2E1F">
            <w:pPr>
              <w:spacing w:line="324" w:lineRule="auto"/>
              <w:jc w:val="both"/>
              <w:rPr>
                <w:rFonts w:ascii="Arial" w:hAnsi="Arial" w:cs="Arial"/>
              </w:rPr>
            </w:pPr>
          </w:p>
        </w:tc>
        <w:tc>
          <w:tcPr>
            <w:tcW w:w="255" w:type="dxa"/>
          </w:tcPr>
          <w:p w14:paraId="22775C7B" w14:textId="77777777" w:rsidR="00AF6AA4" w:rsidRPr="006E60FB" w:rsidRDefault="00AF6AA4" w:rsidP="00CC2E1F">
            <w:pPr>
              <w:spacing w:line="324" w:lineRule="auto"/>
              <w:jc w:val="both"/>
              <w:rPr>
                <w:rFonts w:ascii="Arial" w:hAnsi="Arial" w:cs="Arial"/>
              </w:rPr>
            </w:pPr>
          </w:p>
        </w:tc>
        <w:tc>
          <w:tcPr>
            <w:tcW w:w="256" w:type="dxa"/>
          </w:tcPr>
          <w:p w14:paraId="58239B7F" w14:textId="77777777" w:rsidR="00AF6AA4" w:rsidRPr="006E60FB" w:rsidRDefault="00AF6AA4" w:rsidP="00CC2E1F">
            <w:pPr>
              <w:spacing w:line="324" w:lineRule="auto"/>
              <w:jc w:val="both"/>
              <w:rPr>
                <w:rFonts w:ascii="Arial" w:hAnsi="Arial" w:cs="Arial"/>
              </w:rPr>
            </w:pPr>
          </w:p>
        </w:tc>
        <w:tc>
          <w:tcPr>
            <w:tcW w:w="256" w:type="dxa"/>
          </w:tcPr>
          <w:p w14:paraId="6911358B" w14:textId="77777777" w:rsidR="00AF6AA4" w:rsidRPr="006E60FB" w:rsidRDefault="00AF6AA4" w:rsidP="00CC2E1F">
            <w:pPr>
              <w:spacing w:line="324" w:lineRule="auto"/>
              <w:jc w:val="both"/>
              <w:rPr>
                <w:rFonts w:ascii="Arial" w:hAnsi="Arial" w:cs="Arial"/>
              </w:rPr>
            </w:pPr>
          </w:p>
        </w:tc>
        <w:tc>
          <w:tcPr>
            <w:tcW w:w="256" w:type="dxa"/>
          </w:tcPr>
          <w:p w14:paraId="5440109A" w14:textId="77777777" w:rsidR="00AF6AA4" w:rsidRPr="006E60FB" w:rsidRDefault="00AF6AA4" w:rsidP="00CC2E1F">
            <w:pPr>
              <w:spacing w:line="324" w:lineRule="auto"/>
              <w:jc w:val="both"/>
              <w:rPr>
                <w:rFonts w:ascii="Arial" w:hAnsi="Arial" w:cs="Arial"/>
              </w:rPr>
            </w:pPr>
          </w:p>
        </w:tc>
        <w:tc>
          <w:tcPr>
            <w:tcW w:w="256" w:type="dxa"/>
          </w:tcPr>
          <w:p w14:paraId="38C9CE7E" w14:textId="77777777" w:rsidR="00AF6AA4" w:rsidRPr="006E60FB" w:rsidRDefault="00AF6AA4" w:rsidP="00CC2E1F">
            <w:pPr>
              <w:spacing w:line="324" w:lineRule="auto"/>
              <w:jc w:val="both"/>
              <w:rPr>
                <w:rFonts w:ascii="Arial" w:hAnsi="Arial" w:cs="Arial"/>
              </w:rPr>
            </w:pPr>
          </w:p>
        </w:tc>
        <w:tc>
          <w:tcPr>
            <w:tcW w:w="256" w:type="dxa"/>
          </w:tcPr>
          <w:p w14:paraId="31039CDA" w14:textId="77777777" w:rsidR="00AF6AA4" w:rsidRPr="006E60FB" w:rsidRDefault="00AF6AA4" w:rsidP="00CC2E1F">
            <w:pPr>
              <w:spacing w:line="324" w:lineRule="auto"/>
              <w:jc w:val="both"/>
              <w:rPr>
                <w:rFonts w:ascii="Arial" w:hAnsi="Arial" w:cs="Arial"/>
              </w:rPr>
            </w:pPr>
          </w:p>
        </w:tc>
      </w:tr>
      <w:tr w:rsidR="00AF6AA4" w:rsidRPr="006E60FB" w14:paraId="58B41CBD" w14:textId="77777777" w:rsidTr="00FE6B0F">
        <w:trPr>
          <w:trHeight w:val="302"/>
        </w:trPr>
        <w:tc>
          <w:tcPr>
            <w:tcW w:w="3397" w:type="dxa"/>
            <w:vAlign w:val="center"/>
          </w:tcPr>
          <w:p w14:paraId="1243EDE0" w14:textId="5DA1C553" w:rsidR="00AF6AA4" w:rsidRDefault="005F59ED" w:rsidP="00FE6B0F">
            <w:pPr>
              <w:ind w:left="105"/>
              <w:jc w:val="both"/>
              <w:rPr>
                <w:rFonts w:ascii="Arial" w:hAnsi="Arial" w:cs="Arial"/>
              </w:rPr>
            </w:pPr>
            <w:r>
              <w:rPr>
                <w:rFonts w:ascii="Arial" w:hAnsi="Arial" w:cs="Arial"/>
              </w:rPr>
              <w:t>Research presentation</w:t>
            </w:r>
          </w:p>
        </w:tc>
        <w:tc>
          <w:tcPr>
            <w:tcW w:w="255" w:type="dxa"/>
          </w:tcPr>
          <w:p w14:paraId="53096D49" w14:textId="77777777" w:rsidR="00AF6AA4" w:rsidRPr="006E60FB" w:rsidRDefault="00AF6AA4" w:rsidP="00CC2E1F">
            <w:pPr>
              <w:spacing w:line="324" w:lineRule="auto"/>
              <w:jc w:val="both"/>
              <w:rPr>
                <w:rFonts w:ascii="Arial" w:hAnsi="Arial" w:cs="Arial"/>
              </w:rPr>
            </w:pPr>
          </w:p>
        </w:tc>
        <w:tc>
          <w:tcPr>
            <w:tcW w:w="256" w:type="dxa"/>
          </w:tcPr>
          <w:p w14:paraId="2BB26B3A" w14:textId="77777777" w:rsidR="00AF6AA4" w:rsidRPr="006E60FB" w:rsidRDefault="00AF6AA4" w:rsidP="00CC2E1F">
            <w:pPr>
              <w:spacing w:line="324" w:lineRule="auto"/>
              <w:jc w:val="both"/>
              <w:rPr>
                <w:rFonts w:ascii="Arial" w:hAnsi="Arial" w:cs="Arial"/>
              </w:rPr>
            </w:pPr>
          </w:p>
        </w:tc>
        <w:tc>
          <w:tcPr>
            <w:tcW w:w="256" w:type="dxa"/>
          </w:tcPr>
          <w:p w14:paraId="76C86483" w14:textId="77777777" w:rsidR="00AF6AA4" w:rsidRPr="006E60FB" w:rsidRDefault="00AF6AA4" w:rsidP="00CC2E1F">
            <w:pPr>
              <w:spacing w:line="324" w:lineRule="auto"/>
              <w:jc w:val="both"/>
              <w:rPr>
                <w:rFonts w:ascii="Arial" w:hAnsi="Arial" w:cs="Arial"/>
              </w:rPr>
            </w:pPr>
          </w:p>
        </w:tc>
        <w:tc>
          <w:tcPr>
            <w:tcW w:w="256" w:type="dxa"/>
          </w:tcPr>
          <w:p w14:paraId="00C4EAA2" w14:textId="77777777" w:rsidR="00AF6AA4" w:rsidRPr="006E60FB" w:rsidRDefault="00AF6AA4" w:rsidP="00CC2E1F">
            <w:pPr>
              <w:spacing w:line="324" w:lineRule="auto"/>
              <w:jc w:val="both"/>
              <w:rPr>
                <w:rFonts w:ascii="Arial" w:hAnsi="Arial" w:cs="Arial"/>
              </w:rPr>
            </w:pPr>
          </w:p>
        </w:tc>
        <w:tc>
          <w:tcPr>
            <w:tcW w:w="256" w:type="dxa"/>
          </w:tcPr>
          <w:p w14:paraId="1D69F1D7" w14:textId="77777777" w:rsidR="00AF6AA4" w:rsidRPr="006E60FB" w:rsidRDefault="00AF6AA4" w:rsidP="00CC2E1F">
            <w:pPr>
              <w:spacing w:line="324" w:lineRule="auto"/>
              <w:jc w:val="both"/>
              <w:rPr>
                <w:rFonts w:ascii="Arial" w:hAnsi="Arial" w:cs="Arial"/>
              </w:rPr>
            </w:pPr>
          </w:p>
        </w:tc>
        <w:tc>
          <w:tcPr>
            <w:tcW w:w="256" w:type="dxa"/>
          </w:tcPr>
          <w:p w14:paraId="046F864C" w14:textId="77777777" w:rsidR="00AF6AA4" w:rsidRPr="006E60FB" w:rsidRDefault="00AF6AA4" w:rsidP="00CC2E1F">
            <w:pPr>
              <w:spacing w:line="324" w:lineRule="auto"/>
              <w:jc w:val="both"/>
              <w:rPr>
                <w:rFonts w:ascii="Arial" w:hAnsi="Arial" w:cs="Arial"/>
              </w:rPr>
            </w:pPr>
          </w:p>
        </w:tc>
        <w:tc>
          <w:tcPr>
            <w:tcW w:w="255" w:type="dxa"/>
          </w:tcPr>
          <w:p w14:paraId="457FD1A3" w14:textId="77777777" w:rsidR="00AF6AA4" w:rsidRPr="006E60FB" w:rsidRDefault="00AF6AA4" w:rsidP="00CC2E1F">
            <w:pPr>
              <w:spacing w:line="324" w:lineRule="auto"/>
              <w:jc w:val="both"/>
              <w:rPr>
                <w:rFonts w:ascii="Arial" w:hAnsi="Arial" w:cs="Arial"/>
              </w:rPr>
            </w:pPr>
          </w:p>
        </w:tc>
        <w:tc>
          <w:tcPr>
            <w:tcW w:w="256" w:type="dxa"/>
          </w:tcPr>
          <w:p w14:paraId="539A2900" w14:textId="77777777" w:rsidR="00AF6AA4" w:rsidRPr="006E60FB" w:rsidRDefault="00AF6AA4" w:rsidP="00CC2E1F">
            <w:pPr>
              <w:spacing w:line="324" w:lineRule="auto"/>
              <w:jc w:val="both"/>
              <w:rPr>
                <w:rFonts w:ascii="Arial" w:hAnsi="Arial" w:cs="Arial"/>
              </w:rPr>
            </w:pPr>
          </w:p>
        </w:tc>
        <w:tc>
          <w:tcPr>
            <w:tcW w:w="256" w:type="dxa"/>
          </w:tcPr>
          <w:p w14:paraId="5C23D1CB" w14:textId="77777777" w:rsidR="00AF6AA4" w:rsidRPr="006E60FB" w:rsidRDefault="00AF6AA4" w:rsidP="00CC2E1F">
            <w:pPr>
              <w:spacing w:line="324" w:lineRule="auto"/>
              <w:jc w:val="both"/>
              <w:rPr>
                <w:rFonts w:ascii="Arial" w:hAnsi="Arial" w:cs="Arial"/>
              </w:rPr>
            </w:pPr>
          </w:p>
        </w:tc>
        <w:tc>
          <w:tcPr>
            <w:tcW w:w="256" w:type="dxa"/>
          </w:tcPr>
          <w:p w14:paraId="65344F0E"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22C9C506"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3198311A" w14:textId="77777777" w:rsidR="00AF6AA4" w:rsidRPr="006E60FB" w:rsidRDefault="00AF6AA4" w:rsidP="00CC2E1F">
            <w:pPr>
              <w:spacing w:line="324" w:lineRule="auto"/>
              <w:jc w:val="both"/>
              <w:rPr>
                <w:rFonts w:ascii="Arial" w:hAnsi="Arial" w:cs="Arial"/>
              </w:rPr>
            </w:pPr>
          </w:p>
        </w:tc>
        <w:tc>
          <w:tcPr>
            <w:tcW w:w="255" w:type="dxa"/>
            <w:shd w:val="clear" w:color="auto" w:fill="FFFFFF" w:themeFill="background1"/>
          </w:tcPr>
          <w:p w14:paraId="36A07595" w14:textId="77777777" w:rsidR="00AF6AA4" w:rsidRPr="006E60FB" w:rsidRDefault="00AF6AA4" w:rsidP="00CC2E1F">
            <w:pPr>
              <w:spacing w:line="324" w:lineRule="auto"/>
              <w:jc w:val="both"/>
              <w:rPr>
                <w:rFonts w:ascii="Arial" w:hAnsi="Arial" w:cs="Arial"/>
              </w:rPr>
            </w:pPr>
          </w:p>
        </w:tc>
        <w:tc>
          <w:tcPr>
            <w:tcW w:w="256" w:type="dxa"/>
          </w:tcPr>
          <w:p w14:paraId="44CBA561" w14:textId="77777777" w:rsidR="00AF6AA4" w:rsidRPr="006E60FB" w:rsidRDefault="00AF6AA4" w:rsidP="00CC2E1F">
            <w:pPr>
              <w:spacing w:line="324" w:lineRule="auto"/>
              <w:jc w:val="both"/>
              <w:rPr>
                <w:rFonts w:ascii="Arial" w:hAnsi="Arial" w:cs="Arial"/>
              </w:rPr>
            </w:pPr>
          </w:p>
        </w:tc>
        <w:tc>
          <w:tcPr>
            <w:tcW w:w="256" w:type="dxa"/>
          </w:tcPr>
          <w:p w14:paraId="53944252" w14:textId="77777777" w:rsidR="00AF6AA4" w:rsidRPr="006E60FB" w:rsidRDefault="00AF6AA4" w:rsidP="00CC2E1F">
            <w:pPr>
              <w:spacing w:line="324" w:lineRule="auto"/>
              <w:jc w:val="both"/>
              <w:rPr>
                <w:rFonts w:ascii="Arial" w:hAnsi="Arial" w:cs="Arial"/>
              </w:rPr>
            </w:pPr>
          </w:p>
        </w:tc>
        <w:tc>
          <w:tcPr>
            <w:tcW w:w="256" w:type="dxa"/>
          </w:tcPr>
          <w:p w14:paraId="79C11396" w14:textId="77777777" w:rsidR="00AF6AA4" w:rsidRPr="006E60FB" w:rsidRDefault="00AF6AA4" w:rsidP="00CC2E1F">
            <w:pPr>
              <w:spacing w:line="324" w:lineRule="auto"/>
              <w:jc w:val="both"/>
              <w:rPr>
                <w:rFonts w:ascii="Arial" w:hAnsi="Arial" w:cs="Arial"/>
              </w:rPr>
            </w:pPr>
          </w:p>
        </w:tc>
        <w:tc>
          <w:tcPr>
            <w:tcW w:w="256" w:type="dxa"/>
          </w:tcPr>
          <w:p w14:paraId="7F194C7C" w14:textId="77777777" w:rsidR="00AF6AA4" w:rsidRPr="006E60FB" w:rsidRDefault="00AF6AA4" w:rsidP="00CC2E1F">
            <w:pPr>
              <w:spacing w:line="324" w:lineRule="auto"/>
              <w:jc w:val="both"/>
              <w:rPr>
                <w:rFonts w:ascii="Arial" w:hAnsi="Arial" w:cs="Arial"/>
              </w:rPr>
            </w:pPr>
          </w:p>
        </w:tc>
        <w:tc>
          <w:tcPr>
            <w:tcW w:w="256" w:type="dxa"/>
          </w:tcPr>
          <w:p w14:paraId="08983FF0" w14:textId="77777777" w:rsidR="00AF6AA4" w:rsidRPr="006E60FB" w:rsidRDefault="00AF6AA4" w:rsidP="00CC2E1F">
            <w:pPr>
              <w:spacing w:line="324" w:lineRule="auto"/>
              <w:jc w:val="both"/>
              <w:rPr>
                <w:rFonts w:ascii="Arial" w:hAnsi="Arial" w:cs="Arial"/>
              </w:rPr>
            </w:pPr>
          </w:p>
        </w:tc>
        <w:tc>
          <w:tcPr>
            <w:tcW w:w="255" w:type="dxa"/>
          </w:tcPr>
          <w:p w14:paraId="53D99CA6" w14:textId="77777777" w:rsidR="00AF6AA4" w:rsidRPr="006E60FB" w:rsidRDefault="00AF6AA4" w:rsidP="00CC2E1F">
            <w:pPr>
              <w:spacing w:line="324" w:lineRule="auto"/>
              <w:jc w:val="both"/>
              <w:rPr>
                <w:rFonts w:ascii="Arial" w:hAnsi="Arial" w:cs="Arial"/>
              </w:rPr>
            </w:pPr>
          </w:p>
        </w:tc>
        <w:tc>
          <w:tcPr>
            <w:tcW w:w="256" w:type="dxa"/>
          </w:tcPr>
          <w:p w14:paraId="5E5B6A90" w14:textId="77777777" w:rsidR="00AF6AA4" w:rsidRPr="006E60FB" w:rsidRDefault="00AF6AA4" w:rsidP="00CC2E1F">
            <w:pPr>
              <w:spacing w:line="324" w:lineRule="auto"/>
              <w:jc w:val="both"/>
              <w:rPr>
                <w:rFonts w:ascii="Arial" w:hAnsi="Arial" w:cs="Arial"/>
              </w:rPr>
            </w:pPr>
          </w:p>
        </w:tc>
        <w:tc>
          <w:tcPr>
            <w:tcW w:w="256" w:type="dxa"/>
          </w:tcPr>
          <w:p w14:paraId="7414037B" w14:textId="77777777" w:rsidR="00AF6AA4" w:rsidRPr="006E60FB" w:rsidRDefault="00AF6AA4" w:rsidP="00CC2E1F">
            <w:pPr>
              <w:spacing w:line="324" w:lineRule="auto"/>
              <w:jc w:val="both"/>
              <w:rPr>
                <w:rFonts w:ascii="Arial" w:hAnsi="Arial" w:cs="Arial"/>
              </w:rPr>
            </w:pPr>
          </w:p>
        </w:tc>
        <w:tc>
          <w:tcPr>
            <w:tcW w:w="256" w:type="dxa"/>
          </w:tcPr>
          <w:p w14:paraId="3ED67879" w14:textId="77777777" w:rsidR="00AF6AA4" w:rsidRPr="006E60FB" w:rsidRDefault="00AF6AA4" w:rsidP="00CC2E1F">
            <w:pPr>
              <w:spacing w:line="324" w:lineRule="auto"/>
              <w:jc w:val="both"/>
              <w:rPr>
                <w:rFonts w:ascii="Arial" w:hAnsi="Arial" w:cs="Arial"/>
              </w:rPr>
            </w:pPr>
          </w:p>
        </w:tc>
        <w:tc>
          <w:tcPr>
            <w:tcW w:w="256" w:type="dxa"/>
          </w:tcPr>
          <w:p w14:paraId="44D89E49" w14:textId="77777777" w:rsidR="00AF6AA4" w:rsidRPr="006E60FB" w:rsidRDefault="00AF6AA4" w:rsidP="00CC2E1F">
            <w:pPr>
              <w:spacing w:line="324" w:lineRule="auto"/>
              <w:jc w:val="both"/>
              <w:rPr>
                <w:rFonts w:ascii="Arial" w:hAnsi="Arial" w:cs="Arial"/>
              </w:rPr>
            </w:pPr>
          </w:p>
        </w:tc>
        <w:tc>
          <w:tcPr>
            <w:tcW w:w="256" w:type="dxa"/>
          </w:tcPr>
          <w:p w14:paraId="453D38AD" w14:textId="77777777" w:rsidR="00AF6AA4" w:rsidRPr="006E60FB" w:rsidRDefault="00AF6AA4" w:rsidP="00CC2E1F">
            <w:pPr>
              <w:spacing w:line="324" w:lineRule="auto"/>
              <w:jc w:val="both"/>
              <w:rPr>
                <w:rFonts w:ascii="Arial" w:hAnsi="Arial" w:cs="Arial"/>
              </w:rPr>
            </w:pPr>
          </w:p>
        </w:tc>
      </w:tr>
      <w:tr w:rsidR="00AF6AA4" w:rsidRPr="006E60FB" w14:paraId="07BB6ECB" w14:textId="628BD4B5" w:rsidTr="00FE6B0F">
        <w:trPr>
          <w:trHeight w:val="302"/>
        </w:trPr>
        <w:tc>
          <w:tcPr>
            <w:tcW w:w="3397" w:type="dxa"/>
            <w:vAlign w:val="center"/>
          </w:tcPr>
          <w:p w14:paraId="55A1C364" w14:textId="10C64863" w:rsidR="006E60FB" w:rsidRPr="006E60FB" w:rsidRDefault="00AF6AA4" w:rsidP="00FE6B0F">
            <w:pPr>
              <w:ind w:left="105"/>
              <w:jc w:val="both"/>
              <w:rPr>
                <w:rFonts w:ascii="Arial" w:hAnsi="Arial" w:cs="Arial"/>
              </w:rPr>
            </w:pPr>
            <w:r>
              <w:rPr>
                <w:rFonts w:ascii="Arial" w:hAnsi="Arial" w:cs="Arial"/>
              </w:rPr>
              <w:t>2</w:t>
            </w:r>
            <w:r w:rsidRPr="00AF6AA4">
              <w:rPr>
                <w:rFonts w:ascii="Arial" w:hAnsi="Arial" w:cs="Arial"/>
                <w:vertAlign w:val="superscript"/>
              </w:rPr>
              <w:t>nd</w:t>
            </w:r>
            <w:r>
              <w:rPr>
                <w:rFonts w:ascii="Arial" w:hAnsi="Arial" w:cs="Arial"/>
              </w:rPr>
              <w:t xml:space="preserve"> idea implementation</w:t>
            </w:r>
          </w:p>
        </w:tc>
        <w:tc>
          <w:tcPr>
            <w:tcW w:w="255" w:type="dxa"/>
          </w:tcPr>
          <w:p w14:paraId="39D1AF0B" w14:textId="77777777" w:rsidR="006E60FB" w:rsidRPr="006E60FB" w:rsidRDefault="006E60FB" w:rsidP="00CC2E1F">
            <w:pPr>
              <w:spacing w:line="324" w:lineRule="auto"/>
              <w:jc w:val="both"/>
              <w:rPr>
                <w:rFonts w:ascii="Arial" w:hAnsi="Arial" w:cs="Arial"/>
              </w:rPr>
            </w:pPr>
          </w:p>
        </w:tc>
        <w:tc>
          <w:tcPr>
            <w:tcW w:w="256" w:type="dxa"/>
          </w:tcPr>
          <w:p w14:paraId="3C351010" w14:textId="77777777" w:rsidR="006E60FB" w:rsidRPr="006E60FB" w:rsidRDefault="006E60FB" w:rsidP="00CC2E1F">
            <w:pPr>
              <w:spacing w:line="324" w:lineRule="auto"/>
              <w:jc w:val="both"/>
              <w:rPr>
                <w:rFonts w:ascii="Arial" w:hAnsi="Arial" w:cs="Arial"/>
              </w:rPr>
            </w:pPr>
          </w:p>
        </w:tc>
        <w:tc>
          <w:tcPr>
            <w:tcW w:w="256" w:type="dxa"/>
          </w:tcPr>
          <w:p w14:paraId="5AB61233" w14:textId="77777777" w:rsidR="006E60FB" w:rsidRPr="006E60FB" w:rsidRDefault="006E60FB" w:rsidP="00CC2E1F">
            <w:pPr>
              <w:spacing w:line="324" w:lineRule="auto"/>
              <w:jc w:val="both"/>
              <w:rPr>
                <w:rFonts w:ascii="Arial" w:hAnsi="Arial" w:cs="Arial"/>
              </w:rPr>
            </w:pPr>
          </w:p>
        </w:tc>
        <w:tc>
          <w:tcPr>
            <w:tcW w:w="256" w:type="dxa"/>
          </w:tcPr>
          <w:p w14:paraId="15E506F2" w14:textId="77777777" w:rsidR="006E60FB" w:rsidRPr="006E60FB" w:rsidRDefault="006E60FB" w:rsidP="00CC2E1F">
            <w:pPr>
              <w:spacing w:line="324" w:lineRule="auto"/>
              <w:jc w:val="both"/>
              <w:rPr>
                <w:rFonts w:ascii="Arial" w:hAnsi="Arial" w:cs="Arial"/>
              </w:rPr>
            </w:pPr>
          </w:p>
        </w:tc>
        <w:tc>
          <w:tcPr>
            <w:tcW w:w="256" w:type="dxa"/>
          </w:tcPr>
          <w:p w14:paraId="0E483248" w14:textId="77777777" w:rsidR="006E60FB" w:rsidRPr="006E60FB" w:rsidRDefault="006E60FB" w:rsidP="00CC2E1F">
            <w:pPr>
              <w:spacing w:line="324" w:lineRule="auto"/>
              <w:jc w:val="both"/>
              <w:rPr>
                <w:rFonts w:ascii="Arial" w:hAnsi="Arial" w:cs="Arial"/>
              </w:rPr>
            </w:pPr>
          </w:p>
        </w:tc>
        <w:tc>
          <w:tcPr>
            <w:tcW w:w="256" w:type="dxa"/>
          </w:tcPr>
          <w:p w14:paraId="02BDA8C3" w14:textId="77777777" w:rsidR="006E60FB" w:rsidRPr="006E60FB" w:rsidRDefault="006E60FB" w:rsidP="00CC2E1F">
            <w:pPr>
              <w:spacing w:line="324" w:lineRule="auto"/>
              <w:jc w:val="both"/>
              <w:rPr>
                <w:rFonts w:ascii="Arial" w:hAnsi="Arial" w:cs="Arial"/>
              </w:rPr>
            </w:pPr>
          </w:p>
        </w:tc>
        <w:tc>
          <w:tcPr>
            <w:tcW w:w="255" w:type="dxa"/>
          </w:tcPr>
          <w:p w14:paraId="40FFE195" w14:textId="77777777" w:rsidR="006E60FB" w:rsidRPr="006E60FB" w:rsidRDefault="006E60FB" w:rsidP="00CC2E1F">
            <w:pPr>
              <w:spacing w:line="324" w:lineRule="auto"/>
              <w:jc w:val="both"/>
              <w:rPr>
                <w:rFonts w:ascii="Arial" w:hAnsi="Arial" w:cs="Arial"/>
              </w:rPr>
            </w:pPr>
          </w:p>
        </w:tc>
        <w:tc>
          <w:tcPr>
            <w:tcW w:w="256" w:type="dxa"/>
          </w:tcPr>
          <w:p w14:paraId="337DF96F" w14:textId="77777777" w:rsidR="006E60FB" w:rsidRPr="006E60FB" w:rsidRDefault="006E60FB" w:rsidP="00CC2E1F">
            <w:pPr>
              <w:spacing w:line="324" w:lineRule="auto"/>
              <w:jc w:val="both"/>
              <w:rPr>
                <w:rFonts w:ascii="Arial" w:hAnsi="Arial" w:cs="Arial"/>
              </w:rPr>
            </w:pPr>
          </w:p>
        </w:tc>
        <w:tc>
          <w:tcPr>
            <w:tcW w:w="256" w:type="dxa"/>
          </w:tcPr>
          <w:p w14:paraId="02D6DBD0" w14:textId="77777777" w:rsidR="006E60FB" w:rsidRPr="006E60FB" w:rsidRDefault="006E60FB" w:rsidP="00CC2E1F">
            <w:pPr>
              <w:spacing w:line="324" w:lineRule="auto"/>
              <w:jc w:val="both"/>
              <w:rPr>
                <w:rFonts w:ascii="Arial" w:hAnsi="Arial" w:cs="Arial"/>
              </w:rPr>
            </w:pPr>
          </w:p>
        </w:tc>
        <w:tc>
          <w:tcPr>
            <w:tcW w:w="256" w:type="dxa"/>
          </w:tcPr>
          <w:p w14:paraId="07DE35AF"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72BE3158"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0577F4B5" w14:textId="77777777" w:rsidR="006E60FB" w:rsidRPr="006E60FB" w:rsidRDefault="006E60FB" w:rsidP="00CC2E1F">
            <w:pPr>
              <w:spacing w:line="324" w:lineRule="auto"/>
              <w:jc w:val="both"/>
              <w:rPr>
                <w:rFonts w:ascii="Arial" w:hAnsi="Arial" w:cs="Arial"/>
              </w:rPr>
            </w:pPr>
          </w:p>
        </w:tc>
        <w:tc>
          <w:tcPr>
            <w:tcW w:w="255" w:type="dxa"/>
            <w:shd w:val="clear" w:color="auto" w:fill="8EAADB" w:themeFill="accent1" w:themeFillTint="99"/>
          </w:tcPr>
          <w:p w14:paraId="65F3816B"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49B8D284"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5270FA54" w14:textId="77777777" w:rsidR="006E60FB" w:rsidRPr="006E60FB" w:rsidRDefault="006E60FB" w:rsidP="00CC2E1F">
            <w:pPr>
              <w:spacing w:line="324" w:lineRule="auto"/>
              <w:jc w:val="both"/>
              <w:rPr>
                <w:rFonts w:ascii="Arial" w:hAnsi="Arial" w:cs="Arial"/>
              </w:rPr>
            </w:pPr>
          </w:p>
        </w:tc>
        <w:tc>
          <w:tcPr>
            <w:tcW w:w="256" w:type="dxa"/>
          </w:tcPr>
          <w:p w14:paraId="53404354" w14:textId="77777777" w:rsidR="006E60FB" w:rsidRPr="006E60FB" w:rsidRDefault="006E60FB" w:rsidP="00CC2E1F">
            <w:pPr>
              <w:spacing w:line="324" w:lineRule="auto"/>
              <w:jc w:val="both"/>
              <w:rPr>
                <w:rFonts w:ascii="Arial" w:hAnsi="Arial" w:cs="Arial"/>
              </w:rPr>
            </w:pPr>
          </w:p>
        </w:tc>
        <w:tc>
          <w:tcPr>
            <w:tcW w:w="256" w:type="dxa"/>
          </w:tcPr>
          <w:p w14:paraId="6363CD0C" w14:textId="77777777" w:rsidR="006E60FB" w:rsidRPr="006E60FB" w:rsidRDefault="006E60FB" w:rsidP="00CC2E1F">
            <w:pPr>
              <w:spacing w:line="324" w:lineRule="auto"/>
              <w:jc w:val="both"/>
              <w:rPr>
                <w:rFonts w:ascii="Arial" w:hAnsi="Arial" w:cs="Arial"/>
              </w:rPr>
            </w:pPr>
          </w:p>
        </w:tc>
        <w:tc>
          <w:tcPr>
            <w:tcW w:w="256" w:type="dxa"/>
          </w:tcPr>
          <w:p w14:paraId="06BE35E8" w14:textId="77777777" w:rsidR="006E60FB" w:rsidRPr="006E60FB" w:rsidRDefault="006E60FB" w:rsidP="00CC2E1F">
            <w:pPr>
              <w:spacing w:line="324" w:lineRule="auto"/>
              <w:jc w:val="both"/>
              <w:rPr>
                <w:rFonts w:ascii="Arial" w:hAnsi="Arial" w:cs="Arial"/>
              </w:rPr>
            </w:pPr>
          </w:p>
        </w:tc>
        <w:tc>
          <w:tcPr>
            <w:tcW w:w="255" w:type="dxa"/>
          </w:tcPr>
          <w:p w14:paraId="296C1379" w14:textId="77777777" w:rsidR="006E60FB" w:rsidRPr="006E60FB" w:rsidRDefault="006E60FB" w:rsidP="00CC2E1F">
            <w:pPr>
              <w:spacing w:line="324" w:lineRule="auto"/>
              <w:jc w:val="both"/>
              <w:rPr>
                <w:rFonts w:ascii="Arial" w:hAnsi="Arial" w:cs="Arial"/>
              </w:rPr>
            </w:pPr>
          </w:p>
        </w:tc>
        <w:tc>
          <w:tcPr>
            <w:tcW w:w="256" w:type="dxa"/>
          </w:tcPr>
          <w:p w14:paraId="3233DC21" w14:textId="77777777" w:rsidR="006E60FB" w:rsidRPr="006E60FB" w:rsidRDefault="006E60FB" w:rsidP="00CC2E1F">
            <w:pPr>
              <w:spacing w:line="324" w:lineRule="auto"/>
              <w:jc w:val="both"/>
              <w:rPr>
                <w:rFonts w:ascii="Arial" w:hAnsi="Arial" w:cs="Arial"/>
              </w:rPr>
            </w:pPr>
          </w:p>
        </w:tc>
        <w:tc>
          <w:tcPr>
            <w:tcW w:w="256" w:type="dxa"/>
          </w:tcPr>
          <w:p w14:paraId="0A90A94B" w14:textId="77777777" w:rsidR="006E60FB" w:rsidRPr="006E60FB" w:rsidRDefault="006E60FB" w:rsidP="00CC2E1F">
            <w:pPr>
              <w:spacing w:line="324" w:lineRule="auto"/>
              <w:jc w:val="both"/>
              <w:rPr>
                <w:rFonts w:ascii="Arial" w:hAnsi="Arial" w:cs="Arial"/>
              </w:rPr>
            </w:pPr>
          </w:p>
        </w:tc>
        <w:tc>
          <w:tcPr>
            <w:tcW w:w="256" w:type="dxa"/>
          </w:tcPr>
          <w:p w14:paraId="6ABB6AC6" w14:textId="77777777" w:rsidR="006E60FB" w:rsidRPr="006E60FB" w:rsidRDefault="006E60FB" w:rsidP="00CC2E1F">
            <w:pPr>
              <w:spacing w:line="324" w:lineRule="auto"/>
              <w:jc w:val="both"/>
              <w:rPr>
                <w:rFonts w:ascii="Arial" w:hAnsi="Arial" w:cs="Arial"/>
              </w:rPr>
            </w:pPr>
          </w:p>
        </w:tc>
        <w:tc>
          <w:tcPr>
            <w:tcW w:w="256" w:type="dxa"/>
          </w:tcPr>
          <w:p w14:paraId="32FC278A" w14:textId="77777777" w:rsidR="006E60FB" w:rsidRPr="006E60FB" w:rsidRDefault="006E60FB" w:rsidP="00CC2E1F">
            <w:pPr>
              <w:spacing w:line="324" w:lineRule="auto"/>
              <w:jc w:val="both"/>
              <w:rPr>
                <w:rFonts w:ascii="Arial" w:hAnsi="Arial" w:cs="Arial"/>
              </w:rPr>
            </w:pPr>
          </w:p>
        </w:tc>
        <w:tc>
          <w:tcPr>
            <w:tcW w:w="256" w:type="dxa"/>
          </w:tcPr>
          <w:p w14:paraId="0E85AB68" w14:textId="77777777" w:rsidR="006E60FB" w:rsidRPr="006E60FB" w:rsidRDefault="006E60FB" w:rsidP="00CC2E1F">
            <w:pPr>
              <w:spacing w:line="324" w:lineRule="auto"/>
              <w:jc w:val="both"/>
              <w:rPr>
                <w:rFonts w:ascii="Arial" w:hAnsi="Arial" w:cs="Arial"/>
              </w:rPr>
            </w:pPr>
          </w:p>
        </w:tc>
      </w:tr>
      <w:tr w:rsidR="00AF6AA4" w:rsidRPr="006E60FB" w14:paraId="0551B28C" w14:textId="54EF206B" w:rsidTr="00FE6B0F">
        <w:trPr>
          <w:trHeight w:val="21"/>
        </w:trPr>
        <w:tc>
          <w:tcPr>
            <w:tcW w:w="3397" w:type="dxa"/>
            <w:vAlign w:val="center"/>
          </w:tcPr>
          <w:p w14:paraId="3C960604" w14:textId="75D2290A" w:rsidR="006E60FB" w:rsidRPr="006E60FB" w:rsidRDefault="00AF6AA4" w:rsidP="00FE6B0F">
            <w:pPr>
              <w:ind w:left="105"/>
              <w:jc w:val="both"/>
              <w:rPr>
                <w:rFonts w:ascii="Arial" w:hAnsi="Arial" w:cs="Arial"/>
              </w:rPr>
            </w:pPr>
            <w:r>
              <w:rPr>
                <w:rFonts w:ascii="Arial" w:hAnsi="Arial" w:cs="Arial"/>
              </w:rPr>
              <w:t>Data collection</w:t>
            </w:r>
          </w:p>
        </w:tc>
        <w:tc>
          <w:tcPr>
            <w:tcW w:w="255" w:type="dxa"/>
          </w:tcPr>
          <w:p w14:paraId="62718EA0" w14:textId="77777777" w:rsidR="006E60FB" w:rsidRPr="006E60FB" w:rsidRDefault="006E60FB" w:rsidP="00CC2E1F">
            <w:pPr>
              <w:spacing w:line="324" w:lineRule="auto"/>
              <w:jc w:val="both"/>
              <w:rPr>
                <w:rFonts w:ascii="Arial" w:hAnsi="Arial" w:cs="Arial"/>
              </w:rPr>
            </w:pPr>
          </w:p>
        </w:tc>
        <w:tc>
          <w:tcPr>
            <w:tcW w:w="256" w:type="dxa"/>
          </w:tcPr>
          <w:p w14:paraId="3979701C" w14:textId="77777777" w:rsidR="006E60FB" w:rsidRPr="006E60FB" w:rsidRDefault="006E60FB" w:rsidP="00CC2E1F">
            <w:pPr>
              <w:spacing w:line="324" w:lineRule="auto"/>
              <w:jc w:val="both"/>
              <w:rPr>
                <w:rFonts w:ascii="Arial" w:hAnsi="Arial" w:cs="Arial"/>
              </w:rPr>
            </w:pPr>
          </w:p>
        </w:tc>
        <w:tc>
          <w:tcPr>
            <w:tcW w:w="256" w:type="dxa"/>
          </w:tcPr>
          <w:p w14:paraId="02CEAFCD" w14:textId="77777777" w:rsidR="006E60FB" w:rsidRPr="006E60FB" w:rsidRDefault="006E60FB" w:rsidP="00CC2E1F">
            <w:pPr>
              <w:spacing w:line="324" w:lineRule="auto"/>
              <w:jc w:val="both"/>
              <w:rPr>
                <w:rFonts w:ascii="Arial" w:hAnsi="Arial" w:cs="Arial"/>
              </w:rPr>
            </w:pPr>
          </w:p>
        </w:tc>
        <w:tc>
          <w:tcPr>
            <w:tcW w:w="256" w:type="dxa"/>
          </w:tcPr>
          <w:p w14:paraId="4E3B05D7" w14:textId="77777777" w:rsidR="006E60FB" w:rsidRPr="006E60FB" w:rsidRDefault="006E60FB" w:rsidP="00CC2E1F">
            <w:pPr>
              <w:spacing w:line="324" w:lineRule="auto"/>
              <w:jc w:val="both"/>
              <w:rPr>
                <w:rFonts w:ascii="Arial" w:hAnsi="Arial" w:cs="Arial"/>
              </w:rPr>
            </w:pPr>
          </w:p>
        </w:tc>
        <w:tc>
          <w:tcPr>
            <w:tcW w:w="256" w:type="dxa"/>
          </w:tcPr>
          <w:p w14:paraId="495BF60E" w14:textId="77777777" w:rsidR="006E60FB" w:rsidRPr="006E60FB" w:rsidRDefault="006E60FB" w:rsidP="00CC2E1F">
            <w:pPr>
              <w:spacing w:line="324" w:lineRule="auto"/>
              <w:jc w:val="both"/>
              <w:rPr>
                <w:rFonts w:ascii="Arial" w:hAnsi="Arial" w:cs="Arial"/>
              </w:rPr>
            </w:pPr>
          </w:p>
        </w:tc>
        <w:tc>
          <w:tcPr>
            <w:tcW w:w="256" w:type="dxa"/>
          </w:tcPr>
          <w:p w14:paraId="67FB459C" w14:textId="77777777" w:rsidR="006E60FB" w:rsidRPr="006E60FB" w:rsidRDefault="006E60FB" w:rsidP="00CC2E1F">
            <w:pPr>
              <w:spacing w:line="324" w:lineRule="auto"/>
              <w:jc w:val="both"/>
              <w:rPr>
                <w:rFonts w:ascii="Arial" w:hAnsi="Arial" w:cs="Arial"/>
              </w:rPr>
            </w:pPr>
          </w:p>
        </w:tc>
        <w:tc>
          <w:tcPr>
            <w:tcW w:w="255" w:type="dxa"/>
          </w:tcPr>
          <w:p w14:paraId="2DAA594D" w14:textId="77777777" w:rsidR="006E60FB" w:rsidRPr="006E60FB" w:rsidRDefault="006E60FB" w:rsidP="00CC2E1F">
            <w:pPr>
              <w:spacing w:line="324" w:lineRule="auto"/>
              <w:jc w:val="both"/>
              <w:rPr>
                <w:rFonts w:ascii="Arial" w:hAnsi="Arial" w:cs="Arial"/>
              </w:rPr>
            </w:pPr>
          </w:p>
        </w:tc>
        <w:tc>
          <w:tcPr>
            <w:tcW w:w="256" w:type="dxa"/>
          </w:tcPr>
          <w:p w14:paraId="7B309A76" w14:textId="77777777" w:rsidR="006E60FB" w:rsidRPr="006E60FB" w:rsidRDefault="006E60FB" w:rsidP="00CC2E1F">
            <w:pPr>
              <w:spacing w:line="324" w:lineRule="auto"/>
              <w:jc w:val="both"/>
              <w:rPr>
                <w:rFonts w:ascii="Arial" w:hAnsi="Arial" w:cs="Arial"/>
              </w:rPr>
            </w:pPr>
          </w:p>
        </w:tc>
        <w:tc>
          <w:tcPr>
            <w:tcW w:w="256" w:type="dxa"/>
          </w:tcPr>
          <w:p w14:paraId="12A2A99D" w14:textId="77777777" w:rsidR="006E60FB" w:rsidRPr="006E60FB" w:rsidRDefault="006E60FB" w:rsidP="00CC2E1F">
            <w:pPr>
              <w:spacing w:line="324" w:lineRule="auto"/>
              <w:jc w:val="both"/>
              <w:rPr>
                <w:rFonts w:ascii="Arial" w:hAnsi="Arial" w:cs="Arial"/>
              </w:rPr>
            </w:pPr>
          </w:p>
        </w:tc>
        <w:tc>
          <w:tcPr>
            <w:tcW w:w="256" w:type="dxa"/>
          </w:tcPr>
          <w:p w14:paraId="498807CA" w14:textId="77777777" w:rsidR="006E60FB" w:rsidRPr="006E60FB" w:rsidRDefault="006E60FB" w:rsidP="00CC2E1F">
            <w:pPr>
              <w:spacing w:line="324" w:lineRule="auto"/>
              <w:jc w:val="both"/>
              <w:rPr>
                <w:rFonts w:ascii="Arial" w:hAnsi="Arial" w:cs="Arial"/>
              </w:rPr>
            </w:pPr>
          </w:p>
        </w:tc>
        <w:tc>
          <w:tcPr>
            <w:tcW w:w="256" w:type="dxa"/>
          </w:tcPr>
          <w:p w14:paraId="029F9D0A" w14:textId="77777777" w:rsidR="006E60FB" w:rsidRPr="006E60FB" w:rsidRDefault="006E60FB" w:rsidP="00CC2E1F">
            <w:pPr>
              <w:spacing w:line="324" w:lineRule="auto"/>
              <w:jc w:val="both"/>
              <w:rPr>
                <w:rFonts w:ascii="Arial" w:hAnsi="Arial" w:cs="Arial"/>
              </w:rPr>
            </w:pPr>
          </w:p>
        </w:tc>
        <w:tc>
          <w:tcPr>
            <w:tcW w:w="256" w:type="dxa"/>
          </w:tcPr>
          <w:p w14:paraId="40583524" w14:textId="77777777" w:rsidR="006E60FB" w:rsidRPr="006E60FB" w:rsidRDefault="006E60FB" w:rsidP="00CC2E1F">
            <w:pPr>
              <w:spacing w:line="324" w:lineRule="auto"/>
              <w:jc w:val="both"/>
              <w:rPr>
                <w:rFonts w:ascii="Arial" w:hAnsi="Arial" w:cs="Arial"/>
              </w:rPr>
            </w:pPr>
          </w:p>
        </w:tc>
        <w:tc>
          <w:tcPr>
            <w:tcW w:w="255" w:type="dxa"/>
          </w:tcPr>
          <w:p w14:paraId="12FB7BE0"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54CC0A07"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32A99D96" w14:textId="77777777" w:rsidR="006E60FB" w:rsidRPr="006E60FB" w:rsidRDefault="006E60FB" w:rsidP="00CC2E1F">
            <w:pPr>
              <w:spacing w:line="324" w:lineRule="auto"/>
              <w:jc w:val="both"/>
              <w:rPr>
                <w:rFonts w:ascii="Arial" w:hAnsi="Arial" w:cs="Arial"/>
              </w:rPr>
            </w:pPr>
          </w:p>
        </w:tc>
        <w:tc>
          <w:tcPr>
            <w:tcW w:w="256" w:type="dxa"/>
            <w:shd w:val="clear" w:color="auto" w:fill="8EAADB" w:themeFill="accent1" w:themeFillTint="99"/>
          </w:tcPr>
          <w:p w14:paraId="300F64AD"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59960AE0"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6C2C1EE5" w14:textId="77777777" w:rsidR="006E60FB" w:rsidRPr="006E60FB" w:rsidRDefault="006E60FB" w:rsidP="00CC2E1F">
            <w:pPr>
              <w:spacing w:line="324" w:lineRule="auto"/>
              <w:jc w:val="both"/>
              <w:rPr>
                <w:rFonts w:ascii="Arial" w:hAnsi="Arial" w:cs="Arial"/>
              </w:rPr>
            </w:pPr>
          </w:p>
        </w:tc>
        <w:tc>
          <w:tcPr>
            <w:tcW w:w="255" w:type="dxa"/>
            <w:shd w:val="clear" w:color="auto" w:fill="FFFFFF" w:themeFill="background1"/>
          </w:tcPr>
          <w:p w14:paraId="74BB9DFB"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5CA8A2B7"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4C771C20"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107EC2B5"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6A004D61" w14:textId="77777777" w:rsidR="006E60FB" w:rsidRPr="006E60FB" w:rsidRDefault="006E60FB" w:rsidP="00CC2E1F">
            <w:pPr>
              <w:spacing w:line="324" w:lineRule="auto"/>
              <w:jc w:val="both"/>
              <w:rPr>
                <w:rFonts w:ascii="Arial" w:hAnsi="Arial" w:cs="Arial"/>
              </w:rPr>
            </w:pPr>
          </w:p>
        </w:tc>
        <w:tc>
          <w:tcPr>
            <w:tcW w:w="256" w:type="dxa"/>
            <w:shd w:val="clear" w:color="auto" w:fill="FFFFFF" w:themeFill="background1"/>
          </w:tcPr>
          <w:p w14:paraId="28A561D9" w14:textId="77777777" w:rsidR="006E60FB" w:rsidRPr="006E60FB" w:rsidRDefault="006E60FB" w:rsidP="00CC2E1F">
            <w:pPr>
              <w:spacing w:line="324" w:lineRule="auto"/>
              <w:jc w:val="both"/>
              <w:rPr>
                <w:rFonts w:ascii="Arial" w:hAnsi="Arial" w:cs="Arial"/>
              </w:rPr>
            </w:pPr>
          </w:p>
        </w:tc>
      </w:tr>
      <w:tr w:rsidR="00AF6AA4" w:rsidRPr="006E60FB" w14:paraId="550B1AD7" w14:textId="77777777" w:rsidTr="00FE6B0F">
        <w:trPr>
          <w:trHeight w:val="21"/>
        </w:trPr>
        <w:tc>
          <w:tcPr>
            <w:tcW w:w="3397" w:type="dxa"/>
            <w:vAlign w:val="center"/>
          </w:tcPr>
          <w:p w14:paraId="353B0F2F" w14:textId="6A324375" w:rsidR="00AF6AA4" w:rsidRPr="003944D5" w:rsidRDefault="00AF6AA4" w:rsidP="00FE6B0F">
            <w:pPr>
              <w:ind w:left="105"/>
              <w:jc w:val="both"/>
              <w:rPr>
                <w:rFonts w:ascii="Arial" w:hAnsi="Arial" w:cs="Arial"/>
              </w:rPr>
            </w:pPr>
            <w:r>
              <w:rPr>
                <w:rFonts w:ascii="Arial" w:hAnsi="Arial" w:cs="Arial"/>
              </w:rPr>
              <w:t>Manuscript preparation</w:t>
            </w:r>
          </w:p>
        </w:tc>
        <w:tc>
          <w:tcPr>
            <w:tcW w:w="255" w:type="dxa"/>
          </w:tcPr>
          <w:p w14:paraId="35C26088" w14:textId="77777777" w:rsidR="00AF6AA4" w:rsidRPr="006E60FB" w:rsidRDefault="00AF6AA4" w:rsidP="00CC2E1F">
            <w:pPr>
              <w:spacing w:line="324" w:lineRule="auto"/>
              <w:jc w:val="both"/>
              <w:rPr>
                <w:rFonts w:ascii="Arial" w:hAnsi="Arial" w:cs="Arial"/>
              </w:rPr>
            </w:pPr>
          </w:p>
        </w:tc>
        <w:tc>
          <w:tcPr>
            <w:tcW w:w="256" w:type="dxa"/>
          </w:tcPr>
          <w:p w14:paraId="7CFE0ECE" w14:textId="77777777" w:rsidR="00AF6AA4" w:rsidRPr="006E60FB" w:rsidRDefault="00AF6AA4" w:rsidP="00CC2E1F">
            <w:pPr>
              <w:spacing w:line="324" w:lineRule="auto"/>
              <w:jc w:val="both"/>
              <w:rPr>
                <w:rFonts w:ascii="Arial" w:hAnsi="Arial" w:cs="Arial"/>
              </w:rPr>
            </w:pPr>
          </w:p>
        </w:tc>
        <w:tc>
          <w:tcPr>
            <w:tcW w:w="256" w:type="dxa"/>
          </w:tcPr>
          <w:p w14:paraId="398AE707" w14:textId="77777777" w:rsidR="00AF6AA4" w:rsidRPr="006E60FB" w:rsidRDefault="00AF6AA4" w:rsidP="00CC2E1F">
            <w:pPr>
              <w:spacing w:line="324" w:lineRule="auto"/>
              <w:jc w:val="both"/>
              <w:rPr>
                <w:rFonts w:ascii="Arial" w:hAnsi="Arial" w:cs="Arial"/>
              </w:rPr>
            </w:pPr>
          </w:p>
        </w:tc>
        <w:tc>
          <w:tcPr>
            <w:tcW w:w="256" w:type="dxa"/>
          </w:tcPr>
          <w:p w14:paraId="20CDCA7E" w14:textId="77777777" w:rsidR="00AF6AA4" w:rsidRPr="006E60FB" w:rsidRDefault="00AF6AA4" w:rsidP="00CC2E1F">
            <w:pPr>
              <w:spacing w:line="324" w:lineRule="auto"/>
              <w:jc w:val="both"/>
              <w:rPr>
                <w:rFonts w:ascii="Arial" w:hAnsi="Arial" w:cs="Arial"/>
              </w:rPr>
            </w:pPr>
          </w:p>
        </w:tc>
        <w:tc>
          <w:tcPr>
            <w:tcW w:w="256" w:type="dxa"/>
          </w:tcPr>
          <w:p w14:paraId="11DDFA2D" w14:textId="77777777" w:rsidR="00AF6AA4" w:rsidRPr="006E60FB" w:rsidRDefault="00AF6AA4" w:rsidP="00CC2E1F">
            <w:pPr>
              <w:spacing w:line="324" w:lineRule="auto"/>
              <w:jc w:val="both"/>
              <w:rPr>
                <w:rFonts w:ascii="Arial" w:hAnsi="Arial" w:cs="Arial"/>
              </w:rPr>
            </w:pPr>
          </w:p>
        </w:tc>
        <w:tc>
          <w:tcPr>
            <w:tcW w:w="256" w:type="dxa"/>
          </w:tcPr>
          <w:p w14:paraId="0BD33EE2" w14:textId="77777777" w:rsidR="00AF6AA4" w:rsidRPr="006E60FB" w:rsidRDefault="00AF6AA4" w:rsidP="00CC2E1F">
            <w:pPr>
              <w:spacing w:line="324" w:lineRule="auto"/>
              <w:jc w:val="both"/>
              <w:rPr>
                <w:rFonts w:ascii="Arial" w:hAnsi="Arial" w:cs="Arial"/>
              </w:rPr>
            </w:pPr>
          </w:p>
        </w:tc>
        <w:tc>
          <w:tcPr>
            <w:tcW w:w="255" w:type="dxa"/>
          </w:tcPr>
          <w:p w14:paraId="42200FDC" w14:textId="77777777" w:rsidR="00AF6AA4" w:rsidRPr="006E60FB" w:rsidRDefault="00AF6AA4" w:rsidP="00CC2E1F">
            <w:pPr>
              <w:spacing w:line="324" w:lineRule="auto"/>
              <w:jc w:val="both"/>
              <w:rPr>
                <w:rFonts w:ascii="Arial" w:hAnsi="Arial" w:cs="Arial"/>
              </w:rPr>
            </w:pPr>
          </w:p>
        </w:tc>
        <w:tc>
          <w:tcPr>
            <w:tcW w:w="256" w:type="dxa"/>
          </w:tcPr>
          <w:p w14:paraId="630D47C2" w14:textId="77777777" w:rsidR="00AF6AA4" w:rsidRPr="006E60FB" w:rsidRDefault="00AF6AA4" w:rsidP="00CC2E1F">
            <w:pPr>
              <w:spacing w:line="324" w:lineRule="auto"/>
              <w:jc w:val="both"/>
              <w:rPr>
                <w:rFonts w:ascii="Arial" w:hAnsi="Arial" w:cs="Arial"/>
              </w:rPr>
            </w:pPr>
          </w:p>
        </w:tc>
        <w:tc>
          <w:tcPr>
            <w:tcW w:w="256" w:type="dxa"/>
          </w:tcPr>
          <w:p w14:paraId="0F86B958" w14:textId="77777777" w:rsidR="00AF6AA4" w:rsidRPr="006E60FB" w:rsidRDefault="00AF6AA4" w:rsidP="00CC2E1F">
            <w:pPr>
              <w:spacing w:line="324" w:lineRule="auto"/>
              <w:jc w:val="both"/>
              <w:rPr>
                <w:rFonts w:ascii="Arial" w:hAnsi="Arial" w:cs="Arial"/>
              </w:rPr>
            </w:pPr>
          </w:p>
        </w:tc>
        <w:tc>
          <w:tcPr>
            <w:tcW w:w="256" w:type="dxa"/>
          </w:tcPr>
          <w:p w14:paraId="3E810C9B" w14:textId="77777777" w:rsidR="00AF6AA4" w:rsidRPr="006E60FB" w:rsidRDefault="00AF6AA4" w:rsidP="00CC2E1F">
            <w:pPr>
              <w:spacing w:line="324" w:lineRule="auto"/>
              <w:jc w:val="both"/>
              <w:rPr>
                <w:rFonts w:ascii="Arial" w:hAnsi="Arial" w:cs="Arial"/>
              </w:rPr>
            </w:pPr>
          </w:p>
        </w:tc>
        <w:tc>
          <w:tcPr>
            <w:tcW w:w="256" w:type="dxa"/>
          </w:tcPr>
          <w:p w14:paraId="77CD7384" w14:textId="77777777" w:rsidR="00AF6AA4" w:rsidRPr="006E60FB" w:rsidRDefault="00AF6AA4" w:rsidP="00CC2E1F">
            <w:pPr>
              <w:spacing w:line="324" w:lineRule="auto"/>
              <w:jc w:val="both"/>
              <w:rPr>
                <w:rFonts w:ascii="Arial" w:hAnsi="Arial" w:cs="Arial"/>
              </w:rPr>
            </w:pPr>
          </w:p>
        </w:tc>
        <w:tc>
          <w:tcPr>
            <w:tcW w:w="256" w:type="dxa"/>
          </w:tcPr>
          <w:p w14:paraId="1FD58DA9" w14:textId="77777777" w:rsidR="00AF6AA4" w:rsidRPr="006E60FB" w:rsidRDefault="00AF6AA4" w:rsidP="00CC2E1F">
            <w:pPr>
              <w:spacing w:line="324" w:lineRule="auto"/>
              <w:jc w:val="both"/>
              <w:rPr>
                <w:rFonts w:ascii="Arial" w:hAnsi="Arial" w:cs="Arial"/>
              </w:rPr>
            </w:pPr>
          </w:p>
        </w:tc>
        <w:tc>
          <w:tcPr>
            <w:tcW w:w="255" w:type="dxa"/>
          </w:tcPr>
          <w:p w14:paraId="5EA845DD" w14:textId="77777777" w:rsidR="00AF6AA4" w:rsidRPr="006E60FB" w:rsidRDefault="00AF6AA4" w:rsidP="00CC2E1F">
            <w:pPr>
              <w:spacing w:line="324" w:lineRule="auto"/>
              <w:jc w:val="both"/>
              <w:rPr>
                <w:rFonts w:ascii="Arial" w:hAnsi="Arial" w:cs="Arial"/>
              </w:rPr>
            </w:pPr>
          </w:p>
        </w:tc>
        <w:tc>
          <w:tcPr>
            <w:tcW w:w="256" w:type="dxa"/>
          </w:tcPr>
          <w:p w14:paraId="788D1556"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57786D37"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4202C341"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7F095A25" w14:textId="77777777" w:rsidR="00AF6AA4" w:rsidRPr="006E60FB" w:rsidRDefault="00AF6AA4" w:rsidP="00CC2E1F">
            <w:pPr>
              <w:spacing w:line="324" w:lineRule="auto"/>
              <w:jc w:val="both"/>
              <w:rPr>
                <w:rFonts w:ascii="Arial" w:hAnsi="Arial" w:cs="Arial"/>
              </w:rPr>
            </w:pPr>
          </w:p>
        </w:tc>
        <w:tc>
          <w:tcPr>
            <w:tcW w:w="256" w:type="dxa"/>
            <w:shd w:val="clear" w:color="auto" w:fill="8EAADB" w:themeFill="accent1" w:themeFillTint="99"/>
          </w:tcPr>
          <w:p w14:paraId="24D42CDD" w14:textId="77777777" w:rsidR="00AF6AA4" w:rsidRPr="006E60FB" w:rsidRDefault="00AF6AA4" w:rsidP="00CC2E1F">
            <w:pPr>
              <w:spacing w:line="324" w:lineRule="auto"/>
              <w:jc w:val="both"/>
              <w:rPr>
                <w:rFonts w:ascii="Arial" w:hAnsi="Arial" w:cs="Arial"/>
              </w:rPr>
            </w:pPr>
          </w:p>
        </w:tc>
        <w:tc>
          <w:tcPr>
            <w:tcW w:w="255" w:type="dxa"/>
            <w:shd w:val="clear" w:color="auto" w:fill="8EAADB" w:themeFill="accent1" w:themeFillTint="99"/>
          </w:tcPr>
          <w:p w14:paraId="7AC9D1A7"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2B7CFCCA"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74FA9471"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4C1DA2B2"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27F75305" w14:textId="77777777" w:rsidR="00AF6AA4" w:rsidRPr="006E60FB" w:rsidRDefault="00AF6AA4" w:rsidP="00CC2E1F">
            <w:pPr>
              <w:spacing w:line="324" w:lineRule="auto"/>
              <w:jc w:val="both"/>
              <w:rPr>
                <w:rFonts w:ascii="Arial" w:hAnsi="Arial" w:cs="Arial"/>
              </w:rPr>
            </w:pPr>
          </w:p>
        </w:tc>
        <w:tc>
          <w:tcPr>
            <w:tcW w:w="256" w:type="dxa"/>
            <w:shd w:val="clear" w:color="auto" w:fill="FFFFFF" w:themeFill="background1"/>
          </w:tcPr>
          <w:p w14:paraId="56389DD0" w14:textId="77777777" w:rsidR="00AF6AA4" w:rsidRPr="006E60FB" w:rsidRDefault="00AF6AA4" w:rsidP="00CC2E1F">
            <w:pPr>
              <w:spacing w:line="324" w:lineRule="auto"/>
              <w:jc w:val="both"/>
              <w:rPr>
                <w:rFonts w:ascii="Arial" w:hAnsi="Arial" w:cs="Arial"/>
              </w:rPr>
            </w:pPr>
          </w:p>
        </w:tc>
      </w:tr>
      <w:tr w:rsidR="005F59ED" w:rsidRPr="006E60FB" w14:paraId="2DEEC011" w14:textId="77777777" w:rsidTr="00FE6B0F">
        <w:trPr>
          <w:trHeight w:val="21"/>
        </w:trPr>
        <w:tc>
          <w:tcPr>
            <w:tcW w:w="3397" w:type="dxa"/>
            <w:vAlign w:val="center"/>
          </w:tcPr>
          <w:p w14:paraId="54EE6581" w14:textId="7368BE61" w:rsidR="005F59ED" w:rsidRDefault="005F59ED" w:rsidP="00FE6B0F">
            <w:pPr>
              <w:ind w:left="105"/>
              <w:jc w:val="both"/>
              <w:rPr>
                <w:rFonts w:ascii="Arial" w:hAnsi="Arial" w:cs="Arial"/>
              </w:rPr>
            </w:pPr>
            <w:r>
              <w:rPr>
                <w:rFonts w:ascii="Arial" w:hAnsi="Arial" w:cs="Arial"/>
              </w:rPr>
              <w:t>Research presentation</w:t>
            </w:r>
          </w:p>
        </w:tc>
        <w:tc>
          <w:tcPr>
            <w:tcW w:w="255" w:type="dxa"/>
          </w:tcPr>
          <w:p w14:paraId="58B8F548" w14:textId="77777777" w:rsidR="005F59ED" w:rsidRPr="006E60FB" w:rsidRDefault="005F59ED" w:rsidP="00CC2E1F">
            <w:pPr>
              <w:spacing w:line="324" w:lineRule="auto"/>
              <w:jc w:val="both"/>
              <w:rPr>
                <w:rFonts w:ascii="Arial" w:hAnsi="Arial" w:cs="Arial"/>
              </w:rPr>
            </w:pPr>
          </w:p>
        </w:tc>
        <w:tc>
          <w:tcPr>
            <w:tcW w:w="256" w:type="dxa"/>
          </w:tcPr>
          <w:p w14:paraId="4AA6B448" w14:textId="77777777" w:rsidR="005F59ED" w:rsidRPr="006E60FB" w:rsidRDefault="005F59ED" w:rsidP="00CC2E1F">
            <w:pPr>
              <w:spacing w:line="324" w:lineRule="auto"/>
              <w:jc w:val="both"/>
              <w:rPr>
                <w:rFonts w:ascii="Arial" w:hAnsi="Arial" w:cs="Arial"/>
              </w:rPr>
            </w:pPr>
          </w:p>
        </w:tc>
        <w:tc>
          <w:tcPr>
            <w:tcW w:w="256" w:type="dxa"/>
          </w:tcPr>
          <w:p w14:paraId="785F01EC" w14:textId="77777777" w:rsidR="005F59ED" w:rsidRPr="006E60FB" w:rsidRDefault="005F59ED" w:rsidP="00CC2E1F">
            <w:pPr>
              <w:spacing w:line="324" w:lineRule="auto"/>
              <w:jc w:val="both"/>
              <w:rPr>
                <w:rFonts w:ascii="Arial" w:hAnsi="Arial" w:cs="Arial"/>
              </w:rPr>
            </w:pPr>
          </w:p>
        </w:tc>
        <w:tc>
          <w:tcPr>
            <w:tcW w:w="256" w:type="dxa"/>
          </w:tcPr>
          <w:p w14:paraId="6FD9BDC8" w14:textId="77777777" w:rsidR="005F59ED" w:rsidRPr="006E60FB" w:rsidRDefault="005F59ED" w:rsidP="00CC2E1F">
            <w:pPr>
              <w:spacing w:line="324" w:lineRule="auto"/>
              <w:jc w:val="both"/>
              <w:rPr>
                <w:rFonts w:ascii="Arial" w:hAnsi="Arial" w:cs="Arial"/>
              </w:rPr>
            </w:pPr>
          </w:p>
        </w:tc>
        <w:tc>
          <w:tcPr>
            <w:tcW w:w="256" w:type="dxa"/>
          </w:tcPr>
          <w:p w14:paraId="0F529606" w14:textId="77777777" w:rsidR="005F59ED" w:rsidRPr="006E60FB" w:rsidRDefault="005F59ED" w:rsidP="00CC2E1F">
            <w:pPr>
              <w:spacing w:line="324" w:lineRule="auto"/>
              <w:jc w:val="both"/>
              <w:rPr>
                <w:rFonts w:ascii="Arial" w:hAnsi="Arial" w:cs="Arial"/>
              </w:rPr>
            </w:pPr>
          </w:p>
        </w:tc>
        <w:tc>
          <w:tcPr>
            <w:tcW w:w="256" w:type="dxa"/>
          </w:tcPr>
          <w:p w14:paraId="6E521B1A" w14:textId="77777777" w:rsidR="005F59ED" w:rsidRPr="006E60FB" w:rsidRDefault="005F59ED" w:rsidP="00CC2E1F">
            <w:pPr>
              <w:spacing w:line="324" w:lineRule="auto"/>
              <w:jc w:val="both"/>
              <w:rPr>
                <w:rFonts w:ascii="Arial" w:hAnsi="Arial" w:cs="Arial"/>
              </w:rPr>
            </w:pPr>
          </w:p>
        </w:tc>
        <w:tc>
          <w:tcPr>
            <w:tcW w:w="255" w:type="dxa"/>
          </w:tcPr>
          <w:p w14:paraId="5EE693C1" w14:textId="77777777" w:rsidR="005F59ED" w:rsidRPr="006E60FB" w:rsidRDefault="005F59ED" w:rsidP="00CC2E1F">
            <w:pPr>
              <w:spacing w:line="324" w:lineRule="auto"/>
              <w:jc w:val="both"/>
              <w:rPr>
                <w:rFonts w:ascii="Arial" w:hAnsi="Arial" w:cs="Arial"/>
              </w:rPr>
            </w:pPr>
          </w:p>
        </w:tc>
        <w:tc>
          <w:tcPr>
            <w:tcW w:w="256" w:type="dxa"/>
          </w:tcPr>
          <w:p w14:paraId="4EBF2EC0" w14:textId="77777777" w:rsidR="005F59ED" w:rsidRPr="006E60FB" w:rsidRDefault="005F59ED" w:rsidP="00CC2E1F">
            <w:pPr>
              <w:spacing w:line="324" w:lineRule="auto"/>
              <w:jc w:val="both"/>
              <w:rPr>
                <w:rFonts w:ascii="Arial" w:hAnsi="Arial" w:cs="Arial"/>
              </w:rPr>
            </w:pPr>
          </w:p>
        </w:tc>
        <w:tc>
          <w:tcPr>
            <w:tcW w:w="256" w:type="dxa"/>
          </w:tcPr>
          <w:p w14:paraId="17715B36" w14:textId="77777777" w:rsidR="005F59ED" w:rsidRPr="006E60FB" w:rsidRDefault="005F59ED" w:rsidP="00CC2E1F">
            <w:pPr>
              <w:spacing w:line="324" w:lineRule="auto"/>
              <w:jc w:val="both"/>
              <w:rPr>
                <w:rFonts w:ascii="Arial" w:hAnsi="Arial" w:cs="Arial"/>
              </w:rPr>
            </w:pPr>
          </w:p>
        </w:tc>
        <w:tc>
          <w:tcPr>
            <w:tcW w:w="256" w:type="dxa"/>
          </w:tcPr>
          <w:p w14:paraId="72C4E9D3" w14:textId="77777777" w:rsidR="005F59ED" w:rsidRPr="006E60FB" w:rsidRDefault="005F59ED" w:rsidP="00CC2E1F">
            <w:pPr>
              <w:spacing w:line="324" w:lineRule="auto"/>
              <w:jc w:val="both"/>
              <w:rPr>
                <w:rFonts w:ascii="Arial" w:hAnsi="Arial" w:cs="Arial"/>
              </w:rPr>
            </w:pPr>
          </w:p>
        </w:tc>
        <w:tc>
          <w:tcPr>
            <w:tcW w:w="256" w:type="dxa"/>
          </w:tcPr>
          <w:p w14:paraId="074B413C" w14:textId="77777777" w:rsidR="005F59ED" w:rsidRPr="006E60FB" w:rsidRDefault="005F59ED" w:rsidP="00CC2E1F">
            <w:pPr>
              <w:spacing w:line="324" w:lineRule="auto"/>
              <w:jc w:val="both"/>
              <w:rPr>
                <w:rFonts w:ascii="Arial" w:hAnsi="Arial" w:cs="Arial"/>
              </w:rPr>
            </w:pPr>
          </w:p>
        </w:tc>
        <w:tc>
          <w:tcPr>
            <w:tcW w:w="256" w:type="dxa"/>
          </w:tcPr>
          <w:p w14:paraId="6D125EC1" w14:textId="77777777" w:rsidR="005F59ED" w:rsidRPr="006E60FB" w:rsidRDefault="005F59ED" w:rsidP="00CC2E1F">
            <w:pPr>
              <w:spacing w:line="324" w:lineRule="auto"/>
              <w:jc w:val="both"/>
              <w:rPr>
                <w:rFonts w:ascii="Arial" w:hAnsi="Arial" w:cs="Arial"/>
              </w:rPr>
            </w:pPr>
          </w:p>
        </w:tc>
        <w:tc>
          <w:tcPr>
            <w:tcW w:w="255" w:type="dxa"/>
          </w:tcPr>
          <w:p w14:paraId="74CA08A6" w14:textId="77777777" w:rsidR="005F59ED" w:rsidRPr="006E60FB" w:rsidRDefault="005F59ED" w:rsidP="00CC2E1F">
            <w:pPr>
              <w:spacing w:line="324" w:lineRule="auto"/>
              <w:jc w:val="both"/>
              <w:rPr>
                <w:rFonts w:ascii="Arial" w:hAnsi="Arial" w:cs="Arial"/>
              </w:rPr>
            </w:pPr>
          </w:p>
        </w:tc>
        <w:tc>
          <w:tcPr>
            <w:tcW w:w="256" w:type="dxa"/>
          </w:tcPr>
          <w:p w14:paraId="05BAAFEF"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65FC1F64"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144D28AE"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6F1E5D85"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7AF6AE00" w14:textId="77777777" w:rsidR="005F59ED" w:rsidRPr="006E60FB" w:rsidRDefault="005F59ED" w:rsidP="00CC2E1F">
            <w:pPr>
              <w:spacing w:line="324" w:lineRule="auto"/>
              <w:jc w:val="both"/>
              <w:rPr>
                <w:rFonts w:ascii="Arial" w:hAnsi="Arial" w:cs="Arial"/>
              </w:rPr>
            </w:pPr>
          </w:p>
        </w:tc>
        <w:tc>
          <w:tcPr>
            <w:tcW w:w="255" w:type="dxa"/>
            <w:shd w:val="clear" w:color="auto" w:fill="FFFFFF" w:themeFill="background1"/>
          </w:tcPr>
          <w:p w14:paraId="647E2B69" w14:textId="77777777" w:rsidR="005F59ED" w:rsidRPr="006E60FB" w:rsidRDefault="005F59ED" w:rsidP="00CC2E1F">
            <w:pPr>
              <w:spacing w:line="324" w:lineRule="auto"/>
              <w:jc w:val="both"/>
              <w:rPr>
                <w:rFonts w:ascii="Arial" w:hAnsi="Arial" w:cs="Arial"/>
              </w:rPr>
            </w:pPr>
          </w:p>
        </w:tc>
        <w:tc>
          <w:tcPr>
            <w:tcW w:w="256" w:type="dxa"/>
            <w:shd w:val="clear" w:color="auto" w:fill="8EAADB" w:themeFill="accent1" w:themeFillTint="99"/>
          </w:tcPr>
          <w:p w14:paraId="57544D42"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5824CF51"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17323750"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7C80A637"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6E7587FC" w14:textId="77777777" w:rsidR="005F59ED" w:rsidRPr="006E60FB" w:rsidRDefault="005F59ED" w:rsidP="00CC2E1F">
            <w:pPr>
              <w:spacing w:line="324" w:lineRule="auto"/>
              <w:jc w:val="both"/>
              <w:rPr>
                <w:rFonts w:ascii="Arial" w:hAnsi="Arial" w:cs="Arial"/>
              </w:rPr>
            </w:pPr>
          </w:p>
        </w:tc>
      </w:tr>
      <w:tr w:rsidR="005F59ED" w:rsidRPr="006E60FB" w14:paraId="38C98784" w14:textId="77777777" w:rsidTr="00FE6B0F">
        <w:trPr>
          <w:trHeight w:val="21"/>
        </w:trPr>
        <w:tc>
          <w:tcPr>
            <w:tcW w:w="3397" w:type="dxa"/>
            <w:vAlign w:val="center"/>
          </w:tcPr>
          <w:p w14:paraId="3FE93033" w14:textId="3F602975" w:rsidR="005F59ED" w:rsidRDefault="00A33C49" w:rsidP="00FE6B0F">
            <w:pPr>
              <w:ind w:left="105"/>
              <w:jc w:val="both"/>
              <w:rPr>
                <w:rFonts w:ascii="Arial" w:hAnsi="Arial" w:cs="Arial"/>
              </w:rPr>
            </w:pPr>
            <w:r>
              <w:rPr>
                <w:rFonts w:ascii="Arial" w:hAnsi="Arial" w:cs="Arial"/>
              </w:rPr>
              <w:t>Research Extension</w:t>
            </w:r>
            <w:r w:rsidR="005F59ED">
              <w:rPr>
                <w:rFonts w:ascii="Arial" w:hAnsi="Arial" w:cs="Arial"/>
              </w:rPr>
              <w:t xml:space="preserve"> &amp; Others</w:t>
            </w:r>
          </w:p>
        </w:tc>
        <w:tc>
          <w:tcPr>
            <w:tcW w:w="255" w:type="dxa"/>
          </w:tcPr>
          <w:p w14:paraId="6FEAE8F8" w14:textId="77777777" w:rsidR="005F59ED" w:rsidRPr="006E60FB" w:rsidRDefault="005F59ED" w:rsidP="00CC2E1F">
            <w:pPr>
              <w:spacing w:line="324" w:lineRule="auto"/>
              <w:jc w:val="both"/>
              <w:rPr>
                <w:rFonts w:ascii="Arial" w:hAnsi="Arial" w:cs="Arial"/>
              </w:rPr>
            </w:pPr>
          </w:p>
        </w:tc>
        <w:tc>
          <w:tcPr>
            <w:tcW w:w="256" w:type="dxa"/>
          </w:tcPr>
          <w:p w14:paraId="21F86722" w14:textId="77777777" w:rsidR="005F59ED" w:rsidRPr="006E60FB" w:rsidRDefault="005F59ED" w:rsidP="00CC2E1F">
            <w:pPr>
              <w:spacing w:line="324" w:lineRule="auto"/>
              <w:jc w:val="both"/>
              <w:rPr>
                <w:rFonts w:ascii="Arial" w:hAnsi="Arial" w:cs="Arial"/>
              </w:rPr>
            </w:pPr>
          </w:p>
        </w:tc>
        <w:tc>
          <w:tcPr>
            <w:tcW w:w="256" w:type="dxa"/>
          </w:tcPr>
          <w:p w14:paraId="519952B3" w14:textId="77777777" w:rsidR="005F59ED" w:rsidRPr="006E60FB" w:rsidRDefault="005F59ED" w:rsidP="00CC2E1F">
            <w:pPr>
              <w:spacing w:line="324" w:lineRule="auto"/>
              <w:jc w:val="both"/>
              <w:rPr>
                <w:rFonts w:ascii="Arial" w:hAnsi="Arial" w:cs="Arial"/>
              </w:rPr>
            </w:pPr>
          </w:p>
        </w:tc>
        <w:tc>
          <w:tcPr>
            <w:tcW w:w="256" w:type="dxa"/>
          </w:tcPr>
          <w:p w14:paraId="02068495" w14:textId="77777777" w:rsidR="005F59ED" w:rsidRPr="006E60FB" w:rsidRDefault="005F59ED" w:rsidP="00CC2E1F">
            <w:pPr>
              <w:spacing w:line="324" w:lineRule="auto"/>
              <w:jc w:val="both"/>
              <w:rPr>
                <w:rFonts w:ascii="Arial" w:hAnsi="Arial" w:cs="Arial"/>
              </w:rPr>
            </w:pPr>
          </w:p>
        </w:tc>
        <w:tc>
          <w:tcPr>
            <w:tcW w:w="256" w:type="dxa"/>
          </w:tcPr>
          <w:p w14:paraId="4F18FCA7" w14:textId="77777777" w:rsidR="005F59ED" w:rsidRPr="006E60FB" w:rsidRDefault="005F59ED" w:rsidP="00CC2E1F">
            <w:pPr>
              <w:spacing w:line="324" w:lineRule="auto"/>
              <w:jc w:val="both"/>
              <w:rPr>
                <w:rFonts w:ascii="Arial" w:hAnsi="Arial" w:cs="Arial"/>
              </w:rPr>
            </w:pPr>
          </w:p>
        </w:tc>
        <w:tc>
          <w:tcPr>
            <w:tcW w:w="256" w:type="dxa"/>
          </w:tcPr>
          <w:p w14:paraId="0CA1792D" w14:textId="77777777" w:rsidR="005F59ED" w:rsidRPr="006E60FB" w:rsidRDefault="005F59ED" w:rsidP="00CC2E1F">
            <w:pPr>
              <w:spacing w:line="324" w:lineRule="auto"/>
              <w:jc w:val="both"/>
              <w:rPr>
                <w:rFonts w:ascii="Arial" w:hAnsi="Arial" w:cs="Arial"/>
              </w:rPr>
            </w:pPr>
          </w:p>
        </w:tc>
        <w:tc>
          <w:tcPr>
            <w:tcW w:w="255" w:type="dxa"/>
          </w:tcPr>
          <w:p w14:paraId="29B26A0C" w14:textId="77777777" w:rsidR="005F59ED" w:rsidRPr="006E60FB" w:rsidRDefault="005F59ED" w:rsidP="00CC2E1F">
            <w:pPr>
              <w:spacing w:line="324" w:lineRule="auto"/>
              <w:jc w:val="both"/>
              <w:rPr>
                <w:rFonts w:ascii="Arial" w:hAnsi="Arial" w:cs="Arial"/>
              </w:rPr>
            </w:pPr>
          </w:p>
        </w:tc>
        <w:tc>
          <w:tcPr>
            <w:tcW w:w="256" w:type="dxa"/>
          </w:tcPr>
          <w:p w14:paraId="3C9B18C4" w14:textId="77777777" w:rsidR="005F59ED" w:rsidRPr="006E60FB" w:rsidRDefault="005F59ED" w:rsidP="00CC2E1F">
            <w:pPr>
              <w:spacing w:line="324" w:lineRule="auto"/>
              <w:jc w:val="both"/>
              <w:rPr>
                <w:rFonts w:ascii="Arial" w:hAnsi="Arial" w:cs="Arial"/>
              </w:rPr>
            </w:pPr>
          </w:p>
        </w:tc>
        <w:tc>
          <w:tcPr>
            <w:tcW w:w="256" w:type="dxa"/>
          </w:tcPr>
          <w:p w14:paraId="2511D8D8" w14:textId="77777777" w:rsidR="005F59ED" w:rsidRPr="006E60FB" w:rsidRDefault="005F59ED" w:rsidP="00CC2E1F">
            <w:pPr>
              <w:spacing w:line="324" w:lineRule="auto"/>
              <w:jc w:val="both"/>
              <w:rPr>
                <w:rFonts w:ascii="Arial" w:hAnsi="Arial" w:cs="Arial"/>
              </w:rPr>
            </w:pPr>
          </w:p>
        </w:tc>
        <w:tc>
          <w:tcPr>
            <w:tcW w:w="256" w:type="dxa"/>
          </w:tcPr>
          <w:p w14:paraId="38B88E71" w14:textId="77777777" w:rsidR="005F59ED" w:rsidRPr="006E60FB" w:rsidRDefault="005F59ED" w:rsidP="00CC2E1F">
            <w:pPr>
              <w:spacing w:line="324" w:lineRule="auto"/>
              <w:jc w:val="both"/>
              <w:rPr>
                <w:rFonts w:ascii="Arial" w:hAnsi="Arial" w:cs="Arial"/>
              </w:rPr>
            </w:pPr>
          </w:p>
        </w:tc>
        <w:tc>
          <w:tcPr>
            <w:tcW w:w="256" w:type="dxa"/>
          </w:tcPr>
          <w:p w14:paraId="1B3D52D4" w14:textId="77777777" w:rsidR="005F59ED" w:rsidRPr="006E60FB" w:rsidRDefault="005F59ED" w:rsidP="00CC2E1F">
            <w:pPr>
              <w:spacing w:line="324" w:lineRule="auto"/>
              <w:jc w:val="both"/>
              <w:rPr>
                <w:rFonts w:ascii="Arial" w:hAnsi="Arial" w:cs="Arial"/>
              </w:rPr>
            </w:pPr>
          </w:p>
        </w:tc>
        <w:tc>
          <w:tcPr>
            <w:tcW w:w="256" w:type="dxa"/>
          </w:tcPr>
          <w:p w14:paraId="1A9F5753" w14:textId="77777777" w:rsidR="005F59ED" w:rsidRPr="006E60FB" w:rsidRDefault="005F59ED" w:rsidP="00CC2E1F">
            <w:pPr>
              <w:spacing w:line="324" w:lineRule="auto"/>
              <w:jc w:val="both"/>
              <w:rPr>
                <w:rFonts w:ascii="Arial" w:hAnsi="Arial" w:cs="Arial"/>
              </w:rPr>
            </w:pPr>
          </w:p>
        </w:tc>
        <w:tc>
          <w:tcPr>
            <w:tcW w:w="255" w:type="dxa"/>
          </w:tcPr>
          <w:p w14:paraId="6DE5C97D" w14:textId="77777777" w:rsidR="005F59ED" w:rsidRPr="006E60FB" w:rsidRDefault="005F59ED" w:rsidP="00CC2E1F">
            <w:pPr>
              <w:spacing w:line="324" w:lineRule="auto"/>
              <w:jc w:val="both"/>
              <w:rPr>
                <w:rFonts w:ascii="Arial" w:hAnsi="Arial" w:cs="Arial"/>
              </w:rPr>
            </w:pPr>
          </w:p>
        </w:tc>
        <w:tc>
          <w:tcPr>
            <w:tcW w:w="256" w:type="dxa"/>
          </w:tcPr>
          <w:p w14:paraId="236FC569"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11F51082"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01870A05"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34981D89"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4AB1E1B1" w14:textId="77777777" w:rsidR="005F59ED" w:rsidRPr="006E60FB" w:rsidRDefault="005F59ED" w:rsidP="00CC2E1F">
            <w:pPr>
              <w:spacing w:line="324" w:lineRule="auto"/>
              <w:jc w:val="both"/>
              <w:rPr>
                <w:rFonts w:ascii="Arial" w:hAnsi="Arial" w:cs="Arial"/>
              </w:rPr>
            </w:pPr>
          </w:p>
        </w:tc>
        <w:tc>
          <w:tcPr>
            <w:tcW w:w="255" w:type="dxa"/>
            <w:shd w:val="clear" w:color="auto" w:fill="FFFFFF" w:themeFill="background1"/>
          </w:tcPr>
          <w:p w14:paraId="252C2F3D" w14:textId="77777777" w:rsidR="005F59ED" w:rsidRPr="006E60FB" w:rsidRDefault="005F59ED" w:rsidP="00CC2E1F">
            <w:pPr>
              <w:spacing w:line="324" w:lineRule="auto"/>
              <w:jc w:val="both"/>
              <w:rPr>
                <w:rFonts w:ascii="Arial" w:hAnsi="Arial" w:cs="Arial"/>
              </w:rPr>
            </w:pPr>
          </w:p>
        </w:tc>
        <w:tc>
          <w:tcPr>
            <w:tcW w:w="256" w:type="dxa"/>
            <w:shd w:val="clear" w:color="auto" w:fill="FFFFFF" w:themeFill="background1"/>
          </w:tcPr>
          <w:p w14:paraId="2B1CF08F" w14:textId="77777777" w:rsidR="005F59ED" w:rsidRPr="006E60FB" w:rsidRDefault="005F59ED" w:rsidP="00CC2E1F">
            <w:pPr>
              <w:spacing w:line="324" w:lineRule="auto"/>
              <w:jc w:val="both"/>
              <w:rPr>
                <w:rFonts w:ascii="Arial" w:hAnsi="Arial" w:cs="Arial"/>
              </w:rPr>
            </w:pPr>
          </w:p>
        </w:tc>
        <w:tc>
          <w:tcPr>
            <w:tcW w:w="256" w:type="dxa"/>
            <w:shd w:val="clear" w:color="auto" w:fill="8EAADB" w:themeFill="accent1" w:themeFillTint="99"/>
          </w:tcPr>
          <w:p w14:paraId="104556AC" w14:textId="77777777" w:rsidR="005F59ED" w:rsidRPr="006E60FB" w:rsidRDefault="005F59ED" w:rsidP="00CC2E1F">
            <w:pPr>
              <w:spacing w:line="324" w:lineRule="auto"/>
              <w:jc w:val="both"/>
              <w:rPr>
                <w:rFonts w:ascii="Arial" w:hAnsi="Arial" w:cs="Arial"/>
              </w:rPr>
            </w:pPr>
          </w:p>
        </w:tc>
        <w:tc>
          <w:tcPr>
            <w:tcW w:w="256" w:type="dxa"/>
            <w:shd w:val="clear" w:color="auto" w:fill="8EAADB" w:themeFill="accent1" w:themeFillTint="99"/>
          </w:tcPr>
          <w:p w14:paraId="4F1ACB37" w14:textId="77777777" w:rsidR="005F59ED" w:rsidRPr="006E60FB" w:rsidRDefault="005F59ED" w:rsidP="00CC2E1F">
            <w:pPr>
              <w:spacing w:line="324" w:lineRule="auto"/>
              <w:jc w:val="both"/>
              <w:rPr>
                <w:rFonts w:ascii="Arial" w:hAnsi="Arial" w:cs="Arial"/>
              </w:rPr>
            </w:pPr>
          </w:p>
        </w:tc>
        <w:tc>
          <w:tcPr>
            <w:tcW w:w="256" w:type="dxa"/>
            <w:shd w:val="clear" w:color="auto" w:fill="8EAADB" w:themeFill="accent1" w:themeFillTint="99"/>
          </w:tcPr>
          <w:p w14:paraId="51F2E8CD" w14:textId="77777777" w:rsidR="005F59ED" w:rsidRPr="006E60FB" w:rsidRDefault="005F59ED" w:rsidP="00CC2E1F">
            <w:pPr>
              <w:spacing w:line="324" w:lineRule="auto"/>
              <w:jc w:val="both"/>
              <w:rPr>
                <w:rFonts w:ascii="Arial" w:hAnsi="Arial" w:cs="Arial"/>
              </w:rPr>
            </w:pPr>
          </w:p>
        </w:tc>
        <w:tc>
          <w:tcPr>
            <w:tcW w:w="256" w:type="dxa"/>
            <w:shd w:val="clear" w:color="auto" w:fill="8EAADB" w:themeFill="accent1" w:themeFillTint="99"/>
          </w:tcPr>
          <w:p w14:paraId="6ED9E8EC" w14:textId="77777777" w:rsidR="005F59ED" w:rsidRPr="006E60FB" w:rsidRDefault="005F59ED" w:rsidP="00CC2E1F">
            <w:pPr>
              <w:spacing w:line="324" w:lineRule="auto"/>
              <w:jc w:val="both"/>
              <w:rPr>
                <w:rFonts w:ascii="Arial" w:hAnsi="Arial" w:cs="Arial"/>
              </w:rPr>
            </w:pPr>
          </w:p>
        </w:tc>
      </w:tr>
    </w:tbl>
    <w:p w14:paraId="69A1FB68" w14:textId="77777777" w:rsidR="006F0C7F" w:rsidRPr="006E60FB" w:rsidRDefault="006F0C7F" w:rsidP="00CC2E1F">
      <w:pPr>
        <w:spacing w:after="0" w:line="324" w:lineRule="auto"/>
        <w:jc w:val="both"/>
        <w:rPr>
          <w:rFonts w:ascii="Arial" w:hAnsi="Arial" w:cs="Arial"/>
        </w:rPr>
      </w:pPr>
    </w:p>
    <w:p w14:paraId="29A60A16" w14:textId="76350BBF" w:rsidR="006F0C7F" w:rsidRPr="00125D10" w:rsidRDefault="006F0C7F" w:rsidP="00CC2E1F">
      <w:pPr>
        <w:spacing w:after="0" w:line="324" w:lineRule="auto"/>
        <w:jc w:val="both"/>
        <w:rPr>
          <w:rFonts w:ascii="Arial" w:hAnsi="Arial" w:cs="Arial"/>
          <w:b/>
          <w:bCs/>
        </w:rPr>
      </w:pPr>
      <w:r w:rsidRPr="00125D10">
        <w:rPr>
          <w:rFonts w:ascii="Arial" w:hAnsi="Arial" w:cs="Arial"/>
          <w:b/>
          <w:bCs/>
        </w:rPr>
        <w:t>5. References</w:t>
      </w:r>
    </w:p>
    <w:p w14:paraId="26857C75" w14:textId="580BC03D" w:rsidR="006654BC" w:rsidRDefault="006654BC" w:rsidP="00CC2E1F">
      <w:pPr>
        <w:spacing w:after="0" w:line="324" w:lineRule="auto"/>
        <w:jc w:val="both"/>
        <w:rPr>
          <w:rFonts w:ascii="Arial" w:hAnsi="Arial" w:cs="Arial"/>
        </w:rPr>
      </w:pPr>
    </w:p>
    <w:p w14:paraId="4D410605" w14:textId="0748D5C7" w:rsidR="006E3ABC" w:rsidRDefault="006E3ABC" w:rsidP="00CC2E1F">
      <w:pPr>
        <w:spacing w:after="0" w:line="324" w:lineRule="auto"/>
        <w:jc w:val="both"/>
        <w:rPr>
          <w:rFonts w:ascii="Arial" w:hAnsi="Arial" w:cs="Arial"/>
          <w:lang w:val="en-GB"/>
        </w:rPr>
      </w:pPr>
      <w:r>
        <w:rPr>
          <w:rFonts w:ascii="Arial" w:hAnsi="Arial" w:cs="Arial"/>
          <w:lang w:val="en-GB"/>
        </w:rPr>
        <w:t xml:space="preserve">[1] </w:t>
      </w:r>
      <w:r w:rsidRPr="006E3ABC">
        <w:rPr>
          <w:rFonts w:ascii="Arial" w:hAnsi="Arial" w:cs="Arial"/>
          <w:lang w:val="en-GB"/>
        </w:rPr>
        <w:t xml:space="preserve">McMahan, B., Moore, E., Ramage, D., Hampson, S. &amp;amp; </w:t>
      </w:r>
      <w:proofErr w:type="spellStart"/>
      <w:r w:rsidRPr="006E3ABC">
        <w:rPr>
          <w:rFonts w:ascii="Arial" w:hAnsi="Arial" w:cs="Arial"/>
          <w:lang w:val="en-GB"/>
        </w:rPr>
        <w:t>Arcas</w:t>
      </w:r>
      <w:proofErr w:type="spellEnd"/>
      <w:r w:rsidRPr="006E3ABC">
        <w:rPr>
          <w:rFonts w:ascii="Arial" w:hAnsi="Arial" w:cs="Arial"/>
          <w:lang w:val="en-GB"/>
        </w:rPr>
        <w:t xml:space="preserve">, </w:t>
      </w:r>
      <w:proofErr w:type="spellStart"/>
      <w:proofErr w:type="gramStart"/>
      <w:r w:rsidRPr="006E3ABC">
        <w:rPr>
          <w:rFonts w:ascii="Arial" w:hAnsi="Arial" w:cs="Arial"/>
          <w:lang w:val="en-GB"/>
        </w:rPr>
        <w:t>B.A.y</w:t>
      </w:r>
      <w:proofErr w:type="spellEnd"/>
      <w:r w:rsidRPr="006E3ABC">
        <w:rPr>
          <w:rFonts w:ascii="Arial" w:hAnsi="Arial" w:cs="Arial"/>
          <w:lang w:val="en-GB"/>
        </w:rPr>
        <w:t>..</w:t>
      </w:r>
      <w:proofErr w:type="gramEnd"/>
      <w:r w:rsidRPr="006E3ABC">
        <w:rPr>
          <w:rFonts w:ascii="Arial" w:hAnsi="Arial" w:cs="Arial"/>
          <w:lang w:val="en-GB"/>
        </w:rPr>
        <w:t xml:space="preserve"> (2017). Communication-Efficient Learning of Deep Networks from Decentralized Data. </w:t>
      </w:r>
      <w:r w:rsidRPr="006E3ABC">
        <w:rPr>
          <w:rFonts w:ascii="Arial" w:hAnsi="Arial" w:cs="Arial"/>
          <w:i/>
          <w:iCs/>
          <w:lang w:val="en-GB"/>
        </w:rPr>
        <w:t>Proceedings of the 20th International Conference on Artificial Intelligence and Statistics</w:t>
      </w:r>
      <w:r w:rsidRPr="006E3ABC">
        <w:rPr>
          <w:rFonts w:ascii="Arial" w:hAnsi="Arial" w:cs="Arial"/>
          <w:lang w:val="en-GB"/>
        </w:rPr>
        <w:t xml:space="preserve">, in </w:t>
      </w:r>
      <w:r w:rsidRPr="006E3ABC">
        <w:rPr>
          <w:rFonts w:ascii="Arial" w:hAnsi="Arial" w:cs="Arial"/>
          <w:i/>
          <w:iCs/>
          <w:lang w:val="en-GB"/>
        </w:rPr>
        <w:t>Proceedings of Machine Learning Research</w:t>
      </w:r>
      <w:r w:rsidRPr="006E3ABC">
        <w:rPr>
          <w:rFonts w:ascii="Arial" w:hAnsi="Arial" w:cs="Arial"/>
          <w:lang w:val="en-GB"/>
        </w:rPr>
        <w:t xml:space="preserve"> 54:1273-1282 Available from </w:t>
      </w:r>
      <w:hyperlink r:id="rId7" w:history="1">
        <w:r w:rsidRPr="000F5D43">
          <w:rPr>
            <w:rStyle w:val="Hyperlink"/>
            <w:rFonts w:ascii="Arial" w:hAnsi="Arial" w:cs="Arial"/>
            <w:lang w:val="en-GB"/>
          </w:rPr>
          <w:t>https://proceedings.mlr.press/v54/mcmahan17a.html</w:t>
        </w:r>
      </w:hyperlink>
      <w:r w:rsidRPr="006E3ABC">
        <w:rPr>
          <w:rFonts w:ascii="Arial" w:hAnsi="Arial" w:cs="Arial"/>
          <w:lang w:val="en-GB"/>
        </w:rPr>
        <w:t>.</w:t>
      </w:r>
    </w:p>
    <w:p w14:paraId="47EC94A3" w14:textId="1F9CB56D" w:rsidR="006E3ABC" w:rsidRDefault="006E3ABC" w:rsidP="00CC2E1F">
      <w:pPr>
        <w:spacing w:after="0" w:line="324" w:lineRule="auto"/>
        <w:jc w:val="both"/>
        <w:rPr>
          <w:rFonts w:ascii="Arial" w:hAnsi="Arial" w:cs="Arial"/>
          <w:lang w:val="en-GB"/>
        </w:rPr>
      </w:pPr>
      <w:r>
        <w:rPr>
          <w:rFonts w:ascii="Arial" w:hAnsi="Arial" w:cs="Arial"/>
          <w:lang w:val="en-GB"/>
        </w:rPr>
        <w:t xml:space="preserve">[2] </w:t>
      </w:r>
      <w:r w:rsidRPr="006E3ABC">
        <w:rPr>
          <w:rFonts w:ascii="Arial" w:hAnsi="Arial" w:cs="Arial"/>
          <w:lang w:val="en-GB"/>
        </w:rPr>
        <w:t xml:space="preserve">Li, T., </w:t>
      </w:r>
      <w:proofErr w:type="spellStart"/>
      <w:r w:rsidRPr="006E3ABC">
        <w:rPr>
          <w:rFonts w:ascii="Arial" w:hAnsi="Arial" w:cs="Arial"/>
          <w:lang w:val="en-GB"/>
        </w:rPr>
        <w:t>Sahu</w:t>
      </w:r>
      <w:proofErr w:type="spellEnd"/>
      <w:r w:rsidRPr="006E3ABC">
        <w:rPr>
          <w:rFonts w:ascii="Arial" w:hAnsi="Arial" w:cs="Arial"/>
          <w:lang w:val="en-GB"/>
        </w:rPr>
        <w:t xml:space="preserve">, A. K., Zaheer, M., </w:t>
      </w:r>
      <w:proofErr w:type="spellStart"/>
      <w:r w:rsidRPr="006E3ABC">
        <w:rPr>
          <w:rFonts w:ascii="Arial" w:hAnsi="Arial" w:cs="Arial"/>
          <w:lang w:val="en-GB"/>
        </w:rPr>
        <w:t>Sanjabi</w:t>
      </w:r>
      <w:proofErr w:type="spellEnd"/>
      <w:r w:rsidRPr="006E3ABC">
        <w:rPr>
          <w:rFonts w:ascii="Arial" w:hAnsi="Arial" w:cs="Arial"/>
          <w:lang w:val="en-GB"/>
        </w:rPr>
        <w:t xml:space="preserve">, M., Talwalkar, A., &amp; Smith, V. (2020). Federated optimization in heterogeneous networks. </w:t>
      </w:r>
      <w:r w:rsidRPr="006E3ABC">
        <w:rPr>
          <w:rFonts w:ascii="Arial" w:hAnsi="Arial" w:cs="Arial"/>
          <w:i/>
          <w:iCs/>
          <w:lang w:val="en-GB"/>
        </w:rPr>
        <w:t>Proceedings of Machine Learning and Systems</w:t>
      </w:r>
      <w:r w:rsidRPr="006E3ABC">
        <w:rPr>
          <w:rFonts w:ascii="Arial" w:hAnsi="Arial" w:cs="Arial"/>
          <w:lang w:val="en-GB"/>
        </w:rPr>
        <w:t>, 2, 429-450.</w:t>
      </w:r>
    </w:p>
    <w:p w14:paraId="59E8DA68" w14:textId="23B4D065" w:rsidR="006E3ABC" w:rsidRDefault="006E3ABC" w:rsidP="00CC2E1F">
      <w:pPr>
        <w:spacing w:after="0" w:line="324" w:lineRule="auto"/>
        <w:jc w:val="both"/>
        <w:rPr>
          <w:rFonts w:ascii="Arial" w:hAnsi="Arial" w:cs="Arial"/>
          <w:lang w:val="en-GB"/>
        </w:rPr>
      </w:pPr>
      <w:r>
        <w:rPr>
          <w:rFonts w:ascii="Arial" w:hAnsi="Arial" w:cs="Arial"/>
          <w:lang w:val="en-GB"/>
        </w:rPr>
        <w:t xml:space="preserve">[3] </w:t>
      </w:r>
      <w:r w:rsidR="00126070" w:rsidRPr="00126070">
        <w:rPr>
          <w:rFonts w:ascii="Arial" w:hAnsi="Arial" w:cs="Arial"/>
          <w:lang w:val="en-GB"/>
        </w:rPr>
        <w:t xml:space="preserve">S. </w:t>
      </w:r>
      <w:proofErr w:type="spellStart"/>
      <w:r w:rsidR="00126070" w:rsidRPr="00126070">
        <w:rPr>
          <w:rFonts w:ascii="Arial" w:hAnsi="Arial" w:cs="Arial"/>
          <w:lang w:val="en-GB"/>
        </w:rPr>
        <w:t>Savazzi</w:t>
      </w:r>
      <w:proofErr w:type="spellEnd"/>
      <w:r w:rsidR="00126070" w:rsidRPr="00126070">
        <w:rPr>
          <w:rFonts w:ascii="Arial" w:hAnsi="Arial" w:cs="Arial"/>
          <w:lang w:val="en-GB"/>
        </w:rPr>
        <w:t xml:space="preserve">, M. </w:t>
      </w:r>
      <w:proofErr w:type="spellStart"/>
      <w:r w:rsidR="00126070" w:rsidRPr="00126070">
        <w:rPr>
          <w:rFonts w:ascii="Arial" w:hAnsi="Arial" w:cs="Arial"/>
          <w:lang w:val="en-GB"/>
        </w:rPr>
        <w:t>Nicoli</w:t>
      </w:r>
      <w:proofErr w:type="spellEnd"/>
      <w:r w:rsidR="00126070" w:rsidRPr="00126070">
        <w:rPr>
          <w:rFonts w:ascii="Arial" w:hAnsi="Arial" w:cs="Arial"/>
          <w:lang w:val="en-GB"/>
        </w:rPr>
        <w:t xml:space="preserve"> and V. Rampa, "Federated Learning </w:t>
      </w:r>
      <w:proofErr w:type="gramStart"/>
      <w:r w:rsidR="00126070" w:rsidRPr="00126070">
        <w:rPr>
          <w:rFonts w:ascii="Arial" w:hAnsi="Arial" w:cs="Arial"/>
          <w:lang w:val="en-GB"/>
        </w:rPr>
        <w:t>With</w:t>
      </w:r>
      <w:proofErr w:type="gramEnd"/>
      <w:r w:rsidR="00126070" w:rsidRPr="00126070">
        <w:rPr>
          <w:rFonts w:ascii="Arial" w:hAnsi="Arial" w:cs="Arial"/>
          <w:lang w:val="en-GB"/>
        </w:rPr>
        <w:t xml:space="preserve"> Cooperating Devices: A Consensus Approach for Massive IoT Networks," in </w:t>
      </w:r>
      <w:r w:rsidR="00126070" w:rsidRPr="00126070">
        <w:rPr>
          <w:rFonts w:ascii="Arial" w:hAnsi="Arial" w:cs="Arial"/>
          <w:i/>
          <w:iCs/>
          <w:lang w:val="en-GB"/>
        </w:rPr>
        <w:t>IEEE Internet of Things Journal</w:t>
      </w:r>
      <w:r w:rsidR="00126070" w:rsidRPr="00126070">
        <w:rPr>
          <w:rFonts w:ascii="Arial" w:hAnsi="Arial" w:cs="Arial"/>
          <w:lang w:val="en-GB"/>
        </w:rPr>
        <w:t xml:space="preserve">, vol. 7, no. 5, pp. 4641-4654, May 2020, </w:t>
      </w:r>
      <w:proofErr w:type="spellStart"/>
      <w:r w:rsidR="00126070" w:rsidRPr="00126070">
        <w:rPr>
          <w:rFonts w:ascii="Arial" w:hAnsi="Arial" w:cs="Arial"/>
          <w:lang w:val="en-GB"/>
        </w:rPr>
        <w:t>doi</w:t>
      </w:r>
      <w:proofErr w:type="spellEnd"/>
      <w:r w:rsidR="00126070" w:rsidRPr="00126070">
        <w:rPr>
          <w:rFonts w:ascii="Arial" w:hAnsi="Arial" w:cs="Arial"/>
          <w:lang w:val="en-GB"/>
        </w:rPr>
        <w:t>: 10.1109/JIOT.2020.2964162.</w:t>
      </w:r>
    </w:p>
    <w:p w14:paraId="4E016798" w14:textId="783A1C61" w:rsidR="006E3ABC" w:rsidRDefault="006E3ABC" w:rsidP="00CC2E1F">
      <w:pPr>
        <w:spacing w:after="0" w:line="324" w:lineRule="auto"/>
        <w:jc w:val="both"/>
        <w:rPr>
          <w:rFonts w:ascii="Arial" w:hAnsi="Arial" w:cs="Arial"/>
          <w:lang w:val="en-GB"/>
        </w:rPr>
      </w:pPr>
      <w:r>
        <w:rPr>
          <w:rFonts w:ascii="Arial" w:hAnsi="Arial" w:cs="Arial"/>
          <w:lang w:val="en-GB"/>
        </w:rPr>
        <w:t xml:space="preserve">[4] </w:t>
      </w:r>
      <w:proofErr w:type="spellStart"/>
      <w:r w:rsidRPr="006E3ABC">
        <w:rPr>
          <w:rFonts w:ascii="Arial" w:hAnsi="Arial" w:cs="Arial"/>
          <w:lang w:val="en-GB"/>
        </w:rPr>
        <w:t>Beutel</w:t>
      </w:r>
      <w:proofErr w:type="spellEnd"/>
      <w:r w:rsidRPr="006E3ABC">
        <w:rPr>
          <w:rFonts w:ascii="Arial" w:hAnsi="Arial" w:cs="Arial"/>
          <w:lang w:val="en-GB"/>
        </w:rPr>
        <w:t xml:space="preserve">, D. J., </w:t>
      </w:r>
      <w:proofErr w:type="spellStart"/>
      <w:r w:rsidRPr="006E3ABC">
        <w:rPr>
          <w:rFonts w:ascii="Arial" w:hAnsi="Arial" w:cs="Arial"/>
          <w:lang w:val="en-GB"/>
        </w:rPr>
        <w:t>Topal</w:t>
      </w:r>
      <w:proofErr w:type="spellEnd"/>
      <w:r w:rsidRPr="006E3ABC">
        <w:rPr>
          <w:rFonts w:ascii="Arial" w:hAnsi="Arial" w:cs="Arial"/>
          <w:lang w:val="en-GB"/>
        </w:rPr>
        <w:t xml:space="preserve">, T., Mathur, A., </w:t>
      </w:r>
      <w:proofErr w:type="spellStart"/>
      <w:r w:rsidRPr="006E3ABC">
        <w:rPr>
          <w:rFonts w:ascii="Arial" w:hAnsi="Arial" w:cs="Arial"/>
          <w:lang w:val="en-GB"/>
        </w:rPr>
        <w:t>Qiu</w:t>
      </w:r>
      <w:proofErr w:type="spellEnd"/>
      <w:r w:rsidRPr="006E3ABC">
        <w:rPr>
          <w:rFonts w:ascii="Arial" w:hAnsi="Arial" w:cs="Arial"/>
          <w:lang w:val="en-GB"/>
        </w:rPr>
        <w:t xml:space="preserve">, X., </w:t>
      </w:r>
      <w:proofErr w:type="spellStart"/>
      <w:r w:rsidRPr="006E3ABC">
        <w:rPr>
          <w:rFonts w:ascii="Arial" w:hAnsi="Arial" w:cs="Arial"/>
          <w:lang w:val="en-GB"/>
        </w:rPr>
        <w:t>Parcollet</w:t>
      </w:r>
      <w:proofErr w:type="spellEnd"/>
      <w:r w:rsidRPr="006E3ABC">
        <w:rPr>
          <w:rFonts w:ascii="Arial" w:hAnsi="Arial" w:cs="Arial"/>
          <w:lang w:val="en-GB"/>
        </w:rPr>
        <w:t xml:space="preserve">, T., de </w:t>
      </w:r>
      <w:proofErr w:type="spellStart"/>
      <w:r w:rsidRPr="006E3ABC">
        <w:rPr>
          <w:rFonts w:ascii="Arial" w:hAnsi="Arial" w:cs="Arial"/>
          <w:lang w:val="en-GB"/>
        </w:rPr>
        <w:t>Gusmao</w:t>
      </w:r>
      <w:proofErr w:type="spellEnd"/>
      <w:r w:rsidRPr="006E3ABC">
        <w:rPr>
          <w:rFonts w:ascii="Arial" w:hAnsi="Arial" w:cs="Arial"/>
          <w:lang w:val="en-GB"/>
        </w:rPr>
        <w:t xml:space="preserve">, P. P. B., &amp; Lane, N. D. (2021). FLOWER: A friendly federated learning framework. </w:t>
      </w:r>
      <w:proofErr w:type="spellStart"/>
      <w:r w:rsidRPr="006E3ABC">
        <w:rPr>
          <w:rFonts w:ascii="Arial" w:hAnsi="Arial" w:cs="Arial"/>
          <w:i/>
          <w:iCs/>
          <w:lang w:val="en-GB"/>
        </w:rPr>
        <w:t>arXiv</w:t>
      </w:r>
      <w:proofErr w:type="spellEnd"/>
      <w:r w:rsidRPr="006E3ABC">
        <w:rPr>
          <w:rFonts w:ascii="Arial" w:hAnsi="Arial" w:cs="Arial"/>
          <w:i/>
          <w:iCs/>
          <w:lang w:val="en-GB"/>
        </w:rPr>
        <w:t xml:space="preserve"> preprint arXiv:2007.14390</w:t>
      </w:r>
      <w:r w:rsidRPr="006E3ABC">
        <w:rPr>
          <w:rFonts w:ascii="Arial" w:hAnsi="Arial" w:cs="Arial"/>
          <w:lang w:val="en-GB"/>
        </w:rPr>
        <w:t>.</w:t>
      </w:r>
    </w:p>
    <w:p w14:paraId="6143F632" w14:textId="77777777" w:rsidR="006E3ABC" w:rsidRPr="006E60FB" w:rsidRDefault="006E3ABC" w:rsidP="00CC2E1F">
      <w:pPr>
        <w:spacing w:after="0" w:line="324" w:lineRule="auto"/>
        <w:jc w:val="both"/>
        <w:rPr>
          <w:rFonts w:ascii="Arial" w:hAnsi="Arial" w:cs="Arial"/>
          <w:lang w:val="en-GB"/>
        </w:rPr>
      </w:pPr>
    </w:p>
    <w:sectPr w:rsidR="006E3ABC" w:rsidRPr="006E60FB" w:rsidSect="00DA5204">
      <w:headerReference w:type="default" r:id="rId8"/>
      <w:pgSz w:w="11906" w:h="16838" w:code="9"/>
      <w:pgMar w:top="1531" w:right="1274" w:bottom="1135" w:left="1276"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3086" w14:textId="77777777" w:rsidR="00AB7D18" w:rsidRDefault="00AB7D18" w:rsidP="00095669">
      <w:pPr>
        <w:spacing w:after="0" w:line="240" w:lineRule="auto"/>
      </w:pPr>
      <w:r>
        <w:separator/>
      </w:r>
    </w:p>
  </w:endnote>
  <w:endnote w:type="continuationSeparator" w:id="0">
    <w:p w14:paraId="4B9A7818" w14:textId="77777777" w:rsidR="00AB7D18" w:rsidRDefault="00AB7D18" w:rsidP="0009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C705" w14:textId="77777777" w:rsidR="00AB7D18" w:rsidRDefault="00AB7D18" w:rsidP="00095669">
      <w:pPr>
        <w:spacing w:after="0" w:line="240" w:lineRule="auto"/>
      </w:pPr>
      <w:r>
        <w:separator/>
      </w:r>
    </w:p>
  </w:footnote>
  <w:footnote w:type="continuationSeparator" w:id="0">
    <w:p w14:paraId="349AAB64" w14:textId="77777777" w:rsidR="00AB7D18" w:rsidRDefault="00AB7D18" w:rsidP="00095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EFD2" w14:textId="23EBD8F4" w:rsidR="00A31679" w:rsidRPr="00A31679" w:rsidRDefault="00A31679">
    <w:pPr>
      <w:pStyle w:val="Header"/>
      <w:rPr>
        <w:rFonts w:ascii="Arial" w:hAnsi="Arial" w:cs="Arial"/>
        <w:sz w:val="20"/>
        <w:szCs w:val="20"/>
      </w:rPr>
    </w:pPr>
    <w:r w:rsidRPr="00A31679">
      <w:rPr>
        <w:rFonts w:ascii="Arial" w:hAnsi="Arial" w:cs="Arial"/>
        <w:sz w:val="20"/>
        <w:szCs w:val="20"/>
      </w:rPr>
      <w:t>Job Ref: 2021</w:t>
    </w:r>
    <w:r w:rsidR="001621D0">
      <w:rPr>
        <w:rFonts w:ascii="Arial" w:hAnsi="Arial" w:cs="Arial"/>
        <w:sz w:val="20"/>
        <w:szCs w:val="20"/>
      </w:rPr>
      <w:t>/2885</w:t>
    </w:r>
    <w:r w:rsidRPr="00A31679">
      <w:rPr>
        <w:rFonts w:ascii="Arial" w:hAnsi="Arial" w:cs="Arial"/>
        <w:b/>
        <w:bCs/>
        <w:sz w:val="20"/>
        <w:szCs w:val="20"/>
      </w:rPr>
      <w:ptab w:relativeTo="margin" w:alignment="center" w:leader="none"/>
    </w:r>
    <w:r w:rsidRPr="00A31679">
      <w:rPr>
        <w:rFonts w:ascii="Arial" w:hAnsi="Arial" w:cs="Arial"/>
        <w:sz w:val="20"/>
        <w:szCs w:val="20"/>
      </w:rPr>
      <w:ptab w:relativeTo="margin" w:alignment="right" w:leader="none"/>
    </w:r>
    <w:r w:rsidRPr="00A31679">
      <w:rPr>
        <w:rFonts w:ascii="Arial" w:hAnsi="Arial" w:cs="Arial"/>
        <w:sz w:val="20"/>
        <w:szCs w:val="20"/>
      </w:rPr>
      <w:t>Linh-An Phan</w:t>
    </w:r>
  </w:p>
  <w:p w14:paraId="7EDF3898" w14:textId="29EEBF6A" w:rsidR="00A31679" w:rsidRPr="00A31679" w:rsidRDefault="006E60FB">
    <w:pPr>
      <w:pStyle w:val="Header"/>
      <w:rPr>
        <w:rFonts w:ascii="Arial" w:hAnsi="Arial" w:cs="Arial"/>
        <w:sz w:val="20"/>
        <w:szCs w:val="20"/>
      </w:rPr>
    </w:pPr>
    <w:r w:rsidRPr="00A31679">
      <w:rPr>
        <w:rFonts w:ascii="Arial" w:hAnsi="Arial" w:cs="Arial"/>
        <w:noProof/>
        <w:sz w:val="20"/>
        <w:szCs w:val="20"/>
      </w:rPr>
      <mc:AlternateContent>
        <mc:Choice Requires="wps">
          <w:drawing>
            <wp:anchor distT="0" distB="0" distL="114300" distR="114300" simplePos="0" relativeHeight="251659264" behindDoc="0" locked="0" layoutInCell="1" allowOverlap="1" wp14:anchorId="346FF088" wp14:editId="310960C7">
              <wp:simplePos x="0" y="0"/>
              <wp:positionH relativeFrom="column">
                <wp:posOffset>-12724</wp:posOffset>
              </wp:positionH>
              <wp:positionV relativeFrom="paragraph">
                <wp:posOffset>38184</wp:posOffset>
              </wp:positionV>
              <wp:extent cx="6142008" cy="0"/>
              <wp:effectExtent l="0" t="0" r="30480" b="38100"/>
              <wp:wrapNone/>
              <wp:docPr id="1" name="Straight Connector 1"/>
              <wp:cNvGraphicFramePr/>
              <a:graphic xmlns:a="http://schemas.openxmlformats.org/drawingml/2006/main">
                <a:graphicData uri="http://schemas.microsoft.com/office/word/2010/wordprocessingShape">
                  <wps:wsp>
                    <wps:cNvCnPr/>
                    <wps:spPr>
                      <a:xfrm>
                        <a:off x="0" y="0"/>
                        <a:ext cx="61420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C50D0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pt" to="48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06"/>
    <w:rsid w:val="000012C6"/>
    <w:rsid w:val="000212AA"/>
    <w:rsid w:val="00050C68"/>
    <w:rsid w:val="00057CBE"/>
    <w:rsid w:val="00084385"/>
    <w:rsid w:val="00095669"/>
    <w:rsid w:val="000C48F4"/>
    <w:rsid w:val="000D03C2"/>
    <w:rsid w:val="00125D10"/>
    <w:rsid w:val="00126070"/>
    <w:rsid w:val="001361BE"/>
    <w:rsid w:val="0013764C"/>
    <w:rsid w:val="001621D0"/>
    <w:rsid w:val="00171D8C"/>
    <w:rsid w:val="001770A9"/>
    <w:rsid w:val="001818F0"/>
    <w:rsid w:val="00183C48"/>
    <w:rsid w:val="00185699"/>
    <w:rsid w:val="00194500"/>
    <w:rsid w:val="001A17A1"/>
    <w:rsid w:val="001C1AA2"/>
    <w:rsid w:val="001D3614"/>
    <w:rsid w:val="001E1BEB"/>
    <w:rsid w:val="001E684B"/>
    <w:rsid w:val="001F20A0"/>
    <w:rsid w:val="00200FCD"/>
    <w:rsid w:val="002034E7"/>
    <w:rsid w:val="00204F0D"/>
    <w:rsid w:val="00241AD5"/>
    <w:rsid w:val="00242965"/>
    <w:rsid w:val="00244BF1"/>
    <w:rsid w:val="00273A39"/>
    <w:rsid w:val="00276D57"/>
    <w:rsid w:val="00280393"/>
    <w:rsid w:val="00287ED5"/>
    <w:rsid w:val="0029086B"/>
    <w:rsid w:val="00290B4F"/>
    <w:rsid w:val="0029442E"/>
    <w:rsid w:val="00294D40"/>
    <w:rsid w:val="002C163F"/>
    <w:rsid w:val="002F5BEE"/>
    <w:rsid w:val="002F69F9"/>
    <w:rsid w:val="002F77D7"/>
    <w:rsid w:val="0031710C"/>
    <w:rsid w:val="00327690"/>
    <w:rsid w:val="00327E79"/>
    <w:rsid w:val="00341560"/>
    <w:rsid w:val="00353F3D"/>
    <w:rsid w:val="00361FDC"/>
    <w:rsid w:val="003944D5"/>
    <w:rsid w:val="003A3EB0"/>
    <w:rsid w:val="003A4D2F"/>
    <w:rsid w:val="003B332C"/>
    <w:rsid w:val="003B4FE2"/>
    <w:rsid w:val="003C3A06"/>
    <w:rsid w:val="003E6ECF"/>
    <w:rsid w:val="003F000C"/>
    <w:rsid w:val="00404D48"/>
    <w:rsid w:val="00431B93"/>
    <w:rsid w:val="00474F08"/>
    <w:rsid w:val="0049546F"/>
    <w:rsid w:val="004A1F98"/>
    <w:rsid w:val="004B0E5D"/>
    <w:rsid w:val="004B59F7"/>
    <w:rsid w:val="00501520"/>
    <w:rsid w:val="00504E93"/>
    <w:rsid w:val="00505050"/>
    <w:rsid w:val="00507078"/>
    <w:rsid w:val="00522C8B"/>
    <w:rsid w:val="00525A96"/>
    <w:rsid w:val="00552923"/>
    <w:rsid w:val="005958BA"/>
    <w:rsid w:val="00596ADC"/>
    <w:rsid w:val="005A2E61"/>
    <w:rsid w:val="005C0B92"/>
    <w:rsid w:val="005C1D5D"/>
    <w:rsid w:val="005E1239"/>
    <w:rsid w:val="005F59ED"/>
    <w:rsid w:val="005F6785"/>
    <w:rsid w:val="00602EAC"/>
    <w:rsid w:val="00605625"/>
    <w:rsid w:val="00641272"/>
    <w:rsid w:val="00664F60"/>
    <w:rsid w:val="006654BC"/>
    <w:rsid w:val="006A234A"/>
    <w:rsid w:val="006A4015"/>
    <w:rsid w:val="006D244F"/>
    <w:rsid w:val="006D3EB1"/>
    <w:rsid w:val="006E3ABC"/>
    <w:rsid w:val="006E3F19"/>
    <w:rsid w:val="006E60FB"/>
    <w:rsid w:val="006F0C7F"/>
    <w:rsid w:val="006F46E4"/>
    <w:rsid w:val="00713E4C"/>
    <w:rsid w:val="00724764"/>
    <w:rsid w:val="00743012"/>
    <w:rsid w:val="00757349"/>
    <w:rsid w:val="007804F6"/>
    <w:rsid w:val="007A6108"/>
    <w:rsid w:val="007D16B8"/>
    <w:rsid w:val="007E2049"/>
    <w:rsid w:val="007E6482"/>
    <w:rsid w:val="007F7675"/>
    <w:rsid w:val="00814424"/>
    <w:rsid w:val="0083217D"/>
    <w:rsid w:val="00834569"/>
    <w:rsid w:val="00843AA0"/>
    <w:rsid w:val="008516FE"/>
    <w:rsid w:val="00855A72"/>
    <w:rsid w:val="00856A14"/>
    <w:rsid w:val="0085727F"/>
    <w:rsid w:val="00867B5D"/>
    <w:rsid w:val="00885604"/>
    <w:rsid w:val="008A0014"/>
    <w:rsid w:val="008A627A"/>
    <w:rsid w:val="008C61A6"/>
    <w:rsid w:val="008D750B"/>
    <w:rsid w:val="008F418B"/>
    <w:rsid w:val="009044A5"/>
    <w:rsid w:val="009126A5"/>
    <w:rsid w:val="00912A98"/>
    <w:rsid w:val="0092210F"/>
    <w:rsid w:val="009439ED"/>
    <w:rsid w:val="009463F9"/>
    <w:rsid w:val="009564DC"/>
    <w:rsid w:val="00956FF2"/>
    <w:rsid w:val="009623D7"/>
    <w:rsid w:val="00962BB2"/>
    <w:rsid w:val="009839D0"/>
    <w:rsid w:val="00996C76"/>
    <w:rsid w:val="009B4370"/>
    <w:rsid w:val="009D7E18"/>
    <w:rsid w:val="009E26B1"/>
    <w:rsid w:val="009E6CBA"/>
    <w:rsid w:val="00A22AEE"/>
    <w:rsid w:val="00A31679"/>
    <w:rsid w:val="00A33C49"/>
    <w:rsid w:val="00A9372C"/>
    <w:rsid w:val="00AB1A67"/>
    <w:rsid w:val="00AB7D18"/>
    <w:rsid w:val="00AC46A9"/>
    <w:rsid w:val="00AE507D"/>
    <w:rsid w:val="00AF2782"/>
    <w:rsid w:val="00AF6AA4"/>
    <w:rsid w:val="00B04B0B"/>
    <w:rsid w:val="00B06AC6"/>
    <w:rsid w:val="00B22705"/>
    <w:rsid w:val="00B5609F"/>
    <w:rsid w:val="00B623D4"/>
    <w:rsid w:val="00B737ED"/>
    <w:rsid w:val="00BF0881"/>
    <w:rsid w:val="00BF6E25"/>
    <w:rsid w:val="00C155D9"/>
    <w:rsid w:val="00C203C8"/>
    <w:rsid w:val="00C36593"/>
    <w:rsid w:val="00C44DDF"/>
    <w:rsid w:val="00C50068"/>
    <w:rsid w:val="00C57335"/>
    <w:rsid w:val="00C64D2B"/>
    <w:rsid w:val="00C94AA4"/>
    <w:rsid w:val="00CB247E"/>
    <w:rsid w:val="00CB7674"/>
    <w:rsid w:val="00CC2E1F"/>
    <w:rsid w:val="00CC685B"/>
    <w:rsid w:val="00CD20A1"/>
    <w:rsid w:val="00CE5126"/>
    <w:rsid w:val="00CF6BC9"/>
    <w:rsid w:val="00D057A9"/>
    <w:rsid w:val="00D236AE"/>
    <w:rsid w:val="00D32516"/>
    <w:rsid w:val="00D4152F"/>
    <w:rsid w:val="00D772C3"/>
    <w:rsid w:val="00D97AFF"/>
    <w:rsid w:val="00DA2DD8"/>
    <w:rsid w:val="00DA3B5B"/>
    <w:rsid w:val="00DA5204"/>
    <w:rsid w:val="00DB60EB"/>
    <w:rsid w:val="00DC20CD"/>
    <w:rsid w:val="00DD2F97"/>
    <w:rsid w:val="00DE0F77"/>
    <w:rsid w:val="00E36EB4"/>
    <w:rsid w:val="00E45B4B"/>
    <w:rsid w:val="00E47A28"/>
    <w:rsid w:val="00E7234A"/>
    <w:rsid w:val="00E91F5A"/>
    <w:rsid w:val="00EB37D2"/>
    <w:rsid w:val="00EB3E20"/>
    <w:rsid w:val="00EB4A81"/>
    <w:rsid w:val="00ED27F2"/>
    <w:rsid w:val="00EE685C"/>
    <w:rsid w:val="00EF42A4"/>
    <w:rsid w:val="00F1265D"/>
    <w:rsid w:val="00F53CBF"/>
    <w:rsid w:val="00F62158"/>
    <w:rsid w:val="00F8122B"/>
    <w:rsid w:val="00F85701"/>
    <w:rsid w:val="00F92769"/>
    <w:rsid w:val="00FA6A9E"/>
    <w:rsid w:val="00FB183D"/>
    <w:rsid w:val="00FD4AB9"/>
    <w:rsid w:val="00FE58CB"/>
    <w:rsid w:val="00FE6B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2BC44"/>
  <w15:chartTrackingRefBased/>
  <w15:docId w15:val="{049E6AB2-78E7-422F-B961-272C2C85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669"/>
  </w:style>
  <w:style w:type="paragraph" w:styleId="Footer">
    <w:name w:val="footer"/>
    <w:basedOn w:val="Normal"/>
    <w:link w:val="FooterChar"/>
    <w:uiPriority w:val="99"/>
    <w:unhideWhenUsed/>
    <w:rsid w:val="00095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669"/>
  </w:style>
  <w:style w:type="table" w:styleId="TableGrid">
    <w:name w:val="Table Grid"/>
    <w:basedOn w:val="TableNormal"/>
    <w:uiPriority w:val="39"/>
    <w:rsid w:val="006F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ABC"/>
    <w:rPr>
      <w:color w:val="0563C1" w:themeColor="hyperlink"/>
      <w:u w:val="single"/>
    </w:rPr>
  </w:style>
  <w:style w:type="character" w:styleId="UnresolvedMention">
    <w:name w:val="Unresolved Mention"/>
    <w:basedOn w:val="DefaultParagraphFont"/>
    <w:uiPriority w:val="99"/>
    <w:semiHidden/>
    <w:unhideWhenUsed/>
    <w:rsid w:val="006E3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493">
      <w:bodyDiv w:val="1"/>
      <w:marLeft w:val="0"/>
      <w:marRight w:val="0"/>
      <w:marTop w:val="0"/>
      <w:marBottom w:val="0"/>
      <w:divBdr>
        <w:top w:val="none" w:sz="0" w:space="0" w:color="auto"/>
        <w:left w:val="none" w:sz="0" w:space="0" w:color="auto"/>
        <w:bottom w:val="none" w:sz="0" w:space="0" w:color="auto"/>
        <w:right w:val="none" w:sz="0" w:space="0" w:color="auto"/>
      </w:divBdr>
    </w:div>
    <w:div w:id="126779365">
      <w:bodyDiv w:val="1"/>
      <w:marLeft w:val="0"/>
      <w:marRight w:val="0"/>
      <w:marTop w:val="0"/>
      <w:marBottom w:val="0"/>
      <w:divBdr>
        <w:top w:val="none" w:sz="0" w:space="0" w:color="auto"/>
        <w:left w:val="none" w:sz="0" w:space="0" w:color="auto"/>
        <w:bottom w:val="none" w:sz="0" w:space="0" w:color="auto"/>
        <w:right w:val="none" w:sz="0" w:space="0" w:color="auto"/>
      </w:divBdr>
    </w:div>
    <w:div w:id="191236120">
      <w:bodyDiv w:val="1"/>
      <w:marLeft w:val="0"/>
      <w:marRight w:val="0"/>
      <w:marTop w:val="0"/>
      <w:marBottom w:val="0"/>
      <w:divBdr>
        <w:top w:val="none" w:sz="0" w:space="0" w:color="auto"/>
        <w:left w:val="none" w:sz="0" w:space="0" w:color="auto"/>
        <w:bottom w:val="none" w:sz="0" w:space="0" w:color="auto"/>
        <w:right w:val="none" w:sz="0" w:space="0" w:color="auto"/>
      </w:divBdr>
    </w:div>
    <w:div w:id="482158111">
      <w:bodyDiv w:val="1"/>
      <w:marLeft w:val="0"/>
      <w:marRight w:val="0"/>
      <w:marTop w:val="0"/>
      <w:marBottom w:val="0"/>
      <w:divBdr>
        <w:top w:val="none" w:sz="0" w:space="0" w:color="auto"/>
        <w:left w:val="none" w:sz="0" w:space="0" w:color="auto"/>
        <w:bottom w:val="none" w:sz="0" w:space="0" w:color="auto"/>
        <w:right w:val="none" w:sz="0" w:space="0" w:color="auto"/>
      </w:divBdr>
    </w:div>
    <w:div w:id="747730635">
      <w:bodyDiv w:val="1"/>
      <w:marLeft w:val="0"/>
      <w:marRight w:val="0"/>
      <w:marTop w:val="0"/>
      <w:marBottom w:val="0"/>
      <w:divBdr>
        <w:top w:val="none" w:sz="0" w:space="0" w:color="auto"/>
        <w:left w:val="none" w:sz="0" w:space="0" w:color="auto"/>
        <w:bottom w:val="none" w:sz="0" w:space="0" w:color="auto"/>
        <w:right w:val="none" w:sz="0" w:space="0" w:color="auto"/>
      </w:divBdr>
    </w:div>
    <w:div w:id="888610873">
      <w:bodyDiv w:val="1"/>
      <w:marLeft w:val="0"/>
      <w:marRight w:val="0"/>
      <w:marTop w:val="0"/>
      <w:marBottom w:val="0"/>
      <w:divBdr>
        <w:top w:val="none" w:sz="0" w:space="0" w:color="auto"/>
        <w:left w:val="none" w:sz="0" w:space="0" w:color="auto"/>
        <w:bottom w:val="none" w:sz="0" w:space="0" w:color="auto"/>
        <w:right w:val="none" w:sz="0" w:space="0" w:color="auto"/>
      </w:divBdr>
    </w:div>
    <w:div w:id="1018853144">
      <w:bodyDiv w:val="1"/>
      <w:marLeft w:val="0"/>
      <w:marRight w:val="0"/>
      <w:marTop w:val="0"/>
      <w:marBottom w:val="0"/>
      <w:divBdr>
        <w:top w:val="none" w:sz="0" w:space="0" w:color="auto"/>
        <w:left w:val="none" w:sz="0" w:space="0" w:color="auto"/>
        <w:bottom w:val="none" w:sz="0" w:space="0" w:color="auto"/>
        <w:right w:val="none" w:sz="0" w:space="0" w:color="auto"/>
      </w:divBdr>
    </w:div>
    <w:div w:id="1119490919">
      <w:bodyDiv w:val="1"/>
      <w:marLeft w:val="0"/>
      <w:marRight w:val="0"/>
      <w:marTop w:val="0"/>
      <w:marBottom w:val="0"/>
      <w:divBdr>
        <w:top w:val="none" w:sz="0" w:space="0" w:color="auto"/>
        <w:left w:val="none" w:sz="0" w:space="0" w:color="auto"/>
        <w:bottom w:val="none" w:sz="0" w:space="0" w:color="auto"/>
        <w:right w:val="none" w:sz="0" w:space="0" w:color="auto"/>
      </w:divBdr>
    </w:div>
    <w:div w:id="1529835339">
      <w:bodyDiv w:val="1"/>
      <w:marLeft w:val="0"/>
      <w:marRight w:val="0"/>
      <w:marTop w:val="0"/>
      <w:marBottom w:val="0"/>
      <w:divBdr>
        <w:top w:val="none" w:sz="0" w:space="0" w:color="auto"/>
        <w:left w:val="none" w:sz="0" w:space="0" w:color="auto"/>
        <w:bottom w:val="none" w:sz="0" w:space="0" w:color="auto"/>
        <w:right w:val="none" w:sz="0" w:space="0" w:color="auto"/>
      </w:divBdr>
    </w:div>
    <w:div w:id="1793132395">
      <w:bodyDiv w:val="1"/>
      <w:marLeft w:val="0"/>
      <w:marRight w:val="0"/>
      <w:marTop w:val="0"/>
      <w:marBottom w:val="0"/>
      <w:divBdr>
        <w:top w:val="none" w:sz="0" w:space="0" w:color="auto"/>
        <w:left w:val="none" w:sz="0" w:space="0" w:color="auto"/>
        <w:bottom w:val="none" w:sz="0" w:space="0" w:color="auto"/>
        <w:right w:val="none" w:sz="0" w:space="0" w:color="auto"/>
      </w:divBdr>
    </w:div>
    <w:div w:id="1794982997">
      <w:bodyDiv w:val="1"/>
      <w:marLeft w:val="0"/>
      <w:marRight w:val="0"/>
      <w:marTop w:val="0"/>
      <w:marBottom w:val="0"/>
      <w:divBdr>
        <w:top w:val="none" w:sz="0" w:space="0" w:color="auto"/>
        <w:left w:val="none" w:sz="0" w:space="0" w:color="auto"/>
        <w:bottom w:val="none" w:sz="0" w:space="0" w:color="auto"/>
        <w:right w:val="none" w:sz="0" w:space="0" w:color="auto"/>
      </w:divBdr>
    </w:div>
    <w:div w:id="181135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ceedings.mlr.press/v54/mcmahan17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3833</TotalTime>
  <Pages>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LINH AN</dc:creator>
  <cp:keywords/>
  <dc:description/>
  <cp:lastModifiedBy>PHAN MINH LINH AN</cp:lastModifiedBy>
  <cp:revision>96</cp:revision>
  <cp:lastPrinted>2021-12-24T11:39:00Z</cp:lastPrinted>
  <dcterms:created xsi:type="dcterms:W3CDTF">2021-12-08T06:29:00Z</dcterms:created>
  <dcterms:modified xsi:type="dcterms:W3CDTF">2022-01-05T02:39:00Z</dcterms:modified>
</cp:coreProperties>
</file>