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389407" w14:textId="1993B998" w:rsidR="00D773D8" w:rsidRDefault="00EC0E02">
      <w:pPr>
        <w:rPr>
          <w:rFonts w:ascii="Times New Roman" w:hAnsi="Times New Roman" w:cs="Times New Roman"/>
          <w:sz w:val="26"/>
          <w:szCs w:val="26"/>
        </w:rPr>
      </w:pPr>
      <w:r>
        <w:rPr>
          <w:rFonts w:ascii="Times New Roman" w:hAnsi="Times New Roman" w:cs="Times New Roman"/>
          <w:sz w:val="26"/>
          <w:szCs w:val="26"/>
        </w:rPr>
        <w:t>Nghiệp vụ quản lý kho</w:t>
      </w:r>
    </w:p>
    <w:p w14:paraId="6A83A59F" w14:textId="0239E1D6" w:rsidR="00D773D8" w:rsidRDefault="00D773D8">
      <w:pPr>
        <w:rPr>
          <w:rFonts w:ascii="Times New Roman" w:hAnsi="Times New Roman" w:cs="Times New Roman"/>
          <w:sz w:val="26"/>
          <w:szCs w:val="26"/>
        </w:rPr>
      </w:pPr>
      <w:r>
        <w:rPr>
          <w:rFonts w:ascii="Times New Roman" w:hAnsi="Times New Roman" w:cs="Times New Roman"/>
          <w:sz w:val="26"/>
          <w:szCs w:val="26"/>
        </w:rPr>
        <w:t>Database</w:t>
      </w:r>
    </w:p>
    <w:p w14:paraId="5AFBDDBE" w14:textId="77777777" w:rsidR="00D773D8" w:rsidRPr="00D773D8" w:rsidRDefault="00D773D8" w:rsidP="00D773D8">
      <w:pPr>
        <w:numPr>
          <w:ilvl w:val="0"/>
          <w:numId w:val="2"/>
        </w:numPr>
        <w:rPr>
          <w:rFonts w:ascii="Times New Roman" w:hAnsi="Times New Roman" w:cs="Times New Roman"/>
          <w:sz w:val="26"/>
          <w:szCs w:val="26"/>
        </w:rPr>
      </w:pPr>
      <w:r w:rsidRPr="00D773D8">
        <w:rPr>
          <w:rFonts w:ascii="Times New Roman" w:hAnsi="Times New Roman" w:cs="Times New Roman"/>
          <w:sz w:val="26"/>
          <w:szCs w:val="26"/>
        </w:rPr>
        <w:t>Bảng sản phẩm (Product table): Lưu trữ thông tin về các sản phẩm trong kho, bao gồm mã sản phẩm, tên sản phẩm, đơn vị tính, giá cả, số lượng, vị trí lưu trữ, thông tin nhà cung cấp và các thuộc tính khác.</w:t>
      </w:r>
    </w:p>
    <w:p w14:paraId="0B769CEA" w14:textId="77777777" w:rsidR="00D773D8" w:rsidRPr="00D773D8" w:rsidRDefault="00D773D8" w:rsidP="00D773D8">
      <w:pPr>
        <w:numPr>
          <w:ilvl w:val="0"/>
          <w:numId w:val="2"/>
        </w:numPr>
        <w:rPr>
          <w:rFonts w:ascii="Times New Roman" w:hAnsi="Times New Roman" w:cs="Times New Roman"/>
          <w:sz w:val="26"/>
          <w:szCs w:val="26"/>
        </w:rPr>
      </w:pPr>
      <w:r w:rsidRPr="00D773D8">
        <w:rPr>
          <w:rFonts w:ascii="Times New Roman" w:hAnsi="Times New Roman" w:cs="Times New Roman"/>
          <w:sz w:val="26"/>
          <w:szCs w:val="26"/>
        </w:rPr>
        <w:t>Bảng đơn vị tính (Unit of Measure table): Lưu trữ thông tin về các đơn vị tính được sử dụng trong kho, bao gồm mã đơn vị tính, tên đơn vị tính và các thuộc tính khác.</w:t>
      </w:r>
    </w:p>
    <w:p w14:paraId="606E7D25" w14:textId="77777777" w:rsidR="00D773D8" w:rsidRPr="00D773D8" w:rsidRDefault="00D773D8" w:rsidP="00D773D8">
      <w:pPr>
        <w:numPr>
          <w:ilvl w:val="0"/>
          <w:numId w:val="2"/>
        </w:numPr>
        <w:rPr>
          <w:rFonts w:ascii="Times New Roman" w:hAnsi="Times New Roman" w:cs="Times New Roman"/>
          <w:sz w:val="26"/>
          <w:szCs w:val="26"/>
        </w:rPr>
      </w:pPr>
      <w:r w:rsidRPr="00D773D8">
        <w:rPr>
          <w:rFonts w:ascii="Times New Roman" w:hAnsi="Times New Roman" w:cs="Times New Roman"/>
          <w:sz w:val="26"/>
          <w:szCs w:val="26"/>
        </w:rPr>
        <w:t>Bảng nhập kho (Receipt table): Lưu trữ thông tin về các hoạt động nhập kho, bao gồm mã phiếu nhập, thời gian nhập kho, nhà cung cấp, thông tin sản phẩm và số lượng sản phẩm.</w:t>
      </w:r>
    </w:p>
    <w:p w14:paraId="09C3E0DE" w14:textId="77777777" w:rsidR="00D773D8" w:rsidRPr="00D773D8" w:rsidRDefault="00D773D8" w:rsidP="00D773D8">
      <w:pPr>
        <w:numPr>
          <w:ilvl w:val="0"/>
          <w:numId w:val="2"/>
        </w:numPr>
        <w:rPr>
          <w:rFonts w:ascii="Times New Roman" w:hAnsi="Times New Roman" w:cs="Times New Roman"/>
          <w:sz w:val="26"/>
          <w:szCs w:val="26"/>
        </w:rPr>
      </w:pPr>
      <w:r w:rsidRPr="00D773D8">
        <w:rPr>
          <w:rFonts w:ascii="Times New Roman" w:hAnsi="Times New Roman" w:cs="Times New Roman"/>
          <w:sz w:val="26"/>
          <w:szCs w:val="26"/>
        </w:rPr>
        <w:t>Bảng xuất kho (Delivery table): Lưu trữ thông tin về các hoạt động xuất kho, bao gồm mã phiếu xuất, thời gian xuất kho, thông tin sản phẩm và số lượng sản phẩm.</w:t>
      </w:r>
    </w:p>
    <w:p w14:paraId="3A9651C2" w14:textId="77777777" w:rsidR="00D773D8" w:rsidRPr="00D773D8" w:rsidRDefault="00D773D8" w:rsidP="00D773D8">
      <w:pPr>
        <w:numPr>
          <w:ilvl w:val="0"/>
          <w:numId w:val="2"/>
        </w:numPr>
        <w:rPr>
          <w:rFonts w:ascii="Times New Roman" w:hAnsi="Times New Roman" w:cs="Times New Roman"/>
          <w:sz w:val="26"/>
          <w:szCs w:val="26"/>
        </w:rPr>
      </w:pPr>
      <w:r w:rsidRPr="00D773D8">
        <w:rPr>
          <w:rFonts w:ascii="Times New Roman" w:hAnsi="Times New Roman" w:cs="Times New Roman"/>
          <w:sz w:val="26"/>
          <w:szCs w:val="26"/>
        </w:rPr>
        <w:t>Bảng vị trí lưu trữ (Location table): Lưu trữ thông tin về các vị trí lưu trữ sản phẩm trong kho, bao gồm mã vị trí, tên vị trí và các thuộc tính khác.</w:t>
      </w:r>
    </w:p>
    <w:p w14:paraId="33CB404A" w14:textId="77777777" w:rsidR="00D773D8" w:rsidRPr="00D773D8" w:rsidRDefault="00D773D8" w:rsidP="00D773D8">
      <w:pPr>
        <w:numPr>
          <w:ilvl w:val="0"/>
          <w:numId w:val="2"/>
        </w:numPr>
        <w:rPr>
          <w:rFonts w:ascii="Times New Roman" w:hAnsi="Times New Roman" w:cs="Times New Roman"/>
          <w:sz w:val="26"/>
          <w:szCs w:val="26"/>
        </w:rPr>
      </w:pPr>
      <w:r w:rsidRPr="00D773D8">
        <w:rPr>
          <w:rFonts w:ascii="Times New Roman" w:hAnsi="Times New Roman" w:cs="Times New Roman"/>
          <w:sz w:val="26"/>
          <w:szCs w:val="26"/>
        </w:rPr>
        <w:t>Bảng nhà cung cấp (Supplier table): Lưu trữ thông tin về các nhà cung cấp sản phẩm, bao gồm mã nhà cung cấp, tên nhà cung cấp, địa chỉ và các thuộc tính khác.</w:t>
      </w:r>
    </w:p>
    <w:p w14:paraId="176E354C" w14:textId="77777777" w:rsidR="00D773D8" w:rsidRPr="00D773D8" w:rsidRDefault="00D773D8" w:rsidP="00D773D8">
      <w:pPr>
        <w:numPr>
          <w:ilvl w:val="0"/>
          <w:numId w:val="2"/>
        </w:numPr>
        <w:rPr>
          <w:rFonts w:ascii="Times New Roman" w:hAnsi="Times New Roman" w:cs="Times New Roman"/>
          <w:sz w:val="26"/>
          <w:szCs w:val="26"/>
        </w:rPr>
      </w:pPr>
      <w:r w:rsidRPr="00D773D8">
        <w:rPr>
          <w:rFonts w:ascii="Times New Roman" w:hAnsi="Times New Roman" w:cs="Times New Roman"/>
          <w:sz w:val="26"/>
          <w:szCs w:val="26"/>
        </w:rPr>
        <w:t>Bảng khách hàng (Customer table): Lưu trữ thông tin về các khách hàng của doanh nghiệp, bao gồm mã khách hàng, tên khách hàng, địa chỉ và các thuộc tính khác.</w:t>
      </w:r>
    </w:p>
    <w:p w14:paraId="207279A9" w14:textId="68615694" w:rsidR="0056277A" w:rsidRDefault="00D773D8" w:rsidP="00480751">
      <w:pPr>
        <w:numPr>
          <w:ilvl w:val="0"/>
          <w:numId w:val="2"/>
        </w:numPr>
        <w:rPr>
          <w:rFonts w:ascii="Times New Roman" w:hAnsi="Times New Roman" w:cs="Times New Roman"/>
          <w:sz w:val="26"/>
          <w:szCs w:val="26"/>
        </w:rPr>
      </w:pPr>
      <w:r w:rsidRPr="00D773D8">
        <w:rPr>
          <w:rFonts w:ascii="Times New Roman" w:hAnsi="Times New Roman" w:cs="Times New Roman"/>
          <w:sz w:val="26"/>
          <w:szCs w:val="26"/>
        </w:rPr>
        <w:t>Bảng xuất nhập tồn (Inventory table): Lưu trữ thông tin về số lượng sản phẩm trong kho sau mỗi lần nhập kho hoặc xuất kho.</w:t>
      </w:r>
    </w:p>
    <w:p w14:paraId="40D8A97D" w14:textId="0EDA6836" w:rsidR="00480751" w:rsidRDefault="00480751" w:rsidP="00480751">
      <w:pPr>
        <w:ind w:left="720"/>
        <w:rPr>
          <w:rFonts w:ascii="Times New Roman" w:hAnsi="Times New Roman" w:cs="Times New Roman"/>
          <w:sz w:val="26"/>
          <w:szCs w:val="26"/>
        </w:rPr>
      </w:pPr>
      <w:r>
        <w:rPr>
          <w:rFonts w:ascii="Times New Roman" w:hAnsi="Times New Roman" w:cs="Times New Roman"/>
          <w:sz w:val="26"/>
          <w:szCs w:val="26"/>
        </w:rPr>
        <w:t>Nghiệp vụ</w:t>
      </w:r>
    </w:p>
    <w:p w14:paraId="6BDC9E08" w14:textId="7FF35600" w:rsidR="00480751" w:rsidRDefault="00480751" w:rsidP="00480751">
      <w:pPr>
        <w:pStyle w:val="ListParagraph"/>
        <w:numPr>
          <w:ilvl w:val="2"/>
          <w:numId w:val="2"/>
        </w:numPr>
        <w:rPr>
          <w:rFonts w:ascii="Times New Roman" w:hAnsi="Times New Roman" w:cs="Times New Roman"/>
          <w:sz w:val="26"/>
          <w:szCs w:val="26"/>
        </w:rPr>
      </w:pPr>
      <w:r>
        <w:rPr>
          <w:rFonts w:ascii="Times New Roman" w:hAnsi="Times New Roman" w:cs="Times New Roman"/>
          <w:sz w:val="26"/>
          <w:szCs w:val="26"/>
        </w:rPr>
        <w:t>Phân quyền nhân viên: nhân viên kho, nhân viên bán hàng, quản lý chi nhánh.</w:t>
      </w:r>
    </w:p>
    <w:p w14:paraId="353734B0" w14:textId="475B9260" w:rsidR="00480751" w:rsidRDefault="00480751" w:rsidP="00480751">
      <w:pPr>
        <w:pStyle w:val="ListParagraph"/>
        <w:numPr>
          <w:ilvl w:val="2"/>
          <w:numId w:val="2"/>
        </w:numPr>
        <w:rPr>
          <w:rFonts w:ascii="Times New Roman" w:hAnsi="Times New Roman" w:cs="Times New Roman"/>
          <w:sz w:val="26"/>
          <w:szCs w:val="26"/>
        </w:rPr>
      </w:pPr>
      <w:r>
        <w:rPr>
          <w:rFonts w:ascii="Times New Roman" w:hAnsi="Times New Roman" w:cs="Times New Roman"/>
          <w:sz w:val="26"/>
          <w:szCs w:val="26"/>
        </w:rPr>
        <w:t>Cấu hình: Lý do hủy trả, chính sách giá, thuế, thanh toán.</w:t>
      </w:r>
    </w:p>
    <w:p w14:paraId="2C726FF1" w14:textId="02B2A759" w:rsidR="00480751" w:rsidRDefault="00480751" w:rsidP="00480751">
      <w:pPr>
        <w:pStyle w:val="ListParagraph"/>
        <w:numPr>
          <w:ilvl w:val="2"/>
          <w:numId w:val="2"/>
        </w:numPr>
        <w:rPr>
          <w:rFonts w:ascii="Times New Roman" w:hAnsi="Times New Roman" w:cs="Times New Roman"/>
          <w:sz w:val="26"/>
          <w:szCs w:val="26"/>
        </w:rPr>
      </w:pPr>
      <w:r>
        <w:rPr>
          <w:rFonts w:ascii="Times New Roman" w:hAnsi="Times New Roman" w:cs="Times New Roman"/>
          <w:sz w:val="26"/>
          <w:szCs w:val="26"/>
        </w:rPr>
        <w:t>Menu</w:t>
      </w:r>
    </w:p>
    <w:p w14:paraId="7784A2C4" w14:textId="25FA6D6F" w:rsidR="00D773D8" w:rsidRDefault="00480751" w:rsidP="00480751">
      <w:pPr>
        <w:pStyle w:val="ListParagraph"/>
        <w:ind w:left="2160"/>
        <w:rPr>
          <w:rFonts w:ascii="Times New Roman" w:hAnsi="Times New Roman" w:cs="Times New Roman"/>
          <w:sz w:val="26"/>
          <w:szCs w:val="26"/>
        </w:rPr>
      </w:pPr>
      <w:r>
        <w:rPr>
          <w:rFonts w:ascii="Times New Roman" w:hAnsi="Times New Roman" w:cs="Times New Roman"/>
          <w:sz w:val="26"/>
          <w:szCs w:val="26"/>
        </w:rPr>
        <w:t>+ Sản phẩm: Danh sách sản phẩm, quản lý kho, nhập hàng, kiểm hàng, chuyển hàng, nhà cung cấp, điều chỉnh giá vốn.</w:t>
      </w:r>
    </w:p>
    <w:p w14:paraId="591CD8F5" w14:textId="5452EFCE" w:rsidR="009C16EB" w:rsidRPr="009C16EB" w:rsidRDefault="00480751" w:rsidP="009C16EB">
      <w:pPr>
        <w:pStyle w:val="ListParagraph"/>
        <w:ind w:left="2160"/>
        <w:rPr>
          <w:rFonts w:ascii="Times New Roman" w:hAnsi="Times New Roman" w:cs="Times New Roman"/>
          <w:sz w:val="26"/>
          <w:szCs w:val="26"/>
        </w:rPr>
      </w:pPr>
      <w:r>
        <w:rPr>
          <w:rFonts w:ascii="Times New Roman" w:hAnsi="Times New Roman" w:cs="Times New Roman"/>
          <w:sz w:val="26"/>
          <w:szCs w:val="26"/>
        </w:rPr>
        <w:t>+ Bán hàng</w:t>
      </w:r>
    </w:p>
    <w:p w14:paraId="435BACE2" w14:textId="548C9653" w:rsidR="00480751" w:rsidRDefault="00480751" w:rsidP="00480751">
      <w:pPr>
        <w:pStyle w:val="ListParagraph"/>
        <w:ind w:left="2160"/>
        <w:rPr>
          <w:rFonts w:ascii="Times New Roman" w:hAnsi="Times New Roman" w:cs="Times New Roman"/>
          <w:sz w:val="26"/>
          <w:szCs w:val="26"/>
        </w:rPr>
      </w:pPr>
      <w:r>
        <w:rPr>
          <w:rFonts w:ascii="Times New Roman" w:hAnsi="Times New Roman" w:cs="Times New Roman"/>
          <w:sz w:val="26"/>
          <w:szCs w:val="26"/>
        </w:rPr>
        <w:lastRenderedPageBreak/>
        <w:t>+ Đơn hàng: tạo đơn và giao hàng, danh sách đơn hàng, khách trả hàng.</w:t>
      </w:r>
    </w:p>
    <w:p w14:paraId="306FE2AB" w14:textId="0CC68A1B" w:rsidR="00480751" w:rsidRDefault="00480751" w:rsidP="00480751">
      <w:pPr>
        <w:pStyle w:val="ListParagraph"/>
        <w:ind w:left="2160"/>
        <w:rPr>
          <w:rFonts w:ascii="Times New Roman" w:hAnsi="Times New Roman" w:cs="Times New Roman"/>
          <w:sz w:val="26"/>
          <w:szCs w:val="26"/>
        </w:rPr>
      </w:pPr>
      <w:r>
        <w:rPr>
          <w:rFonts w:ascii="Times New Roman" w:hAnsi="Times New Roman" w:cs="Times New Roman"/>
          <w:sz w:val="26"/>
          <w:szCs w:val="26"/>
        </w:rPr>
        <w:t>+ Báo cáo: Tổng quan, báo cáo bán hàng, báo cấp nhập hàng, báo cáo kho, báo cáo tài chính, báo cáo khách hàng.</w:t>
      </w:r>
    </w:p>
    <w:p w14:paraId="37ACE03C" w14:textId="4D7834D7" w:rsidR="009C16EB" w:rsidRDefault="009C16EB" w:rsidP="009C16EB">
      <w:pPr>
        <w:pStyle w:val="ListParagraph"/>
        <w:numPr>
          <w:ilvl w:val="2"/>
          <w:numId w:val="2"/>
        </w:numPr>
        <w:rPr>
          <w:rFonts w:ascii="Times New Roman" w:hAnsi="Times New Roman" w:cs="Times New Roman"/>
          <w:sz w:val="26"/>
          <w:szCs w:val="26"/>
        </w:rPr>
      </w:pPr>
      <w:r>
        <w:rPr>
          <w:rFonts w:ascii="Times New Roman" w:hAnsi="Times New Roman" w:cs="Times New Roman"/>
          <w:sz w:val="26"/>
          <w:szCs w:val="26"/>
        </w:rPr>
        <w:t>Quản lý kho</w:t>
      </w:r>
    </w:p>
    <w:p w14:paraId="178FF19A" w14:textId="4B3D2065" w:rsidR="009C16EB" w:rsidRDefault="009C16EB" w:rsidP="009C16EB">
      <w:pPr>
        <w:pStyle w:val="ListParagraph"/>
        <w:ind w:left="2160"/>
        <w:rPr>
          <w:rFonts w:ascii="Times New Roman" w:hAnsi="Times New Roman" w:cs="Times New Roman"/>
          <w:sz w:val="26"/>
          <w:szCs w:val="26"/>
        </w:rPr>
      </w:pPr>
      <w:r>
        <w:rPr>
          <w:rFonts w:ascii="Times New Roman" w:hAnsi="Times New Roman" w:cs="Times New Roman"/>
          <w:sz w:val="26"/>
          <w:szCs w:val="26"/>
        </w:rPr>
        <w:t>+ Thêm sẩn phẩm vào kho (tự nhập hoặc tải fil excel)</w:t>
      </w:r>
    </w:p>
    <w:p w14:paraId="031097E4" w14:textId="13AB8415" w:rsidR="009C16EB" w:rsidRPr="009C16EB" w:rsidRDefault="009C16EB" w:rsidP="009C16EB">
      <w:pPr>
        <w:pStyle w:val="ListParagraph"/>
        <w:ind w:left="2160"/>
        <w:rPr>
          <w:rFonts w:ascii="Times New Roman" w:hAnsi="Times New Roman" w:cs="Times New Roman"/>
          <w:sz w:val="26"/>
          <w:szCs w:val="26"/>
        </w:rPr>
      </w:pPr>
      <w:r>
        <w:rPr>
          <w:rFonts w:ascii="Times New Roman" w:hAnsi="Times New Roman" w:cs="Times New Roman"/>
          <w:sz w:val="26"/>
          <w:szCs w:val="26"/>
        </w:rPr>
        <w:t xml:space="preserve">+ </w:t>
      </w:r>
      <w:r w:rsidR="00A91125">
        <w:rPr>
          <w:rFonts w:ascii="Times New Roman" w:hAnsi="Times New Roman" w:cs="Times New Roman"/>
          <w:sz w:val="26"/>
          <w:szCs w:val="26"/>
        </w:rPr>
        <w:t xml:space="preserve">Nhập hàng: đặt hàng </w:t>
      </w:r>
      <w:r w:rsidR="00A91125" w:rsidRPr="00A91125">
        <w:rPr>
          <w:rFonts w:ascii="Times New Roman" w:hAnsi="Times New Roman" w:cs="Times New Roman"/>
          <w:sz w:val="26"/>
          <w:szCs w:val="26"/>
        </w:rPr>
        <w:sym w:font="Wingdings" w:char="F0E0"/>
      </w:r>
      <w:r w:rsidR="00A91125">
        <w:rPr>
          <w:rFonts w:ascii="Times New Roman" w:hAnsi="Times New Roman" w:cs="Times New Roman"/>
          <w:sz w:val="26"/>
          <w:szCs w:val="26"/>
        </w:rPr>
        <w:t xml:space="preserve"> duyệt </w:t>
      </w:r>
      <w:r w:rsidR="00A91125" w:rsidRPr="00A91125">
        <w:rPr>
          <w:rFonts w:ascii="Times New Roman" w:hAnsi="Times New Roman" w:cs="Times New Roman"/>
          <w:sz w:val="26"/>
          <w:szCs w:val="26"/>
        </w:rPr>
        <w:sym w:font="Wingdings" w:char="F0E0"/>
      </w:r>
      <w:r w:rsidR="00A91125">
        <w:rPr>
          <w:rFonts w:ascii="Times New Roman" w:hAnsi="Times New Roman" w:cs="Times New Roman"/>
          <w:sz w:val="26"/>
          <w:szCs w:val="26"/>
        </w:rPr>
        <w:t xml:space="preserve"> nhập kho </w:t>
      </w:r>
      <w:r w:rsidR="00A91125" w:rsidRPr="00A91125">
        <w:rPr>
          <w:rFonts w:ascii="Times New Roman" w:hAnsi="Times New Roman" w:cs="Times New Roman"/>
          <w:sz w:val="26"/>
          <w:szCs w:val="26"/>
        </w:rPr>
        <w:sym w:font="Wingdings" w:char="F0E0"/>
      </w:r>
      <w:r w:rsidR="00A91125">
        <w:rPr>
          <w:rFonts w:ascii="Times New Roman" w:hAnsi="Times New Roman" w:cs="Times New Roman"/>
          <w:sz w:val="26"/>
          <w:szCs w:val="26"/>
        </w:rPr>
        <w:t xml:space="preserve"> hoàn thành</w:t>
      </w:r>
    </w:p>
    <w:sectPr w:rsidR="009C16EB" w:rsidRPr="009C16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523AC7"/>
    <w:multiLevelType w:val="multilevel"/>
    <w:tmpl w:val="5FAE2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2A97E71"/>
    <w:multiLevelType w:val="multilevel"/>
    <w:tmpl w:val="37CA89B6"/>
    <w:lvl w:ilvl="0">
      <w:start w:val="1"/>
      <w:numFmt w:val="decimal"/>
      <w:lvlText w:val="%1."/>
      <w:lvlJc w:val="left"/>
      <w:pPr>
        <w:tabs>
          <w:tab w:val="num" w:pos="720"/>
        </w:tabs>
        <w:ind w:left="720" w:hanging="360"/>
      </w:pPr>
    </w:lvl>
    <w:lvl w:ilvl="1">
      <w:numFmt w:val="bullet"/>
      <w:lvlText w:val=""/>
      <w:lvlJc w:val="left"/>
      <w:pPr>
        <w:ind w:left="1440" w:hanging="360"/>
      </w:pPr>
      <w:rPr>
        <w:rFonts w:ascii="Wingdings" w:eastAsiaTheme="minorHAnsi" w:hAnsi="Wingdings" w:cs="Times New Roman" w:hint="default"/>
      </w:rPr>
    </w:lvl>
    <w:lvl w:ilvl="2">
      <w:numFmt w:val="bullet"/>
      <w:lvlText w:val="-"/>
      <w:lvlJc w:val="left"/>
      <w:pPr>
        <w:ind w:left="2160" w:hanging="360"/>
      </w:pPr>
      <w:rPr>
        <w:rFonts w:ascii="Times New Roman" w:eastAsiaTheme="minorHAnsi" w:hAnsi="Times New Roman" w:cs="Times New Roman"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25099258">
    <w:abstractNumId w:val="0"/>
  </w:num>
  <w:num w:numId="2" w16cid:durableId="11191796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261BA0"/>
    <w:rsid w:val="000C60F7"/>
    <w:rsid w:val="00261BA0"/>
    <w:rsid w:val="004323C2"/>
    <w:rsid w:val="00480751"/>
    <w:rsid w:val="0056277A"/>
    <w:rsid w:val="009C16EB"/>
    <w:rsid w:val="00A529F8"/>
    <w:rsid w:val="00A91125"/>
    <w:rsid w:val="00D55BA2"/>
    <w:rsid w:val="00D773D8"/>
    <w:rsid w:val="00EC0E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914CA"/>
  <w15:chartTrackingRefBased/>
  <w15:docId w15:val="{1AF77BA4-5647-4B77-97CB-52CE57A44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07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105339">
      <w:bodyDiv w:val="1"/>
      <w:marLeft w:val="0"/>
      <w:marRight w:val="0"/>
      <w:marTop w:val="0"/>
      <w:marBottom w:val="0"/>
      <w:divBdr>
        <w:top w:val="none" w:sz="0" w:space="0" w:color="auto"/>
        <w:left w:val="none" w:sz="0" w:space="0" w:color="auto"/>
        <w:bottom w:val="none" w:sz="0" w:space="0" w:color="auto"/>
        <w:right w:val="none" w:sz="0" w:space="0" w:color="auto"/>
      </w:divBdr>
    </w:div>
    <w:div w:id="1093628628">
      <w:bodyDiv w:val="1"/>
      <w:marLeft w:val="0"/>
      <w:marRight w:val="0"/>
      <w:marTop w:val="0"/>
      <w:marBottom w:val="0"/>
      <w:divBdr>
        <w:top w:val="none" w:sz="0" w:space="0" w:color="auto"/>
        <w:left w:val="none" w:sz="0" w:space="0" w:color="auto"/>
        <w:bottom w:val="none" w:sz="0" w:space="0" w:color="auto"/>
        <w:right w:val="none" w:sz="0" w:space="0" w:color="auto"/>
      </w:divBdr>
    </w:div>
    <w:div w:id="1889953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284</Words>
  <Characters>1622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Thang Vo</dc:creator>
  <cp:keywords/>
  <dc:description/>
  <cp:lastModifiedBy>Thang Vo</cp:lastModifiedBy>
  <cp:revision>8</cp:revision>
  <dcterms:created xsi:type="dcterms:W3CDTF">2023-04-14T07:14:00Z</dcterms:created>
  <dcterms:modified xsi:type="dcterms:W3CDTF">2023-04-15T07:30:00Z</dcterms:modified>
</cp:coreProperties>
</file>