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30CA9" w14:textId="2428688E" w:rsidR="00D748B6" w:rsidRPr="00C00A64" w:rsidRDefault="00D748B6" w:rsidP="00D748B6">
      <w:pPr>
        <w:rPr>
          <w:b/>
          <w:bCs/>
          <w:sz w:val="48"/>
          <w:szCs w:val="48"/>
          <w:lang w:val="el-GR"/>
        </w:rPr>
      </w:pPr>
      <w:bookmarkStart w:id="0" w:name="_Hlk97824928"/>
      <w:bookmarkEnd w:id="0"/>
      <w:r>
        <w:rPr>
          <w:rStyle w:val="Strong"/>
          <w:sz w:val="48"/>
          <w:szCs w:val="48"/>
          <w:lang w:val="el-GR"/>
        </w:rPr>
        <w:t>Έλεγχος ενός μηχανισμού τραπεζιού εργασίας με ασαφείς ελεγκτές</w:t>
      </w:r>
      <w:r w:rsidRPr="00C00A64">
        <w:rPr>
          <w:rStyle w:val="Strong"/>
          <w:sz w:val="48"/>
          <w:szCs w:val="48"/>
          <w:lang w:val="el-GR"/>
        </w:rPr>
        <w:t>.</w:t>
      </w:r>
    </w:p>
    <w:p w14:paraId="2A9A8E05" w14:textId="557ED5AF" w:rsidR="00FD0633" w:rsidRDefault="00D748B6" w:rsidP="00D748B6">
      <w:pPr>
        <w:rPr>
          <w:i/>
          <w:iCs/>
          <w:sz w:val="36"/>
          <w:szCs w:val="36"/>
          <w:lang w:val="el-GR"/>
        </w:rPr>
      </w:pPr>
      <w:r>
        <w:rPr>
          <w:i/>
          <w:iCs/>
          <w:sz w:val="36"/>
          <w:szCs w:val="36"/>
          <w:lang w:val="el-GR"/>
        </w:rPr>
        <w:t>Τριφηνόπουλος Χρήστος</w:t>
      </w:r>
    </w:p>
    <w:p w14:paraId="75419022" w14:textId="4BDC0BDC" w:rsidR="00D748B6" w:rsidRPr="0054434B" w:rsidRDefault="0054434B" w:rsidP="00D748B6">
      <w:pPr>
        <w:rPr>
          <w:sz w:val="40"/>
          <w:szCs w:val="40"/>
          <w:u w:val="single"/>
          <w:lang w:val="el-GR"/>
        </w:rPr>
      </w:pPr>
      <w:r>
        <w:rPr>
          <w:sz w:val="40"/>
          <w:szCs w:val="40"/>
          <w:u w:val="single"/>
        </w:rPr>
        <w:t>PI controller</w:t>
      </w:r>
    </w:p>
    <w:p w14:paraId="7455B3E9" w14:textId="1F4E8764" w:rsidR="00BD379A" w:rsidRDefault="00BD379A" w:rsidP="00D748B6">
      <w:pPr>
        <w:rPr>
          <w:noProof/>
        </w:rPr>
      </w:pPr>
      <w:r>
        <w:rPr>
          <w:lang w:val="el-GR"/>
        </w:rPr>
        <w:t xml:space="preserve">Για την ρύθμιση του </w:t>
      </w:r>
      <w:r>
        <w:t>PI</w:t>
      </w:r>
      <w:r w:rsidRPr="00BD379A">
        <w:rPr>
          <w:lang w:val="el-GR"/>
        </w:rPr>
        <w:t xml:space="preserve"> </w:t>
      </w:r>
      <w:r>
        <w:rPr>
          <w:lang w:val="el-GR"/>
        </w:rPr>
        <w:t>ελεκτή εφάρμοσα έναν επαναληπτικό αλγόριθμο ο οποίος μέσα σε μία λούπα ελέγχει αν ικανοποιούνται οι προϋποθέσεις για την συμπεριφορά του συστήματος και τερματίζει όταν ικανοποιούνται και οι δύο (χρόνος ανόδου&lt;0.6</w:t>
      </w:r>
      <w:r>
        <w:t>s</w:t>
      </w:r>
      <w:r w:rsidRPr="00BD379A">
        <w:rPr>
          <w:lang w:val="el-GR"/>
        </w:rPr>
        <w:t xml:space="preserve"> </w:t>
      </w:r>
      <w:r>
        <w:rPr>
          <w:lang w:val="el-GR"/>
        </w:rPr>
        <w:t xml:space="preserve">και υπερύψωση&lt;8%). </w:t>
      </w:r>
      <w:r w:rsidR="0066213C">
        <w:rPr>
          <w:lang w:val="el-GR"/>
        </w:rPr>
        <w:t xml:space="preserve">Αν αυτό δεν συμβαίνει μεταβάλλει τις ποσότητες </w:t>
      </w:r>
      <w:proofErr w:type="spellStart"/>
      <w:r w:rsidR="0066213C">
        <w:t>Kp</w:t>
      </w:r>
      <w:proofErr w:type="spellEnd"/>
      <w:r w:rsidR="0066213C" w:rsidRPr="0066213C">
        <w:rPr>
          <w:lang w:val="el-GR"/>
        </w:rPr>
        <w:t xml:space="preserve"> </w:t>
      </w:r>
      <w:r w:rsidR="0066213C">
        <w:rPr>
          <w:lang w:val="el-GR"/>
        </w:rPr>
        <w:t xml:space="preserve">και </w:t>
      </w:r>
      <w:r w:rsidR="0066213C" w:rsidRPr="0054434B">
        <w:rPr>
          <w:lang w:val="el-GR"/>
        </w:rPr>
        <w:t>1/</w:t>
      </w:r>
      <w:proofErr w:type="spellStart"/>
      <w:r w:rsidR="0066213C">
        <w:t>Ti</w:t>
      </w:r>
      <w:proofErr w:type="spellEnd"/>
      <w:r w:rsidR="0066213C" w:rsidRPr="0066213C">
        <w:rPr>
          <w:lang w:val="el-GR"/>
        </w:rPr>
        <w:t xml:space="preserve"> (=</w:t>
      </w:r>
      <w:r w:rsidR="0054434B">
        <w:t>Ki</w:t>
      </w:r>
      <w:r w:rsidR="0054434B" w:rsidRPr="0054434B">
        <w:rPr>
          <w:lang w:val="el-GR"/>
        </w:rPr>
        <w:t>/</w:t>
      </w:r>
      <w:proofErr w:type="spellStart"/>
      <w:r w:rsidR="0054434B">
        <w:t>Kp</w:t>
      </w:r>
      <w:proofErr w:type="spellEnd"/>
      <w:r w:rsidR="0054434B" w:rsidRPr="0054434B">
        <w:rPr>
          <w:lang w:val="el-GR"/>
        </w:rPr>
        <w:t>)</w:t>
      </w:r>
      <w:r w:rsidR="0054434B">
        <w:rPr>
          <w:lang w:val="el-GR"/>
        </w:rPr>
        <w:t xml:space="preserve"> κατά ένα μικρό ποσό (</w:t>
      </w:r>
      <w:proofErr w:type="spellStart"/>
      <w:r w:rsidR="0054434B">
        <w:t>progstep</w:t>
      </w:r>
      <w:proofErr w:type="spellEnd"/>
      <w:r w:rsidR="0054434B" w:rsidRPr="0054434B">
        <w:rPr>
          <w:lang w:val="el-GR"/>
        </w:rPr>
        <w:t>).</w:t>
      </w:r>
      <w:r w:rsidR="0054434B">
        <w:rPr>
          <w:lang w:val="el-GR"/>
        </w:rPr>
        <w:t xml:space="preserve"> Αρχικοποιούμε σύμφωνα με την εκφώνηση το 1/</w:t>
      </w:r>
      <w:proofErr w:type="spellStart"/>
      <w:r w:rsidR="0054434B">
        <w:t>Ti</w:t>
      </w:r>
      <w:proofErr w:type="spellEnd"/>
      <w:r w:rsidR="0054434B" w:rsidRPr="0054434B">
        <w:rPr>
          <w:lang w:val="el-GR"/>
        </w:rPr>
        <w:t xml:space="preserve"> </w:t>
      </w:r>
      <w:r w:rsidR="0054434B">
        <w:rPr>
          <w:lang w:val="el-GR"/>
        </w:rPr>
        <w:t xml:space="preserve">σε 0.2 και το </w:t>
      </w:r>
      <w:proofErr w:type="spellStart"/>
      <w:r w:rsidR="0054434B">
        <w:t>Kp</w:t>
      </w:r>
      <w:proofErr w:type="spellEnd"/>
      <w:r w:rsidR="0054434B" w:rsidRPr="0054434B">
        <w:rPr>
          <w:lang w:val="el-GR"/>
        </w:rPr>
        <w:t xml:space="preserve"> </w:t>
      </w:r>
      <w:r w:rsidR="0054434B">
        <w:rPr>
          <w:lang w:val="el-GR"/>
        </w:rPr>
        <w:t>σε 1 και εφαρμόζουμε τον αλγόριθμο. Το αποτέλεσμα που πήρα ήταν</w:t>
      </w:r>
      <w:r w:rsidR="0054434B" w:rsidRPr="0054434B">
        <w:rPr>
          <w:lang w:val="el-GR"/>
        </w:rPr>
        <w:t>: 1/</w:t>
      </w:r>
      <w:proofErr w:type="spellStart"/>
      <w:r w:rsidR="0054434B">
        <w:t>Ti</w:t>
      </w:r>
      <w:proofErr w:type="spellEnd"/>
      <w:r w:rsidR="0054434B" w:rsidRPr="0054434B">
        <w:rPr>
          <w:lang w:val="el-GR"/>
        </w:rPr>
        <w:t xml:space="preserve">=0.2 &amp; </w:t>
      </w:r>
      <w:proofErr w:type="spellStart"/>
      <w:r w:rsidR="0054434B">
        <w:t>Kp</w:t>
      </w:r>
      <w:proofErr w:type="spellEnd"/>
      <w:r w:rsidR="0054434B" w:rsidRPr="0054434B">
        <w:rPr>
          <w:lang w:val="el-GR"/>
        </w:rPr>
        <w:t xml:space="preserve">=1.1 </w:t>
      </w:r>
      <w:r w:rsidR="0054434B" w:rsidRPr="0054434B">
        <w:rPr>
          <w:lang w:val="el-GR"/>
        </w:rPr>
        <w:t xml:space="preserve">( </w:t>
      </w:r>
      <w:r w:rsidR="0054434B">
        <w:rPr>
          <w:lang w:val="el-GR"/>
        </w:rPr>
        <w:t xml:space="preserve">Άρα </w:t>
      </w:r>
      <w:r w:rsidR="0054434B">
        <w:t>Ki</w:t>
      </w:r>
      <w:r w:rsidR="0054434B" w:rsidRPr="0054434B">
        <w:rPr>
          <w:lang w:val="el-GR"/>
        </w:rPr>
        <w:t>=0.22)</w:t>
      </w:r>
      <w:r w:rsidR="0054434B" w:rsidRPr="0054434B">
        <w:rPr>
          <w:lang w:val="el-GR"/>
        </w:rPr>
        <w:t xml:space="preserve"> .</w:t>
      </w:r>
      <w:r w:rsidR="0054434B" w:rsidRPr="0054434B">
        <w:rPr>
          <w:noProof/>
        </w:rPr>
        <w:t xml:space="preserve"> </w:t>
      </w:r>
      <w:r w:rsidR="0054434B">
        <w:rPr>
          <w:noProof/>
        </w:rPr>
        <w:drawing>
          <wp:inline distT="0" distB="0" distL="0" distR="0" wp14:anchorId="6F6448C1" wp14:editId="479D61DE">
            <wp:extent cx="5731510" cy="1685178"/>
            <wp:effectExtent l="0" t="0" r="254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685178"/>
                    </a:xfrm>
                    <a:prstGeom prst="rect">
                      <a:avLst/>
                    </a:prstGeom>
                    <a:noFill/>
                    <a:ln>
                      <a:noFill/>
                    </a:ln>
                  </pic:spPr>
                </pic:pic>
              </a:graphicData>
            </a:graphic>
          </wp:inline>
        </w:drawing>
      </w:r>
    </w:p>
    <w:p w14:paraId="5C278D39" w14:textId="77777777" w:rsidR="0054434B" w:rsidRPr="00753918" w:rsidRDefault="0054434B" w:rsidP="0054434B">
      <w:pPr>
        <w:rPr>
          <w:lang w:val="el-GR"/>
        </w:rPr>
      </w:pPr>
      <w:r w:rsidRPr="00753918">
        <w:rPr>
          <w:lang w:val="el-GR"/>
        </w:rPr>
        <w:t>(</w:t>
      </w:r>
      <w:r>
        <w:rPr>
          <w:lang w:val="el-GR"/>
        </w:rPr>
        <w:t xml:space="preserve">Σύστημα κλειστού βρόγχου όπου μια διαδικασία ελέγχεται από </w:t>
      </w:r>
      <w:r>
        <w:t>PI</w:t>
      </w:r>
      <w:r w:rsidRPr="00753918">
        <w:rPr>
          <w:lang w:val="el-GR"/>
        </w:rPr>
        <w:t xml:space="preserve"> </w:t>
      </w:r>
      <w:r>
        <w:t>controller</w:t>
      </w:r>
      <w:r w:rsidRPr="00753918">
        <w:rPr>
          <w:lang w:val="el-GR"/>
        </w:rPr>
        <w:t>)</w:t>
      </w:r>
    </w:p>
    <w:p w14:paraId="2D8092B0" w14:textId="27C41F16" w:rsidR="00BD379A" w:rsidRPr="005A4BC1" w:rsidRDefault="0054434B" w:rsidP="00D748B6">
      <w:pPr>
        <w:rPr>
          <w:sz w:val="40"/>
          <w:szCs w:val="40"/>
          <w:u w:val="single"/>
          <w:lang w:val="el-GR"/>
        </w:rPr>
      </w:pPr>
      <w:r>
        <w:rPr>
          <w:sz w:val="40"/>
          <w:szCs w:val="40"/>
          <w:u w:val="single"/>
        </w:rPr>
        <w:t xml:space="preserve">Fuzzy </w:t>
      </w:r>
      <w:r>
        <w:rPr>
          <w:sz w:val="40"/>
          <w:szCs w:val="40"/>
          <w:u w:val="single"/>
        </w:rPr>
        <w:t>controller</w:t>
      </w:r>
    </w:p>
    <w:p w14:paraId="097B67D6" w14:textId="627157DF" w:rsidR="00132F3B" w:rsidRPr="00BD379A" w:rsidRDefault="00132F3B" w:rsidP="00132F3B">
      <w:r>
        <w:rPr>
          <w:lang w:val="el-GR"/>
        </w:rPr>
        <w:t xml:space="preserve">Οι ασαφείς κανόνες που καθορίζουν την συμπεριφορά του </w:t>
      </w:r>
      <w:r>
        <w:t>fuzzy</w:t>
      </w:r>
      <w:r w:rsidRPr="000451CB">
        <w:rPr>
          <w:lang w:val="el-GR"/>
        </w:rPr>
        <w:t xml:space="preserve"> </w:t>
      </w:r>
      <w:r>
        <w:t>controller</w:t>
      </w:r>
      <w:r w:rsidRPr="000451CB">
        <w:rPr>
          <w:lang w:val="el-GR"/>
        </w:rPr>
        <w:t xml:space="preserve"> </w:t>
      </w:r>
      <w:r>
        <w:rPr>
          <w:lang w:val="el-GR"/>
        </w:rPr>
        <w:t xml:space="preserve">μπορούν να παραχθούν αν παρατηρήσουμε και κατανοήσουμε την συμπεριφορά του </w:t>
      </w:r>
      <w:r>
        <w:t>PI</w:t>
      </w:r>
      <w:r w:rsidRPr="000451CB">
        <w:rPr>
          <w:lang w:val="el-GR"/>
        </w:rPr>
        <w:t xml:space="preserve"> </w:t>
      </w:r>
      <w:r>
        <w:t>controller</w:t>
      </w:r>
      <w:r w:rsidR="00753918" w:rsidRPr="00753918">
        <w:rPr>
          <w:lang w:val="el-GR"/>
        </w:rPr>
        <w:t xml:space="preserve"> </w:t>
      </w:r>
      <w:r w:rsidR="00753918">
        <w:rPr>
          <w:lang w:val="el-GR"/>
        </w:rPr>
        <w:t>και τον ρόλο του στο σύστημα κλειστού βρόγχου</w:t>
      </w:r>
      <w:r>
        <w:rPr>
          <w:lang w:val="el-GR"/>
        </w:rPr>
        <w:t xml:space="preserve">. Αν καταλάβουμε την σχέση της εξόδου με τις διάφορες εισόδους μπορούμε να την εκφράσουμε εύκολα με ασαφής κανόνες και να υλοποιήσουμε έναν ασαφή ελεγχτή ο οποίος θα πετυχαίνει παρόμοιο αποτέλεσμα με τον </w:t>
      </w:r>
      <w:r>
        <w:t>PI</w:t>
      </w:r>
      <w:r>
        <w:rPr>
          <w:lang w:val="el-GR"/>
        </w:rPr>
        <w:t>.</w:t>
      </w:r>
    </w:p>
    <w:p w14:paraId="5F5D5296" w14:textId="1B0BDB2C" w:rsidR="00FD0633" w:rsidRDefault="00132F3B" w:rsidP="00132F3B">
      <w:pPr>
        <w:rPr>
          <w:lang w:val="el-GR"/>
        </w:rPr>
      </w:pPr>
      <w:r>
        <w:rPr>
          <w:lang w:val="el-GR"/>
        </w:rPr>
        <w:t>Έχουμε ένα τραπέζι εργασίας του οποίου η ταχύτητα ελέγχεται από έναν</w:t>
      </w:r>
      <w:r w:rsidRPr="001C01E3">
        <w:rPr>
          <w:lang w:val="el-GR"/>
        </w:rPr>
        <w:t xml:space="preserve"> </w:t>
      </w:r>
      <w:r>
        <w:t>PI</w:t>
      </w:r>
      <w:r>
        <w:rPr>
          <w:lang w:val="el-GR"/>
        </w:rPr>
        <w:t xml:space="preserve"> ελεγχτή ώστε να διατηρηθεί σε σταθερό επίπεδο</w:t>
      </w:r>
      <w:r w:rsidRPr="001C01E3">
        <w:rPr>
          <w:lang w:val="el-GR"/>
        </w:rPr>
        <w:t xml:space="preserve">. </w:t>
      </w:r>
      <w:r>
        <w:t>O</w:t>
      </w:r>
      <w:r w:rsidRPr="001C01E3">
        <w:rPr>
          <w:lang w:val="el-GR"/>
        </w:rPr>
        <w:t xml:space="preserve"> </w:t>
      </w:r>
      <w:r>
        <w:rPr>
          <w:lang w:val="el-GR"/>
        </w:rPr>
        <w:t xml:space="preserve">σκοπός του αναλογικού κομματιού του ελεγκτή είναι να δίνει εξόδους ανάλογες με το μέγεθος του σφάλματος. Αυτό στον ασαφή ελεγκτή μπορεί να εκφραστεί με κανόνες οι οποίοι αντιστοιχούν ‘μεγάλες’ εισόδους με ‘μεγάλες’ εξόδους και ‘μικρές’ εισόδους με ‘μικρές’ εξόδους, πάντα με προσοχή στα πρόσημα. </w:t>
      </w:r>
      <w:r w:rsidRPr="002C3656">
        <w:t>(</w:t>
      </w:r>
      <w:r>
        <w:rPr>
          <w:lang w:val="el-GR"/>
        </w:rPr>
        <w:t>πχ</w:t>
      </w:r>
      <w:r w:rsidRPr="002C3656">
        <w:t xml:space="preserve"> </w:t>
      </w:r>
      <w:r>
        <w:t>if</w:t>
      </w:r>
      <w:r w:rsidRPr="002C3656">
        <w:t xml:space="preserve"> </w:t>
      </w:r>
      <w:r>
        <w:t>(input</w:t>
      </w:r>
      <w:r w:rsidRPr="002C3656">
        <w:t xml:space="preserve"> </w:t>
      </w:r>
      <w:r>
        <w:t>is VERY</w:t>
      </w:r>
      <w:r w:rsidRPr="002C3656">
        <w:t xml:space="preserve"> </w:t>
      </w:r>
      <w:r>
        <w:t>HIGH</w:t>
      </w:r>
      <w:r w:rsidRPr="002C3656">
        <w:t xml:space="preserve"> </w:t>
      </w:r>
      <w:r>
        <w:t>POSITIVE)</w:t>
      </w:r>
      <w:r w:rsidRPr="002C3656">
        <w:t xml:space="preserve"> </w:t>
      </w:r>
      <w:r>
        <w:t>then (output</w:t>
      </w:r>
      <w:r w:rsidRPr="002C3656">
        <w:t xml:space="preserve"> </w:t>
      </w:r>
      <w:r>
        <w:t>is VERY</w:t>
      </w:r>
      <w:r w:rsidRPr="002C3656">
        <w:t xml:space="preserve"> </w:t>
      </w:r>
      <w:r>
        <w:t>HIGH</w:t>
      </w:r>
      <w:r w:rsidRPr="002C3656">
        <w:t xml:space="preserve"> </w:t>
      </w:r>
      <w:r>
        <w:t xml:space="preserve">POSITIVE)). </w:t>
      </w:r>
      <w:r>
        <w:rPr>
          <w:lang w:val="el-GR"/>
        </w:rPr>
        <w:t>Στο συγκεκριμένο πρόβλημα με το τραπέ</w:t>
      </w:r>
      <w:r w:rsidR="00753918">
        <w:rPr>
          <w:lang w:val="el-GR"/>
        </w:rPr>
        <w:t>ζ</w:t>
      </w:r>
      <w:r>
        <w:rPr>
          <w:lang w:val="el-GR"/>
        </w:rPr>
        <w:t>ι εργασίας καθώς έχουμε αρνητική ανάδραση γνωρίζουμε ότι ένα μεγάλο θετικό σφάλμα αντιστοιχεί σε μια έξοδο του συστήματος αρκετά μικρότερη από την επιθυμητή ενώ ένα μεγάλο αρνητικό σε μία αρκετά μεγαλύτερη</w:t>
      </w:r>
      <w:r w:rsidR="0054434B" w:rsidRPr="0054434B">
        <w:rPr>
          <w:lang w:val="el-GR"/>
        </w:rPr>
        <w:t>.</w:t>
      </w:r>
    </w:p>
    <w:p w14:paraId="06A51916" w14:textId="724BBF2F" w:rsidR="00132F3B" w:rsidRDefault="00696076" w:rsidP="00132F3B">
      <w:pPr>
        <w:rPr>
          <w:lang w:val="el-GR"/>
        </w:rPr>
      </w:pPr>
      <w:r>
        <w:rPr>
          <w:lang w:val="el-GR"/>
        </w:rPr>
        <w:t xml:space="preserve">Διαφορετικά μπορούμε να πούμε ότι ο </w:t>
      </w:r>
      <w:r w:rsidR="00132F3B">
        <w:rPr>
          <w:lang w:val="el-GR"/>
        </w:rPr>
        <w:t>ελεγκτής προσπαθεί να πετύχει μια σταθερή κατάσταση στο σύστημα, άρα για μεγάλες τιμές σφάλματος επιθυμούμε μεγάλες μεταβολές στην έξοδο του οι οποίες θα αλλάξουν σημαντικά την κατάσταση του συστήματος ενώ για</w:t>
      </w:r>
      <w:r w:rsidR="003507B4">
        <w:rPr>
          <w:lang w:val="el-GR"/>
        </w:rPr>
        <w:t xml:space="preserve"> μικρά σφάλματα </w:t>
      </w:r>
      <w:r w:rsidR="003507B4">
        <w:rPr>
          <w:lang w:val="el-GR"/>
        </w:rPr>
        <w:lastRenderedPageBreak/>
        <w:t>επιθυμούμε μικρότερες μεταβολές.</w:t>
      </w:r>
      <w:r w:rsidR="00450412">
        <w:rPr>
          <w:lang w:val="el-GR"/>
        </w:rPr>
        <w:t xml:space="preserve"> Στην συνέχεια πρέπει να αποφασίσουμε αν θα δώσουμε μεγαλύτερη βαρύτητα σε κάποια από τις δύο τιμές εισόδου ή θα έχουμε συμμετρία, δηλαδή </w:t>
      </w:r>
      <w:r w:rsidR="00FD0633">
        <w:rPr>
          <w:lang w:val="el-GR"/>
        </w:rPr>
        <w:t xml:space="preserve">δεν θα εξαρτάται η είσοδος από την διάταξη των τιμών εισόδου (εξαρτάται μόνο από το μη διατεταγμένο ζευγάρι τιμών των δύο εισόδων). Διαλέγουμε το δεύτερο, αφού μπορούμε να ρυθμίσουμε αργότερα την βαρύτητα της κάθε εισόδου με μεταβολή των </w:t>
      </w:r>
      <w:r w:rsidR="00FD0633">
        <w:t>gain</w:t>
      </w:r>
      <w:r w:rsidR="00FD0633" w:rsidRPr="00FD0633">
        <w:rPr>
          <w:lang w:val="el-GR"/>
        </w:rPr>
        <w:t xml:space="preserve">. </w:t>
      </w:r>
    </w:p>
    <w:p w14:paraId="5A7CDDF3" w14:textId="035B90A4" w:rsidR="00FD0633" w:rsidRDefault="00FD0633" w:rsidP="00132F3B">
      <w:pPr>
        <w:rPr>
          <w:lang w:val="el-GR"/>
        </w:rPr>
      </w:pPr>
    </w:p>
    <w:p w14:paraId="6AC8A37D" w14:textId="6BD84F43" w:rsidR="00FD0633" w:rsidRDefault="00FD0633" w:rsidP="00132F3B">
      <w:pPr>
        <w:rPr>
          <w:lang w:val="el-GR"/>
        </w:rPr>
      </w:pPr>
      <w:r>
        <w:rPr>
          <w:lang w:val="el-GR"/>
        </w:rPr>
        <w:t>Όλα τα παραπάνω φαίνονται και στην επιφάνεια της εξόδου του ελεκτή.</w:t>
      </w:r>
      <w:r w:rsidR="004330DE">
        <w:rPr>
          <w:lang w:val="el-GR"/>
        </w:rPr>
        <w:t xml:space="preserve"> Η συμμετρία που ανέφερα, στο σχήμα υπάρχει ως προς το επίπεδο κάθετο στο επίπεδο εισόδων που διέρχεται από τα σημεία (-1,-1) και (1,1). </w:t>
      </w:r>
    </w:p>
    <w:p w14:paraId="64659C32" w14:textId="77777777" w:rsidR="00696076" w:rsidRPr="00FD0633" w:rsidRDefault="00696076" w:rsidP="00132F3B">
      <w:pPr>
        <w:rPr>
          <w:lang w:val="el-GR"/>
        </w:rPr>
      </w:pPr>
    </w:p>
    <w:p w14:paraId="14E0669A" w14:textId="70B78261" w:rsidR="00FD0633" w:rsidRDefault="00FD0633" w:rsidP="00132F3B">
      <w:pPr>
        <w:rPr>
          <w:lang w:val="el-GR"/>
        </w:rPr>
      </w:pPr>
      <w:r>
        <w:rPr>
          <w:noProof/>
          <w:lang w:val="el-GR"/>
        </w:rPr>
        <w:drawing>
          <wp:inline distT="0" distB="0" distL="0" distR="0" wp14:anchorId="4B11A94A" wp14:editId="15F7F7D7">
            <wp:extent cx="6783705" cy="4410075"/>
            <wp:effectExtent l="0" t="0" r="0" b="9525"/>
            <wp:docPr id="2" name="Picture 2"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urfac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7037" cy="4438245"/>
                    </a:xfrm>
                    <a:prstGeom prst="rect">
                      <a:avLst/>
                    </a:prstGeom>
                    <a:noFill/>
                    <a:ln>
                      <a:noFill/>
                    </a:ln>
                  </pic:spPr>
                </pic:pic>
              </a:graphicData>
            </a:graphic>
          </wp:inline>
        </w:drawing>
      </w:r>
    </w:p>
    <w:p w14:paraId="2E420A08" w14:textId="2F3A5AC4" w:rsidR="00FD0633" w:rsidRDefault="00FD0633" w:rsidP="00132F3B">
      <w:pPr>
        <w:rPr>
          <w:lang w:val="el-GR"/>
        </w:rPr>
      </w:pPr>
    </w:p>
    <w:p w14:paraId="6CB8E352" w14:textId="0BF5C3FE" w:rsidR="00FD0633" w:rsidRDefault="00FD0633" w:rsidP="00132F3B">
      <w:pPr>
        <w:rPr>
          <w:lang w:val="el-GR"/>
        </w:rPr>
      </w:pPr>
    </w:p>
    <w:p w14:paraId="6E6C9CD8" w14:textId="7A9D8457" w:rsidR="00FD0633" w:rsidRDefault="00FD0633" w:rsidP="00132F3B">
      <w:pPr>
        <w:rPr>
          <w:lang w:val="el-GR"/>
        </w:rPr>
      </w:pPr>
    </w:p>
    <w:p w14:paraId="7C4D62B5" w14:textId="3FD0C6C5" w:rsidR="00FD0633" w:rsidRDefault="00FD0633" w:rsidP="00132F3B">
      <w:pPr>
        <w:rPr>
          <w:lang w:val="el-GR"/>
        </w:rPr>
      </w:pPr>
    </w:p>
    <w:p w14:paraId="476647B6" w14:textId="77777777" w:rsidR="00FD0633" w:rsidRDefault="00FD0633" w:rsidP="00132F3B">
      <w:pPr>
        <w:rPr>
          <w:lang w:val="el-GR"/>
        </w:rPr>
      </w:pPr>
    </w:p>
    <w:p w14:paraId="0E75A4FE" w14:textId="52476217" w:rsidR="00FD0633" w:rsidRDefault="00FD0633" w:rsidP="00132F3B">
      <w:pPr>
        <w:rPr>
          <w:lang w:val="el-GR"/>
        </w:rPr>
      </w:pPr>
    </w:p>
    <w:p w14:paraId="178AE094" w14:textId="39D9EA48" w:rsidR="00FD0633" w:rsidRDefault="00FD0633" w:rsidP="00132F3B">
      <w:pPr>
        <w:rPr>
          <w:lang w:val="el-GR"/>
        </w:rPr>
      </w:pPr>
    </w:p>
    <w:p w14:paraId="30354C50" w14:textId="3659982B" w:rsidR="00696076" w:rsidRPr="00696076" w:rsidRDefault="00696076" w:rsidP="00696076">
      <w:pPr>
        <w:rPr>
          <w:sz w:val="40"/>
          <w:szCs w:val="40"/>
          <w:u w:val="single"/>
          <w:lang w:val="el-GR"/>
        </w:rPr>
      </w:pPr>
      <w:r>
        <w:rPr>
          <w:sz w:val="40"/>
          <w:szCs w:val="40"/>
          <w:u w:val="single"/>
          <w:lang w:val="el-GR"/>
        </w:rPr>
        <w:lastRenderedPageBreak/>
        <w:t>Σενάριο 1</w:t>
      </w:r>
      <w:r w:rsidRPr="00696076">
        <w:rPr>
          <w:sz w:val="40"/>
          <w:szCs w:val="40"/>
          <w:u w:val="single"/>
          <w:lang w:val="el-GR"/>
        </w:rPr>
        <w:t xml:space="preserve">: </w:t>
      </w:r>
      <w:r>
        <w:rPr>
          <w:sz w:val="40"/>
          <w:szCs w:val="40"/>
          <w:u w:val="single"/>
          <w:lang w:val="el-GR"/>
        </w:rPr>
        <w:t>Βηματική είσοδος *50</w:t>
      </w:r>
    </w:p>
    <w:p w14:paraId="06C01DEA" w14:textId="77777777" w:rsidR="00132F3B" w:rsidRDefault="00132F3B" w:rsidP="00132F3B">
      <w:pPr>
        <w:rPr>
          <w:lang w:val="el-GR"/>
        </w:rPr>
      </w:pPr>
    </w:p>
    <w:p w14:paraId="134840F9" w14:textId="77777777" w:rsidR="00132F3B" w:rsidRDefault="00132F3B" w:rsidP="00132F3B">
      <w:pPr>
        <w:rPr>
          <w:b/>
          <w:bCs/>
          <w:lang w:val="el-GR"/>
        </w:rPr>
      </w:pPr>
      <w:r w:rsidRPr="006704EE">
        <w:rPr>
          <w:b/>
          <w:bCs/>
          <w:lang w:val="el-GR"/>
        </w:rPr>
        <w:t xml:space="preserve">Ρύθμιση κερδών στο σύστημα του ασαφούς ελεκτή </w:t>
      </w:r>
    </w:p>
    <w:p w14:paraId="55F15551" w14:textId="6D81C766" w:rsidR="00132F3B" w:rsidRPr="00CF323A" w:rsidRDefault="00132F3B" w:rsidP="00132F3B">
      <w:pPr>
        <w:rPr>
          <w:lang w:val="el-GR"/>
        </w:rPr>
      </w:pPr>
      <w:r>
        <w:rPr>
          <w:lang w:val="el-GR"/>
        </w:rPr>
        <w:t xml:space="preserve">Το κέρδος </w:t>
      </w:r>
      <w:proofErr w:type="spellStart"/>
      <w:r>
        <w:t>Ke</w:t>
      </w:r>
      <w:proofErr w:type="spellEnd"/>
      <w:r w:rsidRPr="006704EE">
        <w:rPr>
          <w:lang w:val="el-GR"/>
        </w:rPr>
        <w:t xml:space="preserve"> </w:t>
      </w:r>
      <w:r>
        <w:rPr>
          <w:lang w:val="el-GR"/>
        </w:rPr>
        <w:t xml:space="preserve">αρχικοποιείται ως 1 και το </w:t>
      </w:r>
      <w:proofErr w:type="spellStart"/>
      <w:r>
        <w:t>Kd</w:t>
      </w:r>
      <w:proofErr w:type="spellEnd"/>
      <w:r w:rsidRPr="004A2384">
        <w:rPr>
          <w:lang w:val="el-GR"/>
        </w:rPr>
        <w:t xml:space="preserve"> </w:t>
      </w:r>
      <w:r>
        <w:rPr>
          <w:lang w:val="el-GR"/>
        </w:rPr>
        <w:t xml:space="preserve">προκύπτει </w:t>
      </w:r>
      <w:proofErr w:type="spellStart"/>
      <w:r>
        <w:t>Ke</w:t>
      </w:r>
      <w:proofErr w:type="spellEnd"/>
      <w:r w:rsidRPr="004A2384">
        <w:rPr>
          <w:lang w:val="el-GR"/>
        </w:rPr>
        <w:t>*</w:t>
      </w:r>
      <w:r>
        <w:t>a</w:t>
      </w:r>
      <w:r w:rsidRPr="004A2384">
        <w:rPr>
          <w:lang w:val="el-GR"/>
        </w:rPr>
        <w:t>=</w:t>
      </w:r>
      <w:r w:rsidRPr="00B425F0">
        <w:rPr>
          <w:lang w:val="el-GR"/>
        </w:rPr>
        <w:t>1*5=5</w:t>
      </w:r>
      <w:r>
        <w:rPr>
          <w:lang w:val="el-GR"/>
        </w:rPr>
        <w:t xml:space="preserve">(Το </w:t>
      </w:r>
      <w:r>
        <w:t>a</w:t>
      </w:r>
      <w:r w:rsidRPr="003F7FA5">
        <w:rPr>
          <w:lang w:val="el-GR"/>
        </w:rPr>
        <w:t xml:space="preserve"> </w:t>
      </w:r>
      <w:r>
        <w:rPr>
          <w:lang w:val="el-GR"/>
        </w:rPr>
        <w:t xml:space="preserve">αρχικοποιείται ίσο με το </w:t>
      </w:r>
      <w:proofErr w:type="spellStart"/>
      <w:r>
        <w:t>Ti</w:t>
      </w:r>
      <w:proofErr w:type="spellEnd"/>
      <w:r w:rsidRPr="003F7FA5">
        <w:rPr>
          <w:lang w:val="el-GR"/>
        </w:rPr>
        <w:t xml:space="preserve"> </w:t>
      </w:r>
      <w:r>
        <w:rPr>
          <w:lang w:val="el-GR"/>
        </w:rPr>
        <w:t>του κλασσικού ελεκτή 1/0.2=5</w:t>
      </w:r>
      <w:r>
        <w:t>s</w:t>
      </w:r>
      <w:r w:rsidRPr="003F7FA5">
        <w:rPr>
          <w:lang w:val="el-GR"/>
        </w:rPr>
        <w:t xml:space="preserve">). </w:t>
      </w:r>
      <w:r>
        <w:rPr>
          <w:lang w:val="el-GR"/>
        </w:rPr>
        <w:t>Το κέρδος στην έξοδο</w:t>
      </w:r>
      <w:r w:rsidRPr="00EE4BB1">
        <w:rPr>
          <w:lang w:val="el-GR"/>
        </w:rPr>
        <w:t xml:space="preserve"> </w:t>
      </w:r>
      <w:r>
        <w:rPr>
          <w:lang w:val="el-GR"/>
        </w:rPr>
        <w:t>είναι Κ1=</w:t>
      </w:r>
      <w:proofErr w:type="spellStart"/>
      <w:r>
        <w:t>Kp</w:t>
      </w:r>
      <w:proofErr w:type="spellEnd"/>
      <w:r w:rsidRPr="00EE4BB1">
        <w:rPr>
          <w:lang w:val="el-GR"/>
        </w:rPr>
        <w:t>/(</w:t>
      </w:r>
      <w:r>
        <w:t>F</w:t>
      </w:r>
      <w:r w:rsidRPr="00EE4BB1">
        <w:rPr>
          <w:lang w:val="el-GR"/>
        </w:rPr>
        <w:t>{</w:t>
      </w:r>
      <w:r>
        <w:t>a</w:t>
      </w:r>
      <w:r w:rsidRPr="00EE4BB1">
        <w:rPr>
          <w:lang w:val="el-GR"/>
        </w:rPr>
        <w:t>*</w:t>
      </w:r>
      <w:proofErr w:type="spellStart"/>
      <w:r>
        <w:t>Ke</w:t>
      </w:r>
      <w:proofErr w:type="spellEnd"/>
      <w:r w:rsidRPr="00EE4BB1">
        <w:rPr>
          <w:lang w:val="el-GR"/>
        </w:rPr>
        <w:t>})=1.1/</w:t>
      </w:r>
      <w:r w:rsidRPr="00C77864">
        <w:rPr>
          <w:lang w:val="el-GR"/>
        </w:rPr>
        <w:t>1</w:t>
      </w:r>
      <w:r w:rsidRPr="00EE4BB1">
        <w:rPr>
          <w:lang w:val="el-GR"/>
        </w:rPr>
        <w:t>=</w:t>
      </w:r>
      <w:r w:rsidRPr="00C77864">
        <w:rPr>
          <w:lang w:val="el-GR"/>
        </w:rPr>
        <w:t>1.1</w:t>
      </w:r>
      <w:r w:rsidRPr="00EE4BB1">
        <w:rPr>
          <w:lang w:val="el-GR"/>
        </w:rPr>
        <w:t>.</w:t>
      </w:r>
      <w:r w:rsidRPr="00385702">
        <w:rPr>
          <w:lang w:val="el-GR"/>
        </w:rPr>
        <w:t xml:space="preserve"> </w:t>
      </w:r>
      <w:r>
        <w:rPr>
          <w:lang w:val="el-GR"/>
        </w:rPr>
        <w:t>Για αυτή τη ρύθμιση, ο χρόνος ανόδου είναι πολύ μεγάλος</w:t>
      </w:r>
      <w:r w:rsidRPr="00132F3B">
        <w:rPr>
          <w:lang w:val="el-GR"/>
        </w:rPr>
        <w:t>.</w:t>
      </w:r>
      <w:r w:rsidR="000C6054" w:rsidRPr="000C6054">
        <w:rPr>
          <w:lang w:val="el-GR"/>
        </w:rPr>
        <w:t xml:space="preserve"> </w:t>
      </w:r>
      <w:r w:rsidR="000C6054">
        <w:rPr>
          <w:lang w:val="el-GR"/>
        </w:rPr>
        <w:t>Για να πετύχουμε την επιθυμητή συμπεριφορά (</w:t>
      </w:r>
      <w:r w:rsidR="000C6054">
        <w:t>rise</w:t>
      </w:r>
      <w:r w:rsidR="000C6054" w:rsidRPr="000C6054">
        <w:rPr>
          <w:lang w:val="el-GR"/>
        </w:rPr>
        <w:t xml:space="preserve"> </w:t>
      </w:r>
      <w:r w:rsidR="000C6054">
        <w:t>time</w:t>
      </w:r>
      <w:r w:rsidR="000C6054" w:rsidRPr="000C6054">
        <w:rPr>
          <w:lang w:val="el-GR"/>
        </w:rPr>
        <w:t xml:space="preserve"> &lt; 0.6</w:t>
      </w:r>
      <w:r w:rsidR="000C6054">
        <w:t>s</w:t>
      </w:r>
      <w:r w:rsidR="000C6054" w:rsidRPr="000C6054">
        <w:rPr>
          <w:lang w:val="el-GR"/>
        </w:rPr>
        <w:t xml:space="preserve"> </w:t>
      </w:r>
      <w:r w:rsidR="000C6054">
        <w:rPr>
          <w:lang w:val="el-GR"/>
        </w:rPr>
        <w:t xml:space="preserve"> και </w:t>
      </w:r>
      <w:r w:rsidR="000C6054">
        <w:t>overshoot</w:t>
      </w:r>
      <w:r w:rsidR="000C6054" w:rsidRPr="000C6054">
        <w:rPr>
          <w:lang w:val="el-GR"/>
        </w:rPr>
        <w:t xml:space="preserve">&lt;5%) </w:t>
      </w:r>
      <w:r w:rsidR="000C6054">
        <w:rPr>
          <w:lang w:val="el-GR"/>
        </w:rPr>
        <w:t xml:space="preserve">αυξάνουμε την ενίσχυση στην έξοδο του ελεκτή και ελλατώνουμε το </w:t>
      </w:r>
      <w:r w:rsidR="000C6054">
        <w:t>a</w:t>
      </w:r>
      <w:r w:rsidR="000C6054" w:rsidRPr="000C6054">
        <w:rPr>
          <w:lang w:val="el-GR"/>
        </w:rPr>
        <w:t xml:space="preserve">. </w:t>
      </w:r>
      <w:r w:rsidR="000C6054">
        <w:rPr>
          <w:lang w:val="el-GR"/>
        </w:rPr>
        <w:t xml:space="preserve">Το </w:t>
      </w:r>
      <w:proofErr w:type="spellStart"/>
      <w:r w:rsidR="000C6054">
        <w:t>Ke</w:t>
      </w:r>
      <w:proofErr w:type="spellEnd"/>
      <w:r w:rsidR="000C6054" w:rsidRPr="000C6054">
        <w:rPr>
          <w:lang w:val="el-GR"/>
        </w:rPr>
        <w:t xml:space="preserve"> </w:t>
      </w:r>
      <w:r w:rsidR="000C6054">
        <w:rPr>
          <w:lang w:val="el-GR"/>
        </w:rPr>
        <w:t xml:space="preserve">παραμένει 1, το </w:t>
      </w:r>
      <w:r w:rsidR="000C6054">
        <w:t>a</w:t>
      </w:r>
      <w:r w:rsidR="000C6054" w:rsidRPr="000C6054">
        <w:rPr>
          <w:lang w:val="el-GR"/>
        </w:rPr>
        <w:t xml:space="preserve"> </w:t>
      </w:r>
      <w:r w:rsidR="000C6054">
        <w:rPr>
          <w:lang w:val="el-GR"/>
        </w:rPr>
        <w:t xml:space="preserve">το παίρνουμε 0.3 (άρα και </w:t>
      </w:r>
      <w:proofErr w:type="spellStart"/>
      <w:r w:rsidR="000C6054">
        <w:t>Kd</w:t>
      </w:r>
      <w:proofErr w:type="spellEnd"/>
      <w:r w:rsidR="000C6054" w:rsidRPr="000C6054">
        <w:rPr>
          <w:lang w:val="el-GR"/>
        </w:rPr>
        <w:t xml:space="preserve">=0.3) </w:t>
      </w:r>
      <w:r w:rsidR="000C6054">
        <w:rPr>
          <w:lang w:val="el-GR"/>
        </w:rPr>
        <w:t>και το Κεξόδου το παίρνουμε 13</w:t>
      </w:r>
      <w:r w:rsidR="00CF323A">
        <w:rPr>
          <w:lang w:val="el-GR"/>
        </w:rPr>
        <w:t xml:space="preserve">. </w:t>
      </w:r>
      <w:r w:rsidR="00CF323A">
        <w:t>To</w:t>
      </w:r>
      <w:r w:rsidR="00CF323A" w:rsidRPr="00156812">
        <w:rPr>
          <w:lang w:val="el-GR"/>
        </w:rPr>
        <w:t xml:space="preserve"> </w:t>
      </w:r>
      <w:r w:rsidR="00CF323A">
        <w:rPr>
          <w:lang w:val="el-GR"/>
        </w:rPr>
        <w:t>αποτέλεσμα φαίνεται στο παρακάτω σχήμα (</w:t>
      </w:r>
      <w:proofErr w:type="spellStart"/>
      <w:r w:rsidR="00CF323A">
        <w:t>RiseTime</w:t>
      </w:r>
      <w:proofErr w:type="spellEnd"/>
      <w:r w:rsidR="00CF323A" w:rsidRPr="00156812">
        <w:rPr>
          <w:lang w:val="el-GR"/>
        </w:rPr>
        <w:t xml:space="preserve">=302.382, </w:t>
      </w:r>
      <w:r w:rsidR="00CF323A">
        <w:t>overshoot</w:t>
      </w:r>
      <w:r w:rsidR="00CF323A" w:rsidRPr="00156812">
        <w:rPr>
          <w:lang w:val="el-GR"/>
        </w:rPr>
        <w:t>=2.577)</w:t>
      </w:r>
      <w:r w:rsidR="00CF323A">
        <w:rPr>
          <w:lang w:val="el-GR"/>
        </w:rPr>
        <w:t>.</w:t>
      </w:r>
      <w:r w:rsidR="00156812">
        <w:rPr>
          <w:lang w:val="el-GR"/>
        </w:rPr>
        <w:t xml:space="preserve"> </w:t>
      </w:r>
    </w:p>
    <w:p w14:paraId="5724ADA4" w14:textId="102F2B90" w:rsidR="00CF323A" w:rsidRDefault="00CF323A" w:rsidP="00D748B6">
      <w:pPr>
        <w:rPr>
          <w:sz w:val="28"/>
          <w:szCs w:val="28"/>
          <w:lang w:val="el-GR"/>
        </w:rPr>
      </w:pPr>
      <w:r>
        <w:rPr>
          <w:noProof/>
          <w:sz w:val="28"/>
          <w:szCs w:val="28"/>
          <w:lang w:val="el-GR"/>
        </w:rPr>
        <w:drawing>
          <wp:inline distT="0" distB="0" distL="0" distR="0" wp14:anchorId="47F22963" wp14:editId="2B09B88A">
            <wp:extent cx="5514975" cy="59095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8081" cy="5912885"/>
                    </a:xfrm>
                    <a:prstGeom prst="rect">
                      <a:avLst/>
                    </a:prstGeom>
                    <a:noFill/>
                    <a:ln>
                      <a:noFill/>
                    </a:ln>
                  </pic:spPr>
                </pic:pic>
              </a:graphicData>
            </a:graphic>
          </wp:inline>
        </w:drawing>
      </w:r>
    </w:p>
    <w:p w14:paraId="1F8D30B4" w14:textId="06921D18" w:rsidR="00FD0633" w:rsidRDefault="00FD0633" w:rsidP="00D748B6">
      <w:pPr>
        <w:rPr>
          <w:sz w:val="28"/>
          <w:szCs w:val="28"/>
          <w:lang w:val="el-GR"/>
        </w:rPr>
      </w:pPr>
    </w:p>
    <w:p w14:paraId="6237A280" w14:textId="77777777" w:rsidR="00FD0633" w:rsidRDefault="00FD0633" w:rsidP="00D748B6">
      <w:pPr>
        <w:rPr>
          <w:sz w:val="28"/>
          <w:szCs w:val="28"/>
          <w:lang w:val="el-GR"/>
        </w:rPr>
      </w:pPr>
    </w:p>
    <w:p w14:paraId="474FBAF9" w14:textId="0C8EED70" w:rsidR="00CF323A" w:rsidRPr="00156812" w:rsidRDefault="00156812" w:rsidP="00D748B6">
      <w:pPr>
        <w:rPr>
          <w:sz w:val="28"/>
          <w:szCs w:val="28"/>
          <w:lang w:val="el-GR"/>
        </w:rPr>
      </w:pPr>
      <w:r>
        <w:rPr>
          <w:sz w:val="28"/>
          <w:szCs w:val="28"/>
          <w:lang w:val="el-GR"/>
        </w:rPr>
        <w:t xml:space="preserve">Στο επόμενο σχήμα βλέπουμε την απόκριση του </w:t>
      </w:r>
      <w:r>
        <w:rPr>
          <w:sz w:val="28"/>
          <w:szCs w:val="28"/>
        </w:rPr>
        <w:t>PI</w:t>
      </w:r>
      <w:r w:rsidRPr="00156812">
        <w:rPr>
          <w:sz w:val="28"/>
          <w:szCs w:val="28"/>
          <w:lang w:val="el-GR"/>
        </w:rPr>
        <w:t xml:space="preserve"> </w:t>
      </w:r>
      <w:r>
        <w:rPr>
          <w:sz w:val="28"/>
          <w:szCs w:val="28"/>
          <w:lang w:val="el-GR"/>
        </w:rPr>
        <w:t>ελεκτή για σύγκριση(κίτρινη γραμμή) και την είσοδο (μπλε γραμμή).</w:t>
      </w:r>
    </w:p>
    <w:p w14:paraId="0C115CF6" w14:textId="4620D6A0" w:rsidR="00CF323A" w:rsidRPr="00132F3B" w:rsidRDefault="00156812" w:rsidP="00D748B6">
      <w:pPr>
        <w:rPr>
          <w:sz w:val="28"/>
          <w:szCs w:val="28"/>
          <w:lang w:val="el-GR"/>
        </w:rPr>
      </w:pPr>
      <w:r>
        <w:rPr>
          <w:noProof/>
          <w:sz w:val="28"/>
          <w:szCs w:val="28"/>
          <w:lang w:val="el-GR"/>
        </w:rPr>
        <w:drawing>
          <wp:inline distT="0" distB="0" distL="0" distR="0" wp14:anchorId="69000AD3" wp14:editId="3809DC24">
            <wp:extent cx="5734050" cy="3762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3762375"/>
                    </a:xfrm>
                    <a:prstGeom prst="rect">
                      <a:avLst/>
                    </a:prstGeom>
                    <a:noFill/>
                    <a:ln>
                      <a:noFill/>
                    </a:ln>
                  </pic:spPr>
                </pic:pic>
              </a:graphicData>
            </a:graphic>
          </wp:inline>
        </w:drawing>
      </w:r>
    </w:p>
    <w:p w14:paraId="56916A1D" w14:textId="23A0C22A" w:rsidR="005A4BC1" w:rsidRDefault="005A4BC1">
      <w:pPr>
        <w:rPr>
          <w:lang w:val="el-GR"/>
        </w:rPr>
      </w:pPr>
    </w:p>
    <w:p w14:paraId="694580C0" w14:textId="2A692822" w:rsidR="005A4BC1" w:rsidRDefault="005A4BC1">
      <w:pPr>
        <w:rPr>
          <w:lang w:val="el-GR"/>
        </w:rPr>
      </w:pPr>
    </w:p>
    <w:p w14:paraId="1F3566C9" w14:textId="618C1E54" w:rsidR="005A4BC1" w:rsidRPr="00F94837" w:rsidRDefault="00473ED8">
      <w:pPr>
        <w:rPr>
          <w:lang w:val="el-GR"/>
        </w:rPr>
      </w:pPr>
      <w:r>
        <w:rPr>
          <w:lang w:val="el-GR"/>
        </w:rPr>
        <w:t>Κανόνας</w:t>
      </w:r>
      <w:r>
        <w:t>: if (input1 is PS) and (input2 is PS) then (output is PM).</w:t>
      </w:r>
      <w:r w:rsidR="00F94837" w:rsidRPr="00F94837">
        <w:t xml:space="preserve"> </w:t>
      </w:r>
      <w:r w:rsidR="00F94837">
        <w:t>To</w:t>
      </w:r>
      <w:r w:rsidR="00F94837" w:rsidRPr="00F94837">
        <w:rPr>
          <w:lang w:val="el-GR"/>
        </w:rPr>
        <w:t xml:space="preserve"> </w:t>
      </w:r>
      <w:r w:rsidR="00F94837">
        <w:rPr>
          <w:lang w:val="el-GR"/>
        </w:rPr>
        <w:t xml:space="preserve">διάστημα του </w:t>
      </w:r>
      <w:r w:rsidR="00F94837">
        <w:t>PS</w:t>
      </w:r>
      <w:r w:rsidR="00F94837" w:rsidRPr="00F94837">
        <w:rPr>
          <w:lang w:val="el-GR"/>
        </w:rPr>
        <w:t xml:space="preserve"> </w:t>
      </w:r>
      <w:r w:rsidR="00F94837">
        <w:rPr>
          <w:lang w:val="el-GR"/>
        </w:rPr>
        <w:t>είναι το [0,0.5] και στην συγκεκριμένη περίπτωση έχω δώσει για είσοδο το κέντρο του (0.25).</w:t>
      </w:r>
    </w:p>
    <w:p w14:paraId="605988AA" w14:textId="0247BBFE" w:rsidR="005A4BC1" w:rsidRDefault="005A4BC1">
      <w:pPr>
        <w:rPr>
          <w:lang w:val="el-GR"/>
        </w:rPr>
      </w:pPr>
      <w:r>
        <w:rPr>
          <w:noProof/>
          <w:lang w:val="el-GR"/>
        </w:rPr>
        <w:drawing>
          <wp:inline distT="0" distB="0" distL="0" distR="0" wp14:anchorId="1AB5DD95" wp14:editId="73B85953">
            <wp:extent cx="5724525" cy="2524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2524125"/>
                    </a:xfrm>
                    <a:prstGeom prst="rect">
                      <a:avLst/>
                    </a:prstGeom>
                    <a:noFill/>
                    <a:ln>
                      <a:noFill/>
                    </a:ln>
                  </pic:spPr>
                </pic:pic>
              </a:graphicData>
            </a:graphic>
          </wp:inline>
        </w:drawing>
      </w:r>
    </w:p>
    <w:p w14:paraId="610CE321" w14:textId="46725F9A" w:rsidR="005A4BC1" w:rsidRDefault="005A4BC1">
      <w:pPr>
        <w:rPr>
          <w:lang w:val="el-GR"/>
        </w:rPr>
      </w:pPr>
    </w:p>
    <w:p w14:paraId="2CCA5F07" w14:textId="2195B701" w:rsidR="005A4BC1" w:rsidRPr="00B40544" w:rsidRDefault="00B40544">
      <w:pPr>
        <w:rPr>
          <w:lang w:val="el-GR"/>
        </w:rPr>
      </w:pPr>
      <w:r>
        <w:lastRenderedPageBreak/>
        <w:t>H</w:t>
      </w:r>
      <w:r w:rsidRPr="00B40544">
        <w:rPr>
          <w:lang w:val="el-GR"/>
        </w:rPr>
        <w:t xml:space="preserve"> </w:t>
      </w:r>
      <w:r>
        <w:rPr>
          <w:lang w:val="el-GR"/>
        </w:rPr>
        <w:t>μέθοδος</w:t>
      </w:r>
      <w:r w:rsidRPr="00B40544">
        <w:rPr>
          <w:lang w:val="el-GR"/>
        </w:rPr>
        <w:t xml:space="preserve"> </w:t>
      </w:r>
      <w:r>
        <w:rPr>
          <w:lang w:val="el-GR"/>
        </w:rPr>
        <w:t>απο</w:t>
      </w:r>
      <w:r w:rsidRPr="00B40544">
        <w:rPr>
          <w:lang w:val="el-GR"/>
        </w:rPr>
        <w:t>-</w:t>
      </w:r>
      <w:r>
        <w:rPr>
          <w:lang w:val="el-GR"/>
        </w:rPr>
        <w:t xml:space="preserve">ασαφοπίησης που χρησιμοποιεί το μοντέλο μου είναι η </w:t>
      </w:r>
      <w:r>
        <w:t>COA</w:t>
      </w:r>
      <w:r w:rsidRPr="00B40544">
        <w:rPr>
          <w:lang w:val="el-GR"/>
        </w:rPr>
        <w:t>.</w:t>
      </w:r>
    </w:p>
    <w:p w14:paraId="234C845B" w14:textId="5DDB2610" w:rsidR="00B40544" w:rsidRPr="00683DE3" w:rsidRDefault="00B40544">
      <w:pPr>
        <w:rPr>
          <w:rFonts w:ascii="Arial" w:hAnsi="Arial" w:cs="Arial"/>
          <w:i/>
          <w:iCs/>
          <w:color w:val="2E2E2E"/>
          <w:sz w:val="20"/>
          <w:szCs w:val="20"/>
        </w:rPr>
      </w:pPr>
      <w:r w:rsidRPr="00B40544">
        <w:rPr>
          <w:rFonts w:ascii="Arial" w:hAnsi="Arial" w:cs="Arial"/>
          <w:i/>
          <w:iCs/>
          <w:color w:val="2E2E2E"/>
          <w:sz w:val="20"/>
          <w:szCs w:val="20"/>
        </w:rPr>
        <w:t xml:space="preserve">“ The most commonly used defuzzification method is the </w:t>
      </w:r>
      <w:proofErr w:type="spellStart"/>
      <w:r w:rsidRPr="00B40544">
        <w:rPr>
          <w:rFonts w:ascii="Arial" w:hAnsi="Arial" w:cs="Arial"/>
          <w:i/>
          <w:iCs/>
          <w:color w:val="2E2E2E"/>
          <w:sz w:val="20"/>
          <w:szCs w:val="20"/>
        </w:rPr>
        <w:t>center</w:t>
      </w:r>
      <w:proofErr w:type="spellEnd"/>
      <w:r w:rsidRPr="00B40544">
        <w:rPr>
          <w:rFonts w:ascii="Arial" w:hAnsi="Arial" w:cs="Arial"/>
          <w:i/>
          <w:iCs/>
          <w:color w:val="2E2E2E"/>
          <w:sz w:val="20"/>
          <w:szCs w:val="20"/>
        </w:rPr>
        <w:t xml:space="preserve"> of area method (COA), also commonly referred to as the </w:t>
      </w:r>
      <w:hyperlink r:id="rId9" w:tooltip="Learn more about centroid from ScienceDirect's AI-generated Topic Pages" w:history="1">
        <w:r w:rsidRPr="00B40544">
          <w:rPr>
            <w:rStyle w:val="Hyperlink"/>
            <w:rFonts w:ascii="Arial" w:hAnsi="Arial" w:cs="Arial"/>
            <w:i/>
            <w:iCs/>
            <w:color w:val="2E2E2E"/>
            <w:sz w:val="20"/>
            <w:szCs w:val="20"/>
          </w:rPr>
          <w:t>centroid</w:t>
        </w:r>
      </w:hyperlink>
      <w:r w:rsidRPr="00B40544">
        <w:rPr>
          <w:rFonts w:ascii="Arial" w:hAnsi="Arial" w:cs="Arial"/>
          <w:i/>
          <w:iCs/>
          <w:color w:val="2E2E2E"/>
          <w:sz w:val="20"/>
          <w:szCs w:val="20"/>
        </w:rPr>
        <w:t xml:space="preserve"> method. This method determines the </w:t>
      </w:r>
      <w:proofErr w:type="spellStart"/>
      <w:r w:rsidRPr="00B40544">
        <w:rPr>
          <w:rFonts w:ascii="Arial" w:hAnsi="Arial" w:cs="Arial"/>
          <w:i/>
          <w:iCs/>
          <w:color w:val="2E2E2E"/>
          <w:sz w:val="20"/>
          <w:szCs w:val="20"/>
        </w:rPr>
        <w:t>center</w:t>
      </w:r>
      <w:proofErr w:type="spellEnd"/>
      <w:r w:rsidRPr="00B40544">
        <w:rPr>
          <w:rFonts w:ascii="Arial" w:hAnsi="Arial" w:cs="Arial"/>
          <w:i/>
          <w:iCs/>
          <w:color w:val="2E2E2E"/>
          <w:sz w:val="20"/>
          <w:szCs w:val="20"/>
        </w:rPr>
        <w:t xml:space="preserve"> of area of fuzzy set and returns the corresponding crisp value. “(</w:t>
      </w:r>
      <w:proofErr w:type="spellStart"/>
      <w:r w:rsidRPr="00B40544">
        <w:rPr>
          <w:rFonts w:ascii="Arial" w:hAnsi="Arial" w:cs="Arial"/>
          <w:i/>
          <w:iCs/>
          <w:color w:val="2E2E2E"/>
          <w:sz w:val="20"/>
          <w:szCs w:val="20"/>
        </w:rPr>
        <w:t>Kesheng</w:t>
      </w:r>
      <w:proofErr w:type="spellEnd"/>
      <w:r w:rsidRPr="00B40544">
        <w:rPr>
          <w:rFonts w:ascii="Arial" w:hAnsi="Arial" w:cs="Arial"/>
          <w:i/>
          <w:iCs/>
          <w:color w:val="2E2E2E"/>
          <w:sz w:val="20"/>
          <w:szCs w:val="20"/>
        </w:rPr>
        <w:t xml:space="preserve"> Wang, in Agile Manufacturing: The 21st Century Competitive Strategy, 2001)</w:t>
      </w:r>
    </w:p>
    <w:p w14:paraId="1C6E334A" w14:textId="0B0D54FE" w:rsidR="00683DE3" w:rsidRPr="005D789B" w:rsidRDefault="00683DE3">
      <w:pPr>
        <w:rPr>
          <w:lang w:val="el-GR"/>
        </w:rPr>
      </w:pPr>
      <w:r>
        <w:rPr>
          <w:lang w:val="el-GR"/>
        </w:rPr>
        <w:t xml:space="preserve">Δηλαδή στην παραπάνω περίπτωση ο απο-ασαφοποιητής θα υπολογίσει το κέντρο της μπλε περιοχής και θα δώσει την αντίστοιχη </w:t>
      </w:r>
      <w:r>
        <w:t>crisp</w:t>
      </w:r>
      <w:r w:rsidRPr="00683DE3">
        <w:rPr>
          <w:lang w:val="el-GR"/>
        </w:rPr>
        <w:t xml:space="preserve"> </w:t>
      </w:r>
      <w:r>
        <w:rPr>
          <w:lang w:val="el-GR"/>
        </w:rPr>
        <w:t xml:space="preserve">τιμή. Συγκεκριμένα είναι η διχοτόμος του μπλε τριγώνουπου αντιστοιχεί στην τιμή </w:t>
      </w:r>
      <w:r w:rsidR="00F94837">
        <w:rPr>
          <w:lang w:val="el-GR"/>
        </w:rPr>
        <w:t>(</w:t>
      </w:r>
      <w:r>
        <w:rPr>
          <w:lang w:val="el-GR"/>
        </w:rPr>
        <w:t>0.5</w:t>
      </w:r>
      <w:r w:rsidR="00F94837">
        <w:rPr>
          <w:lang w:val="el-GR"/>
        </w:rPr>
        <w:t xml:space="preserve">). Αν όμως δώσουμε άλλες τιμές που αντιστοιχούν σε </w:t>
      </w:r>
      <w:r w:rsidR="00F94837">
        <w:t>PS</w:t>
      </w:r>
      <w:r w:rsidR="00F94837" w:rsidRPr="00F94837">
        <w:rPr>
          <w:lang w:val="el-GR"/>
        </w:rPr>
        <w:t xml:space="preserve"> </w:t>
      </w:r>
      <w:r w:rsidR="00F94837">
        <w:rPr>
          <w:lang w:val="el-GR"/>
        </w:rPr>
        <w:t>όπως 0.2 και 0.3</w:t>
      </w:r>
      <w:r w:rsidR="00307441" w:rsidRPr="00307441">
        <w:rPr>
          <w:lang w:val="el-GR"/>
        </w:rPr>
        <w:t xml:space="preserve"> </w:t>
      </w:r>
      <w:r w:rsidR="00307441">
        <w:rPr>
          <w:lang w:val="el-GR"/>
        </w:rPr>
        <w:t xml:space="preserve">βλέπουμε ότι το κέντρο της εξόδου μετατοπίζεται, άρα παίρνουμε διαφορετικά </w:t>
      </w:r>
      <w:r w:rsidR="00307441">
        <w:t>crisp</w:t>
      </w:r>
      <w:r w:rsidR="00307441" w:rsidRPr="00307441">
        <w:rPr>
          <w:lang w:val="el-GR"/>
        </w:rPr>
        <w:t xml:space="preserve"> </w:t>
      </w:r>
      <w:r w:rsidR="00307441">
        <w:t>values</w:t>
      </w:r>
      <w:r w:rsidR="00307441" w:rsidRPr="00307441">
        <w:rPr>
          <w:lang w:val="el-GR"/>
        </w:rPr>
        <w:t xml:space="preserve"> </w:t>
      </w:r>
      <w:r w:rsidR="00307441">
        <w:rPr>
          <w:lang w:val="el-GR"/>
        </w:rPr>
        <w:t xml:space="preserve">για την ίδια </w:t>
      </w:r>
      <w:r w:rsidR="00307441">
        <w:t>fuzzy</w:t>
      </w:r>
      <w:r w:rsidR="00307441" w:rsidRPr="00307441">
        <w:rPr>
          <w:lang w:val="el-GR"/>
        </w:rPr>
        <w:t xml:space="preserve"> </w:t>
      </w:r>
      <w:r w:rsidR="00307441">
        <w:rPr>
          <w:lang w:val="el-GR"/>
        </w:rPr>
        <w:t xml:space="preserve">τιμή, κάτι που καθιστά τον ελεκτή ιδιαίτερα αποτελεσματικό στο να αντιδράει ακόμα και σε μικρές αλλαγές στην </w:t>
      </w:r>
      <w:r w:rsidR="005D789B">
        <w:rPr>
          <w:lang w:val="el-GR"/>
        </w:rPr>
        <w:t xml:space="preserve">είσοδο και να σταθεροποιεί το σύστημα άμεσα. Αν αντιστοιχούσαμε απλώς μια </w:t>
      </w:r>
      <w:r w:rsidR="005D789B">
        <w:t>crisp</w:t>
      </w:r>
      <w:r w:rsidR="005D789B" w:rsidRPr="005D789B">
        <w:rPr>
          <w:lang w:val="el-GR"/>
        </w:rPr>
        <w:t xml:space="preserve"> </w:t>
      </w:r>
      <w:r w:rsidR="005D789B">
        <w:rPr>
          <w:lang w:val="el-GR"/>
        </w:rPr>
        <w:t xml:space="preserve">τιμή σε κάθε </w:t>
      </w:r>
      <w:r w:rsidR="005D789B">
        <w:t>output</w:t>
      </w:r>
      <w:r w:rsidR="005D789B" w:rsidRPr="005D789B">
        <w:rPr>
          <w:lang w:val="el-GR"/>
        </w:rPr>
        <w:t xml:space="preserve"> </w:t>
      </w:r>
      <w:r w:rsidR="005D789B">
        <w:rPr>
          <w:lang w:val="el-GR"/>
        </w:rPr>
        <w:t>ο ελεκτής δεν θα μπορούσε να ελέγχει αποτελεσματικά το σύστημα.</w:t>
      </w:r>
    </w:p>
    <w:p w14:paraId="2544312E" w14:textId="441F8003" w:rsidR="00F94837" w:rsidRDefault="00F94837">
      <w:pPr>
        <w:rPr>
          <w:lang w:val="el-GR"/>
        </w:rPr>
      </w:pPr>
    </w:p>
    <w:p w14:paraId="077EC5D1" w14:textId="202F40FE" w:rsidR="00F94837" w:rsidRPr="00307441" w:rsidRDefault="00307441">
      <w:pPr>
        <w:rPr>
          <w:lang w:val="el-GR"/>
        </w:rPr>
      </w:pPr>
      <w:r w:rsidRPr="00307441">
        <w:rPr>
          <w:lang w:val="el-GR"/>
        </w:rPr>
        <w:t xml:space="preserve">       </w:t>
      </w:r>
      <w:r>
        <w:t>INPUT</w:t>
      </w:r>
      <w:r w:rsidRPr="00307441">
        <w:rPr>
          <w:lang w:val="el-GR"/>
        </w:rPr>
        <w:t xml:space="preserve">=0.25                       </w:t>
      </w:r>
      <w:r>
        <w:t>INPUT</w:t>
      </w:r>
      <w:r w:rsidRPr="00307441">
        <w:rPr>
          <w:lang w:val="el-GR"/>
        </w:rPr>
        <w:t xml:space="preserve">=0.2                              </w:t>
      </w:r>
      <w:r>
        <w:t>INPUT</w:t>
      </w:r>
      <w:r w:rsidRPr="00307441">
        <w:rPr>
          <w:lang w:val="el-GR"/>
        </w:rPr>
        <w:t>=0.3</w:t>
      </w:r>
    </w:p>
    <w:p w14:paraId="325D7306" w14:textId="0DB55DDC" w:rsidR="00F94837" w:rsidRPr="00696076" w:rsidRDefault="00307441">
      <w:pPr>
        <w:rPr>
          <w:lang w:val="el-GR"/>
        </w:rPr>
      </w:pPr>
      <w:r>
        <w:rPr>
          <w:noProof/>
          <w:lang w:val="el-GR"/>
        </w:rPr>
        <w:drawing>
          <wp:inline distT="0" distB="0" distL="0" distR="0" wp14:anchorId="3C0EED6F" wp14:editId="0835D978">
            <wp:extent cx="1231107" cy="838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648" cy="849462"/>
                    </a:xfrm>
                    <a:prstGeom prst="rect">
                      <a:avLst/>
                    </a:prstGeom>
                    <a:noFill/>
                    <a:ln>
                      <a:noFill/>
                    </a:ln>
                  </pic:spPr>
                </pic:pic>
              </a:graphicData>
            </a:graphic>
          </wp:inline>
        </w:drawing>
      </w:r>
      <w:r>
        <w:rPr>
          <w:noProof/>
          <w:lang w:val="el-GR"/>
        </w:rPr>
        <w:drawing>
          <wp:inline distT="0" distB="0" distL="0" distR="0" wp14:anchorId="65F5AC5F" wp14:editId="6377D3CE">
            <wp:extent cx="1295400" cy="798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0886" cy="802213"/>
                    </a:xfrm>
                    <a:prstGeom prst="rect">
                      <a:avLst/>
                    </a:prstGeom>
                    <a:noFill/>
                    <a:ln>
                      <a:noFill/>
                    </a:ln>
                  </pic:spPr>
                </pic:pic>
              </a:graphicData>
            </a:graphic>
          </wp:inline>
        </w:drawing>
      </w:r>
      <w:r>
        <w:rPr>
          <w:noProof/>
          <w:lang w:val="el-GR"/>
        </w:rPr>
        <w:drawing>
          <wp:inline distT="0" distB="0" distL="0" distR="0" wp14:anchorId="2C2B9DB2" wp14:editId="605A4B2D">
            <wp:extent cx="1915512" cy="77152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0002" cy="777361"/>
                    </a:xfrm>
                    <a:prstGeom prst="rect">
                      <a:avLst/>
                    </a:prstGeom>
                    <a:noFill/>
                    <a:ln>
                      <a:noFill/>
                    </a:ln>
                  </pic:spPr>
                </pic:pic>
              </a:graphicData>
            </a:graphic>
          </wp:inline>
        </w:drawing>
      </w:r>
    </w:p>
    <w:p w14:paraId="7E5CF55F" w14:textId="4F3E4090" w:rsidR="00696076" w:rsidRDefault="00696076">
      <w:pPr>
        <w:rPr>
          <w:rFonts w:ascii="Arial" w:hAnsi="Arial" w:cs="Arial"/>
          <w:color w:val="2E2E2E"/>
          <w:sz w:val="30"/>
          <w:szCs w:val="30"/>
          <w:lang w:val="el-GR"/>
        </w:rPr>
      </w:pPr>
    </w:p>
    <w:p w14:paraId="2A3350F4" w14:textId="1F29EA1C" w:rsidR="00696076" w:rsidRDefault="00696076">
      <w:pPr>
        <w:rPr>
          <w:sz w:val="40"/>
          <w:szCs w:val="40"/>
          <w:u w:val="single"/>
          <w:lang w:val="el-GR"/>
        </w:rPr>
      </w:pPr>
      <w:r>
        <w:rPr>
          <w:sz w:val="40"/>
          <w:szCs w:val="40"/>
          <w:u w:val="single"/>
          <w:lang w:val="el-GR"/>
        </w:rPr>
        <w:t xml:space="preserve">Σενάριο </w:t>
      </w:r>
      <w:r>
        <w:rPr>
          <w:sz w:val="40"/>
          <w:szCs w:val="40"/>
          <w:u w:val="single"/>
          <w:lang w:val="el-GR"/>
        </w:rPr>
        <w:t>2</w:t>
      </w:r>
      <w:r w:rsidRPr="00696076">
        <w:rPr>
          <w:sz w:val="40"/>
          <w:szCs w:val="40"/>
          <w:u w:val="single"/>
          <w:lang w:val="el-GR"/>
        </w:rPr>
        <w:t xml:space="preserve">: </w:t>
      </w:r>
      <w:r>
        <w:rPr>
          <w:sz w:val="40"/>
          <w:szCs w:val="40"/>
          <w:u w:val="single"/>
          <w:lang w:val="el-GR"/>
        </w:rPr>
        <w:t>Απόκριση σε άλλα σήματα εισόδου</w:t>
      </w:r>
    </w:p>
    <w:p w14:paraId="2606EB52" w14:textId="789A40D9" w:rsidR="00696076" w:rsidRPr="00696076" w:rsidRDefault="00696076">
      <w:pPr>
        <w:rPr>
          <w:rFonts w:ascii="Arial" w:hAnsi="Arial" w:cs="Arial"/>
          <w:color w:val="2E2E2E"/>
          <w:sz w:val="30"/>
          <w:szCs w:val="30"/>
          <w:lang w:val="el-GR"/>
        </w:rPr>
      </w:pPr>
      <w:r>
        <w:rPr>
          <w:rFonts w:ascii="Arial" w:hAnsi="Arial" w:cs="Arial"/>
          <w:color w:val="2E2E2E"/>
          <w:sz w:val="30"/>
          <w:szCs w:val="30"/>
          <w:lang w:val="el-GR"/>
        </w:rPr>
        <w:t>(Η είσοδος φαίνεται με μπλε και η απόκριση του συστήματος με κόκκινο)</w:t>
      </w:r>
    </w:p>
    <w:p w14:paraId="72136DC7" w14:textId="31712FB1" w:rsidR="00A830E1" w:rsidRDefault="00A830E1">
      <w:pPr>
        <w:rPr>
          <w:rFonts w:ascii="Arial" w:hAnsi="Arial" w:cs="Arial"/>
          <w:color w:val="2E2E2E"/>
          <w:sz w:val="30"/>
          <w:szCs w:val="30"/>
          <w:lang w:val="el-GR"/>
        </w:rPr>
      </w:pPr>
      <w:r>
        <w:rPr>
          <w:rFonts w:ascii="Arial" w:hAnsi="Arial" w:cs="Arial"/>
          <w:noProof/>
          <w:color w:val="2E2E2E"/>
          <w:sz w:val="30"/>
          <w:szCs w:val="30"/>
          <w:lang w:val="el-GR"/>
        </w:rPr>
        <w:drawing>
          <wp:inline distT="0" distB="0" distL="0" distR="0" wp14:anchorId="3084ACCB" wp14:editId="2886090F">
            <wp:extent cx="5876953" cy="3305175"/>
            <wp:effectExtent l="0" t="0" r="9525" b="0"/>
            <wp:docPr id="13" name="Picture 13"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diagram&#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77888" cy="3305701"/>
                    </a:xfrm>
                    <a:prstGeom prst="rect">
                      <a:avLst/>
                    </a:prstGeom>
                    <a:noFill/>
                    <a:ln>
                      <a:noFill/>
                    </a:ln>
                  </pic:spPr>
                </pic:pic>
              </a:graphicData>
            </a:graphic>
          </wp:inline>
        </w:drawing>
      </w:r>
    </w:p>
    <w:p w14:paraId="0DF48BBB" w14:textId="483D4882" w:rsidR="00A830E1" w:rsidRDefault="00A830E1">
      <w:pPr>
        <w:rPr>
          <w:rFonts w:ascii="Arial" w:hAnsi="Arial" w:cs="Arial"/>
          <w:color w:val="2E2E2E"/>
          <w:sz w:val="30"/>
          <w:szCs w:val="30"/>
          <w:lang w:val="el-GR"/>
        </w:rPr>
      </w:pPr>
      <w:r>
        <w:rPr>
          <w:rFonts w:ascii="Arial" w:hAnsi="Arial" w:cs="Arial"/>
          <w:noProof/>
          <w:color w:val="2E2E2E"/>
          <w:sz w:val="30"/>
          <w:szCs w:val="30"/>
          <w:lang w:val="el-GR"/>
        </w:rPr>
        <w:lastRenderedPageBreak/>
        <w:drawing>
          <wp:inline distT="0" distB="0" distL="0" distR="0" wp14:anchorId="622EDA0A" wp14:editId="7757BCC5">
            <wp:extent cx="6149975" cy="3267075"/>
            <wp:effectExtent l="0" t="0" r="31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50747" cy="3267485"/>
                    </a:xfrm>
                    <a:prstGeom prst="rect">
                      <a:avLst/>
                    </a:prstGeom>
                    <a:noFill/>
                    <a:ln>
                      <a:noFill/>
                    </a:ln>
                  </pic:spPr>
                </pic:pic>
              </a:graphicData>
            </a:graphic>
          </wp:inline>
        </w:drawing>
      </w:r>
    </w:p>
    <w:p w14:paraId="3A79F375" w14:textId="02BEE779" w:rsidR="00683DE3" w:rsidRDefault="00683DE3">
      <w:pPr>
        <w:rPr>
          <w:rFonts w:ascii="Arial" w:hAnsi="Arial" w:cs="Arial"/>
          <w:color w:val="2E2E2E"/>
          <w:sz w:val="30"/>
          <w:szCs w:val="30"/>
          <w:lang w:val="el-GR"/>
        </w:rPr>
      </w:pPr>
    </w:p>
    <w:p w14:paraId="10139129" w14:textId="6AABE58D" w:rsidR="006211B5" w:rsidRPr="00ED396F" w:rsidRDefault="00696076">
      <w:pPr>
        <w:rPr>
          <w:rFonts w:ascii="Arial" w:hAnsi="Arial" w:cs="Arial"/>
          <w:color w:val="2E2E2E"/>
          <w:sz w:val="30"/>
          <w:szCs w:val="30"/>
        </w:rPr>
      </w:pPr>
      <w:r>
        <w:rPr>
          <w:rFonts w:ascii="Arial" w:hAnsi="Arial" w:cs="Arial"/>
          <w:color w:val="2E2E2E"/>
          <w:sz w:val="30"/>
          <w:szCs w:val="30"/>
          <w:lang w:val="el-GR"/>
        </w:rPr>
        <w:t xml:space="preserve">Βλέπουμε ότι το σύστημα είναι </w:t>
      </w:r>
      <w:r w:rsidR="00572BA2">
        <w:rPr>
          <w:rFonts w:ascii="Arial" w:hAnsi="Arial" w:cs="Arial"/>
          <w:color w:val="2E2E2E"/>
          <w:sz w:val="30"/>
          <w:szCs w:val="30"/>
          <w:lang w:val="el-GR"/>
        </w:rPr>
        <w:t xml:space="preserve">εντυπωσιακά αποτελεσματικό στο να παρακολουθεί την είσοδο ράμπας κάτι το οποίο ήταν αναμενόμενο καθώς έχει ρυθμιστεί για πολύ γρήγορη απόκριση ακόμα και σε </w:t>
      </w:r>
      <w:r w:rsidR="006211B5">
        <w:rPr>
          <w:rFonts w:ascii="Arial" w:hAnsi="Arial" w:cs="Arial"/>
          <w:color w:val="2E2E2E"/>
          <w:sz w:val="30"/>
          <w:szCs w:val="30"/>
          <w:lang w:val="el-GR"/>
        </w:rPr>
        <w:t>απότομες</w:t>
      </w:r>
      <w:r w:rsidR="00572BA2">
        <w:rPr>
          <w:rFonts w:ascii="Arial" w:hAnsi="Arial" w:cs="Arial"/>
          <w:color w:val="2E2E2E"/>
          <w:sz w:val="30"/>
          <w:szCs w:val="30"/>
          <w:lang w:val="el-GR"/>
        </w:rPr>
        <w:t xml:space="preserve"> μεταβολές</w:t>
      </w:r>
      <w:r w:rsidR="006211B5">
        <w:rPr>
          <w:rFonts w:ascii="Arial" w:hAnsi="Arial" w:cs="Arial"/>
          <w:color w:val="2E2E2E"/>
          <w:sz w:val="30"/>
          <w:szCs w:val="30"/>
          <w:lang w:val="el-GR"/>
        </w:rPr>
        <w:t xml:space="preserve"> όπως η είσοδος 50*</w:t>
      </w:r>
      <w:proofErr w:type="spellStart"/>
      <w:r w:rsidR="006211B5">
        <w:rPr>
          <w:rFonts w:ascii="Arial" w:hAnsi="Arial" w:cs="Arial"/>
          <w:color w:val="2E2E2E"/>
          <w:sz w:val="30"/>
          <w:szCs w:val="30"/>
        </w:rPr>
        <w:t>stepfun</w:t>
      </w:r>
      <w:proofErr w:type="spellEnd"/>
      <w:r w:rsidR="006211B5" w:rsidRPr="006211B5">
        <w:rPr>
          <w:rFonts w:ascii="Arial" w:hAnsi="Arial" w:cs="Arial"/>
          <w:color w:val="2E2E2E"/>
          <w:sz w:val="30"/>
          <w:szCs w:val="30"/>
          <w:lang w:val="el-GR"/>
        </w:rPr>
        <w:t>.</w:t>
      </w:r>
      <w:r w:rsidR="006211B5">
        <w:rPr>
          <w:rFonts w:ascii="Arial" w:hAnsi="Arial" w:cs="Arial"/>
          <w:color w:val="2E2E2E"/>
          <w:sz w:val="30"/>
          <w:szCs w:val="30"/>
          <w:lang w:val="el-GR"/>
        </w:rPr>
        <w:t xml:space="preserve"> </w:t>
      </w:r>
    </w:p>
    <w:p w14:paraId="42E65ECC" w14:textId="1ACF8CB5" w:rsidR="00B40544" w:rsidRPr="00683DE3" w:rsidRDefault="00B40544">
      <w:pPr>
        <w:rPr>
          <w:rFonts w:ascii="Arial" w:hAnsi="Arial" w:cs="Arial"/>
          <w:color w:val="2E2E2E"/>
          <w:sz w:val="30"/>
          <w:szCs w:val="30"/>
          <w:lang w:val="el-GR"/>
        </w:rPr>
      </w:pPr>
    </w:p>
    <w:p w14:paraId="47B8E129" w14:textId="0BAC6BFD" w:rsidR="005A4BC1" w:rsidRDefault="005A4BC1">
      <w:pPr>
        <w:rPr>
          <w:lang w:val="el-GR"/>
        </w:rPr>
      </w:pPr>
    </w:p>
    <w:p w14:paraId="6E06641E" w14:textId="77777777" w:rsidR="005A4BC1" w:rsidRPr="00D748B6" w:rsidRDefault="005A4BC1">
      <w:pPr>
        <w:rPr>
          <w:lang w:val="el-GR"/>
        </w:rPr>
      </w:pPr>
    </w:p>
    <w:sectPr w:rsidR="005A4BC1" w:rsidRPr="00D74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B6"/>
    <w:rsid w:val="000C6054"/>
    <w:rsid w:val="00123A1D"/>
    <w:rsid w:val="00132F3B"/>
    <w:rsid w:val="00156812"/>
    <w:rsid w:val="00307441"/>
    <w:rsid w:val="003507B4"/>
    <w:rsid w:val="004330DE"/>
    <w:rsid w:val="00450412"/>
    <w:rsid w:val="00473ED8"/>
    <w:rsid w:val="0054434B"/>
    <w:rsid w:val="00572BA2"/>
    <w:rsid w:val="005A4BC1"/>
    <w:rsid w:val="005D789B"/>
    <w:rsid w:val="006211B5"/>
    <w:rsid w:val="0066213C"/>
    <w:rsid w:val="00683DE3"/>
    <w:rsid w:val="00696076"/>
    <w:rsid w:val="00753918"/>
    <w:rsid w:val="007A3968"/>
    <w:rsid w:val="00A830E1"/>
    <w:rsid w:val="00B40544"/>
    <w:rsid w:val="00BD379A"/>
    <w:rsid w:val="00CF323A"/>
    <w:rsid w:val="00D748B6"/>
    <w:rsid w:val="00E1350A"/>
    <w:rsid w:val="00ED396F"/>
    <w:rsid w:val="00F94837"/>
    <w:rsid w:val="00FD0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EBEF1"/>
  <w15:chartTrackingRefBased/>
  <w15:docId w15:val="{FBD48E5F-6CE9-49D5-A0CC-A27E4480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8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48B6"/>
    <w:rPr>
      <w:b/>
      <w:bCs/>
    </w:rPr>
  </w:style>
  <w:style w:type="character" w:styleId="Emphasis">
    <w:name w:val="Emphasis"/>
    <w:basedOn w:val="DefaultParagraphFont"/>
    <w:uiPriority w:val="20"/>
    <w:qFormat/>
    <w:rsid w:val="00B40544"/>
    <w:rPr>
      <w:i/>
      <w:iCs/>
    </w:rPr>
  </w:style>
  <w:style w:type="character" w:styleId="Hyperlink">
    <w:name w:val="Hyperlink"/>
    <w:basedOn w:val="DefaultParagraphFont"/>
    <w:uiPriority w:val="99"/>
    <w:semiHidden/>
    <w:unhideWhenUsed/>
    <w:rsid w:val="00B405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www.sciencedirect.com/topics/engineering/centroid" TargetMode="Externa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6</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Trifinopoulos</dc:creator>
  <cp:keywords/>
  <dc:description/>
  <cp:lastModifiedBy>Christos Trifinopoulos</cp:lastModifiedBy>
  <cp:revision>6</cp:revision>
  <dcterms:created xsi:type="dcterms:W3CDTF">2022-03-08T20:12:00Z</dcterms:created>
  <dcterms:modified xsi:type="dcterms:W3CDTF">2022-03-10T20:38:00Z</dcterms:modified>
</cp:coreProperties>
</file>