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2B5C" w:rsidRPr="003630BA" w:rsidRDefault="00892B5C" w:rsidP="00FC488B">
      <w:pPr>
        <w:widowControl w:val="0"/>
        <w:jc w:val="center"/>
        <w:rPr>
          <w:b/>
        </w:rPr>
      </w:pPr>
      <w:r w:rsidRPr="003630BA">
        <w:rPr>
          <w:b/>
        </w:rPr>
        <w:t>Министерство просвещения Российской Федерации</w:t>
      </w:r>
    </w:p>
    <w:p w:rsidR="00892B5C" w:rsidRPr="003630BA" w:rsidRDefault="00892B5C" w:rsidP="00FC488B">
      <w:pPr>
        <w:widowControl w:val="0"/>
        <w:jc w:val="center"/>
      </w:pPr>
      <w:r w:rsidRPr="003630BA">
        <w:t>Федеральное государственное бюджетное образовательное учреждение</w:t>
      </w:r>
    </w:p>
    <w:p w:rsidR="00892B5C" w:rsidRPr="003630BA" w:rsidRDefault="00892B5C" w:rsidP="00FC488B">
      <w:pPr>
        <w:widowControl w:val="0"/>
        <w:jc w:val="center"/>
      </w:pPr>
      <w:r w:rsidRPr="003630BA">
        <w:t>высшего образования</w:t>
      </w:r>
    </w:p>
    <w:p w:rsidR="00892B5C" w:rsidRPr="003630BA" w:rsidRDefault="00892B5C" w:rsidP="00FC488B">
      <w:pPr>
        <w:widowControl w:val="0"/>
        <w:jc w:val="center"/>
        <w:rPr>
          <w:b/>
        </w:rPr>
      </w:pPr>
      <w:r w:rsidRPr="003630BA">
        <w:rPr>
          <w:b/>
        </w:rPr>
        <w:t>«Херсонский государственный педагогический университет»</w:t>
      </w:r>
    </w:p>
    <w:p w:rsidR="00892B5C" w:rsidRPr="003630BA" w:rsidRDefault="00892B5C" w:rsidP="00FC488B">
      <w:pPr>
        <w:widowControl w:val="0"/>
        <w:jc w:val="center"/>
        <w:rPr>
          <w:b/>
        </w:rPr>
      </w:pPr>
    </w:p>
    <w:p w:rsidR="00892B5C" w:rsidRPr="003630BA" w:rsidRDefault="00892B5C" w:rsidP="00FC488B">
      <w:pPr>
        <w:widowControl w:val="0"/>
        <w:jc w:val="center"/>
      </w:pPr>
      <w:r w:rsidRPr="003630BA">
        <w:t>Институт информационных технологий</w:t>
      </w:r>
    </w:p>
    <w:p w:rsidR="00892B5C" w:rsidRPr="003630BA" w:rsidRDefault="00892B5C" w:rsidP="00FC488B">
      <w:pPr>
        <w:widowControl w:val="0"/>
        <w:jc w:val="center"/>
        <w:rPr>
          <w:bCs/>
        </w:rPr>
      </w:pPr>
      <w:r w:rsidRPr="003630BA">
        <w:rPr>
          <w:bCs/>
        </w:rPr>
        <w:t xml:space="preserve">Кафедра программной инженерии и информационных технологий </w:t>
      </w:r>
    </w:p>
    <w:p w:rsidR="00892B5C" w:rsidRPr="003630BA" w:rsidRDefault="00892B5C" w:rsidP="00FC488B"/>
    <w:p w:rsidR="00892B5C" w:rsidRPr="003630BA" w:rsidRDefault="00892B5C" w:rsidP="00FC488B">
      <w:pPr>
        <w:rPr>
          <w:sz w:val="28"/>
          <w:szCs w:val="28"/>
        </w:rPr>
      </w:pPr>
    </w:p>
    <w:p w:rsidR="00892B5C" w:rsidRPr="003630BA" w:rsidRDefault="00892B5C" w:rsidP="00FC488B">
      <w:pPr>
        <w:jc w:val="center"/>
        <w:rPr>
          <w:b/>
          <w:sz w:val="28"/>
          <w:szCs w:val="28"/>
        </w:rPr>
      </w:pPr>
      <w:r w:rsidRPr="003630BA">
        <w:rPr>
          <w:b/>
          <w:sz w:val="28"/>
          <w:szCs w:val="28"/>
        </w:rPr>
        <w:t>ОТЧЁТ</w:t>
      </w:r>
    </w:p>
    <w:p w:rsidR="00892B5C" w:rsidRPr="003630BA" w:rsidRDefault="00D53D1C" w:rsidP="00FC488B">
      <w:pPr>
        <w:jc w:val="center"/>
        <w:rPr>
          <w:b/>
          <w:sz w:val="28"/>
          <w:szCs w:val="28"/>
        </w:rPr>
      </w:pPr>
      <w:r w:rsidRPr="003630BA">
        <w:rPr>
          <w:b/>
          <w:sz w:val="28"/>
          <w:szCs w:val="28"/>
        </w:rPr>
        <w:t>по производственной практике</w:t>
      </w:r>
    </w:p>
    <w:p w:rsidR="00892B5C" w:rsidRPr="003630BA" w:rsidRDefault="00892B5C" w:rsidP="00D53D1C">
      <w:pPr>
        <w:jc w:val="center"/>
        <w:rPr>
          <w:b/>
          <w:sz w:val="28"/>
          <w:szCs w:val="28"/>
        </w:rPr>
      </w:pPr>
      <w:r w:rsidRPr="003630BA">
        <w:rPr>
          <w:b/>
          <w:sz w:val="28"/>
          <w:szCs w:val="28"/>
        </w:rPr>
        <w:t>(</w:t>
      </w:r>
      <w:r w:rsidR="00D53D1C" w:rsidRPr="003630BA">
        <w:rPr>
          <w:b/>
          <w:sz w:val="28"/>
          <w:szCs w:val="28"/>
        </w:rPr>
        <w:t>научно-исследовательская работа</w:t>
      </w:r>
      <w:r w:rsidRPr="003630BA">
        <w:rPr>
          <w:b/>
          <w:sz w:val="28"/>
          <w:szCs w:val="28"/>
        </w:rPr>
        <w:t>)</w:t>
      </w:r>
    </w:p>
    <w:p w:rsidR="00D53D1C" w:rsidRPr="003630BA" w:rsidRDefault="00D53D1C" w:rsidP="00D53D1C">
      <w:pPr>
        <w:jc w:val="center"/>
        <w:rPr>
          <w:b/>
          <w:sz w:val="28"/>
          <w:szCs w:val="28"/>
        </w:rPr>
      </w:pPr>
    </w:p>
    <w:p w:rsidR="00D53D1C" w:rsidRPr="003630BA" w:rsidRDefault="00D53D1C" w:rsidP="00D53D1C">
      <w:pPr>
        <w:jc w:val="center"/>
        <w:rPr>
          <w:sz w:val="28"/>
          <w:szCs w:val="28"/>
        </w:rPr>
      </w:pPr>
      <w:r w:rsidRPr="003630BA">
        <w:rPr>
          <w:sz w:val="28"/>
          <w:szCs w:val="28"/>
        </w:rPr>
        <w:t>Тема:</w:t>
      </w:r>
    </w:p>
    <w:p w:rsidR="00D53D1C" w:rsidRPr="003630BA" w:rsidRDefault="00D53D1C" w:rsidP="00D53D1C">
      <w:pPr>
        <w:jc w:val="center"/>
        <w:rPr>
          <w:b/>
          <w:sz w:val="28"/>
          <w:szCs w:val="28"/>
        </w:rPr>
      </w:pPr>
      <w:r w:rsidRPr="003630BA">
        <w:rPr>
          <w:b/>
          <w:sz w:val="28"/>
          <w:szCs w:val="28"/>
        </w:rPr>
        <w:t>«</w:t>
      </w:r>
      <w:proofErr w:type="spellStart"/>
      <w:r w:rsidRPr="003630BA">
        <w:rPr>
          <w:sz w:val="28"/>
          <w:szCs w:val="28"/>
        </w:rPr>
        <w:t>Рефакторинг</w:t>
      </w:r>
      <w:proofErr w:type="spellEnd"/>
      <w:r w:rsidRPr="003630BA">
        <w:rPr>
          <w:sz w:val="28"/>
          <w:szCs w:val="28"/>
        </w:rPr>
        <w:t xml:space="preserve"> и эволюция программных систем</w:t>
      </w:r>
      <w:r w:rsidRPr="003630BA">
        <w:rPr>
          <w:b/>
          <w:sz w:val="28"/>
          <w:szCs w:val="28"/>
        </w:rPr>
        <w:t>»</w:t>
      </w:r>
    </w:p>
    <w:p w:rsidR="00881A16" w:rsidRPr="003630BA" w:rsidRDefault="00881A16" w:rsidP="00D53D1C">
      <w:pPr>
        <w:jc w:val="center"/>
        <w:rPr>
          <w:sz w:val="28"/>
          <w:szCs w:val="28"/>
        </w:rPr>
      </w:pPr>
    </w:p>
    <w:p w:rsidR="00257AA4" w:rsidRPr="003630BA" w:rsidRDefault="00257AA4" w:rsidP="00D53D1C">
      <w:pPr>
        <w:jc w:val="center"/>
        <w:rPr>
          <w:sz w:val="28"/>
          <w:szCs w:val="28"/>
        </w:rPr>
      </w:pPr>
      <w:r w:rsidRPr="003630BA">
        <w:rPr>
          <w:sz w:val="28"/>
          <w:szCs w:val="28"/>
        </w:rPr>
        <w:t>Направление подготовки: 09.04.04 «Программная инженерия»</w:t>
      </w:r>
    </w:p>
    <w:p w:rsidR="00257AA4" w:rsidRPr="003630BA" w:rsidRDefault="00257AA4" w:rsidP="00D53D1C">
      <w:pPr>
        <w:jc w:val="center"/>
        <w:rPr>
          <w:sz w:val="28"/>
          <w:szCs w:val="28"/>
        </w:rPr>
      </w:pPr>
      <w:r w:rsidRPr="003630BA">
        <w:rPr>
          <w:sz w:val="28"/>
          <w:szCs w:val="28"/>
        </w:rPr>
        <w:t>Направленность (профиль): Разработка программно-информационных систем</w:t>
      </w:r>
    </w:p>
    <w:p w:rsidR="00257AA4" w:rsidRPr="003630BA" w:rsidRDefault="00257AA4" w:rsidP="00D53D1C">
      <w:pPr>
        <w:jc w:val="center"/>
        <w:rPr>
          <w:sz w:val="28"/>
          <w:szCs w:val="28"/>
        </w:rPr>
      </w:pPr>
      <w:r w:rsidRPr="003630BA">
        <w:rPr>
          <w:sz w:val="28"/>
          <w:szCs w:val="28"/>
        </w:rPr>
        <w:t>Форма обучения: очная</w:t>
      </w:r>
    </w:p>
    <w:p w:rsidR="00257AA4" w:rsidRPr="003630BA" w:rsidRDefault="00257AA4" w:rsidP="00257AA4">
      <w:pPr>
        <w:rPr>
          <w:sz w:val="28"/>
          <w:szCs w:val="28"/>
        </w:rPr>
      </w:pPr>
    </w:p>
    <w:p w:rsidR="00881A16" w:rsidRPr="003630BA" w:rsidRDefault="00881A16" w:rsidP="00257AA4">
      <w:pPr>
        <w:rPr>
          <w:sz w:val="28"/>
          <w:szCs w:val="28"/>
        </w:rPr>
      </w:pPr>
    </w:p>
    <w:p w:rsidR="00257AA4" w:rsidRPr="003630BA" w:rsidRDefault="00257AA4" w:rsidP="00257AA4">
      <w:pPr>
        <w:rPr>
          <w:sz w:val="28"/>
          <w:szCs w:val="28"/>
        </w:rPr>
      </w:pPr>
      <w:r w:rsidRPr="003630BA">
        <w:rPr>
          <w:sz w:val="28"/>
          <w:szCs w:val="28"/>
        </w:rPr>
        <w:t>Курс: 1</w:t>
      </w:r>
      <w:r w:rsidRPr="003630BA">
        <w:rPr>
          <w:sz w:val="28"/>
          <w:szCs w:val="28"/>
        </w:rPr>
        <w:tab/>
        <w:t xml:space="preserve">Группа: 12-25 </w:t>
      </w:r>
      <w:proofErr w:type="spellStart"/>
      <w:r w:rsidRPr="003630BA">
        <w:rPr>
          <w:sz w:val="28"/>
          <w:szCs w:val="28"/>
        </w:rPr>
        <w:t>РПм</w:t>
      </w:r>
      <w:proofErr w:type="spellEnd"/>
    </w:p>
    <w:p w:rsidR="00257AA4" w:rsidRPr="003630BA" w:rsidRDefault="00257AA4" w:rsidP="00257AA4">
      <w:pPr>
        <w:rPr>
          <w:sz w:val="28"/>
          <w:szCs w:val="28"/>
        </w:rPr>
      </w:pPr>
      <w:r w:rsidRPr="003630BA">
        <w:rPr>
          <w:sz w:val="28"/>
          <w:szCs w:val="28"/>
        </w:rPr>
        <w:t>Выполнил: Трифонов Д.С. /___________/</w:t>
      </w:r>
    </w:p>
    <w:p w:rsidR="00257AA4" w:rsidRPr="003630BA" w:rsidRDefault="00257AA4" w:rsidP="00257AA4">
      <w:pPr>
        <w:rPr>
          <w:sz w:val="28"/>
          <w:szCs w:val="28"/>
        </w:rPr>
      </w:pPr>
      <w:r w:rsidRPr="003630BA">
        <w:rPr>
          <w:sz w:val="28"/>
          <w:szCs w:val="28"/>
        </w:rPr>
        <w:t>Научный руководитель: д.т.н., профессор Гришин И.Ю. /____________/</w:t>
      </w:r>
    </w:p>
    <w:p w:rsidR="00257AA4" w:rsidRPr="003630BA" w:rsidRDefault="00257AA4" w:rsidP="00257AA4">
      <w:pPr>
        <w:rPr>
          <w:sz w:val="28"/>
          <w:szCs w:val="28"/>
        </w:rPr>
      </w:pPr>
    </w:p>
    <w:p w:rsidR="00881A16" w:rsidRPr="003630BA" w:rsidRDefault="00881A16" w:rsidP="00257AA4">
      <w:pPr>
        <w:rPr>
          <w:sz w:val="28"/>
          <w:szCs w:val="28"/>
        </w:rPr>
      </w:pPr>
    </w:p>
    <w:p w:rsidR="00257AA4" w:rsidRPr="003630BA" w:rsidRDefault="00257AA4" w:rsidP="00257AA4">
      <w:pPr>
        <w:rPr>
          <w:sz w:val="28"/>
          <w:szCs w:val="28"/>
        </w:rPr>
      </w:pPr>
      <w:r w:rsidRPr="003630BA">
        <w:rPr>
          <w:sz w:val="28"/>
          <w:szCs w:val="28"/>
        </w:rPr>
        <w:t>Оценка:_________________________</w:t>
      </w:r>
      <w:r w:rsidRPr="003630BA">
        <w:rPr>
          <w:sz w:val="28"/>
          <w:szCs w:val="28"/>
        </w:rPr>
        <w:tab/>
        <w:t>Дата: «___»_______ 2026г.</w:t>
      </w:r>
    </w:p>
    <w:p w:rsidR="00257AA4" w:rsidRPr="003630BA" w:rsidRDefault="00257AA4" w:rsidP="00257AA4">
      <w:pPr>
        <w:jc w:val="center"/>
        <w:rPr>
          <w:sz w:val="28"/>
          <w:szCs w:val="28"/>
        </w:rPr>
      </w:pPr>
    </w:p>
    <w:p w:rsidR="00881A16" w:rsidRPr="003630BA" w:rsidRDefault="00881A16" w:rsidP="00257AA4">
      <w:pPr>
        <w:jc w:val="center"/>
        <w:rPr>
          <w:sz w:val="28"/>
          <w:szCs w:val="28"/>
        </w:rPr>
      </w:pPr>
    </w:p>
    <w:p w:rsidR="00881A16" w:rsidRPr="003630BA" w:rsidRDefault="00881A16" w:rsidP="00257AA4">
      <w:pPr>
        <w:jc w:val="center"/>
        <w:rPr>
          <w:sz w:val="28"/>
          <w:szCs w:val="28"/>
        </w:rPr>
      </w:pPr>
    </w:p>
    <w:p w:rsidR="00881A16" w:rsidRPr="003630BA" w:rsidRDefault="00257AA4" w:rsidP="001823D5">
      <w:pPr>
        <w:jc w:val="center"/>
        <w:rPr>
          <w:sz w:val="28"/>
          <w:szCs w:val="28"/>
        </w:rPr>
      </w:pPr>
      <w:r w:rsidRPr="003630BA">
        <w:rPr>
          <w:sz w:val="28"/>
          <w:szCs w:val="28"/>
        </w:rPr>
        <w:t>Херсон, 2026</w:t>
      </w:r>
    </w:p>
    <w:p w:rsidR="00C20A75" w:rsidRPr="003630BA" w:rsidRDefault="00C20A75" w:rsidP="005C0EF4">
      <w:pPr>
        <w:pStyle w:val="14"/>
      </w:pPr>
      <w:r w:rsidRPr="003630BA">
        <w:lastRenderedPageBreak/>
        <w:t>СОДЕРЖАНИЕ</w:t>
      </w:r>
    </w:p>
    <w:p w:rsidR="003630BA" w:rsidRDefault="00156398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r w:rsidRPr="003630BA">
        <w:rPr>
          <w:szCs w:val="28"/>
        </w:rPr>
        <w:fldChar w:fldCharType="begin"/>
      </w:r>
      <w:r w:rsidR="006B6412" w:rsidRPr="003630BA">
        <w:rPr>
          <w:szCs w:val="28"/>
        </w:rPr>
        <w:instrText xml:space="preserve"> TOC \o "1-1" \h \z \t "Заголовок 3;3;Подзаголовок;2" </w:instrText>
      </w:r>
      <w:r w:rsidRPr="003630BA">
        <w:rPr>
          <w:szCs w:val="28"/>
        </w:rPr>
        <w:fldChar w:fldCharType="separate"/>
      </w:r>
      <w:hyperlink w:anchor="_Toc233020862" w:history="1">
        <w:r w:rsidR="003630BA" w:rsidRPr="00A3558F">
          <w:rPr>
            <w:rStyle w:val="a4"/>
            <w:noProof/>
          </w:rPr>
          <w:t>ВВЕДЕНИЕ</w:t>
        </w:r>
        <w:r w:rsidR="003630BA">
          <w:rPr>
            <w:noProof/>
            <w:webHidden/>
          </w:rPr>
          <w:tab/>
        </w:r>
        <w:r w:rsidR="003630BA">
          <w:rPr>
            <w:noProof/>
            <w:webHidden/>
          </w:rPr>
          <w:fldChar w:fldCharType="begin"/>
        </w:r>
        <w:r w:rsidR="003630BA">
          <w:rPr>
            <w:noProof/>
            <w:webHidden/>
          </w:rPr>
          <w:instrText xml:space="preserve"> PAGEREF _Toc233020862 \h </w:instrText>
        </w:r>
        <w:r w:rsidR="003630BA">
          <w:rPr>
            <w:noProof/>
            <w:webHidden/>
          </w:rPr>
        </w:r>
        <w:r w:rsidR="003630BA">
          <w:rPr>
            <w:noProof/>
            <w:webHidden/>
          </w:rPr>
          <w:fldChar w:fldCharType="separate"/>
        </w:r>
        <w:r w:rsidR="003630BA">
          <w:rPr>
            <w:noProof/>
            <w:webHidden/>
          </w:rPr>
          <w:t>3</w:t>
        </w:r>
        <w:r w:rsidR="003630BA">
          <w:rPr>
            <w:noProof/>
            <w:webHidden/>
          </w:rPr>
          <w:fldChar w:fldCharType="end"/>
        </w:r>
      </w:hyperlink>
    </w:p>
    <w:p w:rsidR="003630BA" w:rsidRDefault="003630BA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3020863" w:history="1">
        <w:r w:rsidRPr="00A3558F">
          <w:rPr>
            <w:rStyle w:val="a4"/>
            <w:noProof/>
          </w:rPr>
          <w:t>ГЛАВА 1. Теоретические основы рефакторинга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64" w:history="1">
        <w:r w:rsidRPr="00A3558F">
          <w:rPr>
            <w:rStyle w:val="a4"/>
            <w:noProof/>
          </w:rPr>
          <w:t>1.1. Изучение основных понятий рефакторинга программного обеспечения и его роли в жизненном цикле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65" w:history="1">
        <w:r w:rsidRPr="00A3558F">
          <w:rPr>
            <w:rStyle w:val="a4"/>
            <w:noProof/>
          </w:rPr>
          <w:t>1.2. Исследование технического долга и его влияния на эволюцию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66" w:history="1">
        <w:r w:rsidRPr="00A3558F">
          <w:rPr>
            <w:rStyle w:val="a4"/>
            <w:noProof/>
          </w:rPr>
          <w:t>1.3. Анализ существующих методов рефакторинга и подходов к их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67" w:history="1">
        <w:r w:rsidRPr="00A3558F">
          <w:rPr>
            <w:rStyle w:val="a4"/>
            <w:noProof/>
          </w:rPr>
          <w:t>1.4. Исследование моделей эволюции программных систем и механизмов их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68" w:history="1">
        <w:r w:rsidRPr="00A3558F">
          <w:rPr>
            <w:rStyle w:val="a4"/>
            <w:noProof/>
          </w:rPr>
          <w:t>1.5. Изучение современных инструментов автоматизации разработки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69" w:history="1">
        <w:r w:rsidRPr="00A3558F">
          <w:rPr>
            <w:rStyle w:val="a4"/>
            <w:noProof/>
          </w:rPr>
          <w:t>1.6. Анализ возможностей применения генеративного искусственного интеллекта для поддержки рефакторинга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0" w:history="1">
        <w:r w:rsidRPr="00A3558F">
          <w:rPr>
            <w:rStyle w:val="a4"/>
            <w:noProof/>
          </w:rPr>
          <w:t>1.7. Исследование среды Cursor AI как инструмента автоматизации модификации и улучшения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1" w:history="1">
        <w:r w:rsidRPr="00A3558F">
          <w:rPr>
            <w:rStyle w:val="a4"/>
            <w:noProof/>
          </w:rPr>
          <w:t>1.8. Определение подходов к практической реализации эволюции программных систем на основе AI-инструментов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2" w:history="1">
        <w:r w:rsidRPr="00A3558F">
          <w:rPr>
            <w:rStyle w:val="a4"/>
            <w:noProof/>
          </w:rPr>
          <w:t>1.9. Постановка научной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3" w:history="1">
        <w:r w:rsidRPr="00A3558F">
          <w:rPr>
            <w:rStyle w:val="a4"/>
            <w:noProof/>
          </w:rPr>
          <w:t>Выводы по главе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3020874" w:history="1">
        <w:r w:rsidRPr="00A3558F">
          <w:rPr>
            <w:rStyle w:val="a4"/>
            <w:noProof/>
          </w:rPr>
          <w:t>ГЛАВА 2. Методы исследования рефакторинга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5" w:history="1">
        <w:r w:rsidRPr="00A3558F">
          <w:rPr>
            <w:rStyle w:val="a4"/>
            <w:noProof/>
          </w:rPr>
          <w:t>2.1. Анализ научной и технической литературы в области программной инженерии, рефакторинга программного обеспечения и эволюции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6" w:history="1">
        <w:r w:rsidRPr="00A3558F">
          <w:rPr>
            <w:rStyle w:val="a4"/>
            <w:noProof/>
          </w:rPr>
          <w:t>2.2. Сравнительный анализ существующих подходов и методов рефакторинга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7" w:history="1">
        <w:r w:rsidRPr="00A3558F">
          <w:rPr>
            <w:rStyle w:val="a4"/>
            <w:noProof/>
          </w:rPr>
          <w:t>2.3. Системный анализ процессов разработки, сопровождения и модернизации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8" w:history="1">
        <w:r w:rsidRPr="00A3558F">
          <w:rPr>
            <w:rStyle w:val="a4"/>
            <w:noProof/>
          </w:rPr>
          <w:t>2.4. Применение метода классификации для структурирования типов рефакторинга и моделей эволюции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79" w:history="1">
        <w:r w:rsidRPr="00A3558F">
          <w:rPr>
            <w:rStyle w:val="a4"/>
            <w:noProof/>
          </w:rPr>
          <w:t>2.5. Использование метода формализации для описания процессов изменения и улучшения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80" w:history="1">
        <w:r w:rsidRPr="00A3558F">
          <w:rPr>
            <w:rStyle w:val="a4"/>
            <w:noProof/>
          </w:rPr>
          <w:t>2.6. Программное прототипирование как метод оценки подходов к эволюции программных систем в рамках практической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81" w:history="1">
        <w:r w:rsidRPr="00A3558F">
          <w:rPr>
            <w:rStyle w:val="a4"/>
            <w:noProof/>
          </w:rPr>
          <w:t>2.7. Использование метода формализации для описания процессов изменения и улучшения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82" w:history="1">
        <w:r w:rsidRPr="00A3558F">
          <w:rPr>
            <w:rStyle w:val="a4"/>
            <w:noProof/>
          </w:rPr>
          <w:t>2.8. Описание методов рефакторинга и сравнение их применения с автоматизированным рефакторингом в Cursor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3020883" w:history="1">
        <w:r w:rsidRPr="00A3558F">
          <w:rPr>
            <w:rStyle w:val="a4"/>
            <w:noProof/>
          </w:rPr>
          <w:t>Выводы по главе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3020884" w:history="1">
        <w:r w:rsidRPr="00A3558F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630BA" w:rsidRDefault="003630BA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3020885" w:history="1">
        <w:r w:rsidRPr="00A3558F">
          <w:rPr>
            <w:rStyle w:val="a4"/>
            <w:noProof/>
          </w:rPr>
          <w:t>БИБЛИОГРАФИЧЕСКИЙ СПИСОК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_Toc233020885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81A16" w:rsidRPr="003630BA" w:rsidRDefault="00156398" w:rsidP="0018550D">
      <w:pPr>
        <w:pStyle w:val="1"/>
      </w:pPr>
      <w:r w:rsidRPr="003630BA">
        <w:lastRenderedPageBreak/>
        <w:fldChar w:fldCharType="end"/>
      </w:r>
      <w:bookmarkStart w:id="0" w:name="_Toc233020862"/>
      <w:r w:rsidR="001823D5" w:rsidRPr="003630BA">
        <w:t>ВВЕДЕНИЕ</w:t>
      </w:r>
      <w:bookmarkEnd w:id="0"/>
    </w:p>
    <w:p w:rsidR="00E00CB2" w:rsidRPr="003630BA" w:rsidRDefault="00E00CB2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Современные программные системы характеризуются высокой степенью сложности, длительным жизненным циклом и необходимостью постоянной адаптации к изменяющимся требованиям пользователей и условиям эксплуатации. В процессе развития программного обеспечения происходит накопление изменений, которые могут приводить к усложнению архитектуры системы, снижению качества исходного кода и увеличению трудоёмкости сопровождения. В связи с этим особую актуальность приобретают вопросы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</w:t>
      </w:r>
      <w:r w:rsidR="00643FFC" w:rsidRPr="003630BA">
        <w:rPr>
          <w:rFonts w:ascii="Times New Roman" w:hAnsi="Times New Roman" w:cs="Times New Roman"/>
          <w:sz w:val="28"/>
          <w:szCs w:val="28"/>
        </w:rPr>
        <w:t>ПО</w:t>
      </w:r>
      <w:r w:rsidRPr="003630BA">
        <w:rPr>
          <w:rFonts w:ascii="Times New Roman" w:hAnsi="Times New Roman" w:cs="Times New Roman"/>
          <w:sz w:val="28"/>
          <w:szCs w:val="28"/>
        </w:rPr>
        <w:t xml:space="preserve"> и поддержки эволюции </w:t>
      </w:r>
      <w:r w:rsidR="00643FFC" w:rsidRPr="003630BA">
        <w:rPr>
          <w:rFonts w:ascii="Times New Roman" w:hAnsi="Times New Roman" w:cs="Times New Roman"/>
          <w:sz w:val="28"/>
          <w:szCs w:val="28"/>
        </w:rPr>
        <w:t>ПС</w:t>
      </w:r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E00CB2" w:rsidRPr="003630BA" w:rsidRDefault="00E00CB2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представляет собой процесс изменения внутренней структуры программного кода без изменения внешнего поведения программной системы. Его применение позволяет повысить читаемость,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расширяемость программного обеспечения, а также снизить уровень технического долга. В свою очередь, эволюция программных систем рассматривает закономерности изменения программного обеспечения на протяжении всего жизненного цикла и направлена на обеспечение его дальнейшего развития и модернизации.</w:t>
      </w:r>
    </w:p>
    <w:p w:rsidR="00E00CB2" w:rsidRPr="003630BA" w:rsidRDefault="00E00CB2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Дополнительный интерес представляет использование современных средств автоматизации разработки программного обеспечения, включая технологии генеративного искусственного интеллекта. Интеллектуальные инструменты разработки позволяют автоматизировать отдельные этапы анализа, модификации и улучшения программного кода, что открывает новые возможности для повышения эффективности процессов сопровождения и развития программных систем.</w:t>
      </w:r>
    </w:p>
    <w:p w:rsidR="00E00CB2" w:rsidRPr="003630BA" w:rsidRDefault="00E00CB2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Целью научно-исследовательской работы является исследование теоретических основ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обеспечения, анализ моделей эволюции программных систем, а также изучение современных подходов к автоматизации процессов сопровождения и модернизации программного обеспечения с использованием технологий </w:t>
      </w:r>
      <w:r w:rsidR="00643FFC" w:rsidRPr="003630BA">
        <w:rPr>
          <w:rFonts w:ascii="Times New Roman" w:hAnsi="Times New Roman" w:cs="Times New Roman"/>
          <w:sz w:val="28"/>
          <w:szCs w:val="28"/>
        </w:rPr>
        <w:t>ИИ</w:t>
      </w:r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E00CB2" w:rsidRPr="003630BA" w:rsidRDefault="00E00CB2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lastRenderedPageBreak/>
        <w:t>Объектом исследования являются процессы разработки, сопровождения и развития программных систем.</w:t>
      </w:r>
    </w:p>
    <w:p w:rsidR="00E00CB2" w:rsidRPr="003630BA" w:rsidRDefault="00E00CB2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Предметом исследования выступают методы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механизмы эволюции программного обеспечения, а также подходы к их автоматизации с применением современных интеллектуальных инструментов разработки.</w:t>
      </w:r>
    </w:p>
    <w:p w:rsidR="00E00CB2" w:rsidRPr="003630BA" w:rsidRDefault="00E00CB2" w:rsidP="006E5C90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630BA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были решены следующие задачи: изучены основные понятия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его роль в жизненном цикле программных систем; исследована концепция технического долга и его влияние на эволюцию программных систем; выполнен анализ существующих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подходов к их классификации; рассмотрены модели эволюции программных систем и механизмы их развития;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 xml:space="preserve"> изучены современные инструменты автоматизации разработки программного обеспечения; проанализированы возможности применения генеративного искусственного интеллекта для поддержки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; рассмотрена среда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как инструмент автоматизации модификации и улучшения программного кода; определены подходы к практической реализации эволюции программных систем на основе AI-инструментов.</w:t>
      </w:r>
    </w:p>
    <w:p w:rsidR="006E5C90" w:rsidRPr="003630BA" w:rsidRDefault="006E5C90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Практическая значимость исследования заключается в формировании теоретической основы для дальнейшего изучения возможностей применения генеративного искусственного интеллекта в процессах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систем, а также в разработке концептуальной модели взаимодействия разработчика и интеллектуального инструмента при выполнении изменений программного кода.</w:t>
      </w:r>
    </w:p>
    <w:p w:rsidR="006E5C90" w:rsidRPr="003630BA" w:rsidRDefault="006E5C90" w:rsidP="005C75E4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Структура отчёта включает введение, две главы, заключение и библиографический список. В первой главе рассматриваются теоретические основы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 Во второй главе представлены методы исследования, использованные в ходе выполнения научно-исследовательской работы, а также результаты их применения.</w:t>
      </w:r>
    </w:p>
    <w:p w:rsidR="00055AAE" w:rsidRPr="003630BA" w:rsidRDefault="00055AAE" w:rsidP="00C273EB">
      <w:pPr>
        <w:pStyle w:val="1"/>
      </w:pPr>
      <w:bookmarkStart w:id="1" w:name="_Toc233020863"/>
      <w:r w:rsidRPr="003630BA">
        <w:lastRenderedPageBreak/>
        <w:t xml:space="preserve">ГЛАВА 1. </w:t>
      </w:r>
      <w:r w:rsidR="00B83336" w:rsidRPr="003630BA">
        <w:t xml:space="preserve">Теоретические основы </w:t>
      </w:r>
      <w:proofErr w:type="spellStart"/>
      <w:r w:rsidR="00B83336" w:rsidRPr="003630BA">
        <w:t>рефакторинга</w:t>
      </w:r>
      <w:proofErr w:type="spellEnd"/>
      <w:r w:rsidR="00B83336" w:rsidRPr="003630BA">
        <w:t xml:space="preserve"> программных систем</w:t>
      </w:r>
      <w:bookmarkEnd w:id="1"/>
    </w:p>
    <w:p w:rsidR="00132F3E" w:rsidRPr="003630BA" w:rsidRDefault="00132F3E" w:rsidP="00C20A75">
      <w:pPr>
        <w:pStyle w:val="af7"/>
      </w:pPr>
      <w:bookmarkStart w:id="2" w:name="_Toc233020864"/>
      <w:r w:rsidRPr="003630BA">
        <w:t>1.1</w:t>
      </w:r>
      <w:r w:rsidR="0000333F" w:rsidRPr="003630BA">
        <w:t>.</w:t>
      </w:r>
      <w:r w:rsidRPr="003630BA">
        <w:t xml:space="preserve"> </w:t>
      </w:r>
      <w:r w:rsidR="0004254D" w:rsidRPr="003630BA">
        <w:t xml:space="preserve">Изучение основных понятий </w:t>
      </w:r>
      <w:proofErr w:type="spellStart"/>
      <w:r w:rsidR="0004254D" w:rsidRPr="003630BA">
        <w:t>рефакторинга</w:t>
      </w:r>
      <w:proofErr w:type="spellEnd"/>
      <w:r w:rsidR="0004254D" w:rsidRPr="003630BA">
        <w:t xml:space="preserve"> программного обеспечения и его роли в жизненном цикле программных систем</w:t>
      </w:r>
      <w:bookmarkEnd w:id="2"/>
    </w:p>
    <w:p w:rsidR="002C0D93" w:rsidRPr="003630BA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изучению основных понятий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его роли в жизненном цикле программных систем были рассмотрены теоретические основы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как одного из ключевых процессов сопровождения и развития программного обеспечения. В ходе исследования были изучены существующие определения понятия «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», его цели, принципы и место в современной программной инженерии. </w:t>
      </w:r>
    </w:p>
    <w:p w:rsidR="002C0D93" w:rsidRPr="003630BA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рассмотрению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как процесса изменения внутренней структуры программного кода без изменения внешнего поведения программной системы. </w:t>
      </w:r>
    </w:p>
    <w:p w:rsidR="002C0D93" w:rsidRPr="003630BA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Были проанализированы причины возникновения необходимости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связанные с ростом сложности программных продуктов, накоплением технического долга и необходимостью обеспечения дальнейшей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5608AD" w:rsidRPr="003630BA">
        <w:rPr>
          <w:rFonts w:ascii="Times New Roman" w:hAnsi="Times New Roman" w:cs="Times New Roman"/>
          <w:sz w:val="28"/>
          <w:szCs w:val="28"/>
        </w:rPr>
        <w:t xml:space="preserve"> [24]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C0D93" w:rsidRPr="003630BA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Также были рассмотрены основные задачи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включающие повышение читаемости исходного кода, снижение сложности программных компонентов, улучшение архитектуры системы, повышение модульности и упрощение дальнейшей модернизации программного продукта. </w:t>
      </w:r>
    </w:p>
    <w:p w:rsidR="002C0D93" w:rsidRPr="003630BA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Исследовано влияние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на качество программного обеспечения и эффективность процессов сопровождения. </w:t>
      </w:r>
    </w:p>
    <w:p w:rsidR="002C0D93" w:rsidRPr="003630BA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Дополнительно была изучена роль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на различных этапах жизненного цикла программных систем. </w:t>
      </w:r>
    </w:p>
    <w:p w:rsidR="00AA6DE7" w:rsidRPr="003630BA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Установлено, что применение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способствует поддержанию качества программного обеспечения в процессе его эксплуатации и развития, снижает затраты на сопровождение и уменьшает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вероятность возникновения ошибок при внесении изменений в программный код. Полученные результаты были использованы при подготовке теоретической части исследования и формировании подраздела, посвящённого понятию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его значению в жизненном цикле программных систем.</w:t>
      </w:r>
    </w:p>
    <w:p w:rsidR="004861A3" w:rsidRPr="003630BA" w:rsidRDefault="004861A3" w:rsidP="00C20A75">
      <w:pPr>
        <w:pStyle w:val="af7"/>
        <w:rPr>
          <w:szCs w:val="28"/>
        </w:rPr>
      </w:pPr>
      <w:bookmarkStart w:id="3" w:name="_Toc233020865"/>
      <w:r w:rsidRPr="003630BA">
        <w:t xml:space="preserve">1.2. </w:t>
      </w:r>
      <w:r w:rsidR="0004254D" w:rsidRPr="003630BA">
        <w:t>Исследование технического долга и его влияния на эволюцию программных систем</w:t>
      </w:r>
      <w:bookmarkEnd w:id="3"/>
    </w:p>
    <w:p w:rsidR="002C0D93" w:rsidRPr="003630BA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В рамках выполнения задачи по исследованию концепции технического долга и его влияния на эволюцию программных систем были изучены теоретические основы возникновения технического долга, причины его формирования и последствия для дальнейшего развития программного обеспечения. В ходе исследования было рассмотрено понятие технического долга как совокупности архитектурных, проектных и программных решений, принятых в процессе разработки с целью ускорения создания программного продукта, но приводящих в дальнейшем к увеличению затрат на сопровождение и модернизацию системы</w:t>
      </w:r>
      <w:r w:rsidR="001A4070" w:rsidRPr="003630BA">
        <w:rPr>
          <w:rFonts w:ascii="Times New Roman" w:hAnsi="Times New Roman" w:cs="Times New Roman"/>
          <w:sz w:val="28"/>
          <w:szCs w:val="28"/>
        </w:rPr>
        <w:t xml:space="preserve"> [23]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C0D93" w:rsidRPr="003630BA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Были проанализированы основные источники возникновения технического долга, включая недостаточную проработку архитектуры, ограниченные сроки разработки, отсутствие необходимого тестирования, дублирование программного кода и использование временных решений. Особое внимание было уделено изучению влияния технического долга на процессы эволюции программных систем. </w:t>
      </w:r>
    </w:p>
    <w:p w:rsidR="002C0D93" w:rsidRPr="003630BA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Установлено, что накопление технического долга приводит к усложнению структуры программного обеспечения, снижению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кода, увеличению трудоёмкости внесения изменений и повышению вероятности возникновения ошибок при дальнейшей разработке. </w:t>
      </w:r>
    </w:p>
    <w:p w:rsidR="002C0D93" w:rsidRPr="003630BA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Кроме того, значительный объём технического долга может ограничивать возможности масштабирования программной системы и замедлять внедрение новой функциональности. </w:t>
      </w:r>
    </w:p>
    <w:p w:rsidR="009E3EF0" w:rsidRPr="003630BA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Также были рассмотрены существующие подходы к управлению техническим долгом, включая </w:t>
      </w:r>
      <w:proofErr w:type="gramStart"/>
      <w:r w:rsidRPr="003630BA">
        <w:rPr>
          <w:rFonts w:ascii="Times New Roman" w:hAnsi="Times New Roman" w:cs="Times New Roman"/>
          <w:sz w:val="28"/>
          <w:szCs w:val="28"/>
        </w:rPr>
        <w:t>регулярный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кода, модернизацию архитектуры программных систем, автоматизированное тестирование и использование современных инструментов контроля качества программного обеспечения</w:t>
      </w:r>
      <w:r w:rsidR="001A4070" w:rsidRPr="003630BA">
        <w:rPr>
          <w:rFonts w:ascii="Times New Roman" w:hAnsi="Times New Roman" w:cs="Times New Roman"/>
          <w:sz w:val="28"/>
          <w:szCs w:val="28"/>
        </w:rPr>
        <w:t xml:space="preserve"> [19]</w:t>
      </w:r>
      <w:r w:rsidRPr="003630BA">
        <w:rPr>
          <w:rFonts w:ascii="Times New Roman" w:hAnsi="Times New Roman" w:cs="Times New Roman"/>
          <w:sz w:val="28"/>
          <w:szCs w:val="28"/>
        </w:rPr>
        <w:t>. По результатам проведённого исследования определено, что своевременное выявление и устранение технического долга является важным условием обеспечения устойчивой эволюции программных систем и поддержания их качества на протяжении всего жизненного цикла. Полученные результаты были использованы при подготовке теоретической части исследования, посвящённой анализу факторов деградации программного обеспечения и механизмам их устранения.</w:t>
      </w:r>
    </w:p>
    <w:p w:rsidR="004861A3" w:rsidRPr="003630BA" w:rsidRDefault="004861A3" w:rsidP="00C20A75">
      <w:pPr>
        <w:pStyle w:val="af7"/>
      </w:pPr>
      <w:bookmarkStart w:id="4" w:name="_Toc233020866"/>
      <w:r w:rsidRPr="003630BA">
        <w:t xml:space="preserve">1.3. </w:t>
      </w:r>
      <w:r w:rsidR="0004254D" w:rsidRPr="003630BA">
        <w:t xml:space="preserve">Анализ существующих методов </w:t>
      </w:r>
      <w:proofErr w:type="spellStart"/>
      <w:r w:rsidR="0004254D" w:rsidRPr="003630BA">
        <w:t>рефакторинга</w:t>
      </w:r>
      <w:proofErr w:type="spellEnd"/>
      <w:r w:rsidR="0004254D" w:rsidRPr="003630BA">
        <w:t xml:space="preserve"> и подходов к их классификации</w:t>
      </w:r>
      <w:bookmarkEnd w:id="4"/>
    </w:p>
    <w:p w:rsidR="002C0D93" w:rsidRPr="003630BA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анализу существующих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подходов к их классификации были рассмотрены современные научные и практические подходы к улучшению структуры программного кода без изменения его внешнего поведения. В ходе исследования были изучены базовые и расширенные методы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применяемые в современной программной инженерии. К числу базовых методов относятся переименование переменных и функций, выделение методов, удаление дублирующегося кода, упрощение условных конструкций и декомпозиция сложных модулей. </w:t>
      </w:r>
    </w:p>
    <w:p w:rsidR="002C0D93" w:rsidRPr="003630BA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Более сложные методы включают реструктуризацию архитектуры приложения, выделение сервисных слоёв, оптимизацию зависимостей между компонентами системы и переработку архитектурных паттернов</w:t>
      </w:r>
      <w:r w:rsidR="00DB2DC8" w:rsidRPr="003630BA">
        <w:rPr>
          <w:rFonts w:ascii="Times New Roman" w:hAnsi="Times New Roman" w:cs="Times New Roman"/>
          <w:sz w:val="28"/>
          <w:szCs w:val="28"/>
        </w:rPr>
        <w:t xml:space="preserve"> [3]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Особое внимание было уделено анализу подходов к классификации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C0D93" w:rsidRPr="003630BA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630BA">
        <w:rPr>
          <w:rFonts w:ascii="Times New Roman" w:hAnsi="Times New Roman" w:cs="Times New Roman"/>
          <w:sz w:val="28"/>
          <w:szCs w:val="28"/>
        </w:rPr>
        <w:t xml:space="preserve">Рассмотрены классификации, основанные на уровне изменений (локальный, модульный, архитектурный), на типе изменений (структурный,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поведенческий, оптимизационный), а также на цели применения (повышение читаемости, улучшение производительности, снижение технического долга, повышение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). </w:t>
      </w:r>
      <w:proofErr w:type="gramEnd"/>
    </w:p>
    <w:p w:rsidR="00AE3371" w:rsidRPr="003630BA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Отмечено, что различные классификационные подходы позволяют </w:t>
      </w:r>
      <w:proofErr w:type="gramStart"/>
      <w:r w:rsidRPr="003630BA">
        <w:rPr>
          <w:rFonts w:ascii="Times New Roman" w:hAnsi="Times New Roman" w:cs="Times New Roman"/>
          <w:sz w:val="28"/>
          <w:szCs w:val="28"/>
        </w:rPr>
        <w:t>более системно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 xml:space="preserve"> описывать процесс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выбирать наиболее подходящие методы в зависимости от характеристик программной системы. Также были проанализированы автоматизированные методы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реализованные в современных средствах разработки, включая возможности интеллектуальных IDE и генеративных AI-инструментов. Установлено, что применение подобных инструментов позволяет существенно ускорить процесс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снизить вероятность внесения ошибок при изменении программного кода</w:t>
      </w:r>
      <w:r w:rsidR="00EA7EA0" w:rsidRPr="003630BA">
        <w:rPr>
          <w:rFonts w:ascii="Times New Roman" w:hAnsi="Times New Roman" w:cs="Times New Roman"/>
          <w:sz w:val="28"/>
          <w:szCs w:val="28"/>
        </w:rPr>
        <w:t xml:space="preserve"> [15]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По результатам анализа сформировано обобщённое представление о методах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их классификации, которое используется в дальнейшем исследовании для построения теоретической базы работы и обоснования практической части, связанной с применением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AI-ассистированной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среды разработки.</w:t>
      </w:r>
    </w:p>
    <w:p w:rsidR="004861A3" w:rsidRPr="003630BA" w:rsidRDefault="004861A3" w:rsidP="00C20A75">
      <w:pPr>
        <w:pStyle w:val="af7"/>
      </w:pPr>
      <w:bookmarkStart w:id="5" w:name="_Toc233020867"/>
      <w:r w:rsidRPr="003630BA">
        <w:t xml:space="preserve">1.4. </w:t>
      </w:r>
      <w:r w:rsidR="0004254D" w:rsidRPr="003630BA">
        <w:t>Исследование моделей эволюции программных систем и механизмов их развития</w:t>
      </w:r>
      <w:bookmarkEnd w:id="5"/>
    </w:p>
    <w:p w:rsidR="002C0D93" w:rsidRPr="003630BA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моделей эволюции программных систем и механизмов их развития были рассмотрены основные теоретические подходы к описанию процессов изменения программного обеспечения на протяжении его жизненного цикла. В ходе анализа установлено, что программные системы не являются статичными объектами и непрерывно изменяются под воздействием внешних и внутренних факторов, включая изменение требований пользователей, развитие технологий, расширение функциональности и необходимость интеграции с внешними сервисами. </w:t>
      </w:r>
    </w:p>
    <w:p w:rsidR="002C0D93" w:rsidRPr="003630BA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связи с этим в программной инженерии выделяются различные модели эволюции программных систем, описывающие закономерности их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развития. Были изучены классические модели эволюции программного обеспечения, включая инкрементную модель развития, итеративную модель, спиральную модель, а также современные подходы, основанные на непрерывной интеграции и доставке (CI/CD). Отмечено, что данные модели отражают различные стратегии внесения изменений в программные системы и позволяют формализовать процесс их развития. </w:t>
      </w:r>
    </w:p>
    <w:p w:rsidR="00EC16CD" w:rsidRPr="003630BA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механизмам эволюции программных систем, к которым относятся модификация архитектуры, расширение функциональности,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кода, замена устаревших компонентов, а также интеграция новых технологий. Установлено, что ключевым механизмом обеспечения устойчивой эволюции программных систем является регулярное сопровождение кода и управление его структурной сложностью. Также рассмотрена взаимосвязь между эволюцией программных систем и техническим долгом. Показано, что отсутствие систематического подхода к развитию программного обеспечения приводит к накоплению технического долга, что, в свою очередь, замедляет дальнейшую эволюцию системы и увеличивает затраты на её сопровождение</w:t>
      </w:r>
      <w:r w:rsidR="00EA7EA0" w:rsidRPr="003630BA">
        <w:rPr>
          <w:rFonts w:ascii="Times New Roman" w:hAnsi="Times New Roman" w:cs="Times New Roman"/>
          <w:sz w:val="28"/>
          <w:szCs w:val="28"/>
        </w:rPr>
        <w:t xml:space="preserve"> [8]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По результатам исследования сформировано представление о закономерностях развития программных систем и ключевых механизмах их эволюции, что составляет теоретическую основу для дальнейшего анализа методов автоматизации сопровождения 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 с использованием современных инструментов разработки.</w:t>
      </w:r>
    </w:p>
    <w:p w:rsidR="004861A3" w:rsidRPr="003630BA" w:rsidRDefault="004861A3" w:rsidP="00C20A75">
      <w:pPr>
        <w:pStyle w:val="af7"/>
      </w:pPr>
      <w:bookmarkStart w:id="6" w:name="_Toc233020868"/>
      <w:r w:rsidRPr="003630BA">
        <w:t xml:space="preserve">1.5. </w:t>
      </w:r>
      <w:r w:rsidR="0004254D" w:rsidRPr="003630BA">
        <w:t xml:space="preserve">Изучение современных инструментов автоматизации разработки </w:t>
      </w:r>
      <w:proofErr w:type="gramStart"/>
      <w:r w:rsidR="00D90AF6" w:rsidRPr="003630BA">
        <w:t>ПО</w:t>
      </w:r>
      <w:bookmarkEnd w:id="6"/>
      <w:proofErr w:type="gramEnd"/>
    </w:p>
    <w:p w:rsidR="002C0D93" w:rsidRPr="003630BA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изучению современных инструментов автоматизации разработки программного обеспечения был проведён анализ актуальных средств, применяемых в современной программной инженерии для повышения эффективности разработки, тестирования и сопровождения программных систем. В ходе исследования рассмотрены основные классы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инструментов автоматизации, включая системы контроля версий, среды разработки, инструменты непрерывной интеграции и доставки (CI/CD), системы автоматического тестирования, а также платформы для управления зависимостями и сборки проектов. Установлено, что использование данных инструментов позволяет существенно снизить трудоёмкость рутинных операций и повысить стабильность процесса разработки. Особое внимание было уделено современным </w:t>
      </w:r>
      <w:r w:rsidR="002C0D93" w:rsidRPr="003630BA">
        <w:rPr>
          <w:rFonts w:ascii="Times New Roman" w:hAnsi="Times New Roman" w:cs="Times New Roman"/>
          <w:sz w:val="28"/>
          <w:szCs w:val="28"/>
        </w:rPr>
        <w:t>IDE</w:t>
      </w:r>
      <w:r w:rsidRPr="003630BA">
        <w:rPr>
          <w:rFonts w:ascii="Times New Roman" w:hAnsi="Times New Roman" w:cs="Times New Roman"/>
          <w:sz w:val="28"/>
          <w:szCs w:val="28"/>
        </w:rPr>
        <w:t xml:space="preserve">, поддерживающим функции интеллектуальной помощи разработчику, включая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кода, статический анализ,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выявление потенциальных ошибок. </w:t>
      </w:r>
    </w:p>
    <w:p w:rsidR="002C0D93" w:rsidRPr="003630BA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Отмечено, что такие среды становятся ключевым элементом автоматизации процесса программной инженерии. Также были рассмотрены инструменты управления зависимостями и сборки проектов, обеспечивающие автоматизацию процесса подключения внешних библиотек и формирования исполняемых приложений. Проанализированы возможности систем контейнеризации 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, применяемых для автоматизации развертывания программных систем в различных средах</w:t>
      </w:r>
      <w:r w:rsidR="00EA7EA0" w:rsidRPr="003630BA">
        <w:rPr>
          <w:rFonts w:ascii="Times New Roman" w:hAnsi="Times New Roman" w:cs="Times New Roman"/>
          <w:sz w:val="28"/>
          <w:szCs w:val="28"/>
        </w:rPr>
        <w:t xml:space="preserve"> [</w:t>
      </w:r>
      <w:r w:rsidR="00A51126" w:rsidRPr="003630BA">
        <w:rPr>
          <w:rFonts w:ascii="Times New Roman" w:hAnsi="Times New Roman" w:cs="Times New Roman"/>
          <w:sz w:val="28"/>
          <w:szCs w:val="28"/>
        </w:rPr>
        <w:t>17</w:t>
      </w:r>
      <w:r w:rsidR="00EA7EA0" w:rsidRPr="003630BA">
        <w:rPr>
          <w:rFonts w:ascii="Times New Roman" w:hAnsi="Times New Roman" w:cs="Times New Roman"/>
          <w:sz w:val="28"/>
          <w:szCs w:val="28"/>
        </w:rPr>
        <w:t>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Дополнительно изучены современные подходы к автоматизации тестирования программного обеспечения, включая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юнит-тестирование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интеграционное тестирование 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тестирование. Отмечено, что автоматизация тестирования является важным элементом обеспечения качества программных систем и снижения количества ошибок на этапах эксплуатации. </w:t>
      </w:r>
    </w:p>
    <w:p w:rsidR="000D52ED" w:rsidRPr="003630BA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По результатам исследования установлено, что современные инструменты автоматизации разработки программного обеспечения формируют основу для повышения производительности разработчиков и обеспечения устойчивой эволюции программных систем. Полученные результаты использованы при дальнейшем анализе возможностей применения генеративного искусственного интеллекта в процессах разработки 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обеспечения.</w:t>
      </w:r>
    </w:p>
    <w:p w:rsidR="004861A3" w:rsidRPr="003630BA" w:rsidRDefault="004861A3" w:rsidP="00C20A75">
      <w:pPr>
        <w:pStyle w:val="af7"/>
      </w:pPr>
      <w:bookmarkStart w:id="7" w:name="_Toc233020869"/>
      <w:r w:rsidRPr="003630BA">
        <w:lastRenderedPageBreak/>
        <w:t xml:space="preserve">1.6. </w:t>
      </w:r>
      <w:r w:rsidR="0004254D" w:rsidRPr="003630BA">
        <w:t xml:space="preserve">Анализ возможностей применения генеративного искусственного интеллекта для поддержки </w:t>
      </w:r>
      <w:proofErr w:type="spellStart"/>
      <w:r w:rsidR="0004254D" w:rsidRPr="003630BA">
        <w:t>рефакторинга</w:t>
      </w:r>
      <w:bookmarkEnd w:id="7"/>
      <w:proofErr w:type="spellEnd"/>
    </w:p>
    <w:p w:rsidR="002C0D93" w:rsidRPr="003630BA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анализу возможностей применения генеративного искусственного интеллекта для поддержки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 были рассмотрены современные подходы к использованию AI-инструментов в задачах программной инженерии. В ходе исследования установлено, что генеративные модели искусственного интеллекта способны выполнять широкий спектр задач, связанных с анализом, модификацией и улучшением программного кода. </w:t>
      </w:r>
    </w:p>
    <w:p w:rsidR="002C0D93" w:rsidRPr="003630BA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К таким задачам относятся автоматическое выявление дублирующихся фрагментов кода, предложение вариантов упрощения логики, оптимизация структуры программных модулей, а также генерация новых компонентов системы на основе естественно-языковых запросов разработчика. </w:t>
      </w:r>
    </w:p>
    <w:p w:rsidR="00E8713D" w:rsidRPr="003630BA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роли генеративного искусственного интеллекта в процессах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. Показано, что AI-инструменты могут выступать в качестве интеллектуальных ассистентов разработчика, предлагая альтернативные варианты реализации кода, выявляя потенциальные архитектурные проблемы и помогая снижать технический долг. При этом отмечено, что эффективность таких инструментов во многом зависит от качества постановки задачи и уровня контекста, предоставляемого модели. Также были проанализированы ограничения применения генеративного искусственного интеллекта в задачах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включая возможные ошибки генерации кода, необходимость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предложенных изменений и зависимость от исходного качества программной системы</w:t>
      </w:r>
      <w:r w:rsidR="00A51126" w:rsidRPr="003630BA">
        <w:rPr>
          <w:rFonts w:ascii="Times New Roman" w:hAnsi="Times New Roman" w:cs="Times New Roman"/>
          <w:sz w:val="28"/>
          <w:szCs w:val="28"/>
        </w:rPr>
        <w:t xml:space="preserve"> [20]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Установлено, что AI-инструменты не заменяют разработчика, а выступают в качестве вспомогательного средства, ускоряющего процессы анализа и модификации кода. Дополнительно рассмотрены практические сценарии применения генеративного искусственного интеллекта, включая автоматизированное улучшение читаемости кода,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функций и классов, а также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поддержку миграции программных систем на новые архитектурные решения. По результатам анализа сделан вывод о перспективности использования генеративного искусственного интеллекта для поддержки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систем, особенно в условиях сложных и быстро развивающихся программных проектов.</w:t>
      </w:r>
    </w:p>
    <w:p w:rsidR="004861A3" w:rsidRPr="003630BA" w:rsidRDefault="004861A3" w:rsidP="00C20A75">
      <w:pPr>
        <w:pStyle w:val="af7"/>
      </w:pPr>
      <w:bookmarkStart w:id="8" w:name="_Toc233020870"/>
      <w:r w:rsidRPr="003630BA">
        <w:t xml:space="preserve">1.7. </w:t>
      </w:r>
      <w:r w:rsidR="0004254D" w:rsidRPr="003630BA">
        <w:t xml:space="preserve">Исследование среды </w:t>
      </w:r>
      <w:proofErr w:type="spellStart"/>
      <w:r w:rsidR="0004254D" w:rsidRPr="003630BA">
        <w:t>Cursor</w:t>
      </w:r>
      <w:proofErr w:type="spellEnd"/>
      <w:r w:rsidR="0004254D" w:rsidRPr="003630BA">
        <w:t xml:space="preserve"> AI как инструмента автоматизации модификации и улучшения программного кода</w:t>
      </w:r>
      <w:bookmarkEnd w:id="8"/>
    </w:p>
    <w:p w:rsidR="002C0D93" w:rsidRPr="003630BA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среды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как инструмента для автоматизации модификации и улучшения программного кода был проведён анализ её функциональных возможностей в контексте современной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AI-ассистированной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разработки программного обеспечения. В ходе исследования установлено, что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представляет собой интегрированную среду разработки, основанную на применении генеративного искусственного интеллекта, которая позволяет разработчику взаимодействовать с программным кодом с использованием естественного языка. </w:t>
      </w:r>
    </w:p>
    <w:p w:rsidR="00314E87" w:rsidRPr="003630BA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Данный подход обеспечивает возможность ускоренного внесения изменений в кодовую базу, автоматизации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, генерации новых модулей и анализа структуры программного проекта</w:t>
      </w:r>
      <w:r w:rsidR="00A51126" w:rsidRPr="003630BA">
        <w:rPr>
          <w:rFonts w:ascii="Times New Roman" w:hAnsi="Times New Roman" w:cs="Times New Roman"/>
          <w:sz w:val="28"/>
          <w:szCs w:val="28"/>
        </w:rPr>
        <w:t xml:space="preserve"> [18]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Особое внимание было уделено функциям автоматического редактирования кода, контекстного анализа проекта и генерации решений на основе описания задачи. Показано, что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способен учитывать конте</w:t>
      </w:r>
      <w:proofErr w:type="gramStart"/>
      <w:r w:rsidRPr="003630BA">
        <w:rPr>
          <w:rFonts w:ascii="Times New Roman" w:hAnsi="Times New Roman" w:cs="Times New Roman"/>
          <w:sz w:val="28"/>
          <w:szCs w:val="28"/>
        </w:rPr>
        <w:t>кст вс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 xml:space="preserve">его проекта, что повышает точность предлагаемых изменений и снижает вероятность возникновения несогласованностей в кодовой базе. Также были рассмотрены возможности среды в части поддержки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систем. </w:t>
      </w:r>
    </w:p>
    <w:p w:rsidR="00314E87" w:rsidRPr="003630BA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Установлено, что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позволяет выявлять потенциальные проблемы в архитектуре, предлагать </w:t>
      </w:r>
      <w:proofErr w:type="spellStart"/>
      <w:r w:rsidR="00FD3E02" w:rsidRPr="003630BA">
        <w:rPr>
          <w:rFonts w:ascii="Times New Roman" w:hAnsi="Times New Roman" w:cs="Times New Roman"/>
          <w:sz w:val="28"/>
          <w:szCs w:val="28"/>
        </w:rPr>
        <w:t>оптимизациию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кода и автоматически применять изменения, соответствующие заданным требованиям разработчика. </w:t>
      </w:r>
    </w:p>
    <w:p w:rsidR="0074421A" w:rsidRPr="003630BA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Дополнительно проанализированы особенности интеграции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с современными инструментами разработки и языками программирования, включая поддержку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, а также работу с проектами различной сложности</w:t>
      </w:r>
      <w:r w:rsidR="00FD3E02" w:rsidRPr="003630BA">
        <w:rPr>
          <w:rFonts w:ascii="Times New Roman" w:hAnsi="Times New Roman" w:cs="Times New Roman"/>
          <w:sz w:val="28"/>
          <w:szCs w:val="28"/>
        </w:rPr>
        <w:t xml:space="preserve"> [22]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Отмечено, что использование данной среды способствует повышению скорости разработки и снижению трудозатрат на выполнение рутинных операций. По результатам исследования сделан вывод о том, что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является эффективным инструментом автоматизации процессов модификации и улучшения программного кода, а также может рассматриваться как перспективное средство поддержки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в рамках современных подходов к программной инженерии</w:t>
      </w:r>
      <w:r w:rsidR="00A53771" w:rsidRPr="003630BA">
        <w:rPr>
          <w:rFonts w:ascii="Times New Roman" w:hAnsi="Times New Roman" w:cs="Times New Roman"/>
          <w:sz w:val="28"/>
          <w:szCs w:val="28"/>
        </w:rPr>
        <w:t xml:space="preserve"> [4]</w:t>
      </w:r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4861A3" w:rsidRPr="003630BA" w:rsidRDefault="004861A3" w:rsidP="00C20A75">
      <w:pPr>
        <w:pStyle w:val="af7"/>
      </w:pPr>
      <w:bookmarkStart w:id="9" w:name="_Toc233020871"/>
      <w:r w:rsidRPr="003630BA">
        <w:t xml:space="preserve">1.8. </w:t>
      </w:r>
      <w:r w:rsidR="0004254D" w:rsidRPr="003630BA">
        <w:t>Определение подходов к практической реализации эволюции программных систем на основе AI-инструментов</w:t>
      </w:r>
      <w:bookmarkEnd w:id="9"/>
    </w:p>
    <w:p w:rsidR="00314E87" w:rsidRPr="003630BA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определению подходов к практической реализации эволюции программных систем на основе AI-инструментов были рассмотрены современные методы организации процесса разработки программного обеспечения с использованием генеративного искусственного интеллекта. </w:t>
      </w:r>
    </w:p>
    <w:p w:rsidR="00314E87" w:rsidRPr="003630BA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ходе исследования установлено, что эволюция программных систем в условиях применения AI-инструментов приобретает итеративный характер, при котором изменения в кодовой базе выполняются последовательно на основе анализа текущего состояния системы, постановки задачи и генерации улучшений с использованием интеллектуальных ассистентов. Такой подход позволяет ускорить процесс модернизации программного обеспечения и повысить его адаптивность к изменяющимся требованиям. Особое внимание было уделено практическим стратегиям внедрения AI-инструментов в процесс разработки. </w:t>
      </w:r>
    </w:p>
    <w:p w:rsidR="00314E87" w:rsidRPr="003630BA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Рассмотрены подходы, основанные на поэтапной модификации программного кода, включающие планирование изменений, генерацию новых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компонентов, </w:t>
      </w:r>
      <w:proofErr w:type="gramStart"/>
      <w:r w:rsidRPr="003630BA">
        <w:rPr>
          <w:rFonts w:ascii="Times New Roman" w:hAnsi="Times New Roman" w:cs="Times New Roman"/>
          <w:sz w:val="28"/>
          <w:szCs w:val="28"/>
        </w:rPr>
        <w:t>автоматизированный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последующее тестирование результатов. Установлено, что наиболее эффективным является использование итеративного цикла «анализ — генерация — проверка — уточнение», обеспечивающего контролируемое развитие программной системы</w:t>
      </w:r>
      <w:r w:rsidR="00FD3E02" w:rsidRPr="003630BA">
        <w:rPr>
          <w:rFonts w:ascii="Times New Roman" w:hAnsi="Times New Roman" w:cs="Times New Roman"/>
          <w:sz w:val="28"/>
          <w:szCs w:val="28"/>
        </w:rPr>
        <w:t xml:space="preserve"> [21]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14E87" w:rsidRPr="003630BA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Также были проанализированы принципы построения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AI-ассистированных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рабочих процессов, включающие декомпозицию задач, использование контекстного описания проекта, формирование структурированных запросов к модели искусственного интеллекта и контроль качества получаемых изменений. Отмечено, что ключевым фактором успешной реализации эволюции программных систем является корректная постановка задач для AI-инструментов и последовательное управление изменениями в кодовой базе. </w:t>
      </w:r>
    </w:p>
    <w:p w:rsidR="00314E87" w:rsidRPr="003630BA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Дополнительно рассмотрены ограничения и риски, связанные с применением генеративного искусственного интеллекта, включая необходимость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автоматически сгенерированного кода, возможные несоответствия архитектурным требованиям и важность участия разработчика в принятии окончательных решений. Установлено, что AI-инструменты должны использоваться как средство поддержки, а не полной автоматизации процесса разработки</w:t>
      </w:r>
      <w:r w:rsidR="00FD3E02" w:rsidRPr="003630BA">
        <w:rPr>
          <w:rFonts w:ascii="Times New Roman" w:hAnsi="Times New Roman" w:cs="Times New Roman"/>
          <w:sz w:val="28"/>
          <w:szCs w:val="28"/>
        </w:rPr>
        <w:t xml:space="preserve"> [9]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B59FB" w:rsidRPr="003630BA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По результатам исследования сформированы общие подходы к практической реализации эволюции программных систем с использованием AI-инструментов, которые включают итеративное развитие кода, контроль качества изменений и интеграцию интеллектуальных средств разработки в стандартный процесс программной инженерии.</w:t>
      </w:r>
    </w:p>
    <w:p w:rsidR="0040688F" w:rsidRPr="003630BA" w:rsidRDefault="0040688F" w:rsidP="0040688F">
      <w:pPr>
        <w:pStyle w:val="af7"/>
      </w:pPr>
      <w:bookmarkStart w:id="10" w:name="_Toc233020872"/>
      <w:r w:rsidRPr="003630BA">
        <w:t>1.9. Постановка научной задачи</w:t>
      </w:r>
      <w:bookmarkEnd w:id="10"/>
    </w:p>
    <w:p w:rsidR="0040688F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результате проведённого анализа научной и технической литературы было установлено, что вопросам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 посвящено значительное количество исследований. </w:t>
      </w:r>
    </w:p>
    <w:p w:rsidR="0040688F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существующих работах подробно рассмотрены методы улучшения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структуры программного кода, подходы к управлению техническим долгом, а также различные модели эволюции программных систем. Существенный вклад в развитие данной области внесли исследования, посвящённые классификации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рефакторинговых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преобразований, оценке качества программного обеспечения на основе программных метрик и организации процессов сопровождения сложных программных продуктов.</w:t>
      </w:r>
    </w:p>
    <w:p w:rsidR="0040688F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Современные подходы к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ориентированы на повышение читаемости исходного кода, снижение его сложности, улучшение модульности и обеспечение возможности дальнейшего развития программной системы. Для оценки необходимости проведения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используются различные метрики качества кода, включая цикломатическую сложность, связанность компонентов, уровень дублирования кода и показатели технического долга. Одновременно активно развиваются модели эволюции программного обеспечения, рассматривающие закономерности изменения программных систем на протяжении их жизненного цикла</w:t>
      </w:r>
      <w:r w:rsidR="00FD3E02" w:rsidRPr="003630BA">
        <w:rPr>
          <w:rFonts w:ascii="Times New Roman" w:hAnsi="Times New Roman" w:cs="Times New Roman"/>
          <w:sz w:val="28"/>
          <w:szCs w:val="28"/>
        </w:rPr>
        <w:t xml:space="preserve"> [</w:t>
      </w:r>
      <w:r w:rsidR="00BC6442" w:rsidRPr="003630BA">
        <w:rPr>
          <w:rFonts w:ascii="Times New Roman" w:hAnsi="Times New Roman" w:cs="Times New Roman"/>
          <w:sz w:val="28"/>
          <w:szCs w:val="28"/>
        </w:rPr>
        <w:t>1</w:t>
      </w:r>
      <w:r w:rsidR="00FD3E02" w:rsidRPr="003630BA">
        <w:rPr>
          <w:rFonts w:ascii="Times New Roman" w:hAnsi="Times New Roman" w:cs="Times New Roman"/>
          <w:sz w:val="28"/>
          <w:szCs w:val="28"/>
        </w:rPr>
        <w:t>]</w:t>
      </w:r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5652F1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последние годы существенное развитие получили технологии генеративного искусственного интеллекта. Появились интеллектуальные инструменты поддержки разработки программного обеспечения, способные выполнять генерацию программного кода, анализировать существующие программные решения, выявлять потенциальные дефекты и предлагать варианты их устранения. </w:t>
      </w:r>
    </w:p>
    <w:p w:rsidR="0040688F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Несмотря на активное внедрение подобных технологий в практику программной инженерии, вопросы их применения для поддержки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остаются недостаточно исследованными.</w:t>
      </w:r>
    </w:p>
    <w:p w:rsidR="0040688F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Анализ существующих публикаций показал наличие ряда нерешённых вопросов. Большинство классических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ориентировано на ручную работу разработчика и требует значительных временных затрат при сопровождении крупных программных проектов. </w:t>
      </w:r>
    </w:p>
    <w:p w:rsidR="005652F1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Кроме того, отсутствуют общепринятые методики интеграции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>генеративного искусственного интеллекта в процессы модернизации и сопровождения программного обеспечения</w:t>
      </w:r>
      <w:r w:rsidR="00BC6442" w:rsidRPr="003630BA">
        <w:rPr>
          <w:rFonts w:ascii="Times New Roman" w:hAnsi="Times New Roman" w:cs="Times New Roman"/>
          <w:sz w:val="28"/>
          <w:szCs w:val="28"/>
        </w:rPr>
        <w:t xml:space="preserve"> [2]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0688F" w:rsidRPr="003630BA" w:rsidRDefault="0040688F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Недостаточно изучены возможности использования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AI-ассистированных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средств разработки для автоматизации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, а также влияние подобных инструментов на поддержку эволюции программных систем и снижение технического долга.</w:t>
      </w:r>
    </w:p>
    <w:p w:rsidR="00BA3C0E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Таким образом, возникает необходимость исследования возможностей применения генеративного искусственного интеллекта в задачах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систем, а также разработки концептуального подхода к организации взаимодействия разработчика и интеллектуального инструмента в процессе модификации программного кода.</w:t>
      </w:r>
    </w:p>
    <w:p w:rsidR="00BA3C0E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Научная задача исследования заключается в анализе возможностей применения генеративного искусственного интеллекта для автоматизации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поддержки эволюции программных систем, а также в разработке концептуальной модели взаимодействия разработчика и AI-инструмента при выполнении изменений программного кода.</w:t>
      </w:r>
    </w:p>
    <w:p w:rsidR="00BA3C0E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Для решения поставленной научной задачи необходимо:</w:t>
      </w:r>
    </w:p>
    <w:p w:rsidR="00BA3C0E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– исследовать существующие методы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3630BA" w:rsidRPr="003630BA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>;</w:t>
      </w:r>
    </w:p>
    <w:p w:rsidR="00BA3C0E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– проанализировать современные подходы к поддержке эволюции </w:t>
      </w:r>
      <w:r w:rsidR="003630BA" w:rsidRPr="003630BA">
        <w:rPr>
          <w:rFonts w:ascii="Times New Roman" w:hAnsi="Times New Roman" w:cs="Times New Roman"/>
          <w:sz w:val="28"/>
          <w:szCs w:val="28"/>
        </w:rPr>
        <w:t>ПС</w:t>
      </w:r>
      <w:r w:rsidRPr="003630BA">
        <w:rPr>
          <w:rFonts w:ascii="Times New Roman" w:hAnsi="Times New Roman" w:cs="Times New Roman"/>
          <w:sz w:val="28"/>
          <w:szCs w:val="28"/>
        </w:rPr>
        <w:t>;</w:t>
      </w:r>
    </w:p>
    <w:p w:rsidR="00BA3C0E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– изучить возможности генеративного искусственного интеллекта в задачах модификации программного кода;</w:t>
      </w:r>
    </w:p>
    <w:p w:rsidR="005652F1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– разработать концептуальную модель применения AI-инструментов в процессах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сопровож</w:t>
      </w:r>
      <w:r w:rsidR="005652F1" w:rsidRPr="003630BA">
        <w:rPr>
          <w:rFonts w:ascii="Times New Roman" w:hAnsi="Times New Roman" w:cs="Times New Roman"/>
          <w:sz w:val="28"/>
          <w:szCs w:val="28"/>
        </w:rPr>
        <w:t>дения программного обеспечения;</w:t>
      </w:r>
    </w:p>
    <w:p w:rsidR="00BA3C0E" w:rsidRPr="003630BA" w:rsidRDefault="00BA3C0E" w:rsidP="0040688F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– определить перспективы использования </w:t>
      </w:r>
      <w:r w:rsidR="003630BA" w:rsidRPr="003630BA">
        <w:rPr>
          <w:rFonts w:ascii="Times New Roman" w:hAnsi="Times New Roman" w:cs="Times New Roman"/>
          <w:sz w:val="28"/>
          <w:szCs w:val="28"/>
        </w:rPr>
        <w:t>ИИ</w:t>
      </w:r>
      <w:r w:rsidRPr="003630BA">
        <w:rPr>
          <w:rFonts w:ascii="Times New Roman" w:hAnsi="Times New Roman" w:cs="Times New Roman"/>
          <w:sz w:val="28"/>
          <w:szCs w:val="28"/>
        </w:rPr>
        <w:t xml:space="preserve"> средств разработки для снижения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техдолга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повышения эффективности сопровождения </w:t>
      </w:r>
      <w:r w:rsidR="003630BA" w:rsidRPr="003630BA">
        <w:rPr>
          <w:rFonts w:ascii="Times New Roman" w:hAnsi="Times New Roman" w:cs="Times New Roman"/>
          <w:sz w:val="28"/>
          <w:szCs w:val="28"/>
        </w:rPr>
        <w:t>ПС</w:t>
      </w:r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A90669" w:rsidRPr="003630BA" w:rsidRDefault="00A90669" w:rsidP="00C20A75">
      <w:pPr>
        <w:pStyle w:val="af7"/>
      </w:pPr>
      <w:bookmarkStart w:id="11" w:name="_Toc233020873"/>
      <w:r w:rsidRPr="003630BA">
        <w:t>Выводы по главе 1</w:t>
      </w:r>
      <w:bookmarkEnd w:id="11"/>
    </w:p>
    <w:p w:rsidR="00FC3CA0" w:rsidRPr="003630BA" w:rsidRDefault="0038759E" w:rsidP="0038759E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В результате выполнения индивидуальных задач, представленных в первой главе, были систематизированы теоретические основы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программного обеспечения и процессов эволюции программных систем. </w:t>
      </w:r>
    </w:p>
    <w:p w:rsidR="00A90669" w:rsidRPr="003630BA" w:rsidRDefault="0038759E" w:rsidP="0038759E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t xml:space="preserve">Рассмотрены ключевые понятия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, его цели, принципы и роль в жизненном цикле программного обеспечения, а также установлено его влияние на качество, </w:t>
      </w:r>
      <w:proofErr w:type="spellStart"/>
      <w:r w:rsidRPr="003630BA">
        <w:rPr>
          <w:sz w:val="28"/>
          <w:szCs w:val="28"/>
        </w:rPr>
        <w:t>сопровождаемость</w:t>
      </w:r>
      <w:proofErr w:type="spellEnd"/>
      <w:r w:rsidRPr="003630BA">
        <w:rPr>
          <w:sz w:val="28"/>
          <w:szCs w:val="28"/>
        </w:rPr>
        <w:t xml:space="preserve"> и развитие программных систем.</w:t>
      </w:r>
    </w:p>
    <w:p w:rsidR="00FC3CA0" w:rsidRPr="003630BA" w:rsidRDefault="00FC3CA0" w:rsidP="0038759E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В ходе исследования выявлено, что существенное влияние на развитие программных систем оказывает накопление технического долга, который приводит к усложнению архитектуры, снижению качества кода и увеличению затрат на сопровождение. Показано, что своевременное управление техническим долгом является важным фактором устойчивой эволюции программного обеспечения.</w:t>
      </w:r>
    </w:p>
    <w:p w:rsidR="00FC3CA0" w:rsidRPr="003630BA" w:rsidRDefault="00FC3CA0" w:rsidP="0038759E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Проведён анализ существующих методов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и подходов к их классификации, а также рассмотрены модели эволюции программных систем и основные механизмы их развития. Установлено, что эффективное развитие программных систем требует применения комплексного подхода, включающего как структурные изменения кода, так и архитектурные преобразования.</w:t>
      </w:r>
    </w:p>
    <w:p w:rsidR="00FC3CA0" w:rsidRPr="003630BA" w:rsidRDefault="00FC3CA0" w:rsidP="0038759E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Отдельное внимание уделено современным инструментам автоматизации разработки программного обеспечения и возможностям применения генеративного искусственного интеллекта в задачах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>. Показано, что AI-инструменты, включая интеллектуальные среды разработки, позволяют ускорить процессы модификации кода и повысить эффективность сопровождения программных систем, при этом требуя обязательного контроля со стороны разработчика.</w:t>
      </w:r>
    </w:p>
    <w:p w:rsidR="00FC3CA0" w:rsidRPr="003630BA" w:rsidRDefault="00FC3CA0" w:rsidP="00FC3CA0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Также исследована среда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как пример </w:t>
      </w:r>
      <w:proofErr w:type="spellStart"/>
      <w:r w:rsidRPr="003630BA">
        <w:rPr>
          <w:sz w:val="28"/>
          <w:szCs w:val="28"/>
        </w:rPr>
        <w:t>AI-ассистированного</w:t>
      </w:r>
      <w:proofErr w:type="spellEnd"/>
      <w:r w:rsidRPr="003630BA">
        <w:rPr>
          <w:sz w:val="28"/>
          <w:szCs w:val="28"/>
        </w:rPr>
        <w:t xml:space="preserve"> инструмента, поддерживающего автоматизацию изменений в кодовой базе и анализ структуры проекта. Определены подходы к практической реализации эволюции программных систем на основе AI-инструментов, включающие итеративный цикл разработки, основанный на анализе, генерации и проверке изменений. Таким образом, в рамках первой главы сформирована теоретическая база исследования, необходимая для последующего анализа методов и практических подходов к </w:t>
      </w:r>
      <w:proofErr w:type="spellStart"/>
      <w:r w:rsidRPr="003630BA">
        <w:rPr>
          <w:sz w:val="28"/>
          <w:szCs w:val="28"/>
        </w:rPr>
        <w:t>рефакторингу</w:t>
      </w:r>
      <w:proofErr w:type="spellEnd"/>
      <w:r w:rsidRPr="003630BA">
        <w:rPr>
          <w:sz w:val="28"/>
          <w:szCs w:val="28"/>
        </w:rPr>
        <w:t xml:space="preserve"> и эволюции </w:t>
      </w:r>
      <w:r w:rsidR="00AA1E31" w:rsidRPr="003630BA">
        <w:rPr>
          <w:sz w:val="28"/>
          <w:szCs w:val="28"/>
        </w:rPr>
        <w:t>ПС</w:t>
      </w:r>
      <w:r w:rsidRPr="003630BA">
        <w:rPr>
          <w:sz w:val="28"/>
          <w:szCs w:val="28"/>
        </w:rPr>
        <w:t>.</w:t>
      </w:r>
    </w:p>
    <w:p w:rsidR="00EF1D33" w:rsidRPr="003630BA" w:rsidRDefault="00EF1D33" w:rsidP="00C273EB">
      <w:pPr>
        <w:pStyle w:val="1"/>
      </w:pPr>
      <w:bookmarkStart w:id="12" w:name="_Toc233020874"/>
      <w:r w:rsidRPr="003630BA">
        <w:lastRenderedPageBreak/>
        <w:t xml:space="preserve">ГЛАВА 2. </w:t>
      </w:r>
      <w:r w:rsidR="00B83336" w:rsidRPr="003630BA">
        <w:t xml:space="preserve">Методы исследования </w:t>
      </w:r>
      <w:proofErr w:type="spellStart"/>
      <w:r w:rsidR="00B83336" w:rsidRPr="003630BA">
        <w:t>рефакторинга</w:t>
      </w:r>
      <w:proofErr w:type="spellEnd"/>
      <w:r w:rsidR="00B83336" w:rsidRPr="003630BA">
        <w:t xml:space="preserve"> программных систем</w:t>
      </w:r>
      <w:bookmarkEnd w:id="12"/>
    </w:p>
    <w:p w:rsidR="004B59FB" w:rsidRPr="003630BA" w:rsidRDefault="004B59F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При выполнении индивидуальных задач применялись следующие методы исследования:</w:t>
      </w:r>
    </w:p>
    <w:p w:rsidR="004B59FB" w:rsidRPr="003630BA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анализ научной и технической литературы в области программной инженерии,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 и эволюции программных систем;</w:t>
      </w:r>
    </w:p>
    <w:p w:rsidR="004B59FB" w:rsidRPr="003630BA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сравнительный анализ существующих подходов и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кода;</w:t>
      </w:r>
    </w:p>
    <w:p w:rsidR="004B59FB" w:rsidRPr="003630BA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системный анализ процессов разработки, сопровождения и модернизации программных систем;</w:t>
      </w:r>
    </w:p>
    <w:p w:rsidR="004B59FB" w:rsidRPr="003630BA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метод классификации для структурирования типов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моделей эволюции программного обеспечения;</w:t>
      </w:r>
    </w:p>
    <w:p w:rsidR="004B59FB" w:rsidRPr="003630BA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метод формализации для описания процессов изменения и улучшения программного кода;</w:t>
      </w:r>
    </w:p>
    <w:p w:rsidR="00AA6DE7" w:rsidRPr="003630BA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3630BA">
        <w:rPr>
          <w:rFonts w:ascii="Times New Roman" w:hAnsi="Times New Roman" w:cs="Times New Roman"/>
          <w:sz w:val="28"/>
          <w:szCs w:val="28"/>
        </w:rPr>
        <w:t>программного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для оценки подходов к эволюции программных систем в рамках практической реализации.</w:t>
      </w:r>
    </w:p>
    <w:p w:rsidR="00E41FF9" w:rsidRPr="003630BA" w:rsidRDefault="00E41FF9" w:rsidP="00C20A75">
      <w:pPr>
        <w:pStyle w:val="af7"/>
      </w:pPr>
      <w:bookmarkStart w:id="13" w:name="_Toc233020875"/>
      <w:r w:rsidRPr="003630BA">
        <w:t xml:space="preserve">2.1. </w:t>
      </w:r>
      <w:r w:rsidR="00C20A75" w:rsidRPr="003630BA">
        <w:t xml:space="preserve">Анализ научной и технической литературы в области программной инженерии, </w:t>
      </w:r>
      <w:proofErr w:type="spellStart"/>
      <w:r w:rsidR="00C20A75" w:rsidRPr="003630BA">
        <w:t>рефакторинга</w:t>
      </w:r>
      <w:proofErr w:type="spellEnd"/>
      <w:r w:rsidR="00C20A75" w:rsidRPr="003630BA">
        <w:t xml:space="preserve"> программного обеспечения и эволюции программных систем</w:t>
      </w:r>
      <w:bookmarkEnd w:id="13"/>
    </w:p>
    <w:p w:rsidR="00E10EB1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В результате анализа литературных источников были рассмотрены существующие определения понятия «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», выявлены его основные цели, преимущества и ограничения, а также определена роль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в процессе эволюции программных систем. </w:t>
      </w:r>
    </w:p>
    <w:p w:rsidR="00314E87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630BA">
        <w:rPr>
          <w:rFonts w:ascii="Times New Roman" w:hAnsi="Times New Roman" w:cs="Times New Roman"/>
          <w:sz w:val="28"/>
          <w:szCs w:val="28"/>
        </w:rPr>
        <w:t xml:space="preserve">Дополнительно </w:t>
      </w:r>
      <w:r w:rsidR="00E10EB1" w:rsidRPr="003630BA">
        <w:rPr>
          <w:rFonts w:ascii="Times New Roman" w:hAnsi="Times New Roman" w:cs="Times New Roman"/>
          <w:sz w:val="28"/>
          <w:szCs w:val="28"/>
        </w:rPr>
        <w:t xml:space="preserve">к вышеуказанному </w:t>
      </w:r>
      <w:r w:rsidRPr="003630BA">
        <w:rPr>
          <w:rFonts w:ascii="Times New Roman" w:hAnsi="Times New Roman" w:cs="Times New Roman"/>
          <w:sz w:val="28"/>
          <w:szCs w:val="28"/>
        </w:rPr>
        <w:t>были изучены подходы к управлению техническим долгом, возникающим в процессе развития программного обеспечения, и рассмотрены современные практики его снижения</w:t>
      </w:r>
      <w:r w:rsidR="00BC6442" w:rsidRPr="003630BA">
        <w:rPr>
          <w:rFonts w:ascii="Times New Roman" w:hAnsi="Times New Roman" w:cs="Times New Roman"/>
          <w:sz w:val="28"/>
          <w:szCs w:val="28"/>
        </w:rPr>
        <w:t xml:space="preserve"> [25]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  <w:proofErr w:type="gramEnd"/>
    </w:p>
    <w:p w:rsidR="00E10EB1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Также был выполнен обзор научных работ, посвящённ</w:t>
      </w:r>
      <w:r w:rsidR="00E10EB1" w:rsidRPr="003630BA">
        <w:rPr>
          <w:rFonts w:ascii="Times New Roman" w:hAnsi="Times New Roman" w:cs="Times New Roman"/>
          <w:sz w:val="28"/>
          <w:szCs w:val="28"/>
        </w:rPr>
        <w:t xml:space="preserve">ых эволюции </w:t>
      </w:r>
      <w:r w:rsidR="00E10EB1" w:rsidRPr="003630BA">
        <w:rPr>
          <w:rFonts w:ascii="Times New Roman" w:hAnsi="Times New Roman" w:cs="Times New Roman"/>
          <w:sz w:val="28"/>
          <w:szCs w:val="28"/>
        </w:rPr>
        <w:lastRenderedPageBreak/>
        <w:t>программных систем.</w:t>
      </w:r>
    </w:p>
    <w:p w:rsidR="00E10EB1" w:rsidRPr="003630BA" w:rsidRDefault="00E10EB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И</w:t>
      </w:r>
      <w:r w:rsidR="005A6012" w:rsidRPr="003630BA">
        <w:rPr>
          <w:rFonts w:ascii="Times New Roman" w:hAnsi="Times New Roman" w:cs="Times New Roman"/>
          <w:sz w:val="28"/>
          <w:szCs w:val="28"/>
        </w:rPr>
        <w:t xml:space="preserve">сследованы закономерности изменения программных продуктов в процессе их эксплуатации и модернизации, а также проанализированы современные тенденции автоматизации процессов разработки и сопровождения программного обеспечения с использованием технологий искусственного интеллекта. </w:t>
      </w:r>
    </w:p>
    <w:p w:rsidR="002129A8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Полученные результаты сформировали теоретическую основу дальнейшего исследования и были использованы при подготовке первого раздела магистерской диссертации, посвящённого теоретическим основам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E41FF9" w:rsidRPr="003630BA" w:rsidRDefault="00E41FF9" w:rsidP="00C20A75">
      <w:pPr>
        <w:pStyle w:val="af7"/>
      </w:pPr>
      <w:bookmarkStart w:id="14" w:name="_Toc233020876"/>
      <w:r w:rsidRPr="003630BA">
        <w:t xml:space="preserve">2.2. </w:t>
      </w:r>
      <w:r w:rsidR="00C20A75" w:rsidRPr="003630BA">
        <w:t xml:space="preserve">Сравнительный анализ существующих подходов и методов </w:t>
      </w:r>
      <w:proofErr w:type="spellStart"/>
      <w:r w:rsidR="00C20A75" w:rsidRPr="003630BA">
        <w:t>рефакторинга</w:t>
      </w:r>
      <w:proofErr w:type="spellEnd"/>
      <w:r w:rsidR="00C20A75" w:rsidRPr="003630BA">
        <w:t xml:space="preserve"> кода</w:t>
      </w:r>
      <w:bookmarkEnd w:id="14"/>
    </w:p>
    <w:p w:rsidR="00E10EB1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выполнения индивидуального задания был применён метод сравнительного анализа существующих подходов и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кода. Данный метод заключался в исследовании и сопоставлении различных практик и стратегий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используемых в современной программной инженерии, с целью выявления их особенностей, преимуществ и ограничений. В ходе анализа рассматривались как базовые методы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, направленные на улучшение читаемости и структуры кода (например, переименование сущностей, выделение функций, удаление дублирования), так и более сложные архитектурные подходы, связанные с переработкой модульной структуры и оптимизацией взаимодействия компонентов системы</w:t>
      </w:r>
      <w:r w:rsidR="00BC6442" w:rsidRPr="003630BA">
        <w:rPr>
          <w:rFonts w:ascii="Times New Roman" w:hAnsi="Times New Roman" w:cs="Times New Roman"/>
          <w:sz w:val="28"/>
          <w:szCs w:val="28"/>
        </w:rPr>
        <w:t xml:space="preserve"> [16]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10EB1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Сравнительный анализ позволил систематизировать методы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по различным критериям, включая уровень изменений (локальный, модульный, архитектурный), цель применения (повышение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снижение технического долга, улучшение производительности) и степень автоматизации процесса (ручной, полуавтоматический, автоматизированный с использованием </w:t>
      </w:r>
      <w:r w:rsidR="007C00F0" w:rsidRPr="003630BA">
        <w:rPr>
          <w:rFonts w:ascii="Times New Roman" w:hAnsi="Times New Roman" w:cs="Times New Roman"/>
          <w:sz w:val="28"/>
          <w:szCs w:val="28"/>
        </w:rPr>
        <w:t xml:space="preserve">разработки </w:t>
      </w:r>
      <w:r w:rsidRPr="003630BA">
        <w:rPr>
          <w:rFonts w:ascii="Times New Roman" w:hAnsi="Times New Roman" w:cs="Times New Roman"/>
          <w:sz w:val="28"/>
          <w:szCs w:val="28"/>
        </w:rPr>
        <w:t xml:space="preserve">AI). </w:t>
      </w:r>
    </w:p>
    <w:p w:rsidR="00E10EB1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Отдельно были сопоставлены традиционные подходы к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с современными AI-ориентированными методами, реализуемыми в интеллектуальных средах разработки, таких как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AI. </w:t>
      </w:r>
    </w:p>
    <w:p w:rsidR="005A6012" w:rsidRPr="003630BA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Установлено, что применение генеративного искусственного интеллекта позволяет существенно ускорить процесс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за счёт автоматического анализа контекста проекта, генерации вариантов улучшения кода и частичной автоматизации внесения изменений. По результатам применения метода сравнительного анализа были выявлены наиболее эффективные подходы к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кода в зависимости от масштаба программной системы и целей её модернизации</w:t>
      </w:r>
      <w:r w:rsidR="00BC6442" w:rsidRPr="003630BA">
        <w:rPr>
          <w:rFonts w:ascii="Times New Roman" w:hAnsi="Times New Roman" w:cs="Times New Roman"/>
          <w:sz w:val="28"/>
          <w:szCs w:val="28"/>
        </w:rPr>
        <w:t xml:space="preserve"> [24]</w:t>
      </w:r>
      <w:r w:rsidRPr="003630BA">
        <w:rPr>
          <w:rFonts w:ascii="Times New Roman" w:hAnsi="Times New Roman" w:cs="Times New Roman"/>
          <w:sz w:val="28"/>
          <w:szCs w:val="28"/>
        </w:rPr>
        <w:t>. Полученные выводы использованы для формирования теоретической базы исследования и обоснования выбора инструментов в практической части работы.</w:t>
      </w:r>
    </w:p>
    <w:p w:rsidR="00E41FF9" w:rsidRPr="003630BA" w:rsidRDefault="00E41FF9" w:rsidP="00C20A75">
      <w:pPr>
        <w:pStyle w:val="af7"/>
      </w:pPr>
      <w:bookmarkStart w:id="15" w:name="_Toc233020877"/>
      <w:r w:rsidRPr="003630BA">
        <w:t xml:space="preserve">2.3. </w:t>
      </w:r>
      <w:r w:rsidR="00C20A75" w:rsidRPr="003630BA">
        <w:t>Системный анализ процессов разработки, сопровождения и модернизации программных систем</w:t>
      </w:r>
      <w:bookmarkEnd w:id="15"/>
    </w:p>
    <w:p w:rsidR="00D01C8D" w:rsidRPr="003630BA" w:rsidRDefault="00E32C6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В рамках выполнения индивидуального задания был применён метод системного анализа процессов разработки, сопровождения и модернизации программных систем. Данный метод заключался в рассмотрении программной системы как целостного объекта, включающего взаимосвязанные компоненты, процессы и участников разработки. Основное внимание уделялось выявлению структуры взаимодействия между этапами жизненного цикла программного обеспечения, начиная от проектирования и разработки и заканчивая сопровождением и эволюционным развитием системы. В ходе системного анализа были изучены ключевые процессы разработки программного обеспечения, включая постановку требований, проектирование архитектуры, реализацию функциональности, тестирование и развертывание</w:t>
      </w:r>
      <w:r w:rsidR="007C00F0" w:rsidRPr="003630BA">
        <w:rPr>
          <w:rFonts w:ascii="Times New Roman" w:hAnsi="Times New Roman" w:cs="Times New Roman"/>
          <w:sz w:val="28"/>
          <w:szCs w:val="28"/>
        </w:rPr>
        <w:t xml:space="preserve"> [6]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Отдельно рассмотрены процессы сопровождения программных систем, направленные на исправление ошибок, оптимизацию кода и адаптацию системы к изменяющимся требованиям пользователей. Также были проанализированы процессы модернизации программных систем, включающие внесение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архитектурных изменений, расширение функциональности и проведение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. Установлено, что данные процессы тесно взаимосвязаны и образуют непрерывный цикл эволюции программного обеспечения. Особое внимание б</w:t>
      </w:r>
      <w:r w:rsidR="00D01C8D" w:rsidRPr="003630BA">
        <w:rPr>
          <w:rFonts w:ascii="Times New Roman" w:hAnsi="Times New Roman" w:cs="Times New Roman"/>
          <w:sz w:val="28"/>
          <w:szCs w:val="28"/>
        </w:rPr>
        <w:t>ыло уделено выявлению факторов</w:t>
      </w:r>
      <w:r w:rsidRPr="003630BA">
        <w:rPr>
          <w:rFonts w:ascii="Times New Roman" w:hAnsi="Times New Roman" w:cs="Times New Roman"/>
          <w:sz w:val="28"/>
          <w:szCs w:val="28"/>
        </w:rPr>
        <w:t>, таких как сложность архитектуры, наличие технического долга, уровень автоматизации и использование совр</w:t>
      </w:r>
      <w:r w:rsidR="00D01C8D" w:rsidRPr="003630BA">
        <w:rPr>
          <w:rFonts w:ascii="Times New Roman" w:hAnsi="Times New Roman" w:cs="Times New Roman"/>
          <w:sz w:val="28"/>
          <w:szCs w:val="28"/>
        </w:rPr>
        <w:t>еменных инструментов разработки</w:t>
      </w:r>
      <w:r w:rsidR="007C00F0" w:rsidRPr="003630BA">
        <w:rPr>
          <w:rFonts w:ascii="Times New Roman" w:hAnsi="Times New Roman" w:cs="Times New Roman"/>
          <w:sz w:val="28"/>
          <w:szCs w:val="28"/>
        </w:rPr>
        <w:t xml:space="preserve"> [7]</w:t>
      </w:r>
      <w:r w:rsidR="00D01C8D" w:rsidRPr="003630BA">
        <w:rPr>
          <w:rFonts w:ascii="Times New Roman" w:hAnsi="Times New Roman" w:cs="Times New Roman"/>
          <w:sz w:val="28"/>
          <w:szCs w:val="28"/>
        </w:rPr>
        <w:t>.</w:t>
      </w:r>
    </w:p>
    <w:p w:rsidR="00E32C60" w:rsidRPr="003630BA" w:rsidRDefault="00E32C6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По результатам системного анализа было установлено, что эффективность развития программных систем во многом определяется согласованностью процессов разработки и сопровождения, а также применением методов регулярного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автоматизации изменений. Полученные выводы использованы для формирования целостного представления о механизмах эволюции программных систем и их практической реализации.</w:t>
      </w:r>
    </w:p>
    <w:p w:rsidR="00E41FF9" w:rsidRPr="003630BA" w:rsidRDefault="00E41FF9" w:rsidP="00C20A75">
      <w:pPr>
        <w:pStyle w:val="af7"/>
      </w:pPr>
      <w:bookmarkStart w:id="16" w:name="_Toc233020878"/>
      <w:r w:rsidRPr="003630BA">
        <w:t xml:space="preserve">2.4. </w:t>
      </w:r>
      <w:r w:rsidR="00C20A75" w:rsidRPr="003630BA">
        <w:t xml:space="preserve">Применение метода классификации для структурирования типов </w:t>
      </w:r>
      <w:proofErr w:type="spellStart"/>
      <w:r w:rsidR="00C20A75" w:rsidRPr="003630BA">
        <w:t>рефакторинга</w:t>
      </w:r>
      <w:proofErr w:type="spellEnd"/>
      <w:r w:rsidR="00C20A75" w:rsidRPr="003630BA">
        <w:t xml:space="preserve"> и моделей эволюции программного обеспечения</w:t>
      </w:r>
      <w:bookmarkEnd w:id="16"/>
    </w:p>
    <w:p w:rsidR="00D01C8D" w:rsidRPr="003630BA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применения метода классификации была проведена систематизация существующих подходов к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моделей эволюции программных систем. На основе анализа научных публикаций, учебной литературы и материалов профессионального сообщества были выделены основные категории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в зависимости от уровня внесения изменений: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методов, классов, архитектурных компонентов и программной системы в целом. Также были рассмотрены классификации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по целям выполнения, включая повышение читаемости кода, снижение сложности, устранение дублирования, улучшение производительности и повышение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обеспечения. </w:t>
      </w:r>
    </w:p>
    <w:p w:rsidR="00D01C8D" w:rsidRPr="003630BA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Кроме того, была выполнена классификация моделей эволюции программных систем, отражающих различные подходы к развитию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программного обеспечения на протяжении его жизненного цикла. Были выделены модели, ориентированные на постепенное наращивание функциональности, архитектурную модернизацию, устранение технического долга и адаптацию программных систем к изменяющимся требованиям пользователей и технологической среды. </w:t>
      </w:r>
    </w:p>
    <w:p w:rsidR="00D01C8D" w:rsidRPr="003630BA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Применение метода классификации позволило структурировать накопленные теоретические сведения, выявить взаимосвязи между различными видами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процессами эволюции программных систем, а также сформировать целостное представление о направлениях совершенствования программного обеспечения</w:t>
      </w:r>
      <w:r w:rsidR="007C00F0" w:rsidRPr="003630BA">
        <w:rPr>
          <w:rFonts w:ascii="Times New Roman" w:hAnsi="Times New Roman" w:cs="Times New Roman"/>
          <w:sz w:val="28"/>
          <w:szCs w:val="28"/>
        </w:rPr>
        <w:t xml:space="preserve"> [24]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5767D" w:rsidRPr="003630BA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Полученные результаты были использованы при подготовке теоретической части исследования и легли в основу разработки структуры магистерской диссертации по тематике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E41FF9" w:rsidRPr="003630BA" w:rsidRDefault="00E41FF9" w:rsidP="00C20A75">
      <w:pPr>
        <w:pStyle w:val="af7"/>
      </w:pPr>
      <w:bookmarkStart w:id="17" w:name="_Toc233020879"/>
      <w:r w:rsidRPr="003630BA">
        <w:t xml:space="preserve">2.5. </w:t>
      </w:r>
      <w:r w:rsidR="00C20A75" w:rsidRPr="003630BA">
        <w:t>Использование метода формализации для описания процессов изменения и улучшения программного кода</w:t>
      </w:r>
      <w:bookmarkEnd w:id="17"/>
    </w:p>
    <w:p w:rsidR="005E6D9D" w:rsidRPr="003630BA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применения метода формализации были исследованы процессы изменения и улучшения программного кода, возникающие в ходе сопровождения и эволюции программных систем. </w:t>
      </w:r>
    </w:p>
    <w:p w:rsidR="005E6D9D" w:rsidRPr="003630BA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Основной целью использования данного метода являлось представление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в виде упорядоченной последовательности действий, позволяющей описать механизмы преобразования программного кода независимо от конкретной реализации программного продукта</w:t>
      </w:r>
      <w:r w:rsidR="005E6D9D" w:rsidRPr="003630BA">
        <w:rPr>
          <w:rFonts w:ascii="Times New Roman" w:hAnsi="Times New Roman" w:cs="Times New Roman"/>
          <w:sz w:val="28"/>
          <w:szCs w:val="28"/>
        </w:rPr>
        <w:t xml:space="preserve"> в рамках проектирования информационной системы</w:t>
      </w:r>
      <w:r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E6D9D" w:rsidRPr="003630BA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На основе изучения существующих подходов были формализованы основные этапы процесса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включающие выявление проблемных участков программного кода, определение целей модификации, выбор соответствующего метода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внесение изменений в структуру кода и последующую проверку сохранения функциональности системы. </w:t>
      </w:r>
    </w:p>
    <w:p w:rsidR="005E6D9D" w:rsidRPr="003630BA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Особое внимание было уделено принципу сохранения внешнего поведения программного обеспечения при изменении его внутренней структуры, который является ключевой особенностью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. Кроме того, были формализованы основные факторы, влияющие на необходимость проведения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такие как накопление технического долга, усложнение архитектуры программной системы, снижение читаемости исходного кода и рост затрат на сопровождение программного обеспечения. </w:t>
      </w:r>
    </w:p>
    <w:p w:rsidR="00D01C8D" w:rsidRPr="003630BA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Также были рассмотрены механизмы поддержки эволюции программных систем, основанные на последовательном внесении изменений, направленных на адаптацию программного продукта к новым требованиям пользователей и условиям эксплуатации. </w:t>
      </w:r>
    </w:p>
    <w:p w:rsidR="005E6D9D" w:rsidRPr="003630BA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Применение метода формализации позволило представить процессы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в структурированном виде</w:t>
      </w:r>
      <w:r w:rsidR="00DB2DC8" w:rsidRPr="003630BA">
        <w:rPr>
          <w:rFonts w:ascii="Times New Roman" w:hAnsi="Times New Roman" w:cs="Times New Roman"/>
          <w:sz w:val="28"/>
          <w:szCs w:val="28"/>
        </w:rPr>
        <w:t xml:space="preserve"> [26]</w:t>
      </w:r>
      <w:r w:rsidR="005E6D9D" w:rsidRPr="003630BA">
        <w:rPr>
          <w:rFonts w:ascii="Times New Roman" w:hAnsi="Times New Roman" w:cs="Times New Roman"/>
          <w:sz w:val="28"/>
          <w:szCs w:val="28"/>
        </w:rPr>
        <w:t>.</w:t>
      </w:r>
    </w:p>
    <w:p w:rsidR="00A4389F" w:rsidRPr="003630BA" w:rsidRDefault="00F222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Это позволило в</w:t>
      </w:r>
      <w:r w:rsidR="00A4389F" w:rsidRPr="003630BA">
        <w:rPr>
          <w:rFonts w:ascii="Times New Roman" w:hAnsi="Times New Roman" w:cs="Times New Roman"/>
          <w:sz w:val="28"/>
          <w:szCs w:val="28"/>
        </w:rPr>
        <w:t xml:space="preserve">ыявить их основные этапы и взаимосвязи, а также сформировать теоретическую основу для дальнейшего анализа возможностей автоматизации данных процессов с использованием инструментов генеративного искусственного интеллекта. Полученные результаты были использованы при подготовке теоретических положений исследования и разработке концептуальной модели применения AI-инструментов для поддержки </w:t>
      </w:r>
      <w:proofErr w:type="spellStart"/>
      <w:r w:rsidR="00A4389F"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A4389F"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обеспечения.</w:t>
      </w:r>
    </w:p>
    <w:p w:rsidR="00837601" w:rsidRPr="003630BA" w:rsidRDefault="00837601" w:rsidP="00C20A75">
      <w:pPr>
        <w:pStyle w:val="af7"/>
      </w:pPr>
      <w:bookmarkStart w:id="18" w:name="_Toc233020880"/>
      <w:r w:rsidRPr="003630BA">
        <w:t xml:space="preserve">2.6. </w:t>
      </w:r>
      <w:proofErr w:type="gramStart"/>
      <w:r w:rsidR="00C20A75" w:rsidRPr="003630BA">
        <w:t>Программное</w:t>
      </w:r>
      <w:proofErr w:type="gramEnd"/>
      <w:r w:rsidR="00C20A75" w:rsidRPr="003630BA">
        <w:t xml:space="preserve"> </w:t>
      </w:r>
      <w:proofErr w:type="spellStart"/>
      <w:r w:rsidR="00C20A75" w:rsidRPr="003630BA">
        <w:t>прототипирование</w:t>
      </w:r>
      <w:proofErr w:type="spellEnd"/>
      <w:r w:rsidR="00C20A75" w:rsidRPr="003630BA">
        <w:t xml:space="preserve"> как метод оценки подходов к эволюции программных систем в рамках практической реализации</w:t>
      </w:r>
      <w:bookmarkEnd w:id="18"/>
    </w:p>
    <w:p w:rsidR="00F222CD" w:rsidRPr="003630BA" w:rsidRDefault="0066449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применения метода программного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была рассмотрена возможность практической реализации подходов к эволюции программных систем с использованием современных инструментов автоматизации разработки и технологий генеративного искусственного интеллекта. Данный метод позволил перейти от теоретического анализа к </w:t>
      </w: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исследованию практических механизмов модификации и совершенствования программного обеспечения на примере создания и последовательного развития программного прототипа. В качестве инструмента реализации был выбран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— современная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AI-ассистированная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среда разработки, предоставляющая возможности автоматической генерации, модификации 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кода на основе запросов разработчика. В ходе исследования был проанализирован процесс поэтапного развития программного продукта: от формирования первоначальной версии приложения до последующего расширения функциональности, улучшения пользовательского интерфейса, повышения качества программного кода и внедрения дополнительных возможностей. Особое внимание уделялось оценке возможностей генеративного искусственного интеллекта при выполнении задач сопровождения и эволюции программных систем. Рассматривались сценарии автоматизированного внесения изменений в программный код, оптимизации структуры приложения, устранения дублирования, повышения читаемости программного кода и реализации новых функциональных требований без необходимости полного переписывания программной системы. </w:t>
      </w:r>
    </w:p>
    <w:p w:rsidR="00AD70AB" w:rsidRPr="003630BA" w:rsidRDefault="0066449C" w:rsidP="006D6FB0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Применение метода программного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позволило на практике исследовать особенности эволюционного развития программного обеспечения, оценить эффективность использования AI-инструментов для поддержки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модернизации программных систем, а также определить преимущества и ограничения подобных подходов в современных условиях разработки. Полученные результаты сформировали практическую основу исследования и будут использованы при подготовке разделов магистерской диссертации, посвящённых анализу применения генеративного искусственного интеллекта для поддержки эволюции программных систем и автоматизации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4317FB" w:rsidRPr="003630BA" w:rsidRDefault="005C75E4" w:rsidP="000C363F">
      <w:pPr>
        <w:pStyle w:val="af7"/>
      </w:pPr>
      <w:bookmarkStart w:id="19" w:name="_Toc233020881"/>
      <w:r w:rsidRPr="003630BA">
        <w:lastRenderedPageBreak/>
        <w:t xml:space="preserve">2.7. </w:t>
      </w:r>
      <w:r w:rsidR="004317FB" w:rsidRPr="003630BA">
        <w:t>Использование метода формализации для описания процессов изменения и улучшения программного кода</w:t>
      </w:r>
      <w:bookmarkEnd w:id="19"/>
    </w:p>
    <w:p w:rsidR="000C363F" w:rsidRPr="003630BA" w:rsidRDefault="00BD28C0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Метод формализации является одним из ключевых методов исследования в программной инженерии и используется для представления сложных процессов в виде структурированных моделей, схем и формальных описаний. Применение данного метода позволяет выделить основные сущности исследуемой предметной области, определить взаимосвязи между ними и представить исследуемые процессы в наглядно</w:t>
      </w:r>
      <w:r w:rsidR="000C363F" w:rsidRPr="003630BA">
        <w:rPr>
          <w:sz w:val="28"/>
          <w:szCs w:val="28"/>
        </w:rPr>
        <w:t>й и логически завершённой форме.</w:t>
      </w:r>
    </w:p>
    <w:p w:rsidR="000C363F" w:rsidRPr="003630BA" w:rsidRDefault="000C363F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В рамках настоящего исследования метод формализации использовался для описания процесса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и эволюции программных систем с применением генеративного искусственного интеллекта. Необходимость использования данного метода обусловлена тем, что современные процессы сопровождения программного обеспечения включают большое количество взаимосвязанных действий, выполняемых как разработчиком, так и интеллектуальными программными средствами. Формализованное представление таких процессов позволяет определить роли участников, последовательность выполняемых операций и результаты их взаимодействия.</w:t>
      </w:r>
    </w:p>
    <w:p w:rsidR="000C363F" w:rsidRPr="003630BA" w:rsidRDefault="000C363F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На основе проведённого анализа была построена концептуальная UML-модель процесса </w:t>
      </w:r>
      <w:proofErr w:type="spellStart"/>
      <w:r w:rsidRPr="003630BA">
        <w:rPr>
          <w:sz w:val="28"/>
          <w:szCs w:val="28"/>
        </w:rPr>
        <w:t>AI-ассистированного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программной системы.</w:t>
      </w:r>
    </w:p>
    <w:p w:rsidR="000C363F" w:rsidRPr="003630BA" w:rsidRDefault="000C363F" w:rsidP="000C363F">
      <w:pPr>
        <w:jc w:val="center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drawing>
          <wp:inline distT="0" distB="0" distL="0" distR="0">
            <wp:extent cx="5737860" cy="4838700"/>
            <wp:effectExtent l="19050" t="0" r="0" b="0"/>
            <wp:docPr id="2" name="Рисунок 3" descr="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498" w:rsidRPr="003630BA" w:rsidRDefault="000C363F" w:rsidP="000C363F">
      <w:pPr>
        <w:jc w:val="center"/>
        <w:rPr>
          <w:szCs w:val="28"/>
        </w:rPr>
      </w:pPr>
      <w:r w:rsidRPr="003630BA">
        <w:rPr>
          <w:szCs w:val="28"/>
        </w:rPr>
        <w:t>Рисунок 2.1 – UML-модель про</w:t>
      </w:r>
      <w:r w:rsidR="00A70498" w:rsidRPr="003630BA">
        <w:rPr>
          <w:szCs w:val="28"/>
        </w:rPr>
        <w:t xml:space="preserve">цесса </w:t>
      </w:r>
      <w:proofErr w:type="spellStart"/>
      <w:r w:rsidR="00A70498" w:rsidRPr="003630BA">
        <w:rPr>
          <w:szCs w:val="28"/>
        </w:rPr>
        <w:t>AI-ассистированного</w:t>
      </w:r>
      <w:proofErr w:type="spellEnd"/>
    </w:p>
    <w:p w:rsidR="000C363F" w:rsidRPr="003630BA" w:rsidRDefault="000C363F" w:rsidP="000C363F">
      <w:pPr>
        <w:jc w:val="center"/>
        <w:rPr>
          <w:szCs w:val="28"/>
        </w:rPr>
      </w:pPr>
      <w:proofErr w:type="spellStart"/>
      <w:r w:rsidRPr="003630BA">
        <w:rPr>
          <w:szCs w:val="28"/>
        </w:rPr>
        <w:t>рефакторинга</w:t>
      </w:r>
      <w:proofErr w:type="spellEnd"/>
      <w:r w:rsidRPr="003630BA">
        <w:rPr>
          <w:szCs w:val="28"/>
        </w:rPr>
        <w:t xml:space="preserve"> программной системы</w:t>
      </w:r>
    </w:p>
    <w:p w:rsidR="00A70498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Представленная UML-модель отражает взаимодействие разработчика и интеллектуального инструмента поддержки разработки программного обеспечения при выполнении задач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и модернизации программной системы. В качестве основных участников процесса выступают разработчик и AI-инструмент, представленный средой интеллектуальной разработки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AI.</w:t>
      </w:r>
    </w:p>
    <w:p w:rsidR="00A70498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Процесс начинается с этапа анализа программного кода. На данном этапе разработчик изучает текущее состояние программной системы, выявляет области, требующие улучшения, а также определяет цели дальнейшей модификации программного продукта. Результатом анализа становится информация о потенциальных проблемах программного кода и направлениях его совершенствования.</w:t>
      </w:r>
    </w:p>
    <w:p w:rsidR="00A70498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t xml:space="preserve">Следующим этапом является выявление технического долга. Под техническим долгом понимается совокупность архитектурных, структурных и организационных недостатков программного обеспечения, которые затрудняют дальнейшее сопровождение и развитие системы. В рамках рассматриваемой модели задача обнаружения технического долга частично возлагается на интеллектуальный инструмент. Используя механизмы анализа исходного кода, AI </w:t>
      </w:r>
      <w:proofErr w:type="gramStart"/>
      <w:r w:rsidRPr="003630BA">
        <w:rPr>
          <w:sz w:val="28"/>
          <w:szCs w:val="28"/>
        </w:rPr>
        <w:t>способен</w:t>
      </w:r>
      <w:proofErr w:type="gramEnd"/>
      <w:r w:rsidRPr="003630BA">
        <w:rPr>
          <w:sz w:val="28"/>
          <w:szCs w:val="28"/>
        </w:rPr>
        <w:t xml:space="preserve"> обнаруживать дублирование программных конструкций, избыточную связанность компонентов, нарушение принципов проектирования и другие признаки ухудшения качества программной системы.</w:t>
      </w:r>
    </w:p>
    <w:p w:rsidR="00A70498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После выявления проблемных участков AI-инструмент формирует предложения по выполнению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. На данном этапе осуществляется анализ структуры программного </w:t>
      </w:r>
      <w:proofErr w:type="gramStart"/>
      <w:r w:rsidRPr="003630BA">
        <w:rPr>
          <w:sz w:val="28"/>
          <w:szCs w:val="28"/>
        </w:rPr>
        <w:t>кода</w:t>
      </w:r>
      <w:proofErr w:type="gramEnd"/>
      <w:r w:rsidRPr="003630BA">
        <w:rPr>
          <w:sz w:val="28"/>
          <w:szCs w:val="28"/>
        </w:rPr>
        <w:t xml:space="preserve"> и генерируются рекомендации по его улучшению. В зависимости от поставленной задачи могут предлагаться варианты декомпозиции крупных модулей, оптимизации архитектуры, устранения дублирования кода, повышения читаемости программных компонентов и другие изменения, направленные на улучшение качества системы без изменения её функционального поведения.</w:t>
      </w:r>
    </w:p>
    <w:p w:rsidR="00A70498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Полученные предложения рассматриваются разработчиком, который принимает решение о выполнении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>. Несмотря на высокий уровень автоматизации современных AI-инструментов, ответственность за принятие окончательных решений остаётся за специалистом. Разработчик оценивает корректность предлагаемых изменений, анализирует возможные последствия их внедрения и определяет целесообразность использования сформированных рекомендаций.</w:t>
      </w:r>
    </w:p>
    <w:p w:rsidR="00C81384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После выполнения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осуществляется этап модернизации программной системы. В отличие от классического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, </w:t>
      </w:r>
      <w:proofErr w:type="gramStart"/>
      <w:r w:rsidRPr="003630BA">
        <w:rPr>
          <w:sz w:val="28"/>
          <w:szCs w:val="28"/>
        </w:rPr>
        <w:t>который</w:t>
      </w:r>
      <w:proofErr w:type="gramEnd"/>
      <w:r w:rsidRPr="003630BA">
        <w:rPr>
          <w:sz w:val="28"/>
          <w:szCs w:val="28"/>
        </w:rPr>
        <w:t xml:space="preserve"> предполагает сохранение существующего функционала, модернизация может включать расширение возможностей продукта, добавление новых компонентов, изменение архитектурных решений и внедрение </w:t>
      </w:r>
      <w:proofErr w:type="spellStart"/>
      <w:r w:rsidRPr="003630BA">
        <w:rPr>
          <w:sz w:val="28"/>
          <w:szCs w:val="28"/>
        </w:rPr>
        <w:t>допфункций</w:t>
      </w:r>
      <w:proofErr w:type="spellEnd"/>
      <w:r w:rsidRPr="003630BA">
        <w:rPr>
          <w:sz w:val="28"/>
          <w:szCs w:val="28"/>
        </w:rPr>
        <w:t xml:space="preserve">. </w:t>
      </w:r>
    </w:p>
    <w:p w:rsidR="00A70498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t>На данном этапе возможности генеративного искусственного интеллекта используются для автоматической генерации программного кода, создания новых модулей и ускорения процесса разработки.</w:t>
      </w:r>
    </w:p>
    <w:p w:rsidR="00C81384" w:rsidRPr="003630BA" w:rsidRDefault="00A70498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Завершающим этапом модели является проверка внесённых изменений. В процессе проверки участвуют как разработчик, так и интеллектуальный инструмент. Разработчик выполняет экспертную оценку результатов модификации системы, а AI-инструмент может использоваться для анализа корректности кода, поиска потенциальных ошибок, проверки соответствия архитектурным требованиям и выявления возможных рисков дальнейшей эксплуатации программного продукта.</w:t>
      </w:r>
    </w:p>
    <w:p w:rsidR="00C81384" w:rsidRPr="003630BA" w:rsidRDefault="00C81384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Таким образом, построенная UML-модель демонстрирует распределение функций между разработчиком и интеллектуальным инструментом поддержки программной инженерии. Разработчик сохраняет роль основного субъекта принятия решений и контроля качества программного продукта, тогда как AI-инструмент выполняет функции анализа, генерации рекомендаций, автоматизации рутинных операций и поддержки процессов модернизации программной системы.</w:t>
      </w:r>
    </w:p>
    <w:p w:rsidR="000C363F" w:rsidRPr="003630BA" w:rsidRDefault="00C81384" w:rsidP="000C363F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Результатом реализации описанного процесса является повышение качества программного кода, снижение уровня технического долга, улучшение </w:t>
      </w:r>
      <w:proofErr w:type="spellStart"/>
      <w:r w:rsidRPr="003630BA">
        <w:rPr>
          <w:sz w:val="28"/>
          <w:szCs w:val="28"/>
        </w:rPr>
        <w:t>поддерживаемости</w:t>
      </w:r>
      <w:proofErr w:type="spellEnd"/>
      <w:r w:rsidRPr="003630BA">
        <w:rPr>
          <w:sz w:val="28"/>
          <w:szCs w:val="28"/>
        </w:rPr>
        <w:t xml:space="preserve"> программной системы и ускорение её дальнейшей эволюции. Использование </w:t>
      </w:r>
      <w:proofErr w:type="spellStart"/>
      <w:r w:rsidRPr="003630BA">
        <w:rPr>
          <w:sz w:val="28"/>
          <w:szCs w:val="28"/>
        </w:rPr>
        <w:t>AI-ассистированных</w:t>
      </w:r>
      <w:proofErr w:type="spellEnd"/>
      <w:r w:rsidRPr="003630BA">
        <w:rPr>
          <w:sz w:val="28"/>
          <w:szCs w:val="28"/>
        </w:rPr>
        <w:t xml:space="preserve"> инструментов позволяет сократить трудоёмкость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>, повысить эффективность сопровождения программного обеспечения и обеспечить более быстрое внедрение изменений в программный продукт при сохранении требуемого уровня качества.</w:t>
      </w:r>
    </w:p>
    <w:p w:rsidR="00D90AF6" w:rsidRPr="003630BA" w:rsidRDefault="00D90AF6" w:rsidP="00D90AF6">
      <w:pPr>
        <w:pStyle w:val="af7"/>
      </w:pPr>
      <w:bookmarkStart w:id="20" w:name="_Toc233020882"/>
      <w:r w:rsidRPr="003630BA">
        <w:t xml:space="preserve">2.8. </w:t>
      </w:r>
      <w:r w:rsidR="00824EA4" w:rsidRPr="003630BA">
        <w:t xml:space="preserve">Описание методов </w:t>
      </w:r>
      <w:proofErr w:type="spellStart"/>
      <w:r w:rsidR="00824EA4" w:rsidRPr="003630BA">
        <w:t>рефакторинга</w:t>
      </w:r>
      <w:proofErr w:type="spellEnd"/>
      <w:r w:rsidR="00824EA4" w:rsidRPr="003630BA">
        <w:t xml:space="preserve"> и сравнение их применения с </w:t>
      </w:r>
      <w:proofErr w:type="gramStart"/>
      <w:r w:rsidR="00824EA4" w:rsidRPr="003630BA">
        <w:t>автоматизированным</w:t>
      </w:r>
      <w:proofErr w:type="gramEnd"/>
      <w:r w:rsidR="00824EA4" w:rsidRPr="003630BA">
        <w:t xml:space="preserve"> </w:t>
      </w:r>
      <w:proofErr w:type="spellStart"/>
      <w:r w:rsidR="00824EA4" w:rsidRPr="003630BA">
        <w:t>рефакторингом</w:t>
      </w:r>
      <w:proofErr w:type="spellEnd"/>
      <w:r w:rsidR="00824EA4" w:rsidRPr="003630BA">
        <w:t xml:space="preserve"> в </w:t>
      </w:r>
      <w:proofErr w:type="spellStart"/>
      <w:r w:rsidR="00824EA4" w:rsidRPr="003630BA">
        <w:t>Cursor</w:t>
      </w:r>
      <w:proofErr w:type="spellEnd"/>
      <w:r w:rsidR="00824EA4" w:rsidRPr="003630BA">
        <w:t xml:space="preserve"> AI</w:t>
      </w:r>
      <w:bookmarkEnd w:id="20"/>
    </w:p>
    <w:p w:rsidR="00824EA4" w:rsidRPr="003630BA" w:rsidRDefault="00824EA4" w:rsidP="00824EA4">
      <w:pPr>
        <w:ind w:firstLine="709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Рефакторинг</w:t>
      </w:r>
      <w:proofErr w:type="spellEnd"/>
      <w:r w:rsidRPr="003630BA">
        <w:rPr>
          <w:sz w:val="28"/>
          <w:szCs w:val="28"/>
        </w:rPr>
        <w:t xml:space="preserve"> программного обеспечения представляет собой совокупность методов изменения внутренней структуры программного кода </w:t>
      </w:r>
      <w:r w:rsidRPr="003630BA">
        <w:rPr>
          <w:sz w:val="28"/>
          <w:szCs w:val="28"/>
        </w:rPr>
        <w:lastRenderedPageBreak/>
        <w:t xml:space="preserve">без изменения внешнего поведения программной системы. В современной программной инженерии сформирован широкий набор типовых операций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, позволяющих повышать читаемость, </w:t>
      </w:r>
      <w:proofErr w:type="spellStart"/>
      <w:r w:rsidRPr="003630BA">
        <w:rPr>
          <w:sz w:val="28"/>
          <w:szCs w:val="28"/>
        </w:rPr>
        <w:t>сопровождаемость</w:t>
      </w:r>
      <w:proofErr w:type="spellEnd"/>
      <w:r w:rsidRPr="003630BA">
        <w:rPr>
          <w:sz w:val="28"/>
          <w:szCs w:val="28"/>
        </w:rPr>
        <w:t xml:space="preserve"> и расширяемость программного обеспечения. Наиболее известная классификация подобных методов была предложена Мартином </w:t>
      </w:r>
      <w:proofErr w:type="spellStart"/>
      <w:r w:rsidRPr="003630BA">
        <w:rPr>
          <w:sz w:val="28"/>
          <w:szCs w:val="28"/>
        </w:rPr>
        <w:t>Фаулером</w:t>
      </w:r>
      <w:proofErr w:type="spellEnd"/>
      <w:r w:rsidRPr="003630BA">
        <w:rPr>
          <w:sz w:val="28"/>
          <w:szCs w:val="28"/>
        </w:rPr>
        <w:t xml:space="preserve"> (около 70 методов) и впоследствии получила широкое распространение в практике разработки программных систем [24].</w:t>
      </w:r>
    </w:p>
    <w:p w:rsidR="00824EA4" w:rsidRPr="003630BA" w:rsidRDefault="00824EA4" w:rsidP="00824EA4">
      <w:pPr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</w:rPr>
        <w:t xml:space="preserve">В рамках данного исследования рассмотрены наиболее распространённые методы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и проведено их сравнение с возможностями автоматизированного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, реализуемого в </w:t>
      </w:r>
      <w:proofErr w:type="spellStart"/>
      <w:r w:rsidRPr="003630BA">
        <w:rPr>
          <w:sz w:val="28"/>
          <w:szCs w:val="28"/>
        </w:rPr>
        <w:t>AI-ассистированной</w:t>
      </w:r>
      <w:proofErr w:type="spellEnd"/>
      <w:r w:rsidRPr="003630BA">
        <w:rPr>
          <w:sz w:val="28"/>
          <w:szCs w:val="28"/>
        </w:rPr>
        <w:t xml:space="preserve"> среде разработки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AI.</w:t>
      </w:r>
    </w:p>
    <w:p w:rsidR="00824EA4" w:rsidRPr="003630BA" w:rsidRDefault="00824EA4" w:rsidP="00824EA4">
      <w:pPr>
        <w:ind w:firstLine="709"/>
        <w:jc w:val="both"/>
        <w:rPr>
          <w:sz w:val="28"/>
          <w:szCs w:val="28"/>
        </w:rPr>
      </w:pPr>
      <w:r w:rsidRPr="003630BA">
        <w:rPr>
          <w:b/>
          <w:sz w:val="28"/>
          <w:szCs w:val="28"/>
        </w:rPr>
        <w:t>Выделение метода</w:t>
      </w:r>
      <w:r w:rsidRPr="003630BA">
        <w:rPr>
          <w:sz w:val="28"/>
          <w:szCs w:val="28"/>
        </w:rPr>
        <w:t xml:space="preserve"> (</w:t>
      </w:r>
      <w:proofErr w:type="spellStart"/>
      <w:r w:rsidRPr="003630BA">
        <w:rPr>
          <w:sz w:val="28"/>
          <w:szCs w:val="28"/>
        </w:rPr>
        <w:t>Extract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Method</w:t>
      </w:r>
      <w:proofErr w:type="spellEnd"/>
      <w:r w:rsidRPr="003630BA">
        <w:rPr>
          <w:sz w:val="28"/>
          <w:szCs w:val="28"/>
        </w:rPr>
        <w:t xml:space="preserve">) - метод выделения метода применяется в случаях, когда фрагмент программного кода выполняет отдельную логическую функцию, но расположен внутри крупного метода или функции. В процессе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данный фрагмент переносится в отдельный метод с понятным названием.</w:t>
      </w:r>
    </w:p>
    <w:p w:rsidR="00824EA4" w:rsidRPr="003630BA" w:rsidRDefault="00824EA4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Преимуществами данного подхода являются: повышение читаемости программного кода; уменьшение сложности функций; возможность повторного использования выделенного метода; упрощение тестирования отдельных компонентов.</w:t>
      </w:r>
    </w:p>
    <w:p w:rsidR="00824EA4" w:rsidRPr="003630BA" w:rsidRDefault="00824EA4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При </w:t>
      </w:r>
      <w:proofErr w:type="gramStart"/>
      <w:r w:rsidRPr="003630BA">
        <w:rPr>
          <w:sz w:val="28"/>
          <w:szCs w:val="28"/>
        </w:rPr>
        <w:t>традиционном</w:t>
      </w:r>
      <w:proofErr w:type="gram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рефакторинге</w:t>
      </w:r>
      <w:proofErr w:type="spellEnd"/>
      <w:r w:rsidRPr="003630BA">
        <w:rPr>
          <w:sz w:val="28"/>
          <w:szCs w:val="28"/>
        </w:rPr>
        <w:t xml:space="preserve"> разработчик самостоятельно определяет границы выделяемого фрагмента и выполняет перенос кода. В среде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подобная операция может выполняться автоматически по текстовому запросу пользователя. Искусственный интеллект анализирует структуру функции, определяет логически завершённые блоки и предлагает варианты их выделения в отдельные методы.</w:t>
      </w:r>
    </w:p>
    <w:p w:rsidR="00064596" w:rsidRPr="003630BA" w:rsidRDefault="00824EA4" w:rsidP="00824EA4">
      <w:pPr>
        <w:ind w:firstLine="709"/>
        <w:jc w:val="both"/>
        <w:rPr>
          <w:sz w:val="28"/>
          <w:szCs w:val="28"/>
        </w:rPr>
      </w:pPr>
      <w:r w:rsidRPr="003630BA">
        <w:rPr>
          <w:b/>
          <w:sz w:val="28"/>
          <w:szCs w:val="28"/>
        </w:rPr>
        <w:t>Встраивание метода</w:t>
      </w:r>
      <w:r w:rsidRPr="003630BA">
        <w:rPr>
          <w:sz w:val="28"/>
          <w:szCs w:val="28"/>
        </w:rPr>
        <w:t xml:space="preserve"> (</w:t>
      </w:r>
      <w:proofErr w:type="spellStart"/>
      <w:r w:rsidRPr="003630BA">
        <w:rPr>
          <w:sz w:val="28"/>
          <w:szCs w:val="28"/>
        </w:rPr>
        <w:t>Inline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Method</w:t>
      </w:r>
      <w:proofErr w:type="spellEnd"/>
      <w:r w:rsidRPr="003630BA">
        <w:rPr>
          <w:sz w:val="28"/>
          <w:szCs w:val="28"/>
        </w:rPr>
        <w:t xml:space="preserve">) - </w:t>
      </w:r>
      <w:r w:rsidR="00064596" w:rsidRPr="003630BA">
        <w:rPr>
          <w:sz w:val="28"/>
          <w:szCs w:val="28"/>
        </w:rPr>
        <w:t>обратной операцией является встраивание метода. Данный метод используется в случаях, когда существующий метод выполняет минимальный объём действий и его существование не повышает понятность программы.</w:t>
      </w:r>
    </w:p>
    <w:p w:rsidR="00064596" w:rsidRPr="003630BA" w:rsidRDefault="00064596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t xml:space="preserve">В результате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содержимое метода переносится непосредственно </w:t>
      </w:r>
      <w:proofErr w:type="gramStart"/>
      <w:r w:rsidRPr="003630BA">
        <w:rPr>
          <w:sz w:val="28"/>
          <w:szCs w:val="28"/>
        </w:rPr>
        <w:t>в место его вызова</w:t>
      </w:r>
      <w:proofErr w:type="gramEnd"/>
      <w:r w:rsidRPr="003630BA">
        <w:rPr>
          <w:sz w:val="28"/>
          <w:szCs w:val="28"/>
        </w:rPr>
        <w:t>, после чего сам метод удаляется. Основными целями применения являются: сокращение количества вспомогательных методов; упрощение структуры программы; снижение уровня косвенности при чтении кода.</w:t>
      </w:r>
    </w:p>
    <w:p w:rsidR="00064596" w:rsidRPr="003630BA" w:rsidRDefault="00064596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При использовании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разработчик может указать необходимость упрощения структуры класса или удаления избыточных методов. Система самостоятельно выявляет кандидатов для встраивания и формирует обновлённую версию кода.</w:t>
      </w:r>
    </w:p>
    <w:p w:rsidR="00064596" w:rsidRPr="003630BA" w:rsidRDefault="00064596" w:rsidP="00824EA4">
      <w:pPr>
        <w:ind w:firstLine="709"/>
        <w:jc w:val="both"/>
        <w:rPr>
          <w:sz w:val="28"/>
          <w:szCs w:val="28"/>
        </w:rPr>
      </w:pPr>
      <w:r w:rsidRPr="003630BA">
        <w:rPr>
          <w:b/>
          <w:sz w:val="28"/>
          <w:szCs w:val="28"/>
        </w:rPr>
        <w:t>Встраивание временной переменной</w:t>
      </w:r>
      <w:r w:rsidRPr="003630BA">
        <w:rPr>
          <w:sz w:val="28"/>
          <w:szCs w:val="28"/>
        </w:rPr>
        <w:t xml:space="preserve"> (</w:t>
      </w:r>
      <w:proofErr w:type="spellStart"/>
      <w:r w:rsidRPr="003630BA">
        <w:rPr>
          <w:sz w:val="28"/>
          <w:szCs w:val="28"/>
        </w:rPr>
        <w:t>Inline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Temp</w:t>
      </w:r>
      <w:proofErr w:type="spellEnd"/>
      <w:r w:rsidRPr="003630BA">
        <w:rPr>
          <w:sz w:val="28"/>
          <w:szCs w:val="28"/>
        </w:rPr>
        <w:t>) - данный метод применяется в ситуациях, когда временная переменная используется только один раз и не улучшает понимание программы.</w:t>
      </w:r>
    </w:p>
    <w:p w:rsidR="00064596" w:rsidRPr="003630BA" w:rsidRDefault="00064596" w:rsidP="00064596">
      <w:pPr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</w:rPr>
        <w:t>Например, вместо конструкции:</w:t>
      </w:r>
    </w:p>
    <w:p w:rsidR="00064596" w:rsidRPr="003630BA" w:rsidRDefault="00064596" w:rsidP="00064596">
      <w:pPr>
        <w:ind w:firstLine="1701"/>
        <w:jc w:val="both"/>
        <w:rPr>
          <w:sz w:val="28"/>
          <w:szCs w:val="28"/>
          <w:lang w:val="en-US"/>
        </w:rPr>
      </w:pPr>
      <w:proofErr w:type="gramStart"/>
      <w:r w:rsidRPr="003630BA">
        <w:rPr>
          <w:sz w:val="28"/>
          <w:szCs w:val="28"/>
          <w:lang w:val="en-US"/>
        </w:rPr>
        <w:t>total</w:t>
      </w:r>
      <w:proofErr w:type="gramEnd"/>
      <w:r w:rsidRPr="003630BA">
        <w:rPr>
          <w:sz w:val="28"/>
          <w:szCs w:val="28"/>
          <w:lang w:val="en-US"/>
        </w:rPr>
        <w:t xml:space="preserve"> = price * count</w:t>
      </w:r>
    </w:p>
    <w:p w:rsidR="00824EA4" w:rsidRPr="003630BA" w:rsidRDefault="00064596" w:rsidP="00064596">
      <w:pPr>
        <w:ind w:firstLine="1701"/>
        <w:jc w:val="both"/>
        <w:rPr>
          <w:sz w:val="28"/>
          <w:szCs w:val="28"/>
          <w:lang w:val="en-US"/>
        </w:rPr>
      </w:pPr>
      <w:proofErr w:type="gramStart"/>
      <w:r w:rsidRPr="003630BA">
        <w:rPr>
          <w:sz w:val="28"/>
          <w:szCs w:val="28"/>
          <w:lang w:val="en-US"/>
        </w:rPr>
        <w:t>return</w:t>
      </w:r>
      <w:proofErr w:type="gramEnd"/>
      <w:r w:rsidRPr="003630BA">
        <w:rPr>
          <w:sz w:val="28"/>
          <w:szCs w:val="28"/>
          <w:lang w:val="en-US"/>
        </w:rPr>
        <w:t xml:space="preserve"> total</w:t>
      </w:r>
    </w:p>
    <w:p w:rsidR="00064596" w:rsidRPr="003630BA" w:rsidRDefault="00064596" w:rsidP="00824EA4">
      <w:pPr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</w:rPr>
        <w:t>может использоваться более компактный вариант:</w:t>
      </w:r>
    </w:p>
    <w:p w:rsidR="00064596" w:rsidRPr="003630BA" w:rsidRDefault="00064596" w:rsidP="00064596">
      <w:pPr>
        <w:ind w:firstLine="1701"/>
        <w:jc w:val="both"/>
        <w:rPr>
          <w:sz w:val="28"/>
          <w:szCs w:val="28"/>
          <w:lang w:val="en-US"/>
        </w:rPr>
      </w:pPr>
      <w:proofErr w:type="spellStart"/>
      <w:r w:rsidRPr="003630BA">
        <w:rPr>
          <w:sz w:val="28"/>
          <w:szCs w:val="28"/>
        </w:rPr>
        <w:t>return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price</w:t>
      </w:r>
      <w:proofErr w:type="spellEnd"/>
      <w:r w:rsidRPr="003630BA">
        <w:rPr>
          <w:sz w:val="28"/>
          <w:szCs w:val="28"/>
        </w:rPr>
        <w:t xml:space="preserve"> * </w:t>
      </w:r>
      <w:proofErr w:type="spellStart"/>
      <w:r w:rsidRPr="003630BA">
        <w:rPr>
          <w:sz w:val="28"/>
          <w:szCs w:val="28"/>
        </w:rPr>
        <w:t>count</w:t>
      </w:r>
      <w:proofErr w:type="spellEnd"/>
    </w:p>
    <w:p w:rsidR="00064596" w:rsidRPr="003630BA" w:rsidRDefault="00884643" w:rsidP="00824EA4">
      <w:pPr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</w:rPr>
        <w:t xml:space="preserve">Применение данного метода позволяет сократить количество промежуточных сущностей и сделать код более лаконичным. В </w:t>
      </w:r>
      <w:r w:rsidRPr="003630BA">
        <w:rPr>
          <w:sz w:val="28"/>
          <w:szCs w:val="28"/>
          <w:lang w:val="en-US"/>
        </w:rPr>
        <w:t>Cursor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AI</w:t>
      </w:r>
      <w:r w:rsidRPr="003630BA">
        <w:rPr>
          <w:sz w:val="28"/>
          <w:szCs w:val="28"/>
        </w:rPr>
        <w:t xml:space="preserve"> подобное преобразование выполняется автоматически при запросах на оптимизацию и упрощение программного кода.</w:t>
      </w:r>
    </w:p>
    <w:p w:rsidR="00884643" w:rsidRPr="003630BA" w:rsidRDefault="00884643" w:rsidP="00824EA4">
      <w:pPr>
        <w:ind w:firstLine="709"/>
        <w:jc w:val="both"/>
        <w:rPr>
          <w:sz w:val="28"/>
          <w:szCs w:val="28"/>
        </w:rPr>
      </w:pPr>
      <w:r w:rsidRPr="003630BA">
        <w:rPr>
          <w:b/>
          <w:sz w:val="28"/>
          <w:szCs w:val="28"/>
        </w:rPr>
        <w:t>Замена временной переменной вызовом метода</w:t>
      </w:r>
      <w:r w:rsidRPr="003630BA">
        <w:rPr>
          <w:sz w:val="28"/>
          <w:szCs w:val="28"/>
        </w:rPr>
        <w:t xml:space="preserve"> (</w:t>
      </w:r>
      <w:r w:rsidRPr="003630BA">
        <w:rPr>
          <w:sz w:val="28"/>
          <w:szCs w:val="28"/>
          <w:lang w:val="en-US"/>
        </w:rPr>
        <w:t>Replace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Temp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with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Query</w:t>
      </w:r>
      <w:r w:rsidRPr="003630BA">
        <w:rPr>
          <w:sz w:val="28"/>
          <w:szCs w:val="28"/>
        </w:rPr>
        <w:t>) - в ряде случаев временная переменная хранит результат вычисления, который может быть оформлен в виде отдельного метода. Например:</w:t>
      </w:r>
    </w:p>
    <w:p w:rsidR="00884643" w:rsidRPr="003630BA" w:rsidRDefault="00884643" w:rsidP="00884643">
      <w:pPr>
        <w:ind w:firstLine="1701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discount</w:t>
      </w:r>
      <w:proofErr w:type="spellEnd"/>
      <w:r w:rsidRPr="003630BA">
        <w:rPr>
          <w:sz w:val="28"/>
          <w:szCs w:val="28"/>
        </w:rPr>
        <w:t xml:space="preserve"> = </w:t>
      </w:r>
      <w:proofErr w:type="spellStart"/>
      <w:r w:rsidRPr="003630BA">
        <w:rPr>
          <w:sz w:val="28"/>
          <w:szCs w:val="28"/>
        </w:rPr>
        <w:t>order_price</w:t>
      </w:r>
      <w:proofErr w:type="spellEnd"/>
      <w:r w:rsidRPr="003630BA">
        <w:rPr>
          <w:sz w:val="28"/>
          <w:szCs w:val="28"/>
        </w:rPr>
        <w:t xml:space="preserve"> * 0.1</w:t>
      </w:r>
    </w:p>
    <w:p w:rsidR="00884643" w:rsidRPr="003630BA" w:rsidRDefault="00884643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может быть заменено </w:t>
      </w:r>
      <w:proofErr w:type="gramStart"/>
      <w:r w:rsidRPr="003630BA">
        <w:rPr>
          <w:sz w:val="28"/>
          <w:szCs w:val="28"/>
        </w:rPr>
        <w:t>на</w:t>
      </w:r>
      <w:proofErr w:type="gramEnd"/>
      <w:r w:rsidRPr="003630BA">
        <w:rPr>
          <w:sz w:val="28"/>
          <w:szCs w:val="28"/>
        </w:rPr>
        <w:t>:</w:t>
      </w:r>
    </w:p>
    <w:p w:rsidR="00884643" w:rsidRPr="003630BA" w:rsidRDefault="00884643" w:rsidP="00884643">
      <w:pPr>
        <w:ind w:firstLine="1701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discount</w:t>
      </w:r>
      <w:proofErr w:type="spellEnd"/>
      <w:r w:rsidRPr="003630BA">
        <w:rPr>
          <w:sz w:val="28"/>
          <w:szCs w:val="28"/>
        </w:rPr>
        <w:t xml:space="preserve"> = </w:t>
      </w:r>
      <w:proofErr w:type="spellStart"/>
      <w:r w:rsidRPr="003630BA">
        <w:rPr>
          <w:sz w:val="28"/>
          <w:szCs w:val="28"/>
        </w:rPr>
        <w:t>calculate_discount</w:t>
      </w:r>
      <w:proofErr w:type="spellEnd"/>
      <w:r w:rsidRPr="003630BA">
        <w:rPr>
          <w:sz w:val="28"/>
          <w:szCs w:val="28"/>
        </w:rPr>
        <w:t>()</w:t>
      </w:r>
    </w:p>
    <w:p w:rsidR="00884643" w:rsidRPr="003630BA" w:rsidRDefault="00884643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Использование данного метода обеспечивает: повторное использование логики вычислений; повышение модульности программы; упрощение внесения изменений.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t xml:space="preserve">В </w:t>
      </w:r>
      <w:proofErr w:type="spellStart"/>
      <w:r w:rsidRPr="003630BA">
        <w:rPr>
          <w:sz w:val="28"/>
          <w:szCs w:val="28"/>
        </w:rPr>
        <w:t>AI-ассистированной</w:t>
      </w:r>
      <w:proofErr w:type="spellEnd"/>
      <w:r w:rsidRPr="003630BA">
        <w:rPr>
          <w:sz w:val="28"/>
          <w:szCs w:val="28"/>
        </w:rPr>
        <w:t xml:space="preserve"> разработке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</w:t>
      </w:r>
      <w:proofErr w:type="gramStart"/>
      <w:r w:rsidRPr="003630BA">
        <w:rPr>
          <w:sz w:val="28"/>
          <w:szCs w:val="28"/>
        </w:rPr>
        <w:t>способен</w:t>
      </w:r>
      <w:proofErr w:type="gramEnd"/>
      <w:r w:rsidRPr="003630BA">
        <w:rPr>
          <w:sz w:val="28"/>
          <w:szCs w:val="28"/>
        </w:rPr>
        <w:t xml:space="preserve"> самостоятельно выявлять повторяющиеся вычисления и предлагать их оформление в виде отдельных методов или сервисных функций.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b/>
          <w:sz w:val="28"/>
          <w:szCs w:val="28"/>
        </w:rPr>
        <w:t>Выделение класса</w:t>
      </w:r>
      <w:r w:rsidRPr="003630BA">
        <w:rPr>
          <w:sz w:val="28"/>
          <w:szCs w:val="28"/>
        </w:rPr>
        <w:t xml:space="preserve"> (</w:t>
      </w:r>
      <w:proofErr w:type="spellStart"/>
      <w:r w:rsidRPr="003630BA">
        <w:rPr>
          <w:sz w:val="28"/>
          <w:szCs w:val="28"/>
        </w:rPr>
        <w:t>Extract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Class</w:t>
      </w:r>
      <w:proofErr w:type="spellEnd"/>
      <w:r w:rsidRPr="003630BA">
        <w:rPr>
          <w:sz w:val="28"/>
          <w:szCs w:val="28"/>
        </w:rPr>
        <w:t>) - по мере развития программной системы отдельные классы могут накапливать чрезмерное количество обязанностей. Подобная ситуация нарушает принцип единственной ответственности и приводит к усложнению сопровождения программного обеспечения. Метод выделения класса предполагает перенос части полей и методов в новый самостоятельный класс.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Основными результатами являются: снижение сложности исходного класса; повышение модульности архитектуры; улучшение расширяемости системы.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В традиционной разработке данная операция требует глубокого анализа архитектуры приложения.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способен выполнять предварительный анализ структуры классов и предлагать варианты декомпозиции на основе логических связей между методами и данными.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b/>
          <w:sz w:val="28"/>
          <w:szCs w:val="28"/>
        </w:rPr>
        <w:t>Перемещение поля</w:t>
      </w:r>
      <w:r w:rsidRPr="003630BA">
        <w:rPr>
          <w:sz w:val="28"/>
          <w:szCs w:val="28"/>
        </w:rPr>
        <w:t xml:space="preserve"> (</w:t>
      </w:r>
      <w:proofErr w:type="spellStart"/>
      <w:r w:rsidRPr="003630BA">
        <w:rPr>
          <w:sz w:val="28"/>
          <w:szCs w:val="28"/>
        </w:rPr>
        <w:t>Move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Field</w:t>
      </w:r>
      <w:proofErr w:type="spellEnd"/>
      <w:r w:rsidRPr="003630BA">
        <w:rPr>
          <w:sz w:val="28"/>
          <w:szCs w:val="28"/>
        </w:rPr>
        <w:t>) - метод перемещения поля используется в случаях, когда некоторое поле фактически относится к другому классу и чаще используется именно в нём. Например, поле может быть перенесено из общего класса в специализированный объект предметной области.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Применение данного метода способствует: улучшению инкапсуляции; снижению связанности компонентов; повышению логической целостности классов.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При использовании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анализ взаимосвязей между классами позволяет автоматически выявлять поля-кандидаты для переноса и формировать рекомендации по реорганизации структуры программы.</w:t>
      </w:r>
    </w:p>
    <w:p w:rsidR="00DE17C9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b/>
          <w:sz w:val="28"/>
          <w:szCs w:val="28"/>
        </w:rPr>
        <w:t>Замена массива объектом</w:t>
      </w:r>
      <w:r w:rsidRPr="003630BA">
        <w:rPr>
          <w:sz w:val="28"/>
          <w:szCs w:val="28"/>
        </w:rPr>
        <w:t xml:space="preserve"> (</w:t>
      </w:r>
      <w:proofErr w:type="spellStart"/>
      <w:r w:rsidRPr="003630BA">
        <w:rPr>
          <w:sz w:val="28"/>
          <w:szCs w:val="28"/>
        </w:rPr>
        <w:t>Replace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Array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with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Object</w:t>
      </w:r>
      <w:proofErr w:type="spellEnd"/>
      <w:r w:rsidRPr="003630BA">
        <w:rPr>
          <w:sz w:val="28"/>
          <w:szCs w:val="28"/>
        </w:rPr>
        <w:t>) - на начальных этапах разработки данные нередко хранятся в массивах или списках фиксированной структур</w:t>
      </w:r>
      <w:r w:rsidR="00DE17C9" w:rsidRPr="003630BA">
        <w:rPr>
          <w:sz w:val="28"/>
          <w:szCs w:val="28"/>
        </w:rPr>
        <w:t>ы.</w:t>
      </w:r>
    </w:p>
    <w:p w:rsidR="005634DC" w:rsidRPr="003630BA" w:rsidRDefault="005634DC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t>По мере развития системы подобный подход начинает усложнять понимание программы.</w:t>
      </w:r>
      <w:r w:rsidR="00DE17C9" w:rsidRPr="003630BA">
        <w:t xml:space="preserve"> </w:t>
      </w:r>
      <w:r w:rsidR="00DE17C9" w:rsidRPr="003630BA">
        <w:rPr>
          <w:sz w:val="28"/>
          <w:szCs w:val="28"/>
        </w:rPr>
        <w:t>Например:</w:t>
      </w:r>
    </w:p>
    <w:p w:rsidR="00DE17C9" w:rsidRPr="003630BA" w:rsidRDefault="00DE17C9" w:rsidP="00DE17C9">
      <w:pPr>
        <w:ind w:firstLine="1701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employee</w:t>
      </w:r>
      <w:proofErr w:type="spellEnd"/>
      <w:r w:rsidRPr="003630BA">
        <w:rPr>
          <w:sz w:val="28"/>
          <w:szCs w:val="28"/>
        </w:rPr>
        <w:t>[0]</w:t>
      </w:r>
    </w:p>
    <w:p w:rsidR="00DE17C9" w:rsidRPr="003630BA" w:rsidRDefault="00DE17C9" w:rsidP="00DE17C9">
      <w:pPr>
        <w:ind w:firstLine="1701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employee</w:t>
      </w:r>
      <w:proofErr w:type="spellEnd"/>
      <w:r w:rsidRPr="003630BA">
        <w:rPr>
          <w:sz w:val="28"/>
          <w:szCs w:val="28"/>
        </w:rPr>
        <w:t>[1]</w:t>
      </w:r>
    </w:p>
    <w:p w:rsidR="00DE17C9" w:rsidRPr="003630BA" w:rsidRDefault="00DE17C9" w:rsidP="00DE17C9">
      <w:pPr>
        <w:ind w:firstLine="1701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employee</w:t>
      </w:r>
      <w:proofErr w:type="spellEnd"/>
      <w:r w:rsidRPr="003630BA">
        <w:rPr>
          <w:sz w:val="28"/>
          <w:szCs w:val="28"/>
        </w:rPr>
        <w:t>[2]</w:t>
      </w:r>
    </w:p>
    <w:p w:rsidR="00DE17C9" w:rsidRPr="003630BA" w:rsidRDefault="00DE17C9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может быть заменено </w:t>
      </w:r>
      <w:proofErr w:type="gramStart"/>
      <w:r w:rsidRPr="003630BA">
        <w:rPr>
          <w:sz w:val="28"/>
          <w:szCs w:val="28"/>
        </w:rPr>
        <w:t>на</w:t>
      </w:r>
      <w:proofErr w:type="gramEnd"/>
      <w:r w:rsidRPr="003630BA">
        <w:rPr>
          <w:sz w:val="28"/>
          <w:szCs w:val="28"/>
        </w:rPr>
        <w:t>:</w:t>
      </w:r>
    </w:p>
    <w:p w:rsidR="00DE17C9" w:rsidRPr="003630BA" w:rsidRDefault="00DE17C9" w:rsidP="00DE17C9">
      <w:pPr>
        <w:ind w:firstLine="1701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employee.name</w:t>
      </w:r>
      <w:proofErr w:type="spellEnd"/>
    </w:p>
    <w:p w:rsidR="00DE17C9" w:rsidRPr="003630BA" w:rsidRDefault="00DE17C9" w:rsidP="00DE17C9">
      <w:pPr>
        <w:ind w:firstLine="1701"/>
        <w:jc w:val="both"/>
        <w:rPr>
          <w:sz w:val="28"/>
          <w:szCs w:val="28"/>
          <w:lang w:val="en-US"/>
        </w:rPr>
      </w:pPr>
      <w:proofErr w:type="spellStart"/>
      <w:r w:rsidRPr="003630BA">
        <w:rPr>
          <w:sz w:val="28"/>
          <w:szCs w:val="28"/>
          <w:lang w:val="en-US"/>
        </w:rPr>
        <w:t>employee.position</w:t>
      </w:r>
      <w:proofErr w:type="spellEnd"/>
    </w:p>
    <w:p w:rsidR="00DE17C9" w:rsidRPr="003630BA" w:rsidRDefault="00DE17C9" w:rsidP="00DE17C9">
      <w:pPr>
        <w:ind w:firstLine="1701"/>
        <w:jc w:val="both"/>
        <w:rPr>
          <w:sz w:val="28"/>
          <w:szCs w:val="28"/>
          <w:lang w:val="en-US"/>
        </w:rPr>
      </w:pPr>
      <w:proofErr w:type="spellStart"/>
      <w:r w:rsidRPr="003630BA">
        <w:rPr>
          <w:sz w:val="28"/>
          <w:szCs w:val="28"/>
          <w:lang w:val="en-US"/>
        </w:rPr>
        <w:t>employee.salary</w:t>
      </w:r>
      <w:proofErr w:type="spellEnd"/>
    </w:p>
    <w:p w:rsidR="00DE17C9" w:rsidRPr="003630BA" w:rsidRDefault="00DE17C9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Использование объектов вместо массивов обеспечивает: повышение читаемости кода; улучшение контроля типов данных; упрощение расширения модели данных.</w:t>
      </w:r>
    </w:p>
    <w:p w:rsidR="00DE17C9" w:rsidRPr="003630BA" w:rsidRDefault="00DE17C9" w:rsidP="00824EA4">
      <w:pPr>
        <w:ind w:firstLine="709"/>
        <w:jc w:val="both"/>
        <w:rPr>
          <w:sz w:val="28"/>
          <w:szCs w:val="28"/>
        </w:rPr>
      </w:pP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способен автоматически преобразовывать подобные структуры хранения данных в полноценные классы и генерировать необходимый программный код.</w:t>
      </w:r>
    </w:p>
    <w:p w:rsidR="00DE17C9" w:rsidRPr="003630BA" w:rsidRDefault="009B2C6B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Проведённый анализ показал, что большинство классических методов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могут эффективно поддерживаться средствами генеративного искусственного интеллекта. При традиционном подходе разработчик самостоятельно выполняет анализ кода, принимает решения о необходимости изменений и реализует соответствующие преобразования. В </w:t>
      </w:r>
      <w:proofErr w:type="spellStart"/>
      <w:r w:rsidRPr="003630BA">
        <w:rPr>
          <w:sz w:val="28"/>
          <w:szCs w:val="28"/>
        </w:rPr>
        <w:t>AI-ассистированной</w:t>
      </w:r>
      <w:proofErr w:type="spellEnd"/>
      <w:r w:rsidRPr="003630BA">
        <w:rPr>
          <w:sz w:val="28"/>
          <w:szCs w:val="28"/>
        </w:rPr>
        <w:t xml:space="preserve"> среде значительная часть этих операций автоматизируется.</w:t>
      </w:r>
    </w:p>
    <w:p w:rsidR="009B2C6B" w:rsidRPr="003630BA" w:rsidRDefault="009B2C6B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Основные преимущества использования </w:t>
      </w:r>
      <w:proofErr w:type="spellStart"/>
      <w:r w:rsidRPr="003630BA">
        <w:rPr>
          <w:sz w:val="28"/>
          <w:szCs w:val="28"/>
        </w:rPr>
        <w:t>Cursor</w:t>
      </w:r>
      <w:proofErr w:type="spellEnd"/>
      <w:r w:rsidRPr="003630BA">
        <w:rPr>
          <w:sz w:val="28"/>
          <w:szCs w:val="28"/>
        </w:rPr>
        <w:t xml:space="preserve"> AI при выполнении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заключаются в следующем: автоматическое выявление участков кода, требующих улучшения; сокращение времени выполнения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>; снижение вероятности человеческих ошибок; возможность быстрого анализа.</w:t>
      </w:r>
    </w:p>
    <w:p w:rsidR="009B2C6B" w:rsidRPr="003630BA" w:rsidRDefault="009B2C6B" w:rsidP="00824EA4">
      <w:pPr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 xml:space="preserve">Вместе с тем окончательное решение о применении предлагаемых изменений должно оставаться за разработчиком, поскольку ИИ не всегда </w:t>
      </w:r>
      <w:proofErr w:type="gramStart"/>
      <w:r w:rsidRPr="003630BA">
        <w:rPr>
          <w:sz w:val="28"/>
          <w:szCs w:val="28"/>
        </w:rPr>
        <w:t>способен</w:t>
      </w:r>
      <w:proofErr w:type="gramEnd"/>
      <w:r w:rsidRPr="003630BA">
        <w:rPr>
          <w:sz w:val="28"/>
          <w:szCs w:val="28"/>
        </w:rPr>
        <w:t xml:space="preserve"> учитывать особенности предметной области и долгосрочные архитектурные требования проекта.</w:t>
      </w:r>
    </w:p>
    <w:p w:rsidR="00837601" w:rsidRPr="003630BA" w:rsidRDefault="00837601" w:rsidP="00C20A75">
      <w:pPr>
        <w:pStyle w:val="af7"/>
      </w:pPr>
      <w:bookmarkStart w:id="21" w:name="_Toc233020883"/>
      <w:r w:rsidRPr="003630BA">
        <w:lastRenderedPageBreak/>
        <w:t>Выводы по главе 2</w:t>
      </w:r>
      <w:bookmarkEnd w:id="21"/>
    </w:p>
    <w:p w:rsidR="00837601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результате выполнения индивидуальных заданий, представленных во второй главе, были применены и систематизированы основные методы исследования, направленные на анализ процессов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DE617F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Использование метода анализа научной и технической литературы позволило уточнить теоретические основы предметной области, рассмотреть ключевые понятия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, эволюции программного обеспечения и технического долга, а также выявить современные тенденции применения интеллектуальных инструментов разработки.</w:t>
      </w:r>
    </w:p>
    <w:p w:rsidR="00187B4E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Применение сравнительного анализа обеспечило сопоставление традиционных и современных AI-ориентированных подходов к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кода. </w:t>
      </w:r>
    </w:p>
    <w:p w:rsidR="00DE617F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Установлено, что использование генеративного искусственного интеллекта позволяет повысить эффективность модификации программных систем за счёт автоматизации анализа кода и генерации вариантов его улучшения.</w:t>
      </w:r>
    </w:p>
    <w:p w:rsidR="00DE617F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Системный анализ процессов разработки, сопровождения и модернизации программных систем позволил рассмотреть программное обеспечение как целостную эволюционирующую систему. Выявлена взаимосвязь между этапами жизненного цикла программного продукта и подтверждена ключевая роль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в обеспечении устойчивого развития программных систем.</w:t>
      </w:r>
    </w:p>
    <w:p w:rsidR="00DE617F" w:rsidRPr="003630BA" w:rsidRDefault="00DE617F" w:rsidP="00187B4E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Применение метода классификации позволило структурировать виды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модели эволюции программных систем, а также определить их взаимосвязи и критерии применения. Это обеспечило формирование упорядоченной теоретической базы исследования.</w:t>
      </w:r>
    </w:p>
    <w:p w:rsidR="00187B4E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Использование метода формализации позволило описать процессы изменения программного кода в виде последовательных этапов</w:t>
      </w:r>
      <w:r w:rsidR="00187B4E" w:rsidRPr="003630BA">
        <w:rPr>
          <w:rFonts w:ascii="Times New Roman" w:hAnsi="Times New Roman" w:cs="Times New Roman"/>
          <w:sz w:val="28"/>
          <w:szCs w:val="28"/>
        </w:rPr>
        <w:t>.</w:t>
      </w:r>
    </w:p>
    <w:p w:rsidR="00DE617F" w:rsidRPr="003630BA" w:rsidRDefault="00187B4E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DE617F" w:rsidRPr="003630BA">
        <w:rPr>
          <w:rFonts w:ascii="Times New Roman" w:hAnsi="Times New Roman" w:cs="Times New Roman"/>
          <w:sz w:val="28"/>
          <w:szCs w:val="28"/>
        </w:rPr>
        <w:t xml:space="preserve">ыделить ключевые механизмы </w:t>
      </w:r>
      <w:proofErr w:type="spellStart"/>
      <w:r w:rsidR="00DE617F"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DE617F" w:rsidRPr="003630BA">
        <w:rPr>
          <w:rFonts w:ascii="Times New Roman" w:hAnsi="Times New Roman" w:cs="Times New Roman"/>
          <w:sz w:val="28"/>
          <w:szCs w:val="28"/>
        </w:rPr>
        <w:t xml:space="preserve"> и определить факторы, влияющие на необходимость его выполнения, включая накопление технического долга и усложнение архитектуры.</w:t>
      </w:r>
    </w:p>
    <w:p w:rsidR="00DE617F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630BA">
        <w:rPr>
          <w:rFonts w:ascii="Times New Roman" w:hAnsi="Times New Roman" w:cs="Times New Roman"/>
          <w:sz w:val="28"/>
          <w:szCs w:val="28"/>
        </w:rPr>
        <w:t xml:space="preserve">Метод программного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обеспечил переход от теоретического анализа к практической оценке подходов к эволюции программных систем.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 xml:space="preserve"> На его основе была рассмотрена реализация изменений программного продукта с использованием AI-инструментов, включая среду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AI, что позволило оценить эффективность автоматизации процессов модификации и сопровождения кода.</w:t>
      </w:r>
    </w:p>
    <w:p w:rsidR="00DE617F" w:rsidRPr="003630BA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Также в рамках главы были подготовлены тезисы доклада, отражающие основные результаты исследования и подтверждающие актуальность применения генеративного искусственного интеллекта в задачах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DE617F" w:rsidRPr="003630BA" w:rsidRDefault="007B034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В</w:t>
      </w:r>
      <w:r w:rsidR="00DE617F" w:rsidRPr="003630BA">
        <w:rPr>
          <w:rFonts w:ascii="Times New Roman" w:hAnsi="Times New Roman" w:cs="Times New Roman"/>
          <w:sz w:val="28"/>
          <w:szCs w:val="28"/>
        </w:rPr>
        <w:t xml:space="preserve">о второй главе были применены взаимодополняющие методы исследования, позволившие комплексно рассмотреть предметную </w:t>
      </w:r>
      <w:proofErr w:type="gramStart"/>
      <w:r w:rsidR="00DE617F" w:rsidRPr="003630BA">
        <w:rPr>
          <w:rFonts w:ascii="Times New Roman" w:hAnsi="Times New Roman" w:cs="Times New Roman"/>
          <w:sz w:val="28"/>
          <w:szCs w:val="28"/>
        </w:rPr>
        <w:t>область</w:t>
      </w:r>
      <w:proofErr w:type="gramEnd"/>
      <w:r w:rsidR="00DE617F" w:rsidRPr="003630BA">
        <w:rPr>
          <w:rFonts w:ascii="Times New Roman" w:hAnsi="Times New Roman" w:cs="Times New Roman"/>
          <w:sz w:val="28"/>
          <w:szCs w:val="28"/>
        </w:rPr>
        <w:t xml:space="preserve"> как с теоретической, так и с практической точки зрения, а также обосновать перспективность использования AI-инструментов в современной программной инженерии.</w:t>
      </w:r>
    </w:p>
    <w:p w:rsidR="007B034A" w:rsidRPr="003630BA" w:rsidRDefault="007B034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Вместе с тем окончательное решение о применении предлагаемых искусственным интеллектом изменений должно оставаться за разработчиком, поскольку искусственный интеллект не всегда способен учитывать особенности предметной области и долгосрочные архитектурные требования проекта. </w:t>
      </w:r>
    </w:p>
    <w:p w:rsidR="007B034A" w:rsidRPr="003630BA" w:rsidRDefault="007B034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Таким образом, современные AI-инструменты не заменяют классические методы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, а выступают средством их автоматизации. Использование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позволяет существенно повысить эффективность процессов сопровождения и эволюции программных систем, сохраняя при этом основные принципы и подходы традиционного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837601" w:rsidRPr="003630BA" w:rsidRDefault="00AC630C" w:rsidP="00C273EB">
      <w:pPr>
        <w:pStyle w:val="1"/>
      </w:pPr>
      <w:bookmarkStart w:id="22" w:name="_Toc233020884"/>
      <w:r w:rsidRPr="003630BA">
        <w:lastRenderedPageBreak/>
        <w:t>ЗАКЛЮЧЕНИЕ</w:t>
      </w:r>
      <w:bookmarkEnd w:id="22"/>
    </w:p>
    <w:p w:rsidR="00AD70AB" w:rsidRPr="003630BA" w:rsidRDefault="009B43E4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По результатам прохождения научно-исследовательской работы был систематизирован собранный теоретический материал, выполнен анализ современных подходов к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систем, подготовлены выводы о перспективах применения генеративного искусственного интеллекта для автоматизации процессов сопровождения программного обеспечения, а также оформлены материалы для итогового отчёта и подготовки доклада по теме исследования.</w:t>
      </w:r>
    </w:p>
    <w:p w:rsidR="005A5574" w:rsidRPr="003630BA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ходе выполнения научно-исследовательской работы были изучены основные понятия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программного обеспечения, рассмотрены вопросы управления техническим долгом, проанализированы существующие методы совершенствования программного кода и исследованы модели эволюции программных систем. </w:t>
      </w:r>
    </w:p>
    <w:p w:rsidR="00BF42CC" w:rsidRPr="003630BA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Особое внимание было уделено современным средствам автоматизации разработки программного обеспечения и возможностям использования генеративного искусственного интеллекта в задачах сопровождения и модернизации программных продуктов.</w:t>
      </w:r>
    </w:p>
    <w:p w:rsidR="00B94EDB" w:rsidRPr="003630BA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Проведённое исследование показало, что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является одним из ключевых инструментов поддержания качества программного обеспечения на протяжении </w:t>
      </w:r>
      <w:r w:rsidR="00283EEA" w:rsidRPr="003630BA">
        <w:rPr>
          <w:rFonts w:ascii="Times New Roman" w:hAnsi="Times New Roman" w:cs="Times New Roman"/>
          <w:sz w:val="28"/>
          <w:szCs w:val="28"/>
        </w:rPr>
        <w:t>всего жизненного цикла системы.</w:t>
      </w:r>
    </w:p>
    <w:p w:rsidR="00F222CD" w:rsidRPr="003630BA" w:rsidRDefault="00B94EDB" w:rsidP="001823D5">
      <w:pPr>
        <w:pStyle w:val="a8"/>
        <w:widowControl w:val="0"/>
        <w:spacing w:after="0" w:line="360" w:lineRule="auto"/>
        <w:ind w:left="0" w:firstLine="709"/>
        <w:jc w:val="both"/>
        <w:rPr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Кроме того, по результатам выполнения НИР было составление приблизительное содержание магистерской диссертации на тему «Методы</w:t>
      </w:r>
      <w:r w:rsidRPr="003630BA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поддержки</w:t>
      </w:r>
      <w:r w:rsidR="00B80C15" w:rsidRPr="003630BA">
        <w:rPr>
          <w:rFonts w:ascii="Times New Roman" w:hAnsi="Times New Roman" w:cs="Times New Roman"/>
          <w:sz w:val="28"/>
          <w:szCs w:val="28"/>
        </w:rPr>
        <w:t xml:space="preserve"> </w:t>
      </w:r>
      <w:r w:rsidRPr="003630BA">
        <w:rPr>
          <w:rFonts w:ascii="Times New Roman" w:hAnsi="Times New Roman" w:cs="Times New Roman"/>
          <w:sz w:val="28"/>
          <w:szCs w:val="28"/>
        </w:rPr>
        <w:t>эволюции</w:t>
      </w:r>
      <w:r w:rsidR="00B80C15" w:rsidRPr="003630BA">
        <w:rPr>
          <w:rFonts w:ascii="Times New Roman" w:hAnsi="Times New Roman" w:cs="Times New Roman"/>
          <w:sz w:val="28"/>
          <w:szCs w:val="28"/>
        </w:rPr>
        <w:t> </w:t>
      </w:r>
      <w:r w:rsidRPr="003630BA">
        <w:rPr>
          <w:rFonts w:ascii="Times New Roman" w:hAnsi="Times New Roman" w:cs="Times New Roman"/>
          <w:sz w:val="28"/>
          <w:szCs w:val="28"/>
        </w:rPr>
        <w:t>программных</w:t>
      </w:r>
      <w:r w:rsidR="00B80C15" w:rsidRPr="003630BA">
        <w:rPr>
          <w:rFonts w:ascii="Times New Roman" w:hAnsi="Times New Roman" w:cs="Times New Roman"/>
          <w:sz w:val="28"/>
          <w:szCs w:val="28"/>
        </w:rPr>
        <w:t> </w:t>
      </w:r>
      <w:r w:rsidR="0024767B" w:rsidRPr="003630BA">
        <w:rPr>
          <w:rFonts w:ascii="Times New Roman" w:hAnsi="Times New Roman" w:cs="Times New Roman"/>
          <w:sz w:val="28"/>
          <w:szCs w:val="28"/>
        </w:rPr>
        <w:t>систем»</w:t>
      </w:r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F12DF9" w:rsidRPr="003630BA" w:rsidRDefault="00F12DF9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В завершение отчёта по производственной практике (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научно</w:t>
      </w:r>
      <w:r w:rsidRPr="003630BA">
        <w:rPr>
          <w:rFonts w:ascii="Times New Roman" w:hAnsi="Times New Roman" w:cs="Times New Roman"/>
          <w:sz w:val="28"/>
          <w:szCs w:val="28"/>
        </w:rPr>
        <w:noBreakHyphen/>
        <w:t>исследовательской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работе)</w:t>
      </w:r>
      <w:r w:rsidR="009F20E6" w:rsidRPr="003630BA">
        <w:rPr>
          <w:rFonts w:ascii="Times New Roman" w:hAnsi="Times New Roman" w:cs="Times New Roman"/>
          <w:sz w:val="28"/>
          <w:szCs w:val="28"/>
        </w:rPr>
        <w:t xml:space="preserve"> на тему «</w:t>
      </w:r>
      <w:proofErr w:type="spellStart"/>
      <w:r w:rsidR="009F20E6" w:rsidRPr="003630BA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="009F20E6" w:rsidRPr="003630BA">
        <w:rPr>
          <w:rFonts w:ascii="Times New Roman" w:hAnsi="Times New Roman" w:cs="Times New Roman"/>
          <w:sz w:val="28"/>
          <w:szCs w:val="28"/>
        </w:rPr>
        <w:t xml:space="preserve"> и эволюция программных систем»</w:t>
      </w:r>
      <w:r w:rsidRPr="003630BA">
        <w:rPr>
          <w:rFonts w:ascii="Times New Roman" w:hAnsi="Times New Roman" w:cs="Times New Roman"/>
          <w:sz w:val="28"/>
          <w:szCs w:val="28"/>
        </w:rPr>
        <w:t xml:space="preserve"> следует отметить следующее.</w:t>
      </w:r>
    </w:p>
    <w:p w:rsidR="003630BA" w:rsidRPr="003630BA" w:rsidRDefault="00283EE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П</w:t>
      </w:r>
      <w:r w:rsidR="00BF42CC" w:rsidRPr="003630BA">
        <w:rPr>
          <w:rFonts w:ascii="Times New Roman" w:hAnsi="Times New Roman" w:cs="Times New Roman"/>
          <w:sz w:val="28"/>
          <w:szCs w:val="28"/>
        </w:rPr>
        <w:t>рименение</w:t>
      </w:r>
      <w:r w:rsidRPr="003630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BF42CC" w:rsidRPr="003630BA">
        <w:rPr>
          <w:rFonts w:ascii="Times New Roman" w:hAnsi="Times New Roman" w:cs="Times New Roman"/>
          <w:sz w:val="28"/>
          <w:szCs w:val="28"/>
        </w:rPr>
        <w:t xml:space="preserve"> способствует повышению читаемости программного кода, улучшению архитектуры программных решений, снижению технического долга и упрощению дальнейшего развития </w:t>
      </w:r>
      <w:r w:rsidR="003630BA" w:rsidRPr="003630BA">
        <w:rPr>
          <w:rFonts w:ascii="Times New Roman" w:hAnsi="Times New Roman" w:cs="Times New Roman"/>
          <w:sz w:val="28"/>
          <w:szCs w:val="28"/>
        </w:rPr>
        <w:t>ПС</w:t>
      </w:r>
      <w:r w:rsidR="00BF42CC" w:rsidRPr="003630B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BF42CC" w:rsidRPr="003630BA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lastRenderedPageBreak/>
        <w:t xml:space="preserve">Одновременно было установлено, что современные AI-инструменты способны существенно упростить выполнение отдельных этапов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ускорить процессы внесения изменений в программный код.</w:t>
      </w:r>
    </w:p>
    <w:p w:rsidR="00B26583" w:rsidRPr="003630BA" w:rsidRDefault="00B26583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В рамках исследования были рассмотрены возможности использования среды разработки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AI как инструмента автоматизации модификации и улучшения программного кода. Выполненный анализ показал, что применение генеративного искусственного интеллекта позволяет повысить эффективность работы разработчика за счёт автоматизации рутинных операций, ускорения создания </w:t>
      </w:r>
      <w:r w:rsidR="00283EEA" w:rsidRPr="003630BA">
        <w:rPr>
          <w:rFonts w:ascii="Times New Roman" w:hAnsi="Times New Roman" w:cs="Times New Roman"/>
          <w:sz w:val="28"/>
          <w:szCs w:val="28"/>
        </w:rPr>
        <w:t>файлов кода</w:t>
      </w:r>
      <w:r w:rsidRPr="003630BA">
        <w:rPr>
          <w:rFonts w:ascii="Times New Roman" w:hAnsi="Times New Roman" w:cs="Times New Roman"/>
          <w:sz w:val="28"/>
          <w:szCs w:val="28"/>
        </w:rPr>
        <w:t xml:space="preserve"> и поддержки процессов эволюции программных систем.</w:t>
      </w:r>
    </w:p>
    <w:p w:rsidR="00B26583" w:rsidRPr="003630BA" w:rsidRDefault="00B26583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 xml:space="preserve">Таким образом, цель научно-исследовательской работы, заключающаяся в исследовании методов </w:t>
      </w:r>
      <w:proofErr w:type="spellStart"/>
      <w:r w:rsidRPr="003630B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3630BA">
        <w:rPr>
          <w:rFonts w:ascii="Times New Roman" w:hAnsi="Times New Roman" w:cs="Times New Roman"/>
          <w:sz w:val="28"/>
          <w:szCs w:val="28"/>
        </w:rPr>
        <w:t xml:space="preserve"> и поддержки эволюции программных систем, а также анализе возможностей применения генеративного искусственного интеллекта для автоматизации данных процессов, была достигнута. Полученные результаты позволяют сделать вывод о перспективности использования AI в задачах сопровождения </w:t>
      </w:r>
      <w:proofErr w:type="gramStart"/>
      <w:r w:rsidR="00C25C4C" w:rsidRPr="003630BA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Pr="003630BA">
        <w:rPr>
          <w:rFonts w:ascii="Times New Roman" w:hAnsi="Times New Roman" w:cs="Times New Roman"/>
          <w:sz w:val="28"/>
          <w:szCs w:val="28"/>
        </w:rPr>
        <w:t>.</w:t>
      </w:r>
    </w:p>
    <w:p w:rsidR="00BF2A2F" w:rsidRPr="003630BA" w:rsidRDefault="001B1DDA" w:rsidP="00AC630C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0BA">
        <w:rPr>
          <w:rFonts w:ascii="Times New Roman" w:hAnsi="Times New Roman" w:cs="Times New Roman"/>
          <w:sz w:val="28"/>
          <w:szCs w:val="28"/>
        </w:rPr>
        <w:t>В</w:t>
      </w:r>
      <w:r w:rsidR="00B26583" w:rsidRPr="003630BA">
        <w:rPr>
          <w:rFonts w:ascii="Times New Roman" w:hAnsi="Times New Roman" w:cs="Times New Roman"/>
          <w:sz w:val="28"/>
          <w:szCs w:val="28"/>
        </w:rPr>
        <w:t xml:space="preserve"> процессе выполнения </w:t>
      </w:r>
      <w:r w:rsidRPr="003630BA">
        <w:rPr>
          <w:rFonts w:ascii="Times New Roman" w:hAnsi="Times New Roman" w:cs="Times New Roman"/>
          <w:sz w:val="28"/>
          <w:szCs w:val="28"/>
        </w:rPr>
        <w:t xml:space="preserve">НИР </w:t>
      </w:r>
      <w:r w:rsidR="00B26583" w:rsidRPr="003630BA">
        <w:rPr>
          <w:rFonts w:ascii="Times New Roman" w:hAnsi="Times New Roman" w:cs="Times New Roman"/>
          <w:sz w:val="28"/>
          <w:szCs w:val="28"/>
        </w:rPr>
        <w:t xml:space="preserve">были приобретены практические навыки проведения исследования, анализа и систематизации </w:t>
      </w:r>
      <w:r w:rsidR="009B2283" w:rsidRPr="003630BA">
        <w:rPr>
          <w:rFonts w:ascii="Times New Roman" w:hAnsi="Times New Roman" w:cs="Times New Roman"/>
          <w:sz w:val="28"/>
          <w:szCs w:val="28"/>
        </w:rPr>
        <w:t>НТИ</w:t>
      </w:r>
      <w:r w:rsidR="00B26583" w:rsidRPr="003630BA">
        <w:rPr>
          <w:rFonts w:ascii="Times New Roman" w:hAnsi="Times New Roman" w:cs="Times New Roman"/>
          <w:sz w:val="28"/>
          <w:szCs w:val="28"/>
        </w:rPr>
        <w:t xml:space="preserve">, а также сформировано целостное представление о современных подходах к </w:t>
      </w:r>
      <w:proofErr w:type="spellStart"/>
      <w:r w:rsidR="00B26583" w:rsidRPr="003630BA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="00B26583" w:rsidRPr="003630BA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 Полученные результаты расширили и углубили теоретические знания, полученные в п</w:t>
      </w:r>
      <w:r w:rsidR="009B2283" w:rsidRPr="003630BA">
        <w:rPr>
          <w:rFonts w:ascii="Times New Roman" w:hAnsi="Times New Roman" w:cs="Times New Roman"/>
          <w:sz w:val="28"/>
          <w:szCs w:val="28"/>
        </w:rPr>
        <w:t xml:space="preserve">роцессе обучения, выполнение </w:t>
      </w:r>
      <w:r w:rsidR="008B79C7" w:rsidRPr="003630BA">
        <w:rPr>
          <w:rFonts w:ascii="Times New Roman" w:hAnsi="Times New Roman" w:cs="Times New Roman"/>
          <w:sz w:val="28"/>
          <w:szCs w:val="28"/>
        </w:rPr>
        <w:t>НИР</w:t>
      </w:r>
      <w:r w:rsidR="009B2283" w:rsidRPr="003630BA">
        <w:rPr>
          <w:rFonts w:ascii="Times New Roman" w:hAnsi="Times New Roman" w:cs="Times New Roman"/>
          <w:sz w:val="28"/>
          <w:szCs w:val="28"/>
        </w:rPr>
        <w:t xml:space="preserve"> позволило углубить понимание современных тенденций развития </w:t>
      </w:r>
      <w:r w:rsidR="008B79C7" w:rsidRPr="003630BA">
        <w:rPr>
          <w:rFonts w:ascii="Times New Roman" w:hAnsi="Times New Roman" w:cs="Times New Roman"/>
          <w:sz w:val="28"/>
          <w:szCs w:val="28"/>
        </w:rPr>
        <w:t>ПИ</w:t>
      </w:r>
      <w:r w:rsidR="009B2283" w:rsidRPr="003630BA">
        <w:rPr>
          <w:rFonts w:ascii="Times New Roman" w:hAnsi="Times New Roman" w:cs="Times New Roman"/>
          <w:sz w:val="28"/>
          <w:szCs w:val="28"/>
        </w:rPr>
        <w:t xml:space="preserve">, связанных с использованием технологий </w:t>
      </w:r>
      <w:r w:rsidR="008B79C7" w:rsidRPr="003630BA">
        <w:rPr>
          <w:rFonts w:ascii="Times New Roman" w:hAnsi="Times New Roman" w:cs="Times New Roman"/>
          <w:sz w:val="28"/>
          <w:szCs w:val="28"/>
        </w:rPr>
        <w:t>ИИ</w:t>
      </w:r>
      <w:r w:rsidR="009B2283" w:rsidRPr="003630BA">
        <w:rPr>
          <w:rFonts w:ascii="Times New Roman" w:hAnsi="Times New Roman" w:cs="Times New Roman"/>
          <w:sz w:val="28"/>
          <w:szCs w:val="28"/>
        </w:rPr>
        <w:t xml:space="preserve"> в процессах разработки</w:t>
      </w:r>
      <w:r w:rsidR="008B79C7" w:rsidRPr="003630BA">
        <w:rPr>
          <w:rFonts w:ascii="Times New Roman" w:hAnsi="Times New Roman" w:cs="Times New Roman"/>
          <w:sz w:val="28"/>
          <w:szCs w:val="28"/>
        </w:rPr>
        <w:t xml:space="preserve"> и сопровождения </w:t>
      </w:r>
      <w:proofErr w:type="gramStart"/>
      <w:r w:rsidR="008B79C7" w:rsidRPr="003630BA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="008B79C7" w:rsidRPr="003630BA">
        <w:rPr>
          <w:rFonts w:ascii="Times New Roman" w:hAnsi="Times New Roman" w:cs="Times New Roman"/>
          <w:sz w:val="28"/>
          <w:szCs w:val="28"/>
        </w:rPr>
        <w:t>.</w:t>
      </w:r>
    </w:p>
    <w:p w:rsidR="00AC630C" w:rsidRPr="003630BA" w:rsidRDefault="00AC630C" w:rsidP="00C273EB">
      <w:pPr>
        <w:pStyle w:val="1"/>
      </w:pPr>
      <w:bookmarkStart w:id="23" w:name="_Toc233020885"/>
      <w:r w:rsidRPr="003630BA">
        <w:lastRenderedPageBreak/>
        <w:t>БИБЛИОГРАФИЧЕСКИЙ СПИСОК</w:t>
      </w:r>
      <w:bookmarkEnd w:id="23"/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1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</w:rPr>
        <w:t>Фримен</w:t>
      </w:r>
      <w:proofErr w:type="spellEnd"/>
      <w:r w:rsidRPr="003630BA">
        <w:rPr>
          <w:sz w:val="28"/>
          <w:szCs w:val="28"/>
        </w:rPr>
        <w:t xml:space="preserve"> Э., </w:t>
      </w:r>
      <w:proofErr w:type="spellStart"/>
      <w:r w:rsidRPr="003630BA">
        <w:rPr>
          <w:sz w:val="28"/>
          <w:szCs w:val="28"/>
        </w:rPr>
        <w:t>Робсон</w:t>
      </w:r>
      <w:proofErr w:type="spellEnd"/>
      <w:r w:rsidRPr="003630BA">
        <w:rPr>
          <w:sz w:val="28"/>
          <w:szCs w:val="28"/>
        </w:rPr>
        <w:t xml:space="preserve"> Э., Сьерра К., </w:t>
      </w:r>
      <w:proofErr w:type="spellStart"/>
      <w:r w:rsidRPr="003630BA">
        <w:rPr>
          <w:sz w:val="28"/>
          <w:szCs w:val="28"/>
        </w:rPr>
        <w:t>Бейтс</w:t>
      </w:r>
      <w:proofErr w:type="spellEnd"/>
      <w:r w:rsidRPr="003630BA">
        <w:rPr>
          <w:sz w:val="28"/>
          <w:szCs w:val="28"/>
        </w:rPr>
        <w:t xml:space="preserve"> Б. </w:t>
      </w:r>
      <w:proofErr w:type="spellStart"/>
      <w:r w:rsidRPr="003630BA">
        <w:rPr>
          <w:sz w:val="28"/>
          <w:szCs w:val="28"/>
        </w:rPr>
        <w:t>Head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First</w:t>
      </w:r>
      <w:proofErr w:type="spellEnd"/>
      <w:r w:rsidRPr="003630BA">
        <w:rPr>
          <w:sz w:val="28"/>
          <w:szCs w:val="28"/>
        </w:rPr>
        <w:t xml:space="preserve">. Паттерны проектирования. 2-е изд. — СПб.: Питер, 2022. — 640 </w:t>
      </w:r>
      <w:proofErr w:type="gramStart"/>
      <w:r w:rsidRPr="003630BA">
        <w:rPr>
          <w:sz w:val="28"/>
          <w:szCs w:val="28"/>
        </w:rPr>
        <w:t>с</w:t>
      </w:r>
      <w:proofErr w:type="gramEnd"/>
      <w:r w:rsidRPr="003630BA">
        <w:rPr>
          <w:sz w:val="28"/>
          <w:szCs w:val="28"/>
        </w:rPr>
        <w:t>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2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 </w:t>
      </w:r>
      <w:r w:rsidRPr="003630BA">
        <w:rPr>
          <w:sz w:val="28"/>
          <w:szCs w:val="28"/>
        </w:rPr>
        <w:t xml:space="preserve">Гамма Э., </w:t>
      </w:r>
      <w:proofErr w:type="spellStart"/>
      <w:r w:rsidRPr="003630BA">
        <w:rPr>
          <w:sz w:val="28"/>
          <w:szCs w:val="28"/>
        </w:rPr>
        <w:t>Хелм</w:t>
      </w:r>
      <w:proofErr w:type="spellEnd"/>
      <w:r w:rsidRPr="003630BA">
        <w:rPr>
          <w:sz w:val="28"/>
          <w:szCs w:val="28"/>
        </w:rPr>
        <w:t xml:space="preserve"> Р., Джонсон Р., </w:t>
      </w:r>
      <w:proofErr w:type="spellStart"/>
      <w:r w:rsidRPr="003630BA">
        <w:rPr>
          <w:sz w:val="28"/>
          <w:szCs w:val="28"/>
        </w:rPr>
        <w:t>Влиссидес</w:t>
      </w:r>
      <w:proofErr w:type="spellEnd"/>
      <w:r w:rsidRPr="003630BA">
        <w:rPr>
          <w:sz w:val="28"/>
          <w:szCs w:val="28"/>
        </w:rPr>
        <w:t xml:space="preserve"> Дж. Паттерны объектно-ориентированного проектирования. — СПб.: Питер, 2021. — 448 </w:t>
      </w:r>
      <w:proofErr w:type="gramStart"/>
      <w:r w:rsidRPr="003630BA">
        <w:rPr>
          <w:sz w:val="28"/>
          <w:szCs w:val="28"/>
        </w:rPr>
        <w:t>с</w:t>
      </w:r>
      <w:proofErr w:type="gramEnd"/>
      <w:r w:rsidRPr="003630BA">
        <w:rPr>
          <w:sz w:val="28"/>
          <w:szCs w:val="28"/>
        </w:rPr>
        <w:t>.</w:t>
      </w:r>
    </w:p>
    <w:p w:rsidR="0012001E" w:rsidRPr="003630BA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3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 </w:t>
      </w:r>
      <w:r w:rsidRPr="003630BA">
        <w:rPr>
          <w:sz w:val="28"/>
          <w:szCs w:val="28"/>
        </w:rPr>
        <w:t xml:space="preserve">Швец А. Погружение в паттерны проектирования. </w:t>
      </w:r>
      <w:proofErr w:type="spellStart"/>
      <w:r w:rsidRPr="003630BA">
        <w:rPr>
          <w:sz w:val="28"/>
          <w:szCs w:val="28"/>
        </w:rPr>
        <w:t>Refactoring.Guru</w:t>
      </w:r>
      <w:proofErr w:type="spellEnd"/>
      <w:r w:rsidRPr="003630BA">
        <w:rPr>
          <w:sz w:val="28"/>
          <w:szCs w:val="28"/>
        </w:rPr>
        <w:t>, 2021.</w:t>
      </w:r>
      <w:r w:rsidRPr="003630BA">
        <w:rPr>
          <w:sz w:val="28"/>
          <w:szCs w:val="28"/>
          <w:lang w:val="en-US"/>
        </w:rPr>
        <w:t> </w:t>
      </w:r>
      <w:r w:rsidRPr="003630BA">
        <w:rPr>
          <w:sz w:val="28"/>
          <w:szCs w:val="28"/>
        </w:rPr>
        <w:t>— URL: https://refactoring.guru (дата обращения: 09.06.2026).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4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</w:rPr>
        <w:t>Ди</w:t>
      </w:r>
      <w:proofErr w:type="spellEnd"/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Франческо</w:t>
      </w:r>
      <w:proofErr w:type="spellEnd"/>
      <w:r w:rsidRPr="003630BA">
        <w:rPr>
          <w:sz w:val="28"/>
          <w:szCs w:val="28"/>
        </w:rPr>
        <w:t xml:space="preserve"> У. Паттерны проектирования </w:t>
      </w:r>
      <w:proofErr w:type="spellStart"/>
      <w:r w:rsidRPr="003630BA">
        <w:rPr>
          <w:sz w:val="28"/>
          <w:szCs w:val="28"/>
        </w:rPr>
        <w:t>JavaScript</w:t>
      </w:r>
      <w:proofErr w:type="spellEnd"/>
      <w:r w:rsidRPr="003630BA">
        <w:rPr>
          <w:sz w:val="28"/>
          <w:szCs w:val="28"/>
        </w:rPr>
        <w:t xml:space="preserve">. — Астана: Спринт Бук, 2025. — 304 </w:t>
      </w:r>
      <w:proofErr w:type="gramStart"/>
      <w:r w:rsidRPr="003630BA">
        <w:rPr>
          <w:sz w:val="28"/>
          <w:szCs w:val="28"/>
        </w:rPr>
        <w:t>с</w:t>
      </w:r>
      <w:proofErr w:type="gramEnd"/>
      <w:r w:rsidRPr="003630BA">
        <w:rPr>
          <w:sz w:val="28"/>
          <w:szCs w:val="28"/>
        </w:rPr>
        <w:t>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5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Kadukm</w:t>
      </w:r>
      <w:proofErr w:type="spellEnd"/>
      <w:r w:rsidRPr="003630BA">
        <w:rPr>
          <w:sz w:val="28"/>
          <w:szCs w:val="28"/>
        </w:rPr>
        <w:t xml:space="preserve">. Способ качественно изучить паттерны проектирования. —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proofErr w:type="spellStart"/>
      <w:r w:rsidRPr="003630BA">
        <w:rPr>
          <w:sz w:val="28"/>
          <w:szCs w:val="28"/>
          <w:lang w:val="en-US"/>
        </w:rPr>
        <w:t>habr</w:t>
      </w:r>
      <w:proofErr w:type="spellEnd"/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com</w:t>
      </w:r>
      <w:r w:rsidRPr="003630BA">
        <w:rPr>
          <w:sz w:val="28"/>
          <w:szCs w:val="28"/>
        </w:rPr>
        <w:t>/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articles</w:t>
      </w:r>
      <w:r w:rsidRPr="003630BA">
        <w:rPr>
          <w:sz w:val="28"/>
          <w:szCs w:val="28"/>
        </w:rPr>
        <w:t>/586494/ (дата обращения: 10.06.2026).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6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> </w:t>
      </w:r>
      <w:proofErr w:type="spellStart"/>
      <w:r w:rsidRPr="003630BA">
        <w:rPr>
          <w:sz w:val="28"/>
          <w:szCs w:val="28"/>
        </w:rPr>
        <w:t>Балаев</w:t>
      </w:r>
      <w:proofErr w:type="spellEnd"/>
      <w:r w:rsidRPr="003630BA">
        <w:rPr>
          <w:sz w:val="28"/>
          <w:szCs w:val="28"/>
        </w:rPr>
        <w:t xml:space="preserve"> А.К., </w:t>
      </w:r>
      <w:proofErr w:type="gramStart"/>
      <w:r w:rsidRPr="003630BA">
        <w:rPr>
          <w:sz w:val="28"/>
          <w:szCs w:val="28"/>
        </w:rPr>
        <w:t>Государев</w:t>
      </w:r>
      <w:proofErr w:type="gramEnd"/>
      <w:r w:rsidRPr="003630BA">
        <w:rPr>
          <w:sz w:val="28"/>
          <w:szCs w:val="28"/>
        </w:rPr>
        <w:t xml:space="preserve"> И.Б. Методологии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унаследованного кода. Подготовительная фаза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// Альманах научных работ молодых ученых Университета ИТМО</w:t>
      </w:r>
      <w:proofErr w:type="gramStart"/>
      <w:r w:rsidRPr="003630BA">
        <w:rPr>
          <w:sz w:val="28"/>
          <w:szCs w:val="28"/>
        </w:rPr>
        <w:t xml:space="preserve"> :</w:t>
      </w:r>
      <w:proofErr w:type="gramEnd"/>
      <w:r w:rsidRPr="003630BA">
        <w:rPr>
          <w:sz w:val="28"/>
          <w:szCs w:val="28"/>
        </w:rPr>
        <w:t xml:space="preserve"> сборник научных статей. – Санкт-Петербург, 2019. – Т. 1. – С. 18–19. –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r w:rsidRPr="003630BA">
        <w:rPr>
          <w:sz w:val="28"/>
          <w:szCs w:val="28"/>
          <w:lang w:val="en-US"/>
        </w:rPr>
        <w:t>www</w:t>
      </w:r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elibrary</w:t>
      </w:r>
      <w:proofErr w:type="spellEnd"/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item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asp</w:t>
      </w:r>
      <w:r w:rsidRPr="003630BA">
        <w:rPr>
          <w:sz w:val="28"/>
          <w:szCs w:val="28"/>
        </w:rPr>
        <w:t>?</w:t>
      </w:r>
      <w:r w:rsidRPr="003630BA">
        <w:rPr>
          <w:sz w:val="28"/>
          <w:szCs w:val="28"/>
          <w:lang w:val="en-US"/>
        </w:rPr>
        <w:t>id</w:t>
      </w:r>
      <w:r w:rsidRPr="003630BA">
        <w:rPr>
          <w:sz w:val="28"/>
          <w:szCs w:val="28"/>
        </w:rPr>
        <w:t>=42382750 (дата обращения: 11.06.2026).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7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Korznikov</w:t>
      </w:r>
      <w:proofErr w:type="spellEnd"/>
      <w:r w:rsidRPr="003630BA">
        <w:rPr>
          <w:sz w:val="28"/>
          <w:szCs w:val="28"/>
          <w:lang w:val="en-US"/>
        </w:rPr>
        <w:t xml:space="preserve"> A.O., </w:t>
      </w:r>
      <w:proofErr w:type="spellStart"/>
      <w:r w:rsidRPr="003630BA">
        <w:rPr>
          <w:sz w:val="28"/>
          <w:szCs w:val="28"/>
          <w:lang w:val="en-US"/>
        </w:rPr>
        <w:t>Datsun</w:t>
      </w:r>
      <w:proofErr w:type="spellEnd"/>
      <w:r w:rsidRPr="003630BA">
        <w:rPr>
          <w:sz w:val="28"/>
          <w:szCs w:val="28"/>
          <w:lang w:val="en-US"/>
        </w:rPr>
        <w:t xml:space="preserve"> N.N. Designing refactoring tool for object-oriented code based on metrics // Proceedings of the Institute for System Programming of the RAS. – 2025. – Vol. 37, № 5. – P. 143–156. – URL: https://www.elibrary.ru/item.asp?id=83066899 (</w:t>
      </w:r>
      <w:proofErr w:type="spellStart"/>
      <w:r w:rsidRPr="003630BA">
        <w:rPr>
          <w:sz w:val="28"/>
          <w:szCs w:val="28"/>
          <w:lang w:val="en-US"/>
        </w:rPr>
        <w:t>дата</w:t>
      </w:r>
      <w:proofErr w:type="spellEnd"/>
      <w:r w:rsidRPr="003630BA">
        <w:rPr>
          <w:sz w:val="28"/>
          <w:szCs w:val="28"/>
          <w:lang w:val="en-US"/>
        </w:rPr>
        <w:t xml:space="preserve"> </w:t>
      </w:r>
      <w:proofErr w:type="spellStart"/>
      <w:r w:rsidRPr="003630BA">
        <w:rPr>
          <w:sz w:val="28"/>
          <w:szCs w:val="28"/>
          <w:lang w:val="en-US"/>
        </w:rPr>
        <w:t>обращения</w:t>
      </w:r>
      <w:proofErr w:type="spellEnd"/>
      <w:r w:rsidRPr="003630BA">
        <w:rPr>
          <w:sz w:val="28"/>
          <w:szCs w:val="28"/>
          <w:lang w:val="en-US"/>
        </w:rPr>
        <w:t>: 12.06.2026).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8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 xml:space="preserve"> Кириллов В.Ю., </w:t>
      </w:r>
      <w:proofErr w:type="spellStart"/>
      <w:r w:rsidRPr="003630BA">
        <w:rPr>
          <w:sz w:val="28"/>
          <w:szCs w:val="28"/>
        </w:rPr>
        <w:t>Костюхин</w:t>
      </w:r>
      <w:proofErr w:type="spellEnd"/>
      <w:r w:rsidRPr="003630BA">
        <w:rPr>
          <w:sz w:val="28"/>
          <w:szCs w:val="28"/>
        </w:rPr>
        <w:t xml:space="preserve"> А.И. Использование методологии разработки через тестирования для </w:t>
      </w:r>
      <w:proofErr w:type="spellStart"/>
      <w:r w:rsidRPr="003630BA">
        <w:rPr>
          <w:sz w:val="28"/>
          <w:szCs w:val="28"/>
        </w:rPr>
        <w:t>рефакторинга</w:t>
      </w:r>
      <w:proofErr w:type="spellEnd"/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MVC</w:t>
      </w:r>
      <w:r w:rsidRPr="003630BA">
        <w:rPr>
          <w:sz w:val="28"/>
          <w:szCs w:val="28"/>
        </w:rPr>
        <w:t xml:space="preserve"> приложения // Электронный журнал: наука, техника и образование. – 2019. – № 4 (27). – С. 35–43. –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r w:rsidRPr="003630BA">
        <w:rPr>
          <w:sz w:val="28"/>
          <w:szCs w:val="28"/>
          <w:lang w:val="en-US"/>
        </w:rPr>
        <w:t>www</w:t>
      </w:r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elibrary</w:t>
      </w:r>
      <w:proofErr w:type="spellEnd"/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item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asp</w:t>
      </w:r>
      <w:r w:rsidRPr="003630BA">
        <w:rPr>
          <w:sz w:val="28"/>
          <w:szCs w:val="28"/>
        </w:rPr>
        <w:t>?</w:t>
      </w:r>
      <w:r w:rsidRPr="003630BA">
        <w:rPr>
          <w:sz w:val="28"/>
          <w:szCs w:val="28"/>
          <w:lang w:val="en-US"/>
        </w:rPr>
        <w:t>id</w:t>
      </w:r>
      <w:r w:rsidRPr="003630BA">
        <w:rPr>
          <w:sz w:val="28"/>
          <w:szCs w:val="28"/>
        </w:rPr>
        <w:t>=42214730 (дата обращения: 13.06.2026).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9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> </w:t>
      </w:r>
      <w:proofErr w:type="spellStart"/>
      <w:r w:rsidRPr="003630BA">
        <w:rPr>
          <w:sz w:val="28"/>
          <w:szCs w:val="28"/>
        </w:rPr>
        <w:t>Дерюгина</w:t>
      </w:r>
      <w:proofErr w:type="spellEnd"/>
      <w:r w:rsidRPr="003630BA">
        <w:rPr>
          <w:sz w:val="28"/>
          <w:szCs w:val="28"/>
        </w:rPr>
        <w:t xml:space="preserve"> О.А. </w:t>
      </w:r>
      <w:proofErr w:type="spellStart"/>
      <w:r w:rsidRPr="003630BA">
        <w:rPr>
          <w:sz w:val="28"/>
          <w:szCs w:val="28"/>
        </w:rPr>
        <w:t>Рефакторинг</w:t>
      </w:r>
      <w:proofErr w:type="spellEnd"/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UML</w:t>
      </w:r>
      <w:r w:rsidRPr="003630BA">
        <w:rPr>
          <w:sz w:val="28"/>
          <w:szCs w:val="28"/>
        </w:rPr>
        <w:t xml:space="preserve">-диаграмм классов при помощи инструментального средства </w:t>
      </w:r>
      <w:r w:rsidRPr="003630BA">
        <w:rPr>
          <w:sz w:val="28"/>
          <w:szCs w:val="28"/>
          <w:lang w:val="en-US"/>
        </w:rPr>
        <w:t>UML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Refactoring</w:t>
      </w:r>
      <w:r w:rsidRPr="003630BA">
        <w:rPr>
          <w:sz w:val="28"/>
          <w:szCs w:val="28"/>
        </w:rPr>
        <w:t xml:space="preserve"> // Фундаментальные проблемы радиоэлектронного приборостроения. – 2017. – Т. 17, № 4. – С. 1010–1013. –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r w:rsidRPr="003630BA">
        <w:rPr>
          <w:sz w:val="28"/>
          <w:szCs w:val="28"/>
          <w:lang w:val="en-US"/>
        </w:rPr>
        <w:t>www</w:t>
      </w:r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elibrary</w:t>
      </w:r>
      <w:proofErr w:type="spellEnd"/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item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asp</w:t>
      </w:r>
      <w:r w:rsidRPr="003630BA">
        <w:rPr>
          <w:sz w:val="28"/>
          <w:szCs w:val="28"/>
        </w:rPr>
        <w:t>?</w:t>
      </w:r>
      <w:r w:rsidRPr="003630BA">
        <w:rPr>
          <w:sz w:val="28"/>
          <w:szCs w:val="28"/>
          <w:lang w:val="en-US"/>
        </w:rPr>
        <w:t>id</w:t>
      </w:r>
      <w:r w:rsidRPr="003630BA">
        <w:rPr>
          <w:sz w:val="28"/>
          <w:szCs w:val="28"/>
        </w:rPr>
        <w:t>=32828191 (дата обращения: 14.06.2026).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10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OpenAI</w:t>
      </w:r>
      <w:proofErr w:type="spellEnd"/>
      <w:r w:rsidRPr="003630BA">
        <w:rPr>
          <w:sz w:val="28"/>
          <w:szCs w:val="28"/>
          <w:lang w:val="en-US"/>
        </w:rPr>
        <w:t xml:space="preserve">. </w:t>
      </w:r>
      <w:proofErr w:type="gramStart"/>
      <w:r w:rsidRPr="003630BA">
        <w:rPr>
          <w:sz w:val="28"/>
          <w:szCs w:val="28"/>
          <w:lang w:val="en-US"/>
        </w:rPr>
        <w:t>GPT models and developer tools documentation.</w:t>
      </w:r>
      <w:proofErr w:type="gramEnd"/>
      <w:r w:rsidRPr="003630BA">
        <w:rPr>
          <w:sz w:val="28"/>
          <w:szCs w:val="28"/>
          <w:lang w:val="en-US"/>
        </w:rPr>
        <w:t xml:space="preserve"> — URL: https://developers.openai.com/api/docs/overview (</w:t>
      </w:r>
      <w:r w:rsidRPr="003630BA">
        <w:rPr>
          <w:sz w:val="28"/>
          <w:szCs w:val="28"/>
        </w:rPr>
        <w:t>дата</w:t>
      </w:r>
      <w:r w:rsidRPr="003630BA">
        <w:rPr>
          <w:sz w:val="28"/>
          <w:szCs w:val="28"/>
          <w:lang w:val="en-US"/>
        </w:rPr>
        <w:t xml:space="preserve"> </w:t>
      </w:r>
      <w:r w:rsidRPr="003630BA">
        <w:rPr>
          <w:sz w:val="28"/>
          <w:szCs w:val="28"/>
        </w:rPr>
        <w:t>обращения</w:t>
      </w:r>
      <w:r w:rsidRPr="003630BA">
        <w:rPr>
          <w:sz w:val="28"/>
          <w:szCs w:val="28"/>
          <w:lang w:val="en-US"/>
        </w:rPr>
        <w:t>: 15.06.2026).</w:t>
      </w:r>
    </w:p>
    <w:p w:rsidR="0012001E" w:rsidRPr="003630BA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11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Базы</w:t>
      </w:r>
      <w:proofErr w:type="spellEnd"/>
      <w:r w:rsidRPr="003630BA">
        <w:rPr>
          <w:sz w:val="28"/>
          <w:szCs w:val="28"/>
          <w:lang w:val="en-US"/>
        </w:rPr>
        <w:t xml:space="preserve"> </w:t>
      </w:r>
      <w:proofErr w:type="spellStart"/>
      <w:r w:rsidRPr="003630BA">
        <w:rPr>
          <w:sz w:val="28"/>
          <w:szCs w:val="28"/>
          <w:lang w:val="en-US"/>
        </w:rPr>
        <w:t>данных</w:t>
      </w:r>
      <w:proofErr w:type="spellEnd"/>
      <w:r w:rsidRPr="003630BA">
        <w:rPr>
          <w:sz w:val="28"/>
          <w:szCs w:val="28"/>
          <w:lang w:val="en-US"/>
        </w:rPr>
        <w:t xml:space="preserve"> </w:t>
      </w:r>
      <w:proofErr w:type="spellStart"/>
      <w:r w:rsidRPr="003630BA">
        <w:rPr>
          <w:sz w:val="28"/>
          <w:szCs w:val="28"/>
          <w:lang w:val="en-US"/>
        </w:rPr>
        <w:t>научных</w:t>
      </w:r>
      <w:proofErr w:type="spellEnd"/>
      <w:r w:rsidRPr="003630BA">
        <w:rPr>
          <w:sz w:val="28"/>
          <w:szCs w:val="28"/>
          <w:lang w:val="en-US"/>
        </w:rPr>
        <w:t xml:space="preserve"> </w:t>
      </w:r>
      <w:proofErr w:type="spellStart"/>
      <w:r w:rsidRPr="003630BA">
        <w:rPr>
          <w:sz w:val="28"/>
          <w:szCs w:val="28"/>
          <w:lang w:val="en-US"/>
        </w:rPr>
        <w:t>публикаций</w:t>
      </w:r>
      <w:proofErr w:type="spellEnd"/>
      <w:r w:rsidRPr="003630BA">
        <w:rPr>
          <w:sz w:val="28"/>
          <w:szCs w:val="28"/>
          <w:lang w:val="en-US"/>
        </w:rPr>
        <w:t xml:space="preserve">: Scopus (https://www.scopus.com), Web of Science (https://www.webofscience.com), IEEE </w:t>
      </w:r>
      <w:proofErr w:type="spellStart"/>
      <w:r w:rsidRPr="003630BA">
        <w:rPr>
          <w:sz w:val="28"/>
          <w:szCs w:val="28"/>
          <w:lang w:val="en-US"/>
        </w:rPr>
        <w:t>Xplore</w:t>
      </w:r>
      <w:proofErr w:type="spellEnd"/>
      <w:r w:rsidRPr="003630BA">
        <w:rPr>
          <w:sz w:val="28"/>
          <w:szCs w:val="28"/>
          <w:lang w:val="en-US"/>
        </w:rPr>
        <w:t xml:space="preserve"> (https://ieeexplore.ieee.org), ACM Digital Library (https://dl.acm.org), </w:t>
      </w:r>
      <w:proofErr w:type="spellStart"/>
      <w:r w:rsidRPr="003630BA">
        <w:rPr>
          <w:sz w:val="28"/>
          <w:szCs w:val="28"/>
          <w:lang w:val="en-US"/>
        </w:rPr>
        <w:t>arXiv</w:t>
      </w:r>
      <w:proofErr w:type="spellEnd"/>
      <w:r w:rsidRPr="003630BA">
        <w:rPr>
          <w:sz w:val="28"/>
          <w:szCs w:val="28"/>
          <w:lang w:val="en-US"/>
        </w:rPr>
        <w:t xml:space="preserve"> (https://arxiv.org/list/cs.AI/recent).</w:t>
      </w:r>
    </w:p>
    <w:p w:rsidR="0012001E" w:rsidRPr="003630BA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2001E" w:rsidRPr="003630BA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lastRenderedPageBreak/>
        <w:t>12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Cursor AI Documentation. — URL: https://cursor.com/ru/docs (</w:t>
      </w:r>
      <w:r w:rsidRPr="003630BA">
        <w:rPr>
          <w:sz w:val="28"/>
          <w:szCs w:val="28"/>
        </w:rPr>
        <w:t>дата</w:t>
      </w:r>
      <w:r w:rsidRPr="003630BA">
        <w:rPr>
          <w:sz w:val="28"/>
          <w:szCs w:val="28"/>
          <w:lang w:val="en-US"/>
        </w:rPr>
        <w:t> </w:t>
      </w:r>
      <w:r w:rsidRPr="003630BA">
        <w:rPr>
          <w:sz w:val="28"/>
          <w:szCs w:val="28"/>
        </w:rPr>
        <w:t>обращения</w:t>
      </w:r>
      <w:r w:rsidRPr="003630BA">
        <w:rPr>
          <w:sz w:val="28"/>
          <w:szCs w:val="28"/>
          <w:lang w:val="en-US"/>
        </w:rPr>
        <w:t>: 16.06.2026).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13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GitHub</w:t>
      </w:r>
      <w:proofErr w:type="spellEnd"/>
      <w:r w:rsidRPr="003630BA">
        <w:rPr>
          <w:sz w:val="28"/>
          <w:szCs w:val="28"/>
          <w:lang w:val="en-US"/>
        </w:rPr>
        <w:t xml:space="preserve">. </w:t>
      </w:r>
      <w:proofErr w:type="spellStart"/>
      <w:proofErr w:type="gramStart"/>
      <w:r w:rsidRPr="003630BA">
        <w:rPr>
          <w:sz w:val="28"/>
          <w:szCs w:val="28"/>
          <w:lang w:val="en-US"/>
        </w:rPr>
        <w:t>GitHub</w:t>
      </w:r>
      <w:proofErr w:type="spellEnd"/>
      <w:r w:rsidRPr="003630BA">
        <w:rPr>
          <w:sz w:val="28"/>
          <w:szCs w:val="28"/>
          <w:lang w:val="en-US"/>
        </w:rPr>
        <w:t xml:space="preserve"> Copilot Documentation.</w:t>
      </w:r>
      <w:proofErr w:type="gramEnd"/>
      <w:r w:rsidRPr="003630BA">
        <w:rPr>
          <w:sz w:val="28"/>
          <w:szCs w:val="28"/>
          <w:lang w:val="en-US"/>
        </w:rPr>
        <w:t xml:space="preserve"> — URL: https://docs.github.com/en/copilot (</w:t>
      </w:r>
      <w:r w:rsidRPr="003630BA">
        <w:rPr>
          <w:sz w:val="28"/>
          <w:szCs w:val="28"/>
        </w:rPr>
        <w:t>дата</w:t>
      </w:r>
      <w:r w:rsidRPr="003630BA">
        <w:rPr>
          <w:sz w:val="28"/>
          <w:szCs w:val="28"/>
          <w:lang w:val="en-US"/>
        </w:rPr>
        <w:t xml:space="preserve"> </w:t>
      </w:r>
      <w:r w:rsidRPr="003630BA">
        <w:rPr>
          <w:sz w:val="28"/>
          <w:szCs w:val="28"/>
        </w:rPr>
        <w:t>обращения</w:t>
      </w:r>
      <w:r w:rsidRPr="003630BA">
        <w:rPr>
          <w:sz w:val="28"/>
          <w:szCs w:val="28"/>
          <w:lang w:val="en-US"/>
        </w:rPr>
        <w:t>: 17.06.2026).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14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OpenAI</w:t>
      </w:r>
      <w:proofErr w:type="spellEnd"/>
      <w:r w:rsidRPr="003630BA">
        <w:rPr>
          <w:sz w:val="28"/>
          <w:szCs w:val="28"/>
          <w:lang w:val="en-US"/>
        </w:rPr>
        <w:t xml:space="preserve">. </w:t>
      </w:r>
      <w:proofErr w:type="gramStart"/>
      <w:r w:rsidRPr="003630BA">
        <w:rPr>
          <w:sz w:val="28"/>
          <w:szCs w:val="28"/>
          <w:lang w:val="en-US"/>
        </w:rPr>
        <w:t>GPT-4 Technical Report.</w:t>
      </w:r>
      <w:proofErr w:type="gramEnd"/>
      <w:r w:rsidRPr="003630BA">
        <w:rPr>
          <w:sz w:val="28"/>
          <w:szCs w:val="28"/>
          <w:lang w:val="en-US"/>
        </w:rPr>
        <w:t xml:space="preserve"> — 2023. — URL: https://openai.com/ru-RU/index/gpt-4-research/ (</w:t>
      </w:r>
      <w:r w:rsidRPr="003630BA">
        <w:rPr>
          <w:sz w:val="28"/>
          <w:szCs w:val="28"/>
        </w:rPr>
        <w:t>дата</w:t>
      </w:r>
      <w:r w:rsidRPr="003630BA">
        <w:rPr>
          <w:sz w:val="28"/>
          <w:szCs w:val="28"/>
          <w:lang w:val="en-US"/>
        </w:rPr>
        <w:t xml:space="preserve"> </w:t>
      </w:r>
      <w:r w:rsidRPr="003630BA">
        <w:rPr>
          <w:sz w:val="28"/>
          <w:szCs w:val="28"/>
        </w:rPr>
        <w:t>обращения</w:t>
      </w:r>
      <w:r w:rsidRPr="003630BA">
        <w:rPr>
          <w:sz w:val="28"/>
          <w:szCs w:val="28"/>
          <w:lang w:val="en-US"/>
        </w:rPr>
        <w:t>: 18.06.2026).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15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 xml:space="preserve"> Курочкин И.А., </w:t>
      </w:r>
      <w:proofErr w:type="spellStart"/>
      <w:r w:rsidRPr="003630BA">
        <w:rPr>
          <w:sz w:val="28"/>
          <w:szCs w:val="28"/>
        </w:rPr>
        <w:t>Хартман</w:t>
      </w:r>
      <w:proofErr w:type="spellEnd"/>
      <w:r w:rsidRPr="003630BA">
        <w:rPr>
          <w:sz w:val="28"/>
          <w:szCs w:val="28"/>
        </w:rPr>
        <w:t xml:space="preserve"> А. </w:t>
      </w:r>
      <w:r w:rsidRPr="003630BA">
        <w:rPr>
          <w:sz w:val="28"/>
          <w:szCs w:val="28"/>
          <w:lang w:val="en-US"/>
        </w:rPr>
        <w:t>Cursor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AI</w:t>
      </w:r>
      <w:r w:rsidRPr="003630BA">
        <w:rPr>
          <w:sz w:val="28"/>
          <w:szCs w:val="28"/>
        </w:rPr>
        <w:t xml:space="preserve"> как инструмент специалиста по защите информации // Фундаментальные и прикладные исследования в информатике и </w:t>
      </w:r>
      <w:proofErr w:type="spellStart"/>
      <w:r w:rsidRPr="003630BA">
        <w:rPr>
          <w:sz w:val="28"/>
          <w:szCs w:val="28"/>
        </w:rPr>
        <w:t>цифровизации</w:t>
      </w:r>
      <w:proofErr w:type="spellEnd"/>
      <w:r w:rsidRPr="003630BA">
        <w:rPr>
          <w:sz w:val="28"/>
          <w:szCs w:val="28"/>
        </w:rPr>
        <w:t xml:space="preserve">: материалы </w:t>
      </w:r>
      <w:r w:rsidRPr="003630BA">
        <w:rPr>
          <w:sz w:val="28"/>
          <w:szCs w:val="28"/>
          <w:lang w:val="en-US"/>
        </w:rPr>
        <w:t>XX</w:t>
      </w:r>
      <w:r w:rsidRPr="003630BA">
        <w:rPr>
          <w:sz w:val="28"/>
          <w:szCs w:val="28"/>
        </w:rPr>
        <w:t xml:space="preserve"> (</w:t>
      </w:r>
      <w:r w:rsidRPr="003630BA">
        <w:rPr>
          <w:sz w:val="28"/>
          <w:szCs w:val="28"/>
          <w:lang w:val="en-US"/>
        </w:rPr>
        <w:t>LII</w:t>
      </w:r>
      <w:r w:rsidRPr="003630BA">
        <w:rPr>
          <w:sz w:val="28"/>
          <w:szCs w:val="28"/>
        </w:rPr>
        <w:t xml:space="preserve">) международной научной конференции. – Кемерово: Кемеровский государственный университет, 2025. – С. 188–191. –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proofErr w:type="spellStart"/>
      <w:r w:rsidRPr="003630BA">
        <w:rPr>
          <w:sz w:val="28"/>
          <w:szCs w:val="28"/>
          <w:lang w:val="en-US"/>
        </w:rPr>
        <w:t>elibrary</w:t>
      </w:r>
      <w:proofErr w:type="spellEnd"/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item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asp</w:t>
      </w:r>
      <w:r w:rsidRPr="003630BA">
        <w:rPr>
          <w:sz w:val="28"/>
          <w:szCs w:val="28"/>
        </w:rPr>
        <w:t>?</w:t>
      </w:r>
      <w:r w:rsidRPr="003630BA">
        <w:rPr>
          <w:sz w:val="28"/>
          <w:szCs w:val="28"/>
          <w:lang w:val="en-US"/>
        </w:rPr>
        <w:t>id</w:t>
      </w:r>
      <w:r w:rsidRPr="003630BA">
        <w:rPr>
          <w:sz w:val="28"/>
          <w:szCs w:val="28"/>
        </w:rPr>
        <w:t>=82642828 (дата обращения: 18.06.2026).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16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> </w:t>
      </w:r>
      <w:proofErr w:type="spellStart"/>
      <w:r w:rsidRPr="003630BA">
        <w:rPr>
          <w:sz w:val="28"/>
          <w:szCs w:val="28"/>
          <w:lang w:val="en-US"/>
        </w:rPr>
        <w:t>Sergazy</w:t>
      </w:r>
      <w:proofErr w:type="spellEnd"/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M</w:t>
      </w:r>
      <w:r w:rsidRPr="003630BA">
        <w:rPr>
          <w:sz w:val="28"/>
          <w:szCs w:val="28"/>
        </w:rPr>
        <w:t xml:space="preserve">., </w:t>
      </w:r>
      <w:proofErr w:type="spellStart"/>
      <w:r w:rsidRPr="003630BA">
        <w:rPr>
          <w:sz w:val="28"/>
          <w:szCs w:val="28"/>
          <w:lang w:val="en-US"/>
        </w:rPr>
        <w:t>Tokseit</w:t>
      </w:r>
      <w:proofErr w:type="spellEnd"/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D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K</w:t>
      </w:r>
      <w:r w:rsidRPr="003630BA">
        <w:rPr>
          <w:sz w:val="28"/>
          <w:szCs w:val="28"/>
        </w:rPr>
        <w:t xml:space="preserve">. </w:t>
      </w:r>
      <w:r w:rsidRPr="003630BA">
        <w:rPr>
          <w:sz w:val="28"/>
          <w:szCs w:val="28"/>
          <w:lang w:val="en-US"/>
        </w:rPr>
        <w:t>Enhancing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Developer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Productivity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with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Integrated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Artificial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Intelligence</w:t>
      </w:r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and</w:t>
      </w:r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  <w:lang w:val="en-US"/>
        </w:rPr>
        <w:t>Cybersecurity</w:t>
      </w:r>
      <w:proofErr w:type="spellEnd"/>
      <w:r w:rsidRPr="003630BA">
        <w:rPr>
          <w:sz w:val="28"/>
          <w:szCs w:val="28"/>
        </w:rPr>
        <w:t xml:space="preserve"> </w:t>
      </w:r>
      <w:r w:rsidRPr="003630BA">
        <w:rPr>
          <w:sz w:val="28"/>
          <w:szCs w:val="28"/>
          <w:lang w:val="en-US"/>
        </w:rPr>
        <w:t>Considerations</w:t>
      </w:r>
      <w:r w:rsidRPr="003630BA">
        <w:rPr>
          <w:sz w:val="28"/>
          <w:szCs w:val="28"/>
        </w:rPr>
        <w:t xml:space="preserve"> // Искусственный интеллект и обратные задачи в науке, технике и индустрии. – 2025. – С. 377–378. –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proofErr w:type="spellStart"/>
      <w:r w:rsidRPr="003630BA">
        <w:rPr>
          <w:sz w:val="28"/>
          <w:szCs w:val="28"/>
          <w:lang w:val="en-US"/>
        </w:rPr>
        <w:t>elibrary</w:t>
      </w:r>
      <w:proofErr w:type="spellEnd"/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item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asp</w:t>
      </w:r>
      <w:r w:rsidRPr="003630BA">
        <w:rPr>
          <w:sz w:val="28"/>
          <w:szCs w:val="28"/>
        </w:rPr>
        <w:t>?</w:t>
      </w:r>
      <w:r w:rsidRPr="003630BA">
        <w:rPr>
          <w:sz w:val="28"/>
          <w:szCs w:val="28"/>
          <w:lang w:val="en-US"/>
        </w:rPr>
        <w:t>id</w:t>
      </w:r>
      <w:r w:rsidRPr="003630BA">
        <w:rPr>
          <w:sz w:val="28"/>
          <w:szCs w:val="28"/>
        </w:rPr>
        <w:t>=82378779 (дата обращения: 18.06.2026).</w:t>
      </w:r>
    </w:p>
    <w:p w:rsidR="0012001E" w:rsidRPr="003630BA" w:rsidRDefault="0012001E" w:rsidP="00D64C33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17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 xml:space="preserve"> Степанов М.В. Использование инструментов искусственного интеллекта для программирования и создания педагогических программных средств // Педагогическое образование. – 2025. – Т. 6, № 9. – С. 224–230. –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proofErr w:type="spellStart"/>
      <w:r w:rsidRPr="003630BA">
        <w:rPr>
          <w:sz w:val="28"/>
          <w:szCs w:val="28"/>
          <w:lang w:val="en-US"/>
        </w:rPr>
        <w:t>elibrary</w:t>
      </w:r>
      <w:proofErr w:type="spellEnd"/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item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asp</w:t>
      </w:r>
      <w:r w:rsidRPr="003630BA">
        <w:rPr>
          <w:sz w:val="28"/>
          <w:szCs w:val="28"/>
        </w:rPr>
        <w:t>?</w:t>
      </w:r>
      <w:r w:rsidRPr="003630BA">
        <w:rPr>
          <w:sz w:val="28"/>
          <w:szCs w:val="28"/>
          <w:lang w:val="en-US"/>
        </w:rPr>
        <w:t>id</w:t>
      </w:r>
      <w:r w:rsidRPr="003630BA">
        <w:rPr>
          <w:sz w:val="28"/>
          <w:szCs w:val="28"/>
        </w:rPr>
        <w:t>=82967098 (дата обращения: 18.06.2026).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18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Maloyan</w:t>
      </w:r>
      <w:proofErr w:type="spellEnd"/>
      <w:r w:rsidRPr="003630BA">
        <w:rPr>
          <w:sz w:val="28"/>
          <w:szCs w:val="28"/>
          <w:lang w:val="en-US"/>
        </w:rPr>
        <w:t xml:space="preserve"> N., </w:t>
      </w:r>
      <w:proofErr w:type="spellStart"/>
      <w:r w:rsidRPr="003630BA">
        <w:rPr>
          <w:sz w:val="28"/>
          <w:szCs w:val="28"/>
          <w:lang w:val="en-US"/>
        </w:rPr>
        <w:t>Namiot</w:t>
      </w:r>
      <w:proofErr w:type="spellEnd"/>
      <w:r w:rsidRPr="003630BA">
        <w:rPr>
          <w:sz w:val="28"/>
          <w:szCs w:val="28"/>
          <w:lang w:val="en-US"/>
        </w:rPr>
        <w:t xml:space="preserve"> D. Prompt injection attacks on </w:t>
      </w:r>
      <w:proofErr w:type="spellStart"/>
      <w:r w:rsidRPr="003630BA">
        <w:rPr>
          <w:sz w:val="28"/>
          <w:szCs w:val="28"/>
          <w:lang w:val="en-US"/>
        </w:rPr>
        <w:t>agentic</w:t>
      </w:r>
      <w:proofErr w:type="spellEnd"/>
      <w:r w:rsidRPr="003630BA">
        <w:rPr>
          <w:sz w:val="28"/>
          <w:szCs w:val="28"/>
          <w:lang w:val="en-US"/>
        </w:rPr>
        <w:t xml:space="preserve"> coding assistants: a systematic analysis of vulnerabilities in skills, tools, and protocol ecosystems // International Journal of Open Information Technologies. – 2026. </w:t>
      </w:r>
      <w:proofErr w:type="gramStart"/>
      <w:r w:rsidRPr="003630BA">
        <w:rPr>
          <w:sz w:val="28"/>
          <w:szCs w:val="28"/>
          <w:lang w:val="en-US"/>
        </w:rPr>
        <w:t>– Т. 14, № 2.</w:t>
      </w:r>
      <w:proofErr w:type="gramEnd"/>
      <w:r w:rsidRPr="003630BA">
        <w:rPr>
          <w:sz w:val="28"/>
          <w:szCs w:val="28"/>
          <w:lang w:val="en-US"/>
        </w:rPr>
        <w:t xml:space="preserve"> – С. 1–10. – URL: https://elibrary.ru/item.asp?id=88878785 (</w:t>
      </w:r>
      <w:proofErr w:type="spellStart"/>
      <w:r w:rsidRPr="003630BA">
        <w:rPr>
          <w:sz w:val="28"/>
          <w:szCs w:val="28"/>
          <w:lang w:val="en-US"/>
        </w:rPr>
        <w:t>дата</w:t>
      </w:r>
      <w:proofErr w:type="spellEnd"/>
      <w:r w:rsidRPr="003630BA">
        <w:rPr>
          <w:sz w:val="28"/>
          <w:szCs w:val="28"/>
          <w:lang w:val="en-US"/>
        </w:rPr>
        <w:t xml:space="preserve"> </w:t>
      </w:r>
      <w:proofErr w:type="spellStart"/>
      <w:r w:rsidRPr="003630BA">
        <w:rPr>
          <w:sz w:val="28"/>
          <w:szCs w:val="28"/>
          <w:lang w:val="en-US"/>
        </w:rPr>
        <w:t>обращения</w:t>
      </w:r>
      <w:proofErr w:type="spellEnd"/>
      <w:r w:rsidRPr="003630BA">
        <w:rPr>
          <w:sz w:val="28"/>
          <w:szCs w:val="28"/>
          <w:lang w:val="en-US"/>
        </w:rPr>
        <w:t>: 18.06.2026).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19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 xml:space="preserve"> Петров В.А., Долгов А.П., Полтавский Я.И. Применение искусственного интеллекта в сфере компьютерных игр // Современные научно-технические достижения современности: новые технологии, инновационные решения: сборник научных статей. – Ульяновск, 2025. – С. 16–21. – </w:t>
      </w:r>
      <w:r w:rsidRPr="003630BA">
        <w:rPr>
          <w:sz w:val="28"/>
          <w:szCs w:val="28"/>
          <w:lang w:val="en-US"/>
        </w:rPr>
        <w:t>URL</w:t>
      </w:r>
      <w:r w:rsidRPr="003630BA">
        <w:rPr>
          <w:sz w:val="28"/>
          <w:szCs w:val="28"/>
        </w:rPr>
        <w:t xml:space="preserve">: </w:t>
      </w:r>
      <w:r w:rsidRPr="003630BA">
        <w:rPr>
          <w:sz w:val="28"/>
          <w:szCs w:val="28"/>
          <w:lang w:val="en-US"/>
        </w:rPr>
        <w:t>https</w:t>
      </w:r>
      <w:r w:rsidRPr="003630BA">
        <w:rPr>
          <w:sz w:val="28"/>
          <w:szCs w:val="28"/>
        </w:rPr>
        <w:t>://</w:t>
      </w:r>
      <w:proofErr w:type="spellStart"/>
      <w:r w:rsidRPr="003630BA">
        <w:rPr>
          <w:sz w:val="28"/>
          <w:szCs w:val="28"/>
          <w:lang w:val="en-US"/>
        </w:rPr>
        <w:t>elibrary</w:t>
      </w:r>
      <w:proofErr w:type="spellEnd"/>
      <w:r w:rsidRPr="003630BA">
        <w:rPr>
          <w:sz w:val="28"/>
          <w:szCs w:val="28"/>
        </w:rPr>
        <w:t>.</w:t>
      </w:r>
      <w:proofErr w:type="spellStart"/>
      <w:r w:rsidRPr="003630BA">
        <w:rPr>
          <w:sz w:val="28"/>
          <w:szCs w:val="28"/>
          <w:lang w:val="en-US"/>
        </w:rPr>
        <w:t>ru</w:t>
      </w:r>
      <w:proofErr w:type="spellEnd"/>
      <w:r w:rsidRPr="003630BA">
        <w:rPr>
          <w:sz w:val="28"/>
          <w:szCs w:val="28"/>
        </w:rPr>
        <w:t>/</w:t>
      </w:r>
      <w:r w:rsidRPr="003630BA">
        <w:rPr>
          <w:sz w:val="28"/>
          <w:szCs w:val="28"/>
          <w:lang w:val="en-US"/>
        </w:rPr>
        <w:t>item</w:t>
      </w:r>
      <w:r w:rsidRPr="003630BA">
        <w:rPr>
          <w:sz w:val="28"/>
          <w:szCs w:val="28"/>
        </w:rPr>
        <w:t>.</w:t>
      </w:r>
      <w:r w:rsidRPr="003630BA">
        <w:rPr>
          <w:sz w:val="28"/>
          <w:szCs w:val="28"/>
          <w:lang w:val="en-US"/>
        </w:rPr>
        <w:t>asp</w:t>
      </w:r>
      <w:r w:rsidRPr="003630BA">
        <w:rPr>
          <w:sz w:val="28"/>
          <w:szCs w:val="28"/>
        </w:rPr>
        <w:t>?</w:t>
      </w:r>
      <w:r w:rsidRPr="003630BA">
        <w:rPr>
          <w:sz w:val="28"/>
          <w:szCs w:val="28"/>
          <w:lang w:val="en-US"/>
        </w:rPr>
        <w:t>id</w:t>
      </w:r>
      <w:r w:rsidRPr="003630BA">
        <w:rPr>
          <w:sz w:val="28"/>
          <w:szCs w:val="28"/>
        </w:rPr>
        <w:t>=82597944 (дата обращения: 18.06.2026).</w:t>
      </w:r>
    </w:p>
    <w:p w:rsidR="0012001E" w:rsidRPr="003630BA" w:rsidRDefault="0012001E" w:rsidP="007C00F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20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> </w:t>
      </w:r>
      <w:proofErr w:type="spellStart"/>
      <w:r w:rsidRPr="003630BA">
        <w:rPr>
          <w:sz w:val="28"/>
          <w:szCs w:val="28"/>
          <w:lang w:val="en-US"/>
        </w:rPr>
        <w:t>Parnin</w:t>
      </w:r>
      <w:proofErr w:type="spellEnd"/>
      <w:r w:rsidRPr="003630BA">
        <w:rPr>
          <w:sz w:val="28"/>
          <w:szCs w:val="28"/>
          <w:lang w:val="en-US"/>
        </w:rPr>
        <w:t xml:space="preserve"> C., Bird C. The Impact of AI Code Assistants on Software Development Productivity // IEEE Software. – 2023. – Vol. 40, No. 6. – P. 34–41. – URL: https://arxiv.org/html/2605.23135v1 (</w:t>
      </w:r>
      <w:r w:rsidRPr="003630BA">
        <w:rPr>
          <w:sz w:val="28"/>
          <w:szCs w:val="28"/>
        </w:rPr>
        <w:t>дата</w:t>
      </w:r>
      <w:r w:rsidRPr="003630BA">
        <w:rPr>
          <w:sz w:val="28"/>
          <w:szCs w:val="28"/>
          <w:lang w:val="en-US"/>
        </w:rPr>
        <w:t xml:space="preserve"> </w:t>
      </w:r>
      <w:r w:rsidRPr="003630BA">
        <w:rPr>
          <w:sz w:val="28"/>
          <w:szCs w:val="28"/>
        </w:rPr>
        <w:t>обращения</w:t>
      </w:r>
      <w:r w:rsidRPr="003630BA">
        <w:rPr>
          <w:sz w:val="28"/>
          <w:szCs w:val="28"/>
          <w:lang w:val="en-US"/>
        </w:rPr>
        <w:t>: 18.06.2026).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3630BA">
        <w:rPr>
          <w:sz w:val="28"/>
          <w:szCs w:val="28"/>
          <w:lang w:val="en-US"/>
        </w:rPr>
        <w:t>21</w:t>
      </w:r>
      <w:r w:rsidR="00750F5E" w:rsidRPr="003630BA">
        <w:rPr>
          <w:sz w:val="28"/>
          <w:szCs w:val="28"/>
          <w:lang w:val="en-US"/>
        </w:rPr>
        <w:t>.</w:t>
      </w:r>
      <w:r w:rsidRPr="003630BA">
        <w:rPr>
          <w:sz w:val="28"/>
          <w:szCs w:val="28"/>
          <w:lang w:val="en-US"/>
        </w:rPr>
        <w:t xml:space="preserve"> Chen M. Evaluating Large Language Models Trained on Code // </w:t>
      </w:r>
      <w:proofErr w:type="spellStart"/>
      <w:r w:rsidRPr="003630BA">
        <w:rPr>
          <w:sz w:val="28"/>
          <w:szCs w:val="28"/>
          <w:lang w:val="en-US"/>
        </w:rPr>
        <w:t>arXiv</w:t>
      </w:r>
      <w:proofErr w:type="spellEnd"/>
      <w:r w:rsidRPr="003630BA">
        <w:rPr>
          <w:sz w:val="28"/>
          <w:szCs w:val="28"/>
          <w:lang w:val="en-US"/>
        </w:rPr>
        <w:t xml:space="preserve"> preprint. – 2021. – URL: https://arxiv.org/abs/2107.03374 (</w:t>
      </w:r>
      <w:proofErr w:type="spellStart"/>
      <w:r w:rsidRPr="003630BA">
        <w:rPr>
          <w:sz w:val="28"/>
          <w:szCs w:val="28"/>
          <w:lang w:val="en-US"/>
        </w:rPr>
        <w:t>дата</w:t>
      </w:r>
      <w:proofErr w:type="spellEnd"/>
      <w:r w:rsidRPr="003630BA">
        <w:rPr>
          <w:sz w:val="28"/>
          <w:szCs w:val="28"/>
          <w:lang w:val="en-US"/>
        </w:rPr>
        <w:t xml:space="preserve"> </w:t>
      </w:r>
      <w:proofErr w:type="spellStart"/>
      <w:r w:rsidRPr="003630BA">
        <w:rPr>
          <w:sz w:val="28"/>
          <w:szCs w:val="28"/>
          <w:lang w:val="en-US"/>
        </w:rPr>
        <w:t>обращения</w:t>
      </w:r>
      <w:proofErr w:type="spellEnd"/>
      <w:r w:rsidRPr="003630BA">
        <w:rPr>
          <w:sz w:val="28"/>
          <w:szCs w:val="28"/>
          <w:lang w:val="en-US"/>
        </w:rPr>
        <w:t>: 18.06.2026).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lastRenderedPageBreak/>
        <w:t>22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> </w:t>
      </w:r>
      <w:proofErr w:type="spellStart"/>
      <w:r w:rsidRPr="003630BA">
        <w:rPr>
          <w:sz w:val="28"/>
          <w:szCs w:val="28"/>
        </w:rPr>
        <w:t>Фаулер</w:t>
      </w:r>
      <w:proofErr w:type="spellEnd"/>
      <w:r w:rsidRPr="003630BA">
        <w:rPr>
          <w:sz w:val="28"/>
          <w:szCs w:val="28"/>
        </w:rPr>
        <w:t xml:space="preserve">, М. </w:t>
      </w:r>
      <w:proofErr w:type="spellStart"/>
      <w:r w:rsidRPr="003630BA">
        <w:rPr>
          <w:sz w:val="28"/>
          <w:szCs w:val="28"/>
        </w:rPr>
        <w:t>Рефакторинг</w:t>
      </w:r>
      <w:proofErr w:type="spellEnd"/>
      <w:r w:rsidRPr="003630BA">
        <w:rPr>
          <w:sz w:val="28"/>
          <w:szCs w:val="28"/>
        </w:rPr>
        <w:t xml:space="preserve"> кода на </w:t>
      </w:r>
      <w:r w:rsidRPr="003630BA">
        <w:rPr>
          <w:sz w:val="28"/>
          <w:szCs w:val="28"/>
          <w:lang w:val="en-US"/>
        </w:rPr>
        <w:t>JavaScript</w:t>
      </w:r>
      <w:r w:rsidRPr="003630BA">
        <w:rPr>
          <w:sz w:val="28"/>
          <w:szCs w:val="28"/>
        </w:rPr>
        <w:t xml:space="preserve">: улучшение проекта существующего кода / М. </w:t>
      </w:r>
      <w:proofErr w:type="spellStart"/>
      <w:r w:rsidRPr="003630BA">
        <w:rPr>
          <w:sz w:val="28"/>
          <w:szCs w:val="28"/>
        </w:rPr>
        <w:t>Фаулер</w:t>
      </w:r>
      <w:proofErr w:type="spellEnd"/>
      <w:r w:rsidRPr="003630BA">
        <w:rPr>
          <w:sz w:val="28"/>
          <w:szCs w:val="28"/>
        </w:rPr>
        <w:t>. — 2-е изд. — СПб</w:t>
      </w:r>
      <w:proofErr w:type="gramStart"/>
      <w:r w:rsidRPr="003630BA">
        <w:rPr>
          <w:sz w:val="28"/>
          <w:szCs w:val="28"/>
        </w:rPr>
        <w:t xml:space="preserve">.: </w:t>
      </w:r>
      <w:proofErr w:type="gramEnd"/>
      <w:r w:rsidRPr="003630BA">
        <w:rPr>
          <w:sz w:val="28"/>
          <w:szCs w:val="28"/>
        </w:rPr>
        <w:t>Диалектика, 2019. — 464 с.: ил.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23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 xml:space="preserve"> Мартин, Р. Чистый код: создание, анализ и </w:t>
      </w:r>
      <w:proofErr w:type="spellStart"/>
      <w:r w:rsidRPr="003630BA">
        <w:rPr>
          <w:sz w:val="28"/>
          <w:szCs w:val="28"/>
        </w:rPr>
        <w:t>рефакторинг</w:t>
      </w:r>
      <w:proofErr w:type="spellEnd"/>
      <w:r w:rsidRPr="003630BA">
        <w:rPr>
          <w:sz w:val="28"/>
          <w:szCs w:val="28"/>
        </w:rPr>
        <w:t xml:space="preserve"> / Роберт Мартин; перевод с английского Е. Матвеева. — СПб</w:t>
      </w:r>
      <w:proofErr w:type="gramStart"/>
      <w:r w:rsidRPr="003630BA">
        <w:rPr>
          <w:sz w:val="28"/>
          <w:szCs w:val="28"/>
        </w:rPr>
        <w:t xml:space="preserve">.: </w:t>
      </w:r>
      <w:proofErr w:type="gramEnd"/>
      <w:r w:rsidRPr="003630BA">
        <w:rPr>
          <w:sz w:val="28"/>
          <w:szCs w:val="28"/>
        </w:rPr>
        <w:t>Питер, 2019. — 464 с.: ил.</w:t>
      </w:r>
    </w:p>
    <w:p w:rsidR="0012001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24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 xml:space="preserve"> </w:t>
      </w:r>
      <w:proofErr w:type="spellStart"/>
      <w:r w:rsidRPr="003630BA">
        <w:rPr>
          <w:sz w:val="28"/>
          <w:szCs w:val="28"/>
        </w:rPr>
        <w:t>Фаулер</w:t>
      </w:r>
      <w:proofErr w:type="spellEnd"/>
      <w:r w:rsidRPr="003630BA">
        <w:rPr>
          <w:sz w:val="28"/>
          <w:szCs w:val="28"/>
        </w:rPr>
        <w:t xml:space="preserve">, М. </w:t>
      </w:r>
      <w:proofErr w:type="spellStart"/>
      <w:r w:rsidRPr="003630BA">
        <w:rPr>
          <w:sz w:val="28"/>
          <w:szCs w:val="28"/>
        </w:rPr>
        <w:t>Рефакторинг</w:t>
      </w:r>
      <w:proofErr w:type="spellEnd"/>
      <w:r w:rsidRPr="003630BA">
        <w:rPr>
          <w:sz w:val="28"/>
          <w:szCs w:val="28"/>
        </w:rPr>
        <w:t xml:space="preserve">: улучшение проекта существующего кода / Мартин </w:t>
      </w:r>
      <w:proofErr w:type="spellStart"/>
      <w:r w:rsidRPr="003630BA">
        <w:rPr>
          <w:sz w:val="28"/>
          <w:szCs w:val="28"/>
        </w:rPr>
        <w:t>Фаулер</w:t>
      </w:r>
      <w:proofErr w:type="spellEnd"/>
      <w:r w:rsidRPr="003630BA">
        <w:rPr>
          <w:sz w:val="28"/>
          <w:szCs w:val="28"/>
        </w:rPr>
        <w:t xml:space="preserve">, Кент Бек, Джон </w:t>
      </w:r>
      <w:proofErr w:type="spellStart"/>
      <w:r w:rsidRPr="003630BA">
        <w:rPr>
          <w:sz w:val="28"/>
          <w:szCs w:val="28"/>
        </w:rPr>
        <w:t>Брант</w:t>
      </w:r>
      <w:proofErr w:type="spellEnd"/>
      <w:r w:rsidRPr="003630BA">
        <w:rPr>
          <w:sz w:val="28"/>
          <w:szCs w:val="28"/>
        </w:rPr>
        <w:t xml:space="preserve">, Уильям </w:t>
      </w:r>
      <w:proofErr w:type="spellStart"/>
      <w:r w:rsidRPr="003630BA">
        <w:rPr>
          <w:sz w:val="28"/>
          <w:szCs w:val="28"/>
        </w:rPr>
        <w:t>Опдайк</w:t>
      </w:r>
      <w:proofErr w:type="spellEnd"/>
      <w:r w:rsidRPr="003630BA">
        <w:rPr>
          <w:sz w:val="28"/>
          <w:szCs w:val="28"/>
        </w:rPr>
        <w:t xml:space="preserve">, Дон </w:t>
      </w:r>
      <w:proofErr w:type="spellStart"/>
      <w:r w:rsidRPr="003630BA">
        <w:rPr>
          <w:sz w:val="28"/>
          <w:szCs w:val="28"/>
        </w:rPr>
        <w:t>Робертс</w:t>
      </w:r>
      <w:proofErr w:type="spellEnd"/>
      <w:r w:rsidRPr="003630BA">
        <w:rPr>
          <w:sz w:val="28"/>
          <w:szCs w:val="28"/>
        </w:rPr>
        <w:t>; перевод с английского. — 2-е изд. — СПб</w:t>
      </w:r>
      <w:proofErr w:type="gramStart"/>
      <w:r w:rsidRPr="003630BA">
        <w:rPr>
          <w:sz w:val="28"/>
          <w:szCs w:val="28"/>
        </w:rPr>
        <w:t xml:space="preserve">.: </w:t>
      </w:r>
      <w:proofErr w:type="gramEnd"/>
      <w:r w:rsidRPr="003630BA">
        <w:rPr>
          <w:sz w:val="28"/>
          <w:szCs w:val="28"/>
        </w:rPr>
        <w:t>ООО «Диалектика», 2019. — 448 с.: ил.</w:t>
      </w:r>
    </w:p>
    <w:p w:rsidR="00750F5E" w:rsidRPr="003630BA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25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 xml:space="preserve"> Поляков Н.Н., </w:t>
      </w:r>
      <w:proofErr w:type="spellStart"/>
      <w:r w:rsidRPr="003630BA">
        <w:rPr>
          <w:sz w:val="28"/>
          <w:szCs w:val="28"/>
        </w:rPr>
        <w:t>Щелкунова</w:t>
      </w:r>
      <w:proofErr w:type="spellEnd"/>
      <w:r w:rsidRPr="003630BA">
        <w:rPr>
          <w:sz w:val="28"/>
          <w:szCs w:val="28"/>
        </w:rPr>
        <w:t xml:space="preserve"> М.Е. Явление технического долга в разработке программного обеспечения и способы борьбы с ним // Наука, инновации и технологии: от идей к внедрению</w:t>
      </w:r>
      <w:proofErr w:type="gramStart"/>
      <w:r w:rsidRPr="003630BA">
        <w:rPr>
          <w:sz w:val="28"/>
          <w:szCs w:val="28"/>
        </w:rPr>
        <w:t xml:space="preserve"> :</w:t>
      </w:r>
      <w:proofErr w:type="gramEnd"/>
      <w:r w:rsidRPr="003630BA">
        <w:rPr>
          <w:sz w:val="28"/>
          <w:szCs w:val="28"/>
        </w:rPr>
        <w:t xml:space="preserve"> сборник научных статей. – Комсомольск-на-Амуре, 2023. – С. 535–537. – URL: https://www.elibrary.ru/item.asp?id=59719876 (дата обращения: 19.06.2026).</w:t>
      </w:r>
    </w:p>
    <w:p w:rsidR="00AC630C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3630BA">
        <w:rPr>
          <w:sz w:val="28"/>
          <w:szCs w:val="28"/>
        </w:rPr>
        <w:t>26</w:t>
      </w:r>
      <w:r w:rsidR="00750F5E" w:rsidRPr="003630BA">
        <w:rPr>
          <w:sz w:val="28"/>
          <w:szCs w:val="28"/>
        </w:rPr>
        <w:t>.</w:t>
      </w:r>
      <w:r w:rsidRPr="003630BA">
        <w:rPr>
          <w:sz w:val="28"/>
          <w:szCs w:val="28"/>
        </w:rPr>
        <w:t> </w:t>
      </w:r>
      <w:proofErr w:type="spellStart"/>
      <w:r w:rsidRPr="003630BA">
        <w:rPr>
          <w:sz w:val="28"/>
          <w:szCs w:val="28"/>
        </w:rPr>
        <w:t>Грищенков</w:t>
      </w:r>
      <w:proofErr w:type="spellEnd"/>
      <w:r w:rsidRPr="003630BA">
        <w:rPr>
          <w:sz w:val="28"/>
          <w:szCs w:val="28"/>
        </w:rPr>
        <w:t xml:space="preserve"> Г.С., </w:t>
      </w:r>
      <w:proofErr w:type="spellStart"/>
      <w:r w:rsidRPr="003630BA">
        <w:rPr>
          <w:sz w:val="28"/>
          <w:szCs w:val="28"/>
        </w:rPr>
        <w:t>Лазутина</w:t>
      </w:r>
      <w:proofErr w:type="spellEnd"/>
      <w:r w:rsidRPr="003630BA">
        <w:rPr>
          <w:sz w:val="28"/>
          <w:szCs w:val="28"/>
        </w:rPr>
        <w:t xml:space="preserve"> А.Л. Метрики технического долга как фундаментальная основа для управленческих решений в IT-проектах // Естественно-гуманитарные исследования. – 2026. – № 1 (63). – С. 775–778. – URL: https://www.elibrary.ru/item.asp?id=89191772 (дата обращения: 19.06.2026).</w:t>
      </w:r>
    </w:p>
    <w:sectPr w:rsidR="00AC630C" w:rsidRPr="00750F5E" w:rsidSect="009C4CC7">
      <w:headerReference w:type="default" r:id="rId9"/>
      <w:pgSz w:w="11906" w:h="16838"/>
      <w:pgMar w:top="1134" w:right="707" w:bottom="1276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6D45" w:rsidRDefault="000F6D45" w:rsidP="00CC3FA0">
      <w:r>
        <w:separator/>
      </w:r>
    </w:p>
    <w:p w:rsidR="000F6D45" w:rsidRDefault="000F6D45"/>
  </w:endnote>
  <w:endnote w:type="continuationSeparator" w:id="0">
    <w:p w:rsidR="000F6D45" w:rsidRDefault="000F6D45" w:rsidP="00CC3FA0">
      <w:r>
        <w:continuationSeparator/>
      </w:r>
    </w:p>
    <w:p w:rsidR="000F6D45" w:rsidRDefault="000F6D45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6D45" w:rsidRDefault="000F6D45" w:rsidP="00CC3FA0">
      <w:r>
        <w:separator/>
      </w:r>
    </w:p>
    <w:p w:rsidR="000F6D45" w:rsidRDefault="000F6D45"/>
  </w:footnote>
  <w:footnote w:type="continuationSeparator" w:id="0">
    <w:p w:rsidR="000F6D45" w:rsidRDefault="000F6D45" w:rsidP="00CC3FA0">
      <w:r>
        <w:continuationSeparator/>
      </w:r>
    </w:p>
    <w:p w:rsidR="000F6D45" w:rsidRDefault="000F6D45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4637126"/>
      <w:docPartObj>
        <w:docPartGallery w:val="Page Numbers (Top of Page)"/>
        <w:docPartUnique/>
      </w:docPartObj>
    </w:sdtPr>
    <w:sdtContent>
      <w:p w:rsidR="00BC6442" w:rsidRDefault="00BC6442" w:rsidP="0038759E">
        <w:pPr>
          <w:pStyle w:val="ad"/>
          <w:jc w:val="right"/>
        </w:pPr>
        <w:fldSimple w:instr=" PAGE   \* MERGEFORMAT ">
          <w:r w:rsidR="003630BA">
            <w:rPr>
              <w:noProof/>
            </w:rPr>
            <w:t>2</w:t>
          </w:r>
        </w:fldSimple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8802D1"/>
    <w:multiLevelType w:val="hybridMultilevel"/>
    <w:tmpl w:val="BBE6F4C0"/>
    <w:lvl w:ilvl="0" w:tplc="AB1E3892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4F081FA4"/>
    <w:multiLevelType w:val="hybridMultilevel"/>
    <w:tmpl w:val="6F62A6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62AA629D"/>
    <w:multiLevelType w:val="hybridMultilevel"/>
    <w:tmpl w:val="CE6486E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6A9A61F8"/>
    <w:multiLevelType w:val="hybridMultilevel"/>
    <w:tmpl w:val="57CEDA9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9"/>
  <w:defaultTableStyle w:val="a"/>
  <w:drawingGridHorizontalSpacing w:val="120"/>
  <w:drawingGridVerticalSpacing w:val="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67CA2"/>
    <w:rsid w:val="00000C16"/>
    <w:rsid w:val="00001B67"/>
    <w:rsid w:val="0000333F"/>
    <w:rsid w:val="00010C2A"/>
    <w:rsid w:val="00010FB7"/>
    <w:rsid w:val="00013BF4"/>
    <w:rsid w:val="00027BDD"/>
    <w:rsid w:val="0003073A"/>
    <w:rsid w:val="0004254D"/>
    <w:rsid w:val="00042758"/>
    <w:rsid w:val="00053447"/>
    <w:rsid w:val="00055A1C"/>
    <w:rsid w:val="00055AAE"/>
    <w:rsid w:val="00063179"/>
    <w:rsid w:val="00064596"/>
    <w:rsid w:val="00097F29"/>
    <w:rsid w:val="000B6162"/>
    <w:rsid w:val="000B71A3"/>
    <w:rsid w:val="000C363F"/>
    <w:rsid w:val="000C4086"/>
    <w:rsid w:val="000C5AB0"/>
    <w:rsid w:val="000D1C76"/>
    <w:rsid w:val="000D2876"/>
    <w:rsid w:val="000D52ED"/>
    <w:rsid w:val="000E0153"/>
    <w:rsid w:val="000E6A7E"/>
    <w:rsid w:val="000F0AC6"/>
    <w:rsid w:val="000F40DE"/>
    <w:rsid w:val="000F6047"/>
    <w:rsid w:val="000F6D45"/>
    <w:rsid w:val="0010476E"/>
    <w:rsid w:val="00106183"/>
    <w:rsid w:val="00106329"/>
    <w:rsid w:val="00114BAA"/>
    <w:rsid w:val="0012001E"/>
    <w:rsid w:val="00124EC3"/>
    <w:rsid w:val="00132F3E"/>
    <w:rsid w:val="00135830"/>
    <w:rsid w:val="00136C87"/>
    <w:rsid w:val="00141220"/>
    <w:rsid w:val="001428E9"/>
    <w:rsid w:val="001444D2"/>
    <w:rsid w:val="00151A8F"/>
    <w:rsid w:val="00156398"/>
    <w:rsid w:val="00156969"/>
    <w:rsid w:val="001576AE"/>
    <w:rsid w:val="00162280"/>
    <w:rsid w:val="00164BF5"/>
    <w:rsid w:val="00177DBC"/>
    <w:rsid w:val="001823D5"/>
    <w:rsid w:val="0018365B"/>
    <w:rsid w:val="0018542F"/>
    <w:rsid w:val="0018550D"/>
    <w:rsid w:val="00187B4E"/>
    <w:rsid w:val="001913B5"/>
    <w:rsid w:val="001938BF"/>
    <w:rsid w:val="00193935"/>
    <w:rsid w:val="0019660D"/>
    <w:rsid w:val="00196D10"/>
    <w:rsid w:val="001A0568"/>
    <w:rsid w:val="001A3E8D"/>
    <w:rsid w:val="001A4070"/>
    <w:rsid w:val="001B1DDA"/>
    <w:rsid w:val="001B6315"/>
    <w:rsid w:val="001C5D04"/>
    <w:rsid w:val="001D297C"/>
    <w:rsid w:val="001E4951"/>
    <w:rsid w:val="001E4BA0"/>
    <w:rsid w:val="001E583B"/>
    <w:rsid w:val="001E6C32"/>
    <w:rsid w:val="001F53E1"/>
    <w:rsid w:val="001F79F7"/>
    <w:rsid w:val="001F7DE9"/>
    <w:rsid w:val="002129A8"/>
    <w:rsid w:val="002141D5"/>
    <w:rsid w:val="0022255C"/>
    <w:rsid w:val="0023599A"/>
    <w:rsid w:val="002403DD"/>
    <w:rsid w:val="002429B2"/>
    <w:rsid w:val="0024767B"/>
    <w:rsid w:val="002544E6"/>
    <w:rsid w:val="00255AC4"/>
    <w:rsid w:val="00257AA4"/>
    <w:rsid w:val="002660A1"/>
    <w:rsid w:val="002710A6"/>
    <w:rsid w:val="00271972"/>
    <w:rsid w:val="00271DBA"/>
    <w:rsid w:val="002730C1"/>
    <w:rsid w:val="0027429A"/>
    <w:rsid w:val="00283EEA"/>
    <w:rsid w:val="00284B00"/>
    <w:rsid w:val="00284F58"/>
    <w:rsid w:val="00285CFD"/>
    <w:rsid w:val="00295627"/>
    <w:rsid w:val="00296211"/>
    <w:rsid w:val="002A5F6A"/>
    <w:rsid w:val="002A71B6"/>
    <w:rsid w:val="002B0CE6"/>
    <w:rsid w:val="002B42F1"/>
    <w:rsid w:val="002B5B41"/>
    <w:rsid w:val="002C0D93"/>
    <w:rsid w:val="002C2094"/>
    <w:rsid w:val="002C246E"/>
    <w:rsid w:val="002C4929"/>
    <w:rsid w:val="002C51BA"/>
    <w:rsid w:val="002C566E"/>
    <w:rsid w:val="002E2888"/>
    <w:rsid w:val="002E404B"/>
    <w:rsid w:val="002E605C"/>
    <w:rsid w:val="002E7E80"/>
    <w:rsid w:val="002F542C"/>
    <w:rsid w:val="0030755B"/>
    <w:rsid w:val="00307EC9"/>
    <w:rsid w:val="00313E8B"/>
    <w:rsid w:val="00314620"/>
    <w:rsid w:val="00314E87"/>
    <w:rsid w:val="00324BC3"/>
    <w:rsid w:val="00326866"/>
    <w:rsid w:val="00327E43"/>
    <w:rsid w:val="00335969"/>
    <w:rsid w:val="0035767D"/>
    <w:rsid w:val="00360789"/>
    <w:rsid w:val="00361EC9"/>
    <w:rsid w:val="00362B03"/>
    <w:rsid w:val="003630BA"/>
    <w:rsid w:val="003632C5"/>
    <w:rsid w:val="003725C2"/>
    <w:rsid w:val="00385B1D"/>
    <w:rsid w:val="0038759E"/>
    <w:rsid w:val="003B2472"/>
    <w:rsid w:val="003B3479"/>
    <w:rsid w:val="003D1325"/>
    <w:rsid w:val="003E4F33"/>
    <w:rsid w:val="003E7783"/>
    <w:rsid w:val="003F01D9"/>
    <w:rsid w:val="003F5147"/>
    <w:rsid w:val="0040688F"/>
    <w:rsid w:val="004077EE"/>
    <w:rsid w:val="004133B5"/>
    <w:rsid w:val="00414B73"/>
    <w:rsid w:val="00416936"/>
    <w:rsid w:val="004170B4"/>
    <w:rsid w:val="00423207"/>
    <w:rsid w:val="004247BA"/>
    <w:rsid w:val="00424B58"/>
    <w:rsid w:val="00426054"/>
    <w:rsid w:val="0042779B"/>
    <w:rsid w:val="004317FB"/>
    <w:rsid w:val="00431DA3"/>
    <w:rsid w:val="004356B5"/>
    <w:rsid w:val="004702B5"/>
    <w:rsid w:val="00474EFD"/>
    <w:rsid w:val="0047753A"/>
    <w:rsid w:val="004778CF"/>
    <w:rsid w:val="004861A3"/>
    <w:rsid w:val="004A35DF"/>
    <w:rsid w:val="004B0337"/>
    <w:rsid w:val="004B0838"/>
    <w:rsid w:val="004B330A"/>
    <w:rsid w:val="004B58FC"/>
    <w:rsid w:val="004B59FB"/>
    <w:rsid w:val="004C5127"/>
    <w:rsid w:val="004C69DA"/>
    <w:rsid w:val="004D1BF8"/>
    <w:rsid w:val="004E3AEA"/>
    <w:rsid w:val="004F0365"/>
    <w:rsid w:val="004F42D6"/>
    <w:rsid w:val="004F7FAD"/>
    <w:rsid w:val="00504ABB"/>
    <w:rsid w:val="00506438"/>
    <w:rsid w:val="005075EB"/>
    <w:rsid w:val="00514C9E"/>
    <w:rsid w:val="00516C5A"/>
    <w:rsid w:val="00520275"/>
    <w:rsid w:val="00521CB7"/>
    <w:rsid w:val="005235F2"/>
    <w:rsid w:val="00523702"/>
    <w:rsid w:val="00527518"/>
    <w:rsid w:val="00546317"/>
    <w:rsid w:val="005608AD"/>
    <w:rsid w:val="005634DC"/>
    <w:rsid w:val="005652F1"/>
    <w:rsid w:val="00570967"/>
    <w:rsid w:val="005A5574"/>
    <w:rsid w:val="005A6012"/>
    <w:rsid w:val="005B1CC0"/>
    <w:rsid w:val="005B2138"/>
    <w:rsid w:val="005B4FF3"/>
    <w:rsid w:val="005C0EF4"/>
    <w:rsid w:val="005C1457"/>
    <w:rsid w:val="005C186C"/>
    <w:rsid w:val="005C75E4"/>
    <w:rsid w:val="005D19DA"/>
    <w:rsid w:val="005E0700"/>
    <w:rsid w:val="005E2B61"/>
    <w:rsid w:val="005E2E15"/>
    <w:rsid w:val="005E6D9D"/>
    <w:rsid w:val="006008E9"/>
    <w:rsid w:val="00601938"/>
    <w:rsid w:val="00604D68"/>
    <w:rsid w:val="0060677A"/>
    <w:rsid w:val="00612653"/>
    <w:rsid w:val="00616E86"/>
    <w:rsid w:val="006205E3"/>
    <w:rsid w:val="00620DE9"/>
    <w:rsid w:val="00622E6B"/>
    <w:rsid w:val="00626CCC"/>
    <w:rsid w:val="00632DF3"/>
    <w:rsid w:val="00633537"/>
    <w:rsid w:val="00643FFC"/>
    <w:rsid w:val="00645D92"/>
    <w:rsid w:val="006473DD"/>
    <w:rsid w:val="00651113"/>
    <w:rsid w:val="0065673F"/>
    <w:rsid w:val="0066449C"/>
    <w:rsid w:val="0068498E"/>
    <w:rsid w:val="00685258"/>
    <w:rsid w:val="00692D67"/>
    <w:rsid w:val="00694B75"/>
    <w:rsid w:val="00696088"/>
    <w:rsid w:val="006969CA"/>
    <w:rsid w:val="00697266"/>
    <w:rsid w:val="006A6F61"/>
    <w:rsid w:val="006A7DE9"/>
    <w:rsid w:val="006B2B54"/>
    <w:rsid w:val="006B543E"/>
    <w:rsid w:val="006B5956"/>
    <w:rsid w:val="006B6412"/>
    <w:rsid w:val="006C2B94"/>
    <w:rsid w:val="006C4957"/>
    <w:rsid w:val="006C657F"/>
    <w:rsid w:val="006C78D4"/>
    <w:rsid w:val="006D3EDA"/>
    <w:rsid w:val="006D6846"/>
    <w:rsid w:val="006D6FB0"/>
    <w:rsid w:val="006D7371"/>
    <w:rsid w:val="006E5C90"/>
    <w:rsid w:val="006F001F"/>
    <w:rsid w:val="007055F7"/>
    <w:rsid w:val="00711FA7"/>
    <w:rsid w:val="0071314D"/>
    <w:rsid w:val="00721DB9"/>
    <w:rsid w:val="0072772D"/>
    <w:rsid w:val="00730664"/>
    <w:rsid w:val="007308B1"/>
    <w:rsid w:val="00733B3A"/>
    <w:rsid w:val="00733B5D"/>
    <w:rsid w:val="0074421A"/>
    <w:rsid w:val="0074455C"/>
    <w:rsid w:val="00750F5E"/>
    <w:rsid w:val="0076475A"/>
    <w:rsid w:val="007830DA"/>
    <w:rsid w:val="0078352E"/>
    <w:rsid w:val="00787A29"/>
    <w:rsid w:val="0079069F"/>
    <w:rsid w:val="007A21AA"/>
    <w:rsid w:val="007B034A"/>
    <w:rsid w:val="007B0816"/>
    <w:rsid w:val="007B7BA7"/>
    <w:rsid w:val="007C00F0"/>
    <w:rsid w:val="007C6843"/>
    <w:rsid w:val="007D59B9"/>
    <w:rsid w:val="007E5495"/>
    <w:rsid w:val="007F1555"/>
    <w:rsid w:val="007F1BBA"/>
    <w:rsid w:val="007F3B39"/>
    <w:rsid w:val="007F74B8"/>
    <w:rsid w:val="00800DA1"/>
    <w:rsid w:val="0080284C"/>
    <w:rsid w:val="00804AD1"/>
    <w:rsid w:val="00804E1B"/>
    <w:rsid w:val="00814C9E"/>
    <w:rsid w:val="00817B2E"/>
    <w:rsid w:val="00824EA4"/>
    <w:rsid w:val="008325DD"/>
    <w:rsid w:val="008358A5"/>
    <w:rsid w:val="00837601"/>
    <w:rsid w:val="008440A5"/>
    <w:rsid w:val="0084604F"/>
    <w:rsid w:val="00851223"/>
    <w:rsid w:val="008561B2"/>
    <w:rsid w:val="008609AB"/>
    <w:rsid w:val="00861657"/>
    <w:rsid w:val="00863A6D"/>
    <w:rsid w:val="00867CA2"/>
    <w:rsid w:val="00867D8F"/>
    <w:rsid w:val="00867E92"/>
    <w:rsid w:val="0088030C"/>
    <w:rsid w:val="00881A16"/>
    <w:rsid w:val="00884643"/>
    <w:rsid w:val="00884FAC"/>
    <w:rsid w:val="00892B5C"/>
    <w:rsid w:val="00893317"/>
    <w:rsid w:val="008944BD"/>
    <w:rsid w:val="008A5535"/>
    <w:rsid w:val="008B79C7"/>
    <w:rsid w:val="008C69AF"/>
    <w:rsid w:val="008D6D9B"/>
    <w:rsid w:val="008E3342"/>
    <w:rsid w:val="008E44AD"/>
    <w:rsid w:val="008E56B9"/>
    <w:rsid w:val="008F2E6A"/>
    <w:rsid w:val="008F5AA0"/>
    <w:rsid w:val="0090404F"/>
    <w:rsid w:val="009043FF"/>
    <w:rsid w:val="00914B4B"/>
    <w:rsid w:val="009159C3"/>
    <w:rsid w:val="0091716A"/>
    <w:rsid w:val="00917ABF"/>
    <w:rsid w:val="00925558"/>
    <w:rsid w:val="00942CB7"/>
    <w:rsid w:val="0094521D"/>
    <w:rsid w:val="009558F1"/>
    <w:rsid w:val="00957F53"/>
    <w:rsid w:val="00961270"/>
    <w:rsid w:val="009667BE"/>
    <w:rsid w:val="0098219C"/>
    <w:rsid w:val="0098262C"/>
    <w:rsid w:val="00990C56"/>
    <w:rsid w:val="009919FD"/>
    <w:rsid w:val="009A1177"/>
    <w:rsid w:val="009B2283"/>
    <w:rsid w:val="009B2C6B"/>
    <w:rsid w:val="009B43E4"/>
    <w:rsid w:val="009C272E"/>
    <w:rsid w:val="009C2E1A"/>
    <w:rsid w:val="009C4CC7"/>
    <w:rsid w:val="009C527B"/>
    <w:rsid w:val="009D4C5E"/>
    <w:rsid w:val="009E3EF0"/>
    <w:rsid w:val="009E4579"/>
    <w:rsid w:val="009F18DC"/>
    <w:rsid w:val="009F20E6"/>
    <w:rsid w:val="009F5B78"/>
    <w:rsid w:val="00A0089C"/>
    <w:rsid w:val="00A10CAB"/>
    <w:rsid w:val="00A12EEE"/>
    <w:rsid w:val="00A1345E"/>
    <w:rsid w:val="00A169FF"/>
    <w:rsid w:val="00A21DCB"/>
    <w:rsid w:val="00A26604"/>
    <w:rsid w:val="00A3605E"/>
    <w:rsid w:val="00A40D54"/>
    <w:rsid w:val="00A41A5E"/>
    <w:rsid w:val="00A4389F"/>
    <w:rsid w:val="00A43A7D"/>
    <w:rsid w:val="00A4603B"/>
    <w:rsid w:val="00A4678A"/>
    <w:rsid w:val="00A510DF"/>
    <w:rsid w:val="00A51126"/>
    <w:rsid w:val="00A52B6D"/>
    <w:rsid w:val="00A535FE"/>
    <w:rsid w:val="00A53771"/>
    <w:rsid w:val="00A70498"/>
    <w:rsid w:val="00A90669"/>
    <w:rsid w:val="00A9301C"/>
    <w:rsid w:val="00AA1E31"/>
    <w:rsid w:val="00AA3221"/>
    <w:rsid w:val="00AA5F41"/>
    <w:rsid w:val="00AA6C55"/>
    <w:rsid w:val="00AA6DE7"/>
    <w:rsid w:val="00AB19D4"/>
    <w:rsid w:val="00AB27E3"/>
    <w:rsid w:val="00AB6BF1"/>
    <w:rsid w:val="00AC082A"/>
    <w:rsid w:val="00AC1464"/>
    <w:rsid w:val="00AC630C"/>
    <w:rsid w:val="00AD0122"/>
    <w:rsid w:val="00AD70AB"/>
    <w:rsid w:val="00AE31AA"/>
    <w:rsid w:val="00AE3371"/>
    <w:rsid w:val="00AF4F1D"/>
    <w:rsid w:val="00B11D0A"/>
    <w:rsid w:val="00B230F3"/>
    <w:rsid w:val="00B25D5A"/>
    <w:rsid w:val="00B26583"/>
    <w:rsid w:val="00B305F5"/>
    <w:rsid w:val="00B345BF"/>
    <w:rsid w:val="00B37862"/>
    <w:rsid w:val="00B50C0C"/>
    <w:rsid w:val="00B60F3E"/>
    <w:rsid w:val="00B75CAB"/>
    <w:rsid w:val="00B80793"/>
    <w:rsid w:val="00B80C15"/>
    <w:rsid w:val="00B83336"/>
    <w:rsid w:val="00B83720"/>
    <w:rsid w:val="00B856B8"/>
    <w:rsid w:val="00B86E00"/>
    <w:rsid w:val="00B92EBB"/>
    <w:rsid w:val="00B94EDB"/>
    <w:rsid w:val="00BA0E14"/>
    <w:rsid w:val="00BA233D"/>
    <w:rsid w:val="00BA2420"/>
    <w:rsid w:val="00BA3C0E"/>
    <w:rsid w:val="00BB348F"/>
    <w:rsid w:val="00BB3D84"/>
    <w:rsid w:val="00BB68D2"/>
    <w:rsid w:val="00BC6442"/>
    <w:rsid w:val="00BD28C0"/>
    <w:rsid w:val="00BD2C09"/>
    <w:rsid w:val="00BD3D3A"/>
    <w:rsid w:val="00BE1CC6"/>
    <w:rsid w:val="00BF1870"/>
    <w:rsid w:val="00BF2A2F"/>
    <w:rsid w:val="00BF4199"/>
    <w:rsid w:val="00BF42CC"/>
    <w:rsid w:val="00C03D3C"/>
    <w:rsid w:val="00C10766"/>
    <w:rsid w:val="00C20A75"/>
    <w:rsid w:val="00C25C4C"/>
    <w:rsid w:val="00C273EB"/>
    <w:rsid w:val="00C3052B"/>
    <w:rsid w:val="00C3504D"/>
    <w:rsid w:val="00C371E3"/>
    <w:rsid w:val="00C37FEA"/>
    <w:rsid w:val="00C43195"/>
    <w:rsid w:val="00C52C71"/>
    <w:rsid w:val="00C53353"/>
    <w:rsid w:val="00C54B8D"/>
    <w:rsid w:val="00C604B1"/>
    <w:rsid w:val="00C624C3"/>
    <w:rsid w:val="00C667CF"/>
    <w:rsid w:val="00C668A0"/>
    <w:rsid w:val="00C7255A"/>
    <w:rsid w:val="00C73A56"/>
    <w:rsid w:val="00C80FF6"/>
    <w:rsid w:val="00C81384"/>
    <w:rsid w:val="00C85967"/>
    <w:rsid w:val="00C9777A"/>
    <w:rsid w:val="00CA40C2"/>
    <w:rsid w:val="00CA4B54"/>
    <w:rsid w:val="00CA6CCB"/>
    <w:rsid w:val="00CC3FA0"/>
    <w:rsid w:val="00CC56DB"/>
    <w:rsid w:val="00CD2D87"/>
    <w:rsid w:val="00CD319C"/>
    <w:rsid w:val="00CD6FC7"/>
    <w:rsid w:val="00CD77CB"/>
    <w:rsid w:val="00CE14EB"/>
    <w:rsid w:val="00D00F05"/>
    <w:rsid w:val="00D01C3A"/>
    <w:rsid w:val="00D01C8D"/>
    <w:rsid w:val="00D032E6"/>
    <w:rsid w:val="00D04A4A"/>
    <w:rsid w:val="00D235B8"/>
    <w:rsid w:val="00D316ED"/>
    <w:rsid w:val="00D326FC"/>
    <w:rsid w:val="00D35E3E"/>
    <w:rsid w:val="00D36330"/>
    <w:rsid w:val="00D36D4B"/>
    <w:rsid w:val="00D36FE9"/>
    <w:rsid w:val="00D444C3"/>
    <w:rsid w:val="00D46D5E"/>
    <w:rsid w:val="00D51329"/>
    <w:rsid w:val="00D53A91"/>
    <w:rsid w:val="00D53D1C"/>
    <w:rsid w:val="00D61B44"/>
    <w:rsid w:val="00D620EA"/>
    <w:rsid w:val="00D62FA6"/>
    <w:rsid w:val="00D64C33"/>
    <w:rsid w:val="00D828D0"/>
    <w:rsid w:val="00D90AF6"/>
    <w:rsid w:val="00D94909"/>
    <w:rsid w:val="00DA0349"/>
    <w:rsid w:val="00DA0632"/>
    <w:rsid w:val="00DA169C"/>
    <w:rsid w:val="00DB0767"/>
    <w:rsid w:val="00DB2DC8"/>
    <w:rsid w:val="00DC4B73"/>
    <w:rsid w:val="00DC7400"/>
    <w:rsid w:val="00DD4EBD"/>
    <w:rsid w:val="00DD7CB7"/>
    <w:rsid w:val="00DE17C9"/>
    <w:rsid w:val="00DE617F"/>
    <w:rsid w:val="00DF6B47"/>
    <w:rsid w:val="00E00CB2"/>
    <w:rsid w:val="00E03C7E"/>
    <w:rsid w:val="00E0664F"/>
    <w:rsid w:val="00E071CA"/>
    <w:rsid w:val="00E10EB1"/>
    <w:rsid w:val="00E26A54"/>
    <w:rsid w:val="00E30453"/>
    <w:rsid w:val="00E32C60"/>
    <w:rsid w:val="00E41FF9"/>
    <w:rsid w:val="00E43EFB"/>
    <w:rsid w:val="00E55DCA"/>
    <w:rsid w:val="00E57FDB"/>
    <w:rsid w:val="00E6001A"/>
    <w:rsid w:val="00E62916"/>
    <w:rsid w:val="00E641A0"/>
    <w:rsid w:val="00E6466D"/>
    <w:rsid w:val="00E74318"/>
    <w:rsid w:val="00E756ED"/>
    <w:rsid w:val="00E8713D"/>
    <w:rsid w:val="00E902CA"/>
    <w:rsid w:val="00E90FFE"/>
    <w:rsid w:val="00E96B07"/>
    <w:rsid w:val="00EA1F30"/>
    <w:rsid w:val="00EA7EA0"/>
    <w:rsid w:val="00EC16CD"/>
    <w:rsid w:val="00ED2D2B"/>
    <w:rsid w:val="00ED5A57"/>
    <w:rsid w:val="00ED678B"/>
    <w:rsid w:val="00EE2F75"/>
    <w:rsid w:val="00EE32AF"/>
    <w:rsid w:val="00EE3D3C"/>
    <w:rsid w:val="00EE51D1"/>
    <w:rsid w:val="00EF1D33"/>
    <w:rsid w:val="00F0670C"/>
    <w:rsid w:val="00F12DF9"/>
    <w:rsid w:val="00F211A4"/>
    <w:rsid w:val="00F222CD"/>
    <w:rsid w:val="00F22619"/>
    <w:rsid w:val="00F24124"/>
    <w:rsid w:val="00F260FC"/>
    <w:rsid w:val="00F400A9"/>
    <w:rsid w:val="00F4144F"/>
    <w:rsid w:val="00F519B0"/>
    <w:rsid w:val="00F55B7C"/>
    <w:rsid w:val="00F56711"/>
    <w:rsid w:val="00F5689E"/>
    <w:rsid w:val="00F64DA4"/>
    <w:rsid w:val="00F66337"/>
    <w:rsid w:val="00F66557"/>
    <w:rsid w:val="00F7771A"/>
    <w:rsid w:val="00F8009D"/>
    <w:rsid w:val="00F827C6"/>
    <w:rsid w:val="00F858DC"/>
    <w:rsid w:val="00FA4166"/>
    <w:rsid w:val="00FB5F5F"/>
    <w:rsid w:val="00FB6944"/>
    <w:rsid w:val="00FC03DD"/>
    <w:rsid w:val="00FC3CA0"/>
    <w:rsid w:val="00FC488B"/>
    <w:rsid w:val="00FC6016"/>
    <w:rsid w:val="00FC68BC"/>
    <w:rsid w:val="00FD3E02"/>
    <w:rsid w:val="00FE40E8"/>
    <w:rsid w:val="00FF51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759E"/>
    <w:pPr>
      <w:suppressAutoHyphens/>
      <w:spacing w:line="360" w:lineRule="auto"/>
    </w:pPr>
    <w:rPr>
      <w:sz w:val="24"/>
      <w:szCs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5C0EF4"/>
    <w:pPr>
      <w:keepNext/>
      <w:keepLines/>
      <w:pageBreakBefore/>
      <w:spacing w:before="480" w:after="240" w:line="24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41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41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сновной шрифт абзаца1"/>
    <w:rsid w:val="00FC6016"/>
  </w:style>
  <w:style w:type="character" w:customStyle="1" w:styleId="a3">
    <w:name w:val="Основной текст с отступом Знак"/>
    <w:rsid w:val="00FC6016"/>
    <w:rPr>
      <w:rFonts w:ascii="Calibri" w:eastAsia="Times New Roman" w:hAnsi="Calibri" w:cs="Calibri"/>
      <w:lang w:eastAsia="zh-CN"/>
    </w:rPr>
  </w:style>
  <w:style w:type="character" w:styleId="HTML">
    <w:name w:val="HTML Cite"/>
    <w:rsid w:val="00FC6016"/>
    <w:rPr>
      <w:i/>
      <w:iCs/>
    </w:rPr>
  </w:style>
  <w:style w:type="character" w:styleId="a4">
    <w:name w:val="Hyperlink"/>
    <w:uiPriority w:val="99"/>
    <w:rsid w:val="00FC6016"/>
    <w:rPr>
      <w:color w:val="0563C1"/>
      <w:u w:val="single"/>
    </w:rPr>
  </w:style>
  <w:style w:type="paragraph" w:customStyle="1" w:styleId="12">
    <w:name w:val="Заголовок1"/>
    <w:basedOn w:val="a"/>
    <w:next w:val="a5"/>
    <w:rsid w:val="00FC6016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rsid w:val="00FC6016"/>
    <w:pPr>
      <w:spacing w:after="140" w:line="276" w:lineRule="auto"/>
    </w:pPr>
  </w:style>
  <w:style w:type="paragraph" w:styleId="a6">
    <w:name w:val="List"/>
    <w:basedOn w:val="a5"/>
    <w:rsid w:val="00FC6016"/>
    <w:rPr>
      <w:rFonts w:cs="Arial"/>
    </w:rPr>
  </w:style>
  <w:style w:type="paragraph" w:styleId="a7">
    <w:name w:val="caption"/>
    <w:basedOn w:val="a"/>
    <w:qFormat/>
    <w:rsid w:val="00FC6016"/>
    <w:pPr>
      <w:suppressLineNumbers/>
      <w:spacing w:before="120" w:after="120"/>
    </w:pPr>
    <w:rPr>
      <w:rFonts w:cs="Arial"/>
      <w:i/>
      <w:iCs/>
    </w:rPr>
  </w:style>
  <w:style w:type="paragraph" w:customStyle="1" w:styleId="13">
    <w:name w:val="Указатель1"/>
    <w:basedOn w:val="a"/>
    <w:rsid w:val="00FC6016"/>
    <w:pPr>
      <w:suppressLineNumbers/>
    </w:pPr>
    <w:rPr>
      <w:rFonts w:cs="Arial"/>
    </w:rPr>
  </w:style>
  <w:style w:type="paragraph" w:styleId="a8">
    <w:name w:val="Body Text Indent"/>
    <w:basedOn w:val="a"/>
    <w:rsid w:val="00FC6016"/>
    <w:pPr>
      <w:spacing w:after="120" w:line="276" w:lineRule="auto"/>
      <w:ind w:left="283"/>
    </w:pPr>
    <w:rPr>
      <w:rFonts w:ascii="Calibri" w:hAnsi="Calibri" w:cs="Calibri"/>
      <w:sz w:val="22"/>
      <w:szCs w:val="22"/>
    </w:rPr>
  </w:style>
  <w:style w:type="paragraph" w:styleId="a9">
    <w:name w:val="List Paragraph"/>
    <w:basedOn w:val="a"/>
    <w:qFormat/>
    <w:rsid w:val="00FC6016"/>
    <w:pPr>
      <w:ind w:left="720" w:firstLine="567"/>
      <w:contextualSpacing/>
      <w:jc w:val="both"/>
    </w:pPr>
    <w:rPr>
      <w:rFonts w:ascii="Calibri" w:eastAsia="Calibri" w:hAnsi="Calibri" w:cs="Calibri"/>
      <w:color w:val="00000A"/>
      <w:sz w:val="22"/>
      <w:szCs w:val="22"/>
    </w:rPr>
  </w:style>
  <w:style w:type="paragraph" w:customStyle="1" w:styleId="aa">
    <w:name w:val="Содержимое таблицы"/>
    <w:basedOn w:val="a"/>
    <w:rsid w:val="00FC6016"/>
    <w:pPr>
      <w:suppressLineNumbers/>
    </w:pPr>
  </w:style>
  <w:style w:type="paragraph" w:customStyle="1" w:styleId="ab">
    <w:name w:val="Заголовок таблицы"/>
    <w:basedOn w:val="aa"/>
    <w:rsid w:val="00FC6016"/>
    <w:pPr>
      <w:jc w:val="center"/>
    </w:pPr>
    <w:rPr>
      <w:b/>
      <w:bCs/>
    </w:rPr>
  </w:style>
  <w:style w:type="paragraph" w:customStyle="1" w:styleId="TableParagraph">
    <w:name w:val="Table Paragraph"/>
    <w:basedOn w:val="a"/>
    <w:rsid w:val="00867CA2"/>
    <w:rPr>
      <w:rFonts w:ascii="Calibri" w:eastAsia="SimSun" w:hAnsi="Calibri" w:cs="Calibri"/>
      <w:color w:val="00000A"/>
      <w:sz w:val="22"/>
      <w:szCs w:val="22"/>
      <w:lang w:val="en-US" w:eastAsia="ar-SA"/>
    </w:rPr>
  </w:style>
  <w:style w:type="table" w:styleId="ac">
    <w:name w:val="Table Grid"/>
    <w:basedOn w:val="a1"/>
    <w:uiPriority w:val="39"/>
    <w:rsid w:val="0029562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link w:val="ad"/>
    <w:uiPriority w:val="99"/>
    <w:rsid w:val="00CC3FA0"/>
    <w:rPr>
      <w:sz w:val="24"/>
      <w:szCs w:val="24"/>
      <w:lang w:eastAsia="zh-CN"/>
    </w:rPr>
  </w:style>
  <w:style w:type="paragraph" w:styleId="af">
    <w:name w:val="footer"/>
    <w:basedOn w:val="a"/>
    <w:link w:val="af0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link w:val="af"/>
    <w:uiPriority w:val="99"/>
    <w:rsid w:val="00CC3FA0"/>
    <w:rPr>
      <w:sz w:val="24"/>
      <w:szCs w:val="24"/>
      <w:lang w:eastAsia="zh-CN"/>
    </w:rPr>
  </w:style>
  <w:style w:type="paragraph" w:customStyle="1" w:styleId="af1">
    <w:name w:val="Обычный (Интернет)"/>
    <w:basedOn w:val="a"/>
    <w:uiPriority w:val="99"/>
    <w:unhideWhenUsed/>
    <w:rsid w:val="008D6D9B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C0EF4"/>
    <w:rPr>
      <w:rFonts w:eastAsiaTheme="majorEastAsia" w:cstheme="majorBidi"/>
      <w:b/>
      <w:bCs/>
      <w:sz w:val="28"/>
      <w:szCs w:val="28"/>
      <w:lang w:eastAsia="zh-CN"/>
    </w:rPr>
  </w:style>
  <w:style w:type="paragraph" w:styleId="af2">
    <w:name w:val="TOC Heading"/>
    <w:basedOn w:val="1"/>
    <w:next w:val="a"/>
    <w:uiPriority w:val="39"/>
    <w:unhideWhenUsed/>
    <w:qFormat/>
    <w:rsid w:val="00C54B8D"/>
    <w:pPr>
      <w:suppressAutoHyphens w:val="0"/>
      <w:spacing w:before="360" w:after="360"/>
      <w:outlineLvl w:val="9"/>
    </w:pPr>
    <w:rPr>
      <w:caps/>
      <w:lang w:eastAsia="en-US" w:bidi="en-US"/>
    </w:rPr>
  </w:style>
  <w:style w:type="paragraph" w:styleId="14">
    <w:name w:val="toc 1"/>
    <w:basedOn w:val="a"/>
    <w:next w:val="a"/>
    <w:autoRedefine/>
    <w:uiPriority w:val="39"/>
    <w:unhideWhenUsed/>
    <w:qFormat/>
    <w:rsid w:val="005C0EF4"/>
    <w:pPr>
      <w:keepLines/>
      <w:tabs>
        <w:tab w:val="right" w:leader="dot" w:pos="9631"/>
      </w:tabs>
      <w:suppressAutoHyphens w:val="0"/>
      <w:spacing w:after="100"/>
      <w:jc w:val="center"/>
    </w:pPr>
    <w:rPr>
      <w:rFonts w:eastAsiaTheme="minorEastAsia"/>
      <w:sz w:val="28"/>
      <w:szCs w:val="22"/>
      <w:lang w:eastAsia="en-US" w:bidi="en-US"/>
    </w:rPr>
  </w:style>
  <w:style w:type="paragraph" w:styleId="21">
    <w:name w:val="toc 2"/>
    <w:basedOn w:val="a"/>
    <w:next w:val="a"/>
    <w:autoRedefine/>
    <w:uiPriority w:val="39"/>
    <w:unhideWhenUsed/>
    <w:qFormat/>
    <w:rsid w:val="00C54B8D"/>
    <w:pPr>
      <w:keepLines/>
      <w:suppressAutoHyphens w:val="0"/>
      <w:spacing w:after="100" w:line="276" w:lineRule="auto"/>
      <w:ind w:left="220"/>
    </w:pPr>
    <w:rPr>
      <w:rFonts w:asciiTheme="minorHAnsi" w:eastAsiaTheme="minorEastAsia" w:hAnsiTheme="minorHAnsi"/>
      <w:sz w:val="22"/>
      <w:szCs w:val="22"/>
      <w:lang w:eastAsia="en-US"/>
    </w:rPr>
  </w:style>
  <w:style w:type="paragraph" w:styleId="af3">
    <w:name w:val="Balloon Text"/>
    <w:basedOn w:val="a"/>
    <w:link w:val="af4"/>
    <w:uiPriority w:val="99"/>
    <w:semiHidden/>
    <w:unhideWhenUsed/>
    <w:rsid w:val="00C54B8D"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uiPriority w:val="99"/>
    <w:semiHidden/>
    <w:rsid w:val="00C54B8D"/>
    <w:rPr>
      <w:rFonts w:ascii="Tahoma" w:hAnsi="Tahoma" w:cs="Tahoma"/>
      <w:sz w:val="16"/>
      <w:szCs w:val="16"/>
      <w:lang w:eastAsia="zh-CN"/>
    </w:rPr>
  </w:style>
  <w:style w:type="paragraph" w:styleId="31">
    <w:name w:val="toc 3"/>
    <w:basedOn w:val="a"/>
    <w:next w:val="a"/>
    <w:autoRedefine/>
    <w:uiPriority w:val="39"/>
    <w:semiHidden/>
    <w:unhideWhenUsed/>
    <w:qFormat/>
    <w:rsid w:val="00711FA7"/>
    <w:pPr>
      <w:suppressAutoHyphens w:val="0"/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styleId="af5">
    <w:name w:val="Strong"/>
    <w:basedOn w:val="a0"/>
    <w:uiPriority w:val="22"/>
    <w:qFormat/>
    <w:rsid w:val="00001B67"/>
    <w:rPr>
      <w:b/>
      <w:bCs/>
    </w:rPr>
  </w:style>
  <w:style w:type="paragraph" w:styleId="22">
    <w:name w:val="Quote"/>
    <w:basedOn w:val="a"/>
    <w:next w:val="a"/>
    <w:link w:val="23"/>
    <w:uiPriority w:val="29"/>
    <w:qFormat/>
    <w:rsid w:val="00001B67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001B67"/>
    <w:rPr>
      <w:i/>
      <w:iCs/>
      <w:color w:val="000000" w:themeColor="text1"/>
      <w:sz w:val="24"/>
      <w:szCs w:val="24"/>
      <w:lang w:eastAsia="zh-CN"/>
    </w:rPr>
  </w:style>
  <w:style w:type="paragraph" w:styleId="af6">
    <w:name w:val="No Spacing"/>
    <w:uiPriority w:val="1"/>
    <w:qFormat/>
    <w:rsid w:val="001823D5"/>
    <w:pPr>
      <w:suppressAutoHyphens/>
    </w:pPr>
    <w:rPr>
      <w:sz w:val="24"/>
      <w:szCs w:val="24"/>
      <w:lang w:eastAsia="zh-CN"/>
    </w:rPr>
  </w:style>
  <w:style w:type="paragraph" w:styleId="af7">
    <w:name w:val="Subtitle"/>
    <w:basedOn w:val="a"/>
    <w:next w:val="a"/>
    <w:link w:val="af8"/>
    <w:uiPriority w:val="11"/>
    <w:qFormat/>
    <w:rsid w:val="00C20A75"/>
    <w:pPr>
      <w:numPr>
        <w:ilvl w:val="1"/>
      </w:numPr>
      <w:spacing w:before="240" w:after="240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8">
    <w:name w:val="Подзаголовок Знак"/>
    <w:basedOn w:val="a0"/>
    <w:link w:val="af7"/>
    <w:uiPriority w:val="11"/>
    <w:rsid w:val="00C20A75"/>
    <w:rPr>
      <w:rFonts w:eastAsiaTheme="majorEastAsia" w:cstheme="majorBidi"/>
      <w:b/>
      <w:iCs/>
      <w:spacing w:val="15"/>
      <w:sz w:val="28"/>
      <w:szCs w:val="24"/>
      <w:lang w:eastAsia="zh-CN"/>
    </w:rPr>
  </w:style>
  <w:style w:type="paragraph" w:styleId="af9">
    <w:name w:val="Title"/>
    <w:basedOn w:val="a"/>
    <w:next w:val="a"/>
    <w:link w:val="afa"/>
    <w:uiPriority w:val="10"/>
    <w:qFormat/>
    <w:rsid w:val="00EF1D33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a">
    <w:name w:val="Название Знак"/>
    <w:basedOn w:val="a0"/>
    <w:link w:val="af9"/>
    <w:uiPriority w:val="10"/>
    <w:rsid w:val="00EF1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641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zh-CN"/>
    </w:rPr>
  </w:style>
  <w:style w:type="character" w:customStyle="1" w:styleId="30">
    <w:name w:val="Заголовок 3 Знак"/>
    <w:basedOn w:val="a0"/>
    <w:link w:val="3"/>
    <w:uiPriority w:val="9"/>
    <w:semiHidden/>
    <w:rsid w:val="006B6412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02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C2D5BD-1945-446F-AB04-6EBCC6B78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39</Pages>
  <Words>10056</Words>
  <Characters>57322</Characters>
  <Application>Microsoft Office Word</Application>
  <DocSecurity>0</DocSecurity>
  <Lines>477</Lines>
  <Paragraphs>134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67244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root</cp:lastModifiedBy>
  <cp:revision>23</cp:revision>
  <cp:lastPrinted>1601-01-01T00:00:00Z</cp:lastPrinted>
  <dcterms:created xsi:type="dcterms:W3CDTF">2026-06-07T09:29:00Z</dcterms:created>
  <dcterms:modified xsi:type="dcterms:W3CDTF">2026-06-22T08:40:00Z</dcterms:modified>
</cp:coreProperties>
</file>