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«Современные операционные системы и базы данных»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BB019D" w:rsidRPr="00BB019D">
        <w:rPr>
          <w:rFonts w:ascii="Times New Roman" w:eastAsia="Times New Roman" w:hAnsi="Times New Roman" w:cs="Times New Roman"/>
          <w:sz w:val="36"/>
          <w:lang w:val="ru-RU"/>
        </w:rPr>
        <w:t>Связи таблиц и JOIN в PostgreSQL</w:t>
      </w:r>
      <w:r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Проверила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доцент, к.н.,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Галлини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Надежда</w:t>
      </w:r>
      <w:r w:rsidR="0046484D" w:rsidRPr="00236533">
        <w:rPr>
          <w:rFonts w:ascii="Times New Roman" w:eastAsia="Times New Roman" w:hAnsi="Times New Roman" w:cs="Times New Roman"/>
          <w:sz w:val="28"/>
        </w:rPr>
        <w:t> 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Игоревна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BA080F">
        <w:rPr>
          <w:rFonts w:ascii="Times New Roman" w:eastAsia="Times New Roman" w:hAnsi="Times New Roman" w:cs="Times New Roman"/>
          <w:sz w:val="28"/>
        </w:rPr>
        <w:t>29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53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ПРАКТИЧЕСКАЯ РАБОТА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Тема: Связи таблиц и JOIN в PostgreSQL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 работы: создать модель связи «многие ко многим» для проектов портфолио, получить корректные результаты INNER JOIN и LEFT JOIN, освоить группировку и поиск отсутствующих связей.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Учебная среда: SQLite 3.50 (файл app/lab09.db) как локальный эквивалент схемы lab09 без установки PostgreSQL/pgAdmin; выполнение выполнения — Python sqlite3 и Git Bash. Файл answers.sql сохранён в синтаксисе PostgreSQL (lab09.*). Пароли и .env не использовались.</w:t>
      </w:r>
    </w:p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Подготовка и проверка подключения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Создан файл базы lab09.db. Аналог проверки current_database()/current_user и наличия схемы lab09: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3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 – Проверка подключения и схемы lab09</w:t>
      </w:r>
    </w:p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Создание структуры и данных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Выполнен скрипт 01_schema_data.sql: таблицы projects, technologies, project_technologies (связь многие-ко-многим). Ожидаемое количество строк — по 4 в каждой таблице.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2 – Исходные данные (SELECT … ORDER BY)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Схема связей. Первичные ключи: projects.id, technologies.id, составной PK (project_id, technology_id). Внешние ключи: project_id → projects(id), technology_id → technologies(id). Кратность M:N через таблицу связей; отсутствие связи допустимо (пример — проект «Эскиз»).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3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8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3 – ER-диаграмма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Почему пара (1, 10) допустима только один раз: составной PRIMARY KEY запрещает дубликат одной и той же связи. Пары (1, 10) и (1, 20) могут существовать вместе, потому что technology_id различается — у одного проекта несколько технологий.</w:t>
      </w:r>
    </w:p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Соединение таблиц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Прогноз до запуска: Q1 (INNER JOIN) — 4 строки (все существующие связи); Q2 (LEFT JOIN) — 5 строк (4 связи + «Эскиз» с NULL).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1_i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4 – Q1 INNER JOIN, 4 строки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2_le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5 – Q2 LEFT JOIN, 5 строк; у «Эскиз» name = NULL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Строка «Эскиз» появляется только при LEFT JOIN: у проекта нет записей в project_technologies, поэтому поля правой таблицы заполняются NULL. INNER JOIN отбрасывает проекты без совпадений.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Сравнение фильтра WHERE и условия в ON. WHERE t.name = 'PostgreSQL' отфильтровывает результат после соединения и оставляет 2 строки. То же условие в ON второго LEFT JOIN не отбрасывает исходные строки левой стороны: остаётся 5 строк, у «Портфолио» связь с Node.js превращается в NULL. Перенос условия в ON не даёт автоматически одну строку на проект — кратность определяется числом подходящих связей в таблице-связке.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74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he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6 – Условие в WHERE → 2 строки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7 – Условие в ON → 5 строк</w:t>
      </w:r>
    </w:p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Группировка и отсутствие связей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Q3: счётчики технологий по проектам — 2, 1, 1, 0. Q4 находит «Эскиз». Q5 (проекты со связью PostgreSQL) возвращает «Портфолио» и «Каталог».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8 – Q3: COUNT = 2, 1, 1, 0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unt_c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9 – COUNT(*) и COUNT(ключа) после LEFT JOIN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«Эскиз» COUNT(*) даёт 1: LEFT JOIN сохраняет строку проекта с NULL справа, и эта одна строка учитывается. COUNT(pt.technology_id) игнорирует NULL и даёт 0 — реальное число связей. Поэтому для подсчёта связей после LEFT JOIN нужен COUNT по правому ключу, а не COUNT(*).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0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q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10 – Q4: проект без технологий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74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q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11 – Q5: Портфолио и Каталог (PostgreSQL)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0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_hav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12 – Листинг 4: HAVING COUNT ≥ 2</w:t>
      </w:r>
    </w:p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 Самостоятельные задания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Решения сохранены в app/answers.sql (синтаксис PostgreSQL). Результаты выполнения: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Задание 1. Все технологии и число проектов (Python с нулём):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ask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13 – Задание 1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Задание 2. Проекты с двумя и более технологиями: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02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ask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14 – Задание 2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Задание 3. Опубликованные проекты без технологий: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02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ask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15 – Задание 3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Задание 4. Неиспользуемые технологии через NOT EXISTS: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0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ask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16 – Задание 4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Задание 5. В транзакции добавлен проект id=5 «Учебный прототип» и две связи (PostgreSQL, Python). После проверки выполнен ROLLBACK — количества строк вернулись к 4/4/4.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0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sk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17 – Задание 5: транзакция и ROLLBACK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Задание 6. На строке «Эскиз» после LEFT JOIN: COUNT(*) = 1 (есть строка результата), COUNT(pt.technology_id) = 0 (нет ненулевых значений ключа).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102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task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18 – Задание 6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Задание 7. Каждый проект ровно один раз; имя технологии PostgreSQL только при наличии связи, иначе NULL. Использована заранее отфильтрованная правая таблица (подзапрос).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ask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19 – Задание 7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Фрагмент answers.sql (самостоятельные запросы):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-- 1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SELECT t.id, t.name, COUNT(pt.project_id) AS projects_count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FROM lab09.technologies 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LEFT JOIN lab09.project_technologies pt ON pt.technology_id = t.id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GROUP BY t.id, t.name ORDER BY t.id;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-- 2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SELECT p.id, p.title, COUNT(pt.technology_id) AS n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FROM lab09.projects p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LEFT JOIN lab09.project_technologies pt ON pt.project_id = p.id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GROUP BY p.id, p.title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HAVING COUNT(pt.technology_id) &gt;= 2 ORDER BY p.id;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-- 3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SELECT p.id, p.title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FROM lab09.projects p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LEFT JOIN lab09.project_technologies pt ON pt.project_id = p.id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WHERE p.published = true AND pt.project_id IS NULL ORDER BY p.id;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-- 4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SELECT t.id, t.name FROM lab09.technologies 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WHERE NOT EXISTS (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 SELECT 1 FROM lab09.project_technologies pt WHERE pt.technology_id = t.id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) ORDER BY t.id;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-- 7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SELECT p.id, p.title, t.name AS postgresql_or_null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FROM lab09.projects p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LEFT JOIN (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 SELECT pt.project_id, t.name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 FROM lab09.project_technologies pt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 JOIN lab09.technologies t ON t.id = pt.technology_id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 xml:space="preserve">  WHERE t.name = 'PostgreSQL'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) t ON t.project_id = p.id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000000"/>
          <w:sz w:val="18"/>
        </w:rPr>
        <w:t>ORDER BY p.id;</w:t>
      </w:r>
    </w:p>
    <w:p/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 Проверка ограничений без изменения данных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Повтор INSERT (1, 10) вызывает нарушение уникальности составного первичного ключа (в SQLite: UNIQUE constraint failed). INSERT с project_id = 999 нарушает внешний ключ (FOREIGN KEY constraint failed), так как родителя нет в projects. В обоих случаях выполнен ROLLBACK; исходные данные не изменены.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314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nstrain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20 – Нарушения PK/FK и откат</w:t>
      </w:r>
    </w:p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 Выводы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Построена модель M:N через таблицу связей с PK и FK. INNER JOIN показывает только существующие связи; LEFT JOIN сохраняет проекты без технологий (NULL). Фильтр в WHERE сужает итоговый набор, а условие в ON меняет условие сопоставления, не отбрасывая левую сторону LEFT JOIN. Для подсчёта связей после LEFT JOIN следует использовать COUNT по правому ключу. Ограничения уникальности и внешних ключей проверены в отдельных транзакциях с ROLLBACK.</w:t>
      </w:r>
    </w:p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Ответы на контрольные вопросы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1) «Эскиз» исчезает после INNER JOIN, потому что нет совпадений в project_technologies, а INNER JOIN оставляет только совпавшие строки.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2) COUNT(*) даёт 1 для «Эскиз» после LEFT JOIN: строка проекта остаётся в результате с NULL справа и учитывается как одна строка группы.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3) WHERE фильтрует уже соединённый результат; ON задаёт условие сопоставления строк при соединении.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4) Внешний ключ требует существования родителя, но не ограничивает число дочерних строк с одним и тем же project_id — у проекта может быть несколько технологий.</w:t>
      </w:r>
    </w:p>
    <w:p>
      <w:pPr>
        <w:spacing w:after="120" w:before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5) EXISTS/NOT EXISTS удобны для проверки наличия/отсутствия связанных строк без раздувания результата декартовым эффектом JOIN.</w:t>
      </w:r>
    </w:p>
    <w:sectPr w:rsidR="00BB019D" w:rsidRPr="00BB019D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135149"/>
    <w:rsid w:val="0015074B"/>
    <w:rsid w:val="001714A8"/>
    <w:rsid w:val="00236533"/>
    <w:rsid w:val="0029639D"/>
    <w:rsid w:val="00326F90"/>
    <w:rsid w:val="004001E3"/>
    <w:rsid w:val="0046484D"/>
    <w:rsid w:val="004A329C"/>
    <w:rsid w:val="00527E4D"/>
    <w:rsid w:val="005E28CB"/>
    <w:rsid w:val="0061197A"/>
    <w:rsid w:val="00614965"/>
    <w:rsid w:val="00744E3E"/>
    <w:rsid w:val="0090390F"/>
    <w:rsid w:val="009D101F"/>
    <w:rsid w:val="00AA1D8D"/>
    <w:rsid w:val="00AE04A9"/>
    <w:rsid w:val="00B47730"/>
    <w:rsid w:val="00B96771"/>
    <w:rsid w:val="00BA080F"/>
    <w:rsid w:val="00BB019D"/>
    <w:rsid w:val="00CA7F89"/>
    <w:rsid w:val="00CB0664"/>
    <w:rsid w:val="00D72620"/>
    <w:rsid w:val="00D97571"/>
    <w:rsid w:val="00EC5E0D"/>
    <w:rsid w:val="00F53F9F"/>
    <w:rsid w:val="00F96FD8"/>
    <w:rsid w:val="00FC617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E9B1AF-A384-4617-891C-F0DB699E2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20</cp:revision>
  <dcterms:created xsi:type="dcterms:W3CDTF">2013-12-23T23:15:00Z</dcterms:created>
  <dcterms:modified xsi:type="dcterms:W3CDTF">2026-10-29T12:38:00Z</dcterms:modified>
  <cp:category/>
</cp:coreProperties>
</file>