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proceed(</w:t>
      </w:r>
      <w:r>
        <w:rPr>
          <w:rFonts w:hint="default" w:ascii="Consolas" w:hAnsi="Consolas" w:eastAsia="Consolas"/>
          <w:color w:val="2B91AF"/>
          <w:sz w:val="19"/>
        </w:rPr>
        <w:t>CRProgram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program</w:t>
      </w:r>
      <w:r>
        <w:rPr>
          <w:rFonts w:hint="default" w:ascii="Consolas" w:hAnsi="Consolas" w:eastAsia="Consolas"/>
          <w:color w:val="000000"/>
          <w:sz w:val="19"/>
        </w:rPr>
        <w:t xml:space="preserve">, 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x</w:t>
      </w:r>
      <w:r>
        <w:rPr>
          <w:rFonts w:hint="default" w:ascii="Consolas" w:hAnsi="Consolas" w:eastAsia="Consolas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std::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>&gt; deq;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0000FF"/>
          <w:sz w:val="19"/>
        </w:rPr>
        <w:t>for</w:t>
      </w:r>
      <w:r>
        <w:rPr>
          <w:rFonts w:hint="default" w:ascii="Consolas" w:hAnsi="Consolas" w:eastAsia="Consolas"/>
          <w:color w:val="000000"/>
          <w:sz w:val="19"/>
        </w:rPr>
        <w:t xml:space="preserve"> (</w:t>
      </w:r>
      <w:r>
        <w:rPr>
          <w:rFonts w:hint="default" w:ascii="Consolas" w:hAnsi="Consolas" w:eastAsia="Consolas"/>
          <w:color w:val="0000FF"/>
          <w:sz w:val="19"/>
        </w:rPr>
        <w:t>auto</w:t>
      </w:r>
      <w:r>
        <w:rPr>
          <w:rFonts w:hint="default" w:ascii="Consolas" w:hAnsi="Consolas" w:eastAsia="Consolas"/>
          <w:color w:val="000000"/>
          <w:sz w:val="19"/>
        </w:rPr>
        <w:t xml:space="preserve"> it = </w:t>
      </w:r>
      <w:r>
        <w:rPr>
          <w:rFonts w:hint="default" w:ascii="Consolas" w:hAnsi="Consolas" w:eastAsia="Consolas"/>
          <w:color w:val="808080"/>
          <w:sz w:val="19"/>
        </w:rPr>
        <w:t>program</w:t>
      </w:r>
      <w:r>
        <w:rPr>
          <w:rFonts w:hint="default" w:ascii="Consolas" w:hAnsi="Consolas" w:eastAsia="Consolas"/>
          <w:color w:val="000000"/>
          <w:sz w:val="19"/>
        </w:rPr>
        <w:t xml:space="preserve">.rbegin(); it </w:t>
      </w:r>
      <w:r>
        <w:rPr>
          <w:rFonts w:hint="default" w:ascii="Consolas" w:hAnsi="Consolas" w:eastAsia="Consolas"/>
          <w:color w:val="008080"/>
          <w:sz w:val="19"/>
        </w:rPr>
        <w:t>!=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program</w:t>
      </w:r>
      <w:r>
        <w:rPr>
          <w:rFonts w:hint="default" w:ascii="Consolas" w:hAnsi="Consolas" w:eastAsia="Consolas"/>
          <w:color w:val="000000"/>
          <w:sz w:val="19"/>
        </w:rPr>
        <w:t xml:space="preserve">.rend(); </w:t>
      </w:r>
      <w:r>
        <w:rPr>
          <w:rFonts w:hint="default" w:ascii="Consolas" w:hAnsi="Consolas" w:eastAsia="Consolas"/>
          <w:color w:val="008080"/>
          <w:sz w:val="19"/>
        </w:rPr>
        <w:t>++</w:t>
      </w:r>
      <w:r>
        <w:rPr>
          <w:rFonts w:hint="default" w:ascii="Consolas" w:hAnsi="Consolas" w:eastAsia="Consolas"/>
          <w:color w:val="000000"/>
          <w:sz w:val="19"/>
        </w:rPr>
        <w:t>it)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auto</w:t>
      </w:r>
      <w:r>
        <w:rPr>
          <w:rFonts w:hint="default" w:ascii="Consolas" w:hAnsi="Consolas" w:eastAsia="Consolas"/>
          <w:color w:val="000000"/>
          <w:sz w:val="19"/>
        </w:rPr>
        <w:t xml:space="preserve"> operationId = </w:t>
      </w:r>
      <w:r>
        <w:rPr>
          <w:rFonts w:hint="default" w:ascii="Consolas" w:hAnsi="Consolas" w:eastAsia="Consolas"/>
          <w:color w:val="008080"/>
          <w:sz w:val="19"/>
        </w:rPr>
        <w:t>*</w:t>
      </w:r>
      <w:r>
        <w:rPr>
          <w:rFonts w:hint="default" w:ascii="Consolas" w:hAnsi="Consolas" w:eastAsia="Consolas"/>
          <w:color w:val="000000"/>
          <w:sz w:val="19"/>
        </w:rPr>
        <w:t>it;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std::</w:t>
      </w:r>
      <w:r>
        <w:rPr>
          <w:rFonts w:hint="default" w:ascii="Consolas" w:hAnsi="Consolas" w:eastAsia="Consolas"/>
          <w:color w:val="2B91AF"/>
          <w:sz w:val="19"/>
        </w:rPr>
        <w:t>vector</w:t>
      </w:r>
      <w:r>
        <w:rPr>
          <w:rFonts w:hint="default" w:ascii="Consolas" w:hAnsi="Consolas" w:eastAsia="Consolas"/>
          <w:color w:val="000000"/>
          <w:sz w:val="19"/>
        </w:rPr>
        <w:t>&lt;</w:t>
      </w:r>
      <w:r>
        <w:rPr>
          <w:rFonts w:hint="default" w:ascii="Consolas" w:hAnsi="Consolas" w:eastAsia="Consolas"/>
          <w:color w:val="0000FF"/>
          <w:sz w:val="19"/>
        </w:rPr>
        <w:t>double</w:t>
      </w:r>
      <w:r>
        <w:rPr>
          <w:rFonts w:hint="default" w:ascii="Consolas" w:hAnsi="Consolas" w:eastAsia="Consolas"/>
          <w:color w:val="000000"/>
          <w:sz w:val="19"/>
        </w:rPr>
        <w:t>&gt; args;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(arities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operationId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 xml:space="preserve"> == 1)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args.push_back(deq.front());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deq.erase(deq.begin());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</w:t>
      </w:r>
      <w:r>
        <w:rPr>
          <w:rFonts w:hint="default" w:ascii="Consolas" w:hAnsi="Consolas" w:eastAsia="Consolas"/>
          <w:color w:val="008000"/>
          <w:sz w:val="19"/>
        </w:rPr>
        <w:t>//deq.pop_front();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else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if</w:t>
      </w:r>
      <w:r>
        <w:rPr>
          <w:rFonts w:hint="default" w:ascii="Consolas" w:hAnsi="Consolas" w:eastAsia="Consolas"/>
          <w:color w:val="000000"/>
          <w:sz w:val="19"/>
        </w:rPr>
        <w:t xml:space="preserve"> (arities</w:t>
      </w:r>
      <w:r>
        <w:rPr>
          <w:rFonts w:hint="default" w:ascii="Consolas" w:hAnsi="Consolas" w:eastAsia="Consolas"/>
          <w:color w:val="008080"/>
          <w:sz w:val="19"/>
        </w:rPr>
        <w:t>[</w:t>
      </w:r>
      <w:r>
        <w:rPr>
          <w:rFonts w:hint="default" w:ascii="Consolas" w:hAnsi="Consolas" w:eastAsia="Consolas"/>
          <w:color w:val="000000"/>
          <w:sz w:val="19"/>
        </w:rPr>
        <w:t>operationId</w:t>
      </w:r>
      <w:r>
        <w:rPr>
          <w:rFonts w:hint="default" w:ascii="Consolas" w:hAnsi="Consolas" w:eastAsia="Consolas"/>
          <w:color w:val="008080"/>
          <w:sz w:val="19"/>
        </w:rPr>
        <w:t>]</w:t>
      </w:r>
      <w:r>
        <w:rPr>
          <w:rFonts w:hint="default" w:ascii="Consolas" w:hAnsi="Consolas" w:eastAsia="Consolas"/>
          <w:color w:val="000000"/>
          <w:sz w:val="19"/>
        </w:rPr>
        <w:t xml:space="preserve"> == 2)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args.push_back(deq.front());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deq.erase(deq.begin());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</w:t>
      </w:r>
      <w:r>
        <w:rPr>
          <w:rFonts w:hint="default" w:ascii="Consolas" w:hAnsi="Consolas" w:eastAsia="Consolas"/>
          <w:color w:val="008000"/>
          <w:sz w:val="19"/>
        </w:rPr>
        <w:t>//deq.pop_front();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args.push_back(deq.front());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deq.erase(deq.begin());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</w:t>
      </w:r>
      <w:r>
        <w:rPr>
          <w:rFonts w:hint="default" w:ascii="Consolas" w:hAnsi="Consolas" w:eastAsia="Consolas"/>
          <w:color w:val="008000"/>
          <w:sz w:val="19"/>
        </w:rPr>
        <w:t>//deq.pop_front();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std::reverse(args.begin(), args.end());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deq.push_back(proceed(operationId, args, </w:t>
      </w:r>
      <w:r>
        <w:rPr>
          <w:rFonts w:hint="default" w:ascii="Consolas" w:hAnsi="Consolas" w:eastAsia="Consolas"/>
          <w:color w:val="808080"/>
          <w:sz w:val="19"/>
        </w:rPr>
        <w:t>x</w:t>
      </w:r>
      <w:r>
        <w:rPr>
          <w:rFonts w:hint="default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deq.front();</w:t>
      </w:r>
    </w:p>
    <w:p>
      <w:r>
        <w:rPr>
          <w:rFonts w:hint="default" w:ascii="Consolas" w:hAnsi="Consolas" w:eastAsia="Consolas"/>
          <w:color w:val="000000"/>
          <w:sz w:val="19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5A5146"/>
    <w:multiLevelType w:val="multilevel"/>
    <w:tmpl w:val="815A5146"/>
    <w:lvl w:ilvl="0" w:tentative="0">
      <w:start w:val="1"/>
      <w:numFmt w:val="none"/>
      <w:pStyle w:val="2"/>
      <w:lvlText w:val=""/>
      <w:lvlJc w:val="left"/>
      <w:pPr>
        <w:ind w:left="432" w:hanging="432"/>
      </w:pPr>
      <w:rPr>
        <w:rFonts w:hint="default" w:ascii="SimSun" w:hAnsi="SimSun" w:eastAsia="SimSun" w:cs="SimSun"/>
      </w:rPr>
    </w:lvl>
    <w:lvl w:ilvl="1" w:tentative="0">
      <w:start w:val="1"/>
      <w:numFmt w:val="decimal"/>
      <w:pStyle w:val="3"/>
      <w:lvlText w:val="%2"/>
      <w:lvlJc w:val="left"/>
      <w:pPr>
        <w:ind w:left="576" w:hanging="576"/>
      </w:pPr>
      <w:rPr>
        <w:rFonts w:hint="default" w:ascii="Times New Roman" w:hAnsi="Times New Roman" w:eastAsia="SimSun" w:cs="SimSun"/>
      </w:rPr>
    </w:lvl>
    <w:lvl w:ilvl="2" w:tentative="0">
      <w:start w:val="1"/>
      <w:numFmt w:val="decimal"/>
      <w:pStyle w:val="4"/>
      <w:lvlText w:val="%2.%3"/>
      <w:lvlJc w:val="left"/>
      <w:pPr>
        <w:ind w:left="720" w:hanging="720"/>
      </w:pPr>
      <w:rPr>
        <w:rFonts w:hint="default" w:ascii="Times New Roman" w:hAnsi="Times New Roman" w:eastAsia="SimSun" w:cs="SimSun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cs="Times New Roman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cs="Times New Roman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cs="Times New Roman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cs="Times New Roman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cs="Times New Roman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2C4249"/>
    <w:rsid w:val="05B87462"/>
    <w:rsid w:val="070B6944"/>
    <w:rsid w:val="089A0528"/>
    <w:rsid w:val="08C932E8"/>
    <w:rsid w:val="09B82449"/>
    <w:rsid w:val="0D092624"/>
    <w:rsid w:val="0E352245"/>
    <w:rsid w:val="0E5A0E77"/>
    <w:rsid w:val="0F835FEF"/>
    <w:rsid w:val="11F21F80"/>
    <w:rsid w:val="13F83A25"/>
    <w:rsid w:val="18594019"/>
    <w:rsid w:val="192D29C8"/>
    <w:rsid w:val="1C7A4F22"/>
    <w:rsid w:val="1C9F43E8"/>
    <w:rsid w:val="1D2B5DF4"/>
    <w:rsid w:val="1F3D7BF3"/>
    <w:rsid w:val="1F4000A3"/>
    <w:rsid w:val="20BF62E4"/>
    <w:rsid w:val="21204609"/>
    <w:rsid w:val="227D63CE"/>
    <w:rsid w:val="236D2ACC"/>
    <w:rsid w:val="2557374D"/>
    <w:rsid w:val="289D7A3B"/>
    <w:rsid w:val="29BD34CE"/>
    <w:rsid w:val="29FF4D23"/>
    <w:rsid w:val="2B1576B2"/>
    <w:rsid w:val="342965CC"/>
    <w:rsid w:val="38E37AA0"/>
    <w:rsid w:val="392D795A"/>
    <w:rsid w:val="396521E9"/>
    <w:rsid w:val="39934DFF"/>
    <w:rsid w:val="3B501726"/>
    <w:rsid w:val="3D9964FC"/>
    <w:rsid w:val="3E782256"/>
    <w:rsid w:val="40B47074"/>
    <w:rsid w:val="41DE4F63"/>
    <w:rsid w:val="42247097"/>
    <w:rsid w:val="47B17B8F"/>
    <w:rsid w:val="47E81560"/>
    <w:rsid w:val="48924A31"/>
    <w:rsid w:val="4A3F1FD9"/>
    <w:rsid w:val="4FEE1256"/>
    <w:rsid w:val="514777D6"/>
    <w:rsid w:val="517D78E8"/>
    <w:rsid w:val="527F49FF"/>
    <w:rsid w:val="5AEB734F"/>
    <w:rsid w:val="5C571E84"/>
    <w:rsid w:val="60987ED9"/>
    <w:rsid w:val="6114519A"/>
    <w:rsid w:val="629F1D42"/>
    <w:rsid w:val="62BD29EB"/>
    <w:rsid w:val="64702E17"/>
    <w:rsid w:val="64E53232"/>
    <w:rsid w:val="679C2D21"/>
    <w:rsid w:val="67FC6448"/>
    <w:rsid w:val="68381DC9"/>
    <w:rsid w:val="6A173709"/>
    <w:rsid w:val="6AAD4DF8"/>
    <w:rsid w:val="6D500991"/>
    <w:rsid w:val="6E992DB2"/>
    <w:rsid w:val="72CB33AE"/>
    <w:rsid w:val="7A3916FE"/>
    <w:rsid w:val="7A6E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pageBreakBefore/>
      <w:numPr>
        <w:ilvl w:val="0"/>
        <w:numId w:val="1"/>
      </w:numPr>
      <w:spacing w:before="240" w:after="20" w:line="300" w:lineRule="auto"/>
      <w:ind w:left="432" w:hanging="432"/>
      <w:outlineLvl w:val="0"/>
    </w:pPr>
    <w:rPr>
      <w:rFonts w:ascii="Times New Roman" w:hAnsi="Times New Roman" w:eastAsiaTheme="minorEastAsia"/>
      <w:b/>
      <w:caps/>
      <w:color w:val="000000"/>
      <w:sz w:val="36"/>
      <w:szCs w:val="32"/>
    </w:rPr>
  </w:style>
  <w:style w:type="paragraph" w:styleId="3">
    <w:name w:val="heading 2"/>
    <w:basedOn w:val="1"/>
    <w:next w:val="1"/>
    <w:link w:val="18"/>
    <w:semiHidden/>
    <w:unhideWhenUsed/>
    <w:qFormat/>
    <w:uiPriority w:val="0"/>
    <w:pPr>
      <w:keepNext/>
      <w:keepLines/>
      <w:numPr>
        <w:ilvl w:val="1"/>
        <w:numId w:val="1"/>
      </w:numPr>
      <w:spacing w:before="40" w:after="80" w:line="300" w:lineRule="auto"/>
      <w:ind w:left="576" w:right="0" w:rightChars="0" w:hanging="576"/>
      <w:outlineLvl w:val="1"/>
    </w:pPr>
    <w:rPr>
      <w:b/>
      <w:sz w:val="32"/>
      <w:szCs w:val="26"/>
    </w:rPr>
  </w:style>
  <w:style w:type="paragraph" w:styleId="4">
    <w:name w:val="heading 3"/>
    <w:basedOn w:val="1"/>
    <w:next w:val="1"/>
    <w:link w:val="19"/>
    <w:semiHidden/>
    <w:unhideWhenUsed/>
    <w:qFormat/>
    <w:uiPriority w:val="0"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eastAsia="Times New Roman"/>
      <w:b/>
      <w:szCs w:val="24"/>
    </w:rPr>
  </w:style>
  <w:style w:type="paragraph" w:styleId="5">
    <w:name w:val="heading 4"/>
    <w:basedOn w:val="1"/>
    <w:next w:val="1"/>
    <w:link w:val="20"/>
    <w:semiHidden/>
    <w:unhideWhenUsed/>
    <w:qFormat/>
    <w:uiPriority w:val="0"/>
    <w:pPr>
      <w:keepNext/>
      <w:keepLines/>
      <w:numPr>
        <w:ilvl w:val="3"/>
        <w:numId w:val="1"/>
      </w:numPr>
      <w:spacing w:before="40" w:after="0" w:line="360" w:lineRule="auto"/>
      <w:ind w:left="864" w:hanging="864"/>
      <w:outlineLvl w:val="3"/>
    </w:pPr>
    <w:rPr>
      <w:rFonts w:eastAsia="Times New Roman" w:cs="Times New Roman"/>
      <w:b/>
      <w:i/>
      <w:iCs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left="1152" w:hanging="1152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left="1440" w:hanging="1440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left="1584" w:hanging="1584"/>
      <w:outlineLvl w:val="8"/>
    </w:pPr>
    <w:rPr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1"/>
    <w:qFormat/>
    <w:uiPriority w:val="0"/>
    <w:pPr>
      <w:tabs>
        <w:tab w:val="center" w:pos="4677"/>
        <w:tab w:val="right" w:pos="9355"/>
      </w:tabs>
      <w:spacing w:after="0" w:line="240" w:lineRule="auto"/>
    </w:pPr>
    <w:rPr>
      <w:sz w:val="28"/>
    </w:rPr>
  </w:style>
  <w:style w:type="paragraph" w:styleId="12">
    <w:name w:val="toc 1"/>
    <w:basedOn w:val="1"/>
    <w:next w:val="1"/>
    <w:qFormat/>
    <w:uiPriority w:val="0"/>
    <w:pPr>
      <w:spacing w:line="360" w:lineRule="auto"/>
    </w:pPr>
    <w:rPr>
      <w:rFonts w:eastAsiaTheme="minorEastAsia" w:cstheme="minorBidi"/>
      <w:sz w:val="28"/>
      <w:szCs w:val="22"/>
      <w:lang w:eastAsia="en-US"/>
    </w:rPr>
  </w:style>
  <w:style w:type="paragraph" w:styleId="13">
    <w:name w:val="toc 2"/>
    <w:basedOn w:val="1"/>
    <w:next w:val="1"/>
    <w:qFormat/>
    <w:uiPriority w:val="0"/>
    <w:pPr>
      <w:spacing w:line="360" w:lineRule="auto"/>
      <w:ind w:left="420" w:leftChars="200"/>
    </w:pPr>
    <w:rPr>
      <w:sz w:val="28"/>
    </w:rPr>
  </w:style>
  <w:style w:type="paragraph" w:styleId="14">
    <w:name w:val="toc 3"/>
    <w:basedOn w:val="1"/>
    <w:next w:val="1"/>
    <w:qFormat/>
    <w:uiPriority w:val="0"/>
    <w:pPr>
      <w:spacing w:line="360" w:lineRule="auto"/>
      <w:ind w:left="840" w:leftChars="400"/>
    </w:pPr>
    <w:rPr>
      <w:sz w:val="28"/>
    </w:rPr>
  </w:style>
  <w:style w:type="character" w:customStyle="1" w:styleId="17">
    <w:name w:val="Заголовок 1 Знак"/>
    <w:basedOn w:val="15"/>
    <w:link w:val="2"/>
    <w:qFormat/>
    <w:uiPriority w:val="99"/>
    <w:rPr>
      <w:rFonts w:ascii="Times New Roman" w:hAnsi="Times New Roman" w:cs="Times New Roman" w:eastAsiaTheme="minorEastAsia"/>
      <w:b/>
      <w:caps/>
      <w:color w:val="000000"/>
      <w:sz w:val="36"/>
      <w:szCs w:val="32"/>
    </w:rPr>
  </w:style>
  <w:style w:type="character" w:customStyle="1" w:styleId="18">
    <w:name w:val="Заголовок 2 Знак"/>
    <w:basedOn w:val="15"/>
    <w:link w:val="3"/>
    <w:qFormat/>
    <w:uiPriority w:val="99"/>
    <w:rPr>
      <w:rFonts w:ascii="Times New Roman" w:hAnsi="Times New Roman" w:eastAsia="Times New Roman" w:cs="Times New Roman"/>
      <w:b/>
      <w:sz w:val="32"/>
      <w:szCs w:val="26"/>
      <w:lang w:eastAsia="ru-RU"/>
    </w:rPr>
  </w:style>
  <w:style w:type="character" w:customStyle="1" w:styleId="19">
    <w:name w:val="Заголовок 3 Знак"/>
    <w:basedOn w:val="15"/>
    <w:link w:val="4"/>
    <w:qFormat/>
    <w:uiPriority w:val="99"/>
    <w:rPr>
      <w:rFonts w:ascii="Times New Roman" w:hAnsi="Times New Roman" w:eastAsia="Times New Roman" w:cs="Times New Roman"/>
      <w:b/>
      <w:sz w:val="28"/>
      <w:szCs w:val="24"/>
    </w:rPr>
  </w:style>
  <w:style w:type="character" w:customStyle="1" w:styleId="20">
    <w:name w:val="Заголовок 4 Знак"/>
    <w:basedOn w:val="15"/>
    <w:link w:val="5"/>
    <w:qFormat/>
    <w:uiPriority w:val="99"/>
    <w:rPr>
      <w:rFonts w:ascii="Times New Roman" w:hAnsi="Times New Roman" w:eastAsia="Times New Roman" w:cs="Times New Roman"/>
      <w:b/>
      <w:i/>
      <w:iCs/>
      <w:sz w:val="28"/>
    </w:rPr>
  </w:style>
  <w:style w:type="character" w:customStyle="1" w:styleId="21">
    <w:name w:val="Нижний колонтитул Знак"/>
    <w:basedOn w:val="15"/>
    <w:link w:val="11"/>
    <w:qFormat/>
    <w:uiPriority w:val="99"/>
    <w:rPr>
      <w:rFonts w:ascii="Times New Roman" w:hAnsi="Times New Roman" w:eastAsiaTheme="minorHAnsi"/>
      <w:sz w:val="28"/>
    </w:rPr>
  </w:style>
  <w:style w:type="paragraph" w:customStyle="1" w:styleId="22">
    <w:name w:val="Code"/>
    <w:next w:val="1"/>
    <w:link w:val="27"/>
    <w:qFormat/>
    <w:uiPriority w:val="0"/>
    <w:pPr>
      <w:spacing w:line="300" w:lineRule="auto"/>
      <w:ind w:left="709"/>
    </w:pPr>
    <w:rPr>
      <w:rFonts w:ascii="Consolas" w:hAnsi="Consolas" w:eastAsia="Calibri" w:cstheme="minorBidi"/>
      <w:sz w:val="24"/>
    </w:rPr>
  </w:style>
  <w:style w:type="paragraph" w:customStyle="1" w:styleId="23">
    <w:name w:val="Рисунок"/>
    <w:basedOn w:val="1"/>
    <w:next w:val="1"/>
    <w:qFormat/>
    <w:uiPriority w:val="0"/>
    <w:pPr>
      <w:jc w:val="center"/>
    </w:pPr>
    <w:rPr>
      <w:i/>
    </w:rPr>
  </w:style>
  <w:style w:type="paragraph" w:customStyle="1" w:styleId="24">
    <w:name w:val="WPSOffice Manual Table 3"/>
    <w:qFormat/>
    <w:uiPriority w:val="0"/>
    <w:pPr>
      <w:spacing w:line="360" w:lineRule="auto"/>
      <w:ind w:leftChars="400"/>
    </w:pPr>
    <w:rPr>
      <w:rFonts w:ascii="Times New Roman" w:hAnsi="Times New Roman" w:eastAsia="Calibri" w:cstheme="minorBidi"/>
      <w:sz w:val="28"/>
      <w:szCs w:val="20"/>
    </w:rPr>
  </w:style>
  <w:style w:type="paragraph" w:customStyle="1" w:styleId="25">
    <w:name w:val="WPSOffice Manual Table 1"/>
    <w:qFormat/>
    <w:uiPriority w:val="0"/>
    <w:pPr>
      <w:spacing w:line="360" w:lineRule="auto"/>
      <w:ind w:leftChars="0"/>
    </w:pPr>
    <w:rPr>
      <w:rFonts w:ascii="Times New Roman" w:hAnsi="Times New Roman" w:eastAsia="Calibri" w:cstheme="minorBidi"/>
      <w:sz w:val="28"/>
      <w:szCs w:val="20"/>
    </w:rPr>
  </w:style>
  <w:style w:type="paragraph" w:customStyle="1" w:styleId="26">
    <w:name w:val="WPSOffice Manual Table 2"/>
    <w:qFormat/>
    <w:uiPriority w:val="0"/>
    <w:pPr>
      <w:spacing w:line="360" w:lineRule="auto"/>
      <w:ind w:leftChars="200"/>
    </w:pPr>
    <w:rPr>
      <w:rFonts w:ascii="Times New Roman" w:hAnsi="Times New Roman" w:eastAsia="Calibri" w:cstheme="minorBidi"/>
      <w:sz w:val="28"/>
      <w:szCs w:val="20"/>
    </w:rPr>
  </w:style>
  <w:style w:type="character" w:customStyle="1" w:styleId="27">
    <w:name w:val="Code Char"/>
    <w:link w:val="22"/>
    <w:qFormat/>
    <w:uiPriority w:val="0"/>
    <w:rPr>
      <w:rFonts w:ascii="Consolas" w:hAnsi="Consolas" w:eastAsia="Calibri"/>
      <w:sz w:val="24"/>
    </w:rPr>
  </w:style>
  <w:style w:type="paragraph" w:customStyle="1" w:styleId="28">
    <w:name w:val="TOC Heading"/>
    <w:basedOn w:val="2"/>
    <w:next w:val="1"/>
    <w:semiHidden/>
    <w:unhideWhenUsed/>
    <w:qFormat/>
    <w:uiPriority w:val="39"/>
    <w:pPr>
      <w:numPr>
        <w:numId w:val="0"/>
      </w:numPr>
      <w:outlineLvl w:val="9"/>
    </w:pPr>
    <w:rPr>
      <w:rFonts w:ascii="Times New Roman" w:hAnsi="Times New Roman" w:eastAsia="Times New Roman"/>
      <w:b w:val="0"/>
    </w:rPr>
  </w:style>
  <w:style w:type="paragraph" w:customStyle="1" w:styleId="29">
    <w:name w:val="HeadCode"/>
    <w:qFormat/>
    <w:uiPriority w:val="0"/>
    <w:rPr>
      <w:rFonts w:ascii="Times New Roman" w:hAnsi="Times New Roman" w:eastAsiaTheme="minorEastAsia" w:cstheme="minorBidi"/>
      <w:sz w:val="28"/>
    </w:rPr>
  </w:style>
  <w:style w:type="paragraph" w:customStyle="1" w:styleId="30">
    <w:name w:val="TOC1_N"/>
    <w:qFormat/>
    <w:uiPriority w:val="0"/>
    <w:pPr>
      <w:spacing w:line="360" w:lineRule="auto"/>
      <w:ind w:leftChars="0"/>
    </w:pPr>
    <w:rPr>
      <w:rFonts w:ascii="Times New Roman" w:hAnsi="Times New Roman" w:eastAsia="Calibri" w:cstheme="minorBidi"/>
      <w:sz w:val="28"/>
      <w:szCs w:val="20"/>
    </w:rPr>
  </w:style>
  <w:style w:type="paragraph" w:customStyle="1" w:styleId="31">
    <w:name w:val="TOC2_N"/>
    <w:qFormat/>
    <w:uiPriority w:val="0"/>
    <w:pPr>
      <w:spacing w:line="360" w:lineRule="auto"/>
      <w:ind w:leftChars="200"/>
    </w:pPr>
    <w:rPr>
      <w:rFonts w:ascii="Times New Roman" w:hAnsi="Times New Roman" w:eastAsia="Calibri" w:cstheme="minorBidi"/>
      <w:sz w:val="28"/>
      <w:szCs w:val="20"/>
    </w:rPr>
  </w:style>
  <w:style w:type="paragraph" w:customStyle="1" w:styleId="32">
    <w:name w:val="TOC3_N"/>
    <w:qFormat/>
    <w:uiPriority w:val="0"/>
    <w:pPr>
      <w:spacing w:line="360" w:lineRule="auto"/>
      <w:ind w:leftChars="400"/>
    </w:pPr>
    <w:rPr>
      <w:rFonts w:ascii="Times New Roman" w:hAnsi="Times New Roman" w:eastAsia="Calibri" w:cstheme="minorBidi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2018-12-19T09:31:00Z</dcterms:created>
  <dc:creator>Artem</dc:creator>
  <cp:lastModifiedBy>google1571991015</cp:lastModifiedBy>
  <cp:lastPrinted>2020-02-03T09:14:00Z</cp:lastPrinted>
  <dcterms:modified xsi:type="dcterms:W3CDTF">2020-02-04T09:57:02Z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