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en-GB"/>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BB4B0C" w:rsidRPr="00BB4B0C" w:rsidRDefault="00BB4B0C" w:rsidP="003623AA">
      <w:pPr>
        <w:jc w:val="center"/>
        <w:rPr>
          <w:rFonts w:ascii="Baskerville Old Face" w:eastAsia="Libre Baskerville" w:hAnsi="Baskerville Old Face" w:cs="Libre Baskerville"/>
          <w:b/>
          <w:noProof/>
          <w:color w:val="auto"/>
          <w:sz w:val="32"/>
          <w:szCs w:val="24"/>
          <w:lang w:val="it-IT"/>
        </w:rPr>
        <w:sectPr w:rsidR="00BB4B0C" w:rsidRPr="00BB4B0C" w:rsidSect="00BB4B0C">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w:instrText>
      </w:r>
      <w:r>
        <w:rPr>
          <w:rFonts w:ascii="Baskerville Old Face" w:eastAsia="Libre Baskerville" w:hAnsi="Baskerville Old Face" w:cs="Libre Baskerville"/>
          <w:b/>
          <w:sz w:val="32"/>
          <w:szCs w:val="24"/>
          <w:lang w:val="it-IT"/>
        </w:rPr>
        <w:fldChar w:fldCharType="separate"/>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1. Introduction</w:t>
      </w:r>
      <w:r w:rsidRPr="00BB4B0C">
        <w:rPr>
          <w:noProof/>
          <w:color w:val="auto"/>
        </w:rPr>
        <w:tab/>
      </w:r>
      <w:r w:rsidRPr="00BB4B0C">
        <w:rPr>
          <w:b/>
          <w:bCs/>
          <w:i/>
          <w:iCs/>
          <w:noProof/>
          <w:color w:val="auto"/>
        </w:rPr>
        <w:t>3</w:t>
      </w:r>
    </w:p>
    <w:p w:rsidR="00BB4B0C" w:rsidRPr="009F5FB1" w:rsidRDefault="00BB4B0C" w:rsidP="00BB4B0C">
      <w:pPr>
        <w:pStyle w:val="Indice1"/>
        <w:tabs>
          <w:tab w:val="right" w:pos="9019"/>
        </w:tabs>
        <w:rPr>
          <w:noProof/>
          <w:color w:val="auto"/>
        </w:rPr>
      </w:pPr>
      <w:r>
        <w:rPr>
          <w:rFonts w:ascii="Baskerville Old Face" w:eastAsia="Libre Baskerville" w:hAnsi="Baskerville Old Face" w:cs="Libre Baskerville"/>
          <w:b/>
          <w:noProof/>
          <w:color w:val="auto"/>
          <w:lang w:val="en-GB"/>
        </w:rPr>
        <w:tab/>
      </w:r>
      <w:r w:rsidRPr="009F5FB1">
        <w:rPr>
          <w:rFonts w:ascii="Baskerville Old Face" w:eastAsia="Libre Baskerville" w:hAnsi="Baskerville Old Face" w:cs="Libre Baskerville"/>
          <w:noProof/>
          <w:color w:val="auto"/>
          <w:lang w:val="en-GB"/>
        </w:rPr>
        <w:t>a. Purpose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r>
      <w:r w:rsidRPr="009F5FB1">
        <w:rPr>
          <w:rFonts w:ascii="Baskerville Old Face" w:eastAsia="Libre Baskerville" w:hAnsi="Baskerville Old Face" w:cs="Libre Baskerville"/>
          <w:noProof/>
          <w:color w:val="auto"/>
          <w:lang w:val="en-GB"/>
        </w:rPr>
        <w:t>b. Scope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r>
      <w:r w:rsidRPr="009F5FB1">
        <w:rPr>
          <w:rFonts w:ascii="Baskerville Old Face" w:eastAsia="Libre Baskerville" w:hAnsi="Baskerville Old Face" w:cs="Libre Baskerville"/>
          <w:noProof/>
          <w:color w:val="auto"/>
          <w:lang w:val="en-GB"/>
        </w:rPr>
        <w:t>c. Definitions, Acronyms, Abbreviations</w:t>
      </w:r>
      <w:r w:rsidRPr="009F5FB1">
        <w:rPr>
          <w:noProof/>
          <w:color w:val="auto"/>
        </w:rPr>
        <w:tab/>
        <w:t>3</w:t>
      </w:r>
    </w:p>
    <w:p w:rsidR="00BB4B0C" w:rsidRPr="00BB4B0C" w:rsidRDefault="00BB4B0C" w:rsidP="00BB4B0C">
      <w:pPr>
        <w:pStyle w:val="Indice1"/>
        <w:tabs>
          <w:tab w:val="right" w:pos="9019"/>
        </w:tabs>
      </w:pPr>
      <w:r w:rsidRPr="009F5FB1">
        <w:rPr>
          <w:rFonts w:ascii="Baskerville Old Face" w:eastAsia="Libre Baskerville" w:hAnsi="Baskerville Old Face" w:cs="Libre Baskerville"/>
          <w:noProof/>
          <w:color w:val="auto"/>
        </w:rPr>
        <w:tab/>
      </w:r>
      <w:r w:rsidRPr="009F5FB1">
        <w:rPr>
          <w:rFonts w:ascii="Baskerville Old Face" w:eastAsia="Libre Baskerville" w:hAnsi="Baskerville Old Face" w:cs="Libre Baskerville"/>
          <w:noProof/>
          <w:color w:val="auto"/>
        </w:rPr>
        <w:t>d. Reference Documents</w:t>
      </w:r>
      <w:r w:rsidRPr="00BB4B0C">
        <w:rPr>
          <w:noProof/>
          <w:color w:val="auto"/>
        </w:rPr>
        <w:tab/>
        <w:t>4</w:t>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2. Architectural Design</w:t>
      </w:r>
      <w:r w:rsidRPr="00BB4B0C">
        <w:rPr>
          <w:noProof/>
          <w:color w:val="auto"/>
        </w:rPr>
        <w:tab/>
      </w:r>
      <w:r w:rsidRPr="00BB4B0C">
        <w:rPr>
          <w:b/>
          <w:bCs/>
          <w:i/>
          <w:iCs/>
          <w:noProof/>
          <w:color w:val="auto"/>
        </w:rPr>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a. Overview: High level components and their interaction</w:t>
      </w:r>
      <w:r w:rsidRPr="009F5FB1">
        <w:rPr>
          <w:noProof/>
          <w:color w:val="auto"/>
        </w:rPr>
        <w:tab/>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b. Component View</w:t>
      </w:r>
      <w:r w:rsidRPr="009F5FB1">
        <w:rPr>
          <w:noProof/>
          <w:color w:val="auto"/>
        </w:rPr>
        <w:tab/>
        <w:t>8</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c. Deployment view</w:t>
      </w:r>
      <w:r w:rsidRPr="009F5FB1">
        <w:rPr>
          <w:noProof/>
          <w:color w:val="auto"/>
        </w:rPr>
        <w:tab/>
        <w:t>13</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d. Runtime view</w:t>
      </w:r>
      <w:r w:rsidRPr="009F5FB1">
        <w:rPr>
          <w:noProof/>
          <w:color w:val="auto"/>
        </w:rPr>
        <w:tab/>
        <w:t>15</w:t>
      </w:r>
    </w:p>
    <w:p w:rsidR="00BB4B0C" w:rsidRPr="00BB4B0C"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e. Component interfaces</w:t>
      </w:r>
      <w:r w:rsidRPr="00BB4B0C">
        <w:rPr>
          <w:noProof/>
          <w:color w:val="auto"/>
        </w:rPr>
        <w:tab/>
        <w:t>18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3.Alghoritm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22</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4.User interface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24</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5.Requirements traceability:</w:t>
      </w:r>
      <w:r w:rsidRPr="00BB4B0C">
        <w:rPr>
          <w:noProof/>
          <w:color w:val="auto"/>
        </w:rPr>
        <w:tab/>
      </w:r>
      <w:r w:rsidRPr="00BB4B0C">
        <w:rPr>
          <w:b/>
          <w:bCs/>
          <w:i/>
          <w:iCs/>
          <w:noProof/>
          <w:color w:val="auto"/>
        </w:rPr>
        <w:t>28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6. Implementation, Integration and Test Plan</w:t>
      </w:r>
      <w:r w:rsidRPr="00BB4B0C">
        <w:rPr>
          <w:noProof/>
          <w:color w:val="auto"/>
        </w:rPr>
        <w:tab/>
      </w:r>
      <w:r w:rsidRPr="00BB4B0C">
        <w:rPr>
          <w:b/>
          <w:bCs/>
          <w:i/>
          <w:iCs/>
          <w:noProof/>
          <w:color w:val="auto"/>
        </w:rPr>
        <w:t>30</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7.Effort Spent</w:t>
      </w:r>
      <w:r w:rsidRPr="00BB4B0C">
        <w:rPr>
          <w:noProof/>
          <w:color w:val="auto"/>
        </w:rPr>
        <w:tab/>
      </w:r>
      <w:r w:rsidRPr="00BB4B0C">
        <w:rPr>
          <w:b/>
          <w:bCs/>
          <w:i/>
          <w:iCs/>
          <w:noProof/>
          <w:color w:val="auto"/>
        </w:rPr>
        <w:t>38</w:t>
      </w:r>
    </w:p>
    <w:p w:rsidR="00BB4B0C" w:rsidRDefault="00BB4B0C" w:rsidP="003623AA">
      <w:pPr>
        <w:jc w:val="center"/>
        <w:rPr>
          <w:rFonts w:ascii="Baskerville Old Face" w:eastAsia="Libre Baskerville" w:hAnsi="Baskerville Old Face" w:cs="Libre Baskerville"/>
          <w:b/>
          <w:noProof/>
          <w:sz w:val="32"/>
          <w:szCs w:val="24"/>
          <w:lang w:val="it-IT"/>
        </w:rPr>
        <w:sectPr w:rsidR="00BB4B0C" w:rsidSect="00BB4B0C">
          <w:type w:val="continuous"/>
          <w:pgSz w:w="11909" w:h="16834"/>
          <w:pgMar w:top="1440" w:right="1440" w:bottom="1440" w:left="1440" w:header="0" w:footer="720" w:gutter="0"/>
          <w:cols w:space="720"/>
        </w:sectPr>
      </w:pPr>
    </w:p>
    <w:p w:rsidR="00671136" w:rsidRPr="00EC5A56" w:rsidRDefault="00BB4B0C"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bookmarkStart w:id="1" w:name="_GoBack"/>
      <w:bookmarkEnd w:id="1"/>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document has been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en-GB"/>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4A6E0D" w:rsidRDefault="00980597" w:rsidP="00980597">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explodes the UserServices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en-GB"/>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F128C4" w:rsidRPr="00FF5F62" w:rsidRDefault="00F128C4"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F128C4" w:rsidRPr="00FF5F62" w:rsidRDefault="00F128C4"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2A002B" w:rsidP="003623AA">
      <w:pPr>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6192" behindDoc="0" locked="0" layoutInCell="1" hidden="0" allowOverlap="1">
            <wp:simplePos x="0" y="0"/>
            <wp:positionH relativeFrom="margin">
              <wp:posOffset>1043940</wp:posOffset>
            </wp:positionH>
            <wp:positionV relativeFrom="paragraph">
              <wp:posOffset>560705</wp:posOffset>
            </wp:positionV>
            <wp:extent cx="3276600" cy="300990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8"/>
                    <a:srcRect r="3605" b="3378"/>
                    <a:stretch/>
                  </pic:blipFill>
                  <pic:spPr bwMode="auto">
                    <a:xfrm>
                      <a:off x="0" y="0"/>
                      <a:ext cx="32766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rPr>
        <mc:AlternateContent>
          <mc:Choice Requires="wps">
            <w:drawing>
              <wp:anchor distT="0" distB="0" distL="114300" distR="114300" simplePos="0" relativeHeight="251661312"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F128C4" w:rsidRPr="00FF5F62" w:rsidRDefault="00F128C4"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F128C4" w:rsidRPr="00FF5F62" w:rsidRDefault="00F128C4"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 xml:space="preserve">ItineraryManager, to send notification to the client in case of unexpected events affecting itinerary. </w:t>
      </w:r>
    </w:p>
    <w:p w:rsidR="00E619E4" w:rsidRPr="003623AA" w:rsidRDefault="004A2F14" w:rsidP="00831FA4">
      <w:pPr>
        <w:jc w:val="both"/>
        <w:rPr>
          <w:rFonts w:ascii="Baskerville Old Face" w:eastAsia="Libre Baskerville" w:hAnsi="Baskerville Old Face" w:cs="Libre Baskerville"/>
          <w:b/>
          <w:color w:val="70AD47" w:themeColor="accent6"/>
          <w:sz w:val="26"/>
          <w:szCs w:val="26"/>
          <w:lang w:val="en-GB"/>
        </w:rPr>
      </w:pPr>
      <w:r w:rsidRPr="00503082">
        <w:rPr>
          <w:rFonts w:ascii="Baskerville Old Face" w:eastAsia="Libre Baskerville" w:hAnsi="Baskerville Old Face" w:cs="Libre Baskerville"/>
          <w:sz w:val="24"/>
          <w:szCs w:val="28"/>
          <w:lang w:val="en-GB"/>
        </w:rPr>
        <w:t xml:space="preserve"> </w:t>
      </w:r>
      <w:r w:rsidR="00831FA4">
        <w:rPr>
          <w:rFonts w:ascii="Baskerville Old Face" w:eastAsia="Libre Baskerville" w:hAnsi="Baskerville Old Face" w:cs="Libre Baskerville"/>
          <w:sz w:val="24"/>
          <w:szCs w:val="28"/>
          <w:lang w:val="en-GB"/>
        </w:rPr>
        <w:tab/>
      </w:r>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en-GB"/>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2F0321">
      <w:pPr>
        <w:pStyle w:val="Didascalia"/>
        <w:rPr>
          <w:lang w:val="en-GB"/>
        </w:rPr>
      </w:pPr>
      <w:r>
        <w:fldChar w:fldCharType="begin"/>
      </w:r>
      <w:r w:rsidRPr="002F0321">
        <w:rPr>
          <w:lang w:val="en-GB"/>
        </w:rPr>
        <w:instrText xml:space="preserve"> SEQ Figure \* ARABIC </w:instrText>
      </w:r>
      <w:r>
        <w:fldChar w:fldCharType="end"/>
      </w:r>
      <w:r w:rsidRPr="002F0321">
        <w:rPr>
          <w:lang w:val="en-GB"/>
        </w:rPr>
        <w:t>addAppointment feature runtime view</w:t>
      </w:r>
    </w:p>
    <w:p w:rsidR="007A0536" w:rsidRPr="003623AA" w:rsidRDefault="0099043B" w:rsidP="002F0321">
      <w:pPr>
        <w:ind w:firstLine="720"/>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fldChar w:fldCharType="begin"/>
      </w:r>
      <w:r w:rsidRPr="003623AA">
        <w:rPr>
          <w:color w:val="70AD47" w:themeColor="accent6"/>
          <w:sz w:val="26"/>
          <w:szCs w:val="26"/>
          <w:lang w:val="en-GB"/>
        </w:rPr>
        <w:instrText xml:space="preserve"> XE "</w:instrText>
      </w:r>
      <w:r w:rsidRPr="003623AA">
        <w:rPr>
          <w:rFonts w:ascii="Baskerville Old Face" w:eastAsia="Libre Baskerville" w:hAnsi="Baskerville Old Face" w:cs="Libre Baskerville"/>
          <w:b/>
          <w:color w:val="70AD47" w:themeColor="accent6"/>
          <w:sz w:val="26"/>
          <w:szCs w:val="26"/>
          <w:lang w:val="en-GB"/>
        </w:rPr>
        <w:instrText>d. Runtime view</w:instrText>
      </w:r>
      <w:r w:rsidRPr="003623AA">
        <w:rPr>
          <w:color w:val="70AD47" w:themeColor="accent6"/>
          <w:sz w:val="26"/>
          <w:szCs w:val="26"/>
          <w:lang w:val="en-GB"/>
        </w:rPr>
        <w:instrText xml:space="preserve">" </w:instrText>
      </w:r>
      <w:r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en-GB"/>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t>buyTicket feature runtime view</w:t>
      </w:r>
    </w:p>
    <w:p w:rsidR="002F0321" w:rsidRDefault="002F0321">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2F0321" w:rsidRDefault="002F0321" w:rsidP="003623AA">
      <w:pPr>
        <w:jc w:val="both"/>
        <w:rPr>
          <w:rFonts w:ascii="Baskerville Old Face" w:eastAsia="Libre Baskerville" w:hAnsi="Baskerville Old Face" w:cs="Libre Baskerville"/>
          <w:b/>
          <w:sz w:val="26"/>
          <w:szCs w:val="26"/>
          <w:lang w:val="en-GB"/>
        </w:rPr>
        <w:sectPr w:rsidR="002F0321" w:rsidSect="00BB4B0C">
          <w:type w:val="continuous"/>
          <w:pgSz w:w="11909" w:h="16834"/>
          <w:pgMar w:top="1440" w:right="1440" w:bottom="1440" w:left="1440" w:header="0" w:footer="720" w:gutter="0"/>
          <w:cols w:space="720"/>
        </w:sectPr>
      </w:pPr>
    </w:p>
    <w:p w:rsidR="002F0321" w:rsidRDefault="002F0321" w:rsidP="002F0321">
      <w:pPr>
        <w:keepNext/>
        <w:jc w:val="both"/>
      </w:pPr>
      <w:r>
        <w:rPr>
          <w:rFonts w:ascii="Baskerville Old Face" w:eastAsia="Libre Baskerville" w:hAnsi="Baskerville Old Face" w:cs="Libre Baskerville"/>
          <w:b/>
          <w:noProof/>
          <w:sz w:val="26"/>
          <w:szCs w:val="26"/>
          <w:lang w:val="en-GB"/>
        </w:rPr>
        <w:lastRenderedPageBreak/>
        <w:drawing>
          <wp:inline distT="0" distB="0" distL="0" distR="0">
            <wp:extent cx="12194733" cy="4914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aviga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01092" cy="4917463"/>
                    </a:xfrm>
                    <a:prstGeom prst="rect">
                      <a:avLst/>
                    </a:prstGeom>
                  </pic:spPr>
                </pic:pic>
              </a:graphicData>
            </a:graphic>
          </wp:inline>
        </w:drawing>
      </w:r>
    </w:p>
    <w:p w:rsidR="002F0321" w:rsidRDefault="002F0321" w:rsidP="002F0321">
      <w:pPr>
        <w:pStyle w:val="Didascalia"/>
        <w:jc w:val="center"/>
        <w:rPr>
          <w:rFonts w:ascii="Baskerville Old Face" w:eastAsia="Libre Baskerville" w:hAnsi="Baskerville Old Face" w:cs="Libre Baskerville"/>
          <w:b/>
          <w:sz w:val="26"/>
          <w:szCs w:val="26"/>
          <w:lang w:val="en-GB"/>
        </w:rPr>
        <w:sectPr w:rsidR="002F0321" w:rsidSect="002F0321">
          <w:type w:val="continuous"/>
          <w:pgSz w:w="16834" w:h="11909" w:orient="landscape"/>
          <w:pgMar w:top="1440" w:right="1440" w:bottom="1440" w:left="1440" w:header="0" w:footer="720" w:gutter="0"/>
          <w:cols w:space="720"/>
        </w:sectPr>
      </w:pPr>
      <w:r w:rsidRPr="002F0321">
        <w:rPr>
          <w:lang w:val="en-GB"/>
        </w:rPr>
        <w:t>navigator feature runtime view</w:t>
      </w:r>
    </w:p>
    <w:p w:rsidR="008436F0" w:rsidRDefault="008436F0">
      <w:pPr>
        <w:rPr>
          <w:rFonts w:ascii="Baskerville Old Face" w:eastAsia="Libre Baskerville" w:hAnsi="Baskerville Old Face" w:cs="Libre Baskerville"/>
          <w:b/>
          <w:color w:val="70AD47" w:themeColor="accent6"/>
          <w:sz w:val="26"/>
          <w:szCs w:val="26"/>
          <w:lang w:val="en-GB"/>
        </w:rPr>
      </w:pP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327B34" w:rsidRPr="008436F0" w:rsidRDefault="00327B34"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3.Alghoritm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2F0321" w:rsidRPr="00C336B0" w:rsidRDefault="002F0321" w:rsidP="002F0321">
      <w:pPr>
        <w:pStyle w:val="Nessunaspaziatura"/>
        <w:rPr>
          <w:rFonts w:ascii="Courier New" w:hAnsi="Courier New" w:cs="Courier New"/>
        </w:rPr>
      </w:pPr>
      <w:r w:rsidRPr="00C336B0">
        <w:rPr>
          <w:rFonts w:ascii="Courier New" w:hAnsi="Courier New" w:cs="Courier New"/>
        </w:rPr>
        <w:t>ItineraryScheduling (Appointment insertedAppointment){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ArrayList&lt;Itinerary&gt; feasibleItineraries = new ArrayList&lt;Itinerary&gt;;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feasibleVehicles = PermittedVehicles(feasibleVehicles);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(Vehicle vehicle :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Itinerary permittedItinerary = computeShortTrack(vehicle, insertedAppointment.predecessor.location, insertedAppointment); //Google API</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 xml:space="preserve">if(isCoherent(vehicle, avoidableTimeForMOP, maximumDistanceForMOP, maximumCostForItineray, permittedItinerary) &amp;&amp;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ConsistencyCheck (permittedItinerary, insertedAppointment.priority)){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feasibleItineraries.add(permittedItinerary);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ProposeItinerary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ProposeItinerary(ArrayList&lt;Itineray&gt;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Itineray proposedItineary = new Array[5];</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proposedItineary[0] = minTime(feasibleItineraries);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proposedItineary[1] = eco(feasibleItineraries);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proposedItineary[2] = minCost(feasibleItineraries);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proposedItineary[3] = minChange(feasibleItineraries);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proposedItineary[4] = minWalkDist(feasibleItineraries);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PersonalVehicleCheck(proposedItineary);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PersonalVehicleCheck(Array 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(Itinerary itinerary : 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if(personalVehicles.contains(itinerary.vehicle)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return 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proposedItineary[0] = computeShortTrack (personalVehicles(0), insertedAppointment.predecessor.location, insertedAppointment);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PermittedVehicles (Vehicle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 xml:space="preserve">for (Vehicle vehicle : personalVehicles){//in the feasible vehicles we consider all the personal vehicle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feasibleVehicles.add(personalVehicles);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EcologicCondition(ecologist,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WeatherCondition(feasibleVehicles, weatherForecast);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AppointmentTypeCondition(feasibleVehicles, insertedAppointmentType);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minTime (ArryList&lt;Itinerary&gt;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Itinerary choice = feasibleItineraries(0);</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lastRenderedPageBreak/>
        <w:tab/>
        <w:t>for (Itinerary itinerary :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(itinerary.time &lt; choice.time)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choice = itinerary;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return choice;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WeatherCondition (ArrayList&lt;Vehicle&gt; feasibleVehicles, Weather weatherForecast)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if (weatherForecast.POP &gt;= 40 || weatherForecast.temperature &lt;= 18){</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feasibleVehicles.remove(bike);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feasibleVehicles.remove(foot);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AppointmentTypeCondition (ArrayList&lt;Vehicle&gt; feasibleVehicles, AppointmentType insertedAppointmentType){//Avoid vehicles becuase of appointment type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(Vehicle vehicle :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(insertedAppointmentType.avoidedVehicles.contains(vehicle)){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feasibleVehicles.remove(vehicle);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EcologicCondition (boolean ecologist,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 xml:space="preserve">//TODO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isCoherent (int maxWalkDist, int maxCost, Itinerary itinerary){//no exceed maxWalkDist and maxCost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(itinerary.walkDist &lt; maxWalkDist &amp;&amp; itinerary.cost &lt; maxCost)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return true;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return false;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ConsistencyCheck (Itinerary permittedItinerary, int priority, Appointment insertedAppointment){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(DailySchedule dailySchedule : dailySchedules){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(dailySchedule.time == insertedAppointment.time){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Array appointments = dailySchedule.appointments;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for (Appointment appointment : appointments){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if (appointment.start &lt;= insertedAppointment.start &lt;= appointment.end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appointment.start &lt;= insertedAppointment &lt;= appointment.end)</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return false;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return true;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6">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7">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8">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9">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30">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both"/>
      </w:pPr>
      <w:r>
        <w:rPr>
          <w:rFonts w:ascii="Baskerville Old Face" w:eastAsia="Libre Baskerville" w:hAnsi="Baskerville Old Face" w:cs="Libre Baskerville"/>
          <w:noProof/>
          <w:sz w:val="26"/>
          <w:szCs w:val="26"/>
          <w:lang w:val="en-GB"/>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BCE diagram</w:t>
      </w:r>
    </w:p>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F128C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p>
    <w:p w:rsidR="00E619E4" w:rsidRDefault="00E619E4" w:rsidP="003623AA">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and taking into account the various dependences between each other. Then we will test the groups of component integrated together and finally the entire subsystem of every component. In this way, first we could work on a specific functionality of the application and then, steps by steps, we could have the global view of the system. Obviously, there are some modules that are more important than the other and this force us even to have an order in considering and testing components.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in order to highlight which component is necessary to develop and test before.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PaymentDriver</w:t>
      </w:r>
      <w:r w:rsidRPr="00F128C4">
        <w:rPr>
          <w:rFonts w:ascii="Baskerville Old Face" w:eastAsia="Libre Baskerville" w:hAnsi="Baskerville Old Face" w:cs="Libre Baskerville"/>
          <w:sz w:val="26"/>
          <w:szCs w:val="26"/>
          <w:lang w:val="en-GB"/>
        </w:rPr>
        <w:t xml:space="preserve"> it will invoke the Buy Ticket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NotificationDriver</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
    <w:p w:rsidR="00F128C4" w:rsidRP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sidR="00126AF0">
        <w:rPr>
          <w:rFonts w:ascii="Baskerville Old Face" w:eastAsia="Libre Baskerville" w:hAnsi="Baskerville Old Face" w:cs="Libre Baskerville"/>
          <w:b/>
          <w:sz w:val="26"/>
          <w:szCs w:val="26"/>
          <w:lang w:val="en-GB"/>
        </w:rPr>
        <w:t>est</w:t>
      </w:r>
    </w:p>
    <w:p w:rsidR="00F128C4" w:rsidRP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follows our philosophy principle in terms of testing work and it is one of the best tool in this field. </w:t>
      </w:r>
    </w:p>
    <w:p w:rsidR="00F128C4" w:rsidRDefault="00F128C4" w:rsidP="00F128C4">
      <w:pPr>
        <w:jc w:val="both"/>
        <w:rPr>
          <w:rFonts w:ascii="Baskerville Old Face" w:eastAsia="Libre Baskerville" w:hAnsi="Baskerville Old Face" w:cs="Libre Baskerville"/>
          <w:sz w:val="26"/>
          <w:szCs w:val="26"/>
          <w:lang w:val="en-GB"/>
        </w:rPr>
      </w:pPr>
    </w:p>
    <w:p w:rsidR="00126AF0" w:rsidRDefault="00126AF0" w:rsidP="00126AF0">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lastRenderedPageBreak/>
        <w:t>Junit</w:t>
      </w:r>
    </w:p>
    <w:p w:rsidR="00E619E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F128C4" w:rsidRDefault="00F128C4">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8436F0" w:rsidRPr="003623AA" w:rsidRDefault="008436F0" w:rsidP="008436F0">
      <w:pPr>
        <w:ind w:firstLine="720"/>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UsernameAlreadyInUseException</w:t>
            </w:r>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InvalidEmailFormatException: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PasswordConstraintsViolated: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NotExistingAccount: the client must remain in “not registered” status.</w:t>
            </w:r>
          </w:p>
        </w:tc>
      </w:tr>
    </w:tbl>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Second phase: Account Manager, AppointmentManager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From now on, we enter the most dense part of the project. Here we want to to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stores the appointment details in the DBMS.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BreaksTimeException: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OverlapsException: if there is an overlap, the </w:t>
            </w:r>
            <w:r w:rsidRPr="00126AF0">
              <w:rPr>
                <w:rFonts w:ascii="Baskerville Old Face" w:eastAsia="Libre Baskerville" w:hAnsi="Baskerville Old Face" w:cs="Libre Baskerville"/>
                <w:sz w:val="24"/>
                <w:szCs w:val="26"/>
                <w:lang w:val="en-GB"/>
              </w:rPr>
              <w:lastRenderedPageBreak/>
              <w:t>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Third phase: AccountManager, AppointmentManager, ItineraryManager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this phase, we plan to test how the computation of itineraries is performed, paying attention to the 5 categories highlighted in RASD (Shortest, Most Ecologic, Cheapest, MinimumChanges, MinimumWalkingDistance).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ItineraryManager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2 Appointments’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and the ItineraryManager perform a consistency check, then the ItineraryManager should compute the optimal path, according to user’s preferences, retrieved by AccountManager</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126AF0" w:rsidRDefault="00126AF0">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Fourth phase: AppointmentManager, ItineraryManager, NotificationHandler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Notification of incoming appointment</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ItineraryManager, AppointmentManager,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Fifth phase: AppointmentManager, ItineraryManager, NotificationHandler,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WeatherAPI, PublicTransportationServices,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 given appointment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Reserving a shared vehicle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Vehicle Sharing Service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NotSuitableVehicleException: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Buying a ticket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PublicTransportationManager, PaymentManager</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StrikeException: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AlreadySubscribedException: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r w:rsidRPr="00592377">
        <w:rPr>
          <w:rFonts w:ascii="Baskerville Old Face" w:eastAsia="Libre Baskerville" w:hAnsi="Baskerville Old Face" w:cs="Libre Baskerville"/>
          <w:b/>
          <w:color w:val="70AD47" w:themeColor="accent6"/>
          <w:sz w:val="32"/>
          <w:szCs w:val="24"/>
          <w:lang w:val="en-GB"/>
        </w:rPr>
        <w:t>7.Effort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Santambrogio: </w:t>
      </w:r>
      <w:r w:rsidRPr="00F208FD">
        <w:rPr>
          <w:rFonts w:ascii="Baskerville Old Face" w:hAnsi="Baskerville Old Face"/>
          <w:color w:val="222222"/>
          <w:sz w:val="26"/>
          <w:szCs w:val="26"/>
          <w:highlight w:val="white"/>
          <w:lang w:val="en-GB"/>
        </w:rPr>
        <w:t>~</w:t>
      </w:r>
      <w:r>
        <w:rPr>
          <w:rFonts w:ascii="Baskerville Old Face" w:eastAsia="Bree Serif" w:hAnsi="Baskerville Old Face" w:cs="Bree Serif"/>
          <w:sz w:val="26"/>
          <w:szCs w:val="26"/>
          <w:lang w:val="en-GB"/>
        </w:rPr>
        <w:t>27</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6E9F" w:rsidRDefault="00946E9F">
      <w:pPr>
        <w:spacing w:line="240" w:lineRule="auto"/>
      </w:pPr>
      <w:r>
        <w:separator/>
      </w:r>
    </w:p>
  </w:endnote>
  <w:endnote w:type="continuationSeparator" w:id="0">
    <w:p w:rsidR="00946E9F" w:rsidRDefault="00946E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8C4" w:rsidRDefault="00F128C4"/>
  <w:p w:rsidR="00F128C4" w:rsidRDefault="00F128C4"/>
  <w:p w:rsidR="00F128C4" w:rsidRDefault="00F128C4"/>
  <w:p w:rsidR="00F128C4" w:rsidRDefault="00F128C4"/>
  <w:p w:rsidR="00F128C4" w:rsidRDefault="00F128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6E9F" w:rsidRDefault="00946E9F">
      <w:pPr>
        <w:spacing w:line="240" w:lineRule="auto"/>
      </w:pPr>
      <w:r>
        <w:separator/>
      </w:r>
    </w:p>
  </w:footnote>
  <w:footnote w:type="continuationSeparator" w:id="0">
    <w:p w:rsidR="00946E9F" w:rsidRDefault="00946E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8C4" w:rsidRDefault="00F128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1"/>
  </w:num>
  <w:num w:numId="4">
    <w:abstractNumId w:val="12"/>
  </w:num>
  <w:num w:numId="5">
    <w:abstractNumId w:val="9"/>
  </w:num>
  <w:num w:numId="6">
    <w:abstractNumId w:val="2"/>
  </w:num>
  <w:num w:numId="7">
    <w:abstractNumId w:val="3"/>
  </w:num>
  <w:num w:numId="8">
    <w:abstractNumId w:val="11"/>
  </w:num>
  <w:num w:numId="9">
    <w:abstractNumId w:val="8"/>
  </w:num>
  <w:num w:numId="10">
    <w:abstractNumId w:val="4"/>
  </w:num>
  <w:num w:numId="11">
    <w:abstractNumId w:val="6"/>
  </w:num>
  <w:num w:numId="12">
    <w:abstractNumId w:val="14"/>
  </w:num>
  <w:num w:numId="13">
    <w:abstractNumId w:val="0"/>
  </w:num>
  <w:num w:numId="14">
    <w:abstractNumId w:val="13"/>
  </w:num>
  <w:num w:numId="15">
    <w:abstractNumId w:val="10"/>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E619E4"/>
    <w:rsid w:val="00126AF0"/>
    <w:rsid w:val="00193D8F"/>
    <w:rsid w:val="001D1DDB"/>
    <w:rsid w:val="001E6A02"/>
    <w:rsid w:val="001F6848"/>
    <w:rsid w:val="002610DE"/>
    <w:rsid w:val="002A002B"/>
    <w:rsid w:val="002F0321"/>
    <w:rsid w:val="00327B34"/>
    <w:rsid w:val="003623AA"/>
    <w:rsid w:val="003A52DE"/>
    <w:rsid w:val="00461E93"/>
    <w:rsid w:val="00472ADF"/>
    <w:rsid w:val="004A2F14"/>
    <w:rsid w:val="004A6E0D"/>
    <w:rsid w:val="00503082"/>
    <w:rsid w:val="005532AF"/>
    <w:rsid w:val="00592377"/>
    <w:rsid w:val="005A709F"/>
    <w:rsid w:val="00637EB5"/>
    <w:rsid w:val="00671136"/>
    <w:rsid w:val="006E742C"/>
    <w:rsid w:val="0076520C"/>
    <w:rsid w:val="007A0536"/>
    <w:rsid w:val="00827040"/>
    <w:rsid w:val="00831FA4"/>
    <w:rsid w:val="008436F0"/>
    <w:rsid w:val="00946E9F"/>
    <w:rsid w:val="00980597"/>
    <w:rsid w:val="0099043B"/>
    <w:rsid w:val="009F5FB1"/>
    <w:rsid w:val="00AB2368"/>
    <w:rsid w:val="00B9740E"/>
    <w:rsid w:val="00BB4B0C"/>
    <w:rsid w:val="00C24CF1"/>
    <w:rsid w:val="00E27B31"/>
    <w:rsid w:val="00E619E4"/>
    <w:rsid w:val="00E8498A"/>
    <w:rsid w:val="00EC5A56"/>
    <w:rsid w:val="00F128C4"/>
    <w:rsid w:val="00FB23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956D0"/>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DB08A-C5C2-406E-91DF-5F863DFD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5330</Words>
  <Characters>30384</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Andrea Tricarico</cp:lastModifiedBy>
  <cp:revision>24</cp:revision>
  <dcterms:created xsi:type="dcterms:W3CDTF">2017-11-25T14:44:00Z</dcterms:created>
  <dcterms:modified xsi:type="dcterms:W3CDTF">2017-11-26T17:38:00Z</dcterms:modified>
</cp:coreProperties>
</file>