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31" w:rsidRDefault="00840F73">
      <w:r>
        <w:t>Hi all,</w:t>
      </w:r>
    </w:p>
    <w:p w:rsidR="00840F73" w:rsidRDefault="00840F73">
      <w:r>
        <w:t>Thank you for your patience on this, had to run a few things by Shanna in addition to sleuthing around past data cleaning work. Below are the responses:</w:t>
      </w:r>
    </w:p>
    <w:p w:rsidR="00840F73" w:rsidRDefault="00840F73" w:rsidP="00992ED9">
      <w:pPr>
        <w:pStyle w:val="ListParagraph"/>
        <w:numPr>
          <w:ilvl w:val="0"/>
          <w:numId w:val="1"/>
        </w:numPr>
      </w:pPr>
      <w:r>
        <w:t xml:space="preserve">Age 4 nap: </w:t>
      </w:r>
      <w:r w:rsidR="00992ED9">
        <w:t xml:space="preserve">According to the PATHWAYS Data cleaning documentation, only the participant who had a value of 28 for </w:t>
      </w:r>
      <w:r w:rsidR="00992ED9" w:rsidRPr="00992ED9">
        <w:t>tii_4_sleep_1a</w:t>
      </w:r>
      <w:r w:rsidR="00992ED9">
        <w:t xml:space="preserve"> was identified as an outl</w:t>
      </w:r>
      <w:r w:rsidR="000E3E3C">
        <w:t>ier. All others, while</w:t>
      </w:r>
      <w:r w:rsidR="00992ED9">
        <w:t xml:space="preserve"> implausible, are not considered as such (per the documentation). The </w:t>
      </w:r>
      <w:r w:rsidR="00380213">
        <w:t>Age 4 data</w:t>
      </w:r>
      <w:r w:rsidR="00992ED9">
        <w:t xml:space="preserve"> went through many rounds of cleaning </w:t>
      </w:r>
      <w:r w:rsidR="00380213">
        <w:t>I think we have to take them as the final values;</w:t>
      </w:r>
      <w:r w:rsidR="00992ED9">
        <w:t xml:space="preserve"> there is no way to reliably </w:t>
      </w:r>
      <w:r w:rsidR="00380213">
        <w:t>change them at this point plus this is survey data straight from the moms.</w:t>
      </w:r>
    </w:p>
    <w:p w:rsidR="00992ED9" w:rsidRDefault="00380213" w:rsidP="00992ED9">
      <w:pPr>
        <w:pStyle w:val="ListParagraph"/>
        <w:numPr>
          <w:ilvl w:val="0"/>
          <w:numId w:val="1"/>
        </w:numPr>
      </w:pPr>
      <w:r>
        <w:t>T3 GA: I consulted with Shanna for these and she thinks those are plausible.</w:t>
      </w:r>
    </w:p>
    <w:p w:rsidR="00380213" w:rsidRDefault="00380213" w:rsidP="00380213">
      <w:pPr>
        <w:pStyle w:val="ListParagraph"/>
        <w:numPr>
          <w:ilvl w:val="0"/>
          <w:numId w:val="1"/>
        </w:numPr>
      </w:pPr>
      <w:r w:rsidRPr="00380213">
        <w:t>T1_Q1_WKS</w:t>
      </w:r>
      <w:r>
        <w:t>: Unfortunately there is no way to confirm the true units for this response. Depending on your team’s strat</w:t>
      </w:r>
      <w:r w:rsidR="00372C0F">
        <w:t>egy, it might make sense to set to missing</w:t>
      </w:r>
      <w:r>
        <w:t>.</w:t>
      </w:r>
    </w:p>
    <w:p w:rsidR="00380213" w:rsidRDefault="00372C0F" w:rsidP="00372C0F">
      <w:pPr>
        <w:pStyle w:val="ListParagraph"/>
        <w:numPr>
          <w:ilvl w:val="0"/>
          <w:numId w:val="1"/>
        </w:numPr>
      </w:pPr>
      <w:r>
        <w:t>P</w:t>
      </w:r>
      <w:r w:rsidRPr="00372C0F">
        <w:t>re-</w:t>
      </w:r>
      <w:proofErr w:type="spellStart"/>
      <w:r w:rsidRPr="00372C0F">
        <w:t>preg</w:t>
      </w:r>
      <w:proofErr w:type="spellEnd"/>
      <w:r w:rsidRPr="00372C0F">
        <w:t>-weight</w:t>
      </w:r>
      <w:r>
        <w:t>: Clearly an error, d</w:t>
      </w:r>
      <w:r w:rsidRPr="00372C0F">
        <w:t>epending on your team’s strate</w:t>
      </w:r>
      <w:r>
        <w:t>gy, it might make sense to set to missing.</w:t>
      </w:r>
    </w:p>
    <w:p w:rsidR="00372C0F" w:rsidRDefault="00372C0F" w:rsidP="00F246F7">
      <w:pPr>
        <w:pStyle w:val="ListParagraph"/>
        <w:numPr>
          <w:ilvl w:val="0"/>
          <w:numId w:val="1"/>
        </w:numPr>
      </w:pPr>
      <w:r>
        <w:t xml:space="preserve">T3 – Like you mentioned Jimmy, likely an error in converting. Please ignore this variable and use </w:t>
      </w:r>
      <w:r w:rsidR="00F246F7" w:rsidRPr="00F246F7">
        <w:t>T3_Q2_wt_lbs_Recode</w:t>
      </w:r>
      <w:r w:rsidR="00F246F7">
        <w:t xml:space="preserve"> which has a more plausible range. On the upper end, most of the women were around that weight at T1 (with a couple of exceptions). There are some outliers on the lower end (6014 -- 15; 6050 – 58; 6093 – 86) and depending on your strategy, you may need to set to missing. I have a feeling however that the weights should be 156, 158, and 186, but </w:t>
      </w:r>
      <w:r w:rsidR="00410E2C">
        <w:t>nothing concrete in terms of documentation that can back me up.</w:t>
      </w:r>
    </w:p>
    <w:p w:rsidR="00410E2C" w:rsidRDefault="00410E2C" w:rsidP="00410E2C">
      <w:pPr>
        <w:pStyle w:val="ListParagraph"/>
        <w:numPr>
          <w:ilvl w:val="0"/>
          <w:numId w:val="1"/>
        </w:numPr>
      </w:pPr>
      <w:r>
        <w:t xml:space="preserve">T3 – Height: I put here the heights for these IDs from T1. </w:t>
      </w:r>
    </w:p>
    <w:tbl>
      <w:tblPr>
        <w:tblW w:w="9007" w:type="dxa"/>
        <w:jc w:val="center"/>
        <w:tblLook w:val="04A0" w:firstRow="1" w:lastRow="0" w:firstColumn="1" w:lastColumn="0" w:noHBand="0" w:noVBand="1"/>
      </w:tblPr>
      <w:tblGrid>
        <w:gridCol w:w="1004"/>
        <w:gridCol w:w="2029"/>
        <w:gridCol w:w="1931"/>
        <w:gridCol w:w="1924"/>
        <w:gridCol w:w="2178"/>
      </w:tblGrid>
      <w:tr w:rsidR="00410E2C" w:rsidRPr="00410E2C" w:rsidTr="00410E2C">
        <w:trPr>
          <w:trHeight w:val="900"/>
          <w:jc w:val="center"/>
        </w:trPr>
        <w:tc>
          <w:tcPr>
            <w:tcW w:w="1004" w:type="dxa"/>
            <w:tcBorders>
              <w:top w:val="single" w:sz="8" w:space="0" w:color="C1C1C1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10E2C">
              <w:rPr>
                <w:rFonts w:eastAsia="Times New Roman" w:cstheme="minorHAnsi"/>
                <w:b/>
                <w:bCs/>
                <w:color w:val="000000"/>
              </w:rPr>
              <w:t>ID_NUM</w:t>
            </w:r>
          </w:p>
        </w:tc>
        <w:tc>
          <w:tcPr>
            <w:tcW w:w="2079" w:type="dxa"/>
            <w:tcBorders>
              <w:top w:val="single" w:sz="8" w:space="0" w:color="C1C1C1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10E2C">
              <w:rPr>
                <w:rFonts w:eastAsia="Times New Roman" w:cstheme="minorHAnsi"/>
                <w:b/>
                <w:bCs/>
                <w:color w:val="000000"/>
              </w:rPr>
              <w:t>T3_Q3_HEIGHT_CM</w:t>
            </w:r>
          </w:p>
        </w:tc>
        <w:tc>
          <w:tcPr>
            <w:tcW w:w="1994" w:type="dxa"/>
            <w:tcBorders>
              <w:top w:val="single" w:sz="8" w:space="0" w:color="C1C1C1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10E2C">
              <w:rPr>
                <w:rFonts w:eastAsia="Times New Roman" w:cstheme="minorHAnsi"/>
                <w:b/>
                <w:bCs/>
                <w:color w:val="000000"/>
              </w:rPr>
              <w:t>T3_Q3_HEIGHT_FT</w:t>
            </w:r>
          </w:p>
        </w:tc>
        <w:tc>
          <w:tcPr>
            <w:tcW w:w="1965" w:type="dxa"/>
            <w:tcBorders>
              <w:top w:val="single" w:sz="8" w:space="0" w:color="C1C1C1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10E2C">
              <w:rPr>
                <w:rFonts w:eastAsia="Times New Roman" w:cstheme="minorHAnsi"/>
                <w:b/>
                <w:bCs/>
                <w:color w:val="000000"/>
              </w:rPr>
              <w:t>T3_Q3_HEIGHT_IN</w:t>
            </w:r>
          </w:p>
        </w:tc>
        <w:tc>
          <w:tcPr>
            <w:tcW w:w="1965" w:type="dxa"/>
            <w:tcBorders>
              <w:top w:val="single" w:sz="8" w:space="0" w:color="C1C1C1"/>
              <w:left w:val="nil"/>
              <w:bottom w:val="nil"/>
              <w:right w:val="nil"/>
            </w:tcBorders>
          </w:tcPr>
          <w:p w:rsidR="00410E2C" w:rsidRPr="00410E2C" w:rsidRDefault="00410E2C" w:rsidP="00410E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b/>
                <w:bCs/>
              </w:rPr>
              <w:t>T1_Q2_ht_in_Recode</w:t>
            </w:r>
            <w:r>
              <w:rPr>
                <w:b/>
                <w:bCs/>
              </w:rPr>
              <w:t xml:space="preserve"> (Current height in inches)</w:t>
            </w:r>
          </w:p>
        </w:tc>
      </w:tr>
      <w:tr w:rsidR="00410E2C" w:rsidRPr="00410E2C" w:rsidTr="00410E2C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60401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198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66</w:t>
            </w:r>
          </w:p>
        </w:tc>
      </w:tr>
      <w:tr w:rsidR="00410E2C" w:rsidRPr="00410E2C" w:rsidTr="00410E2C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61171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198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66</w:t>
            </w:r>
          </w:p>
        </w:tc>
      </w:tr>
      <w:tr w:rsidR="00410E2C" w:rsidRPr="00410E2C" w:rsidTr="00410E2C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81601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134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64</w:t>
            </w:r>
          </w:p>
        </w:tc>
      </w:tr>
      <w:tr w:rsidR="00410E2C" w:rsidRPr="00410E2C" w:rsidTr="00410E2C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8" w:space="0" w:color="C1C1C1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81721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198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10E2C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:rsidR="00410E2C" w:rsidRPr="00410E2C" w:rsidRDefault="00410E2C" w:rsidP="00410E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66</w:t>
            </w:r>
          </w:p>
        </w:tc>
      </w:tr>
    </w:tbl>
    <w:p w:rsidR="000E3E3C" w:rsidRDefault="00410E2C" w:rsidP="000E3E3C">
      <w:pPr>
        <w:pStyle w:val="ListParagraph"/>
        <w:numPr>
          <w:ilvl w:val="1"/>
          <w:numId w:val="1"/>
        </w:numPr>
      </w:pPr>
      <w:r>
        <w:t xml:space="preserve">Generally, we have corrected the heights this way (using the T1 and T3) for errors that are obvious, and Shanna is amenable to do so for these.  </w:t>
      </w:r>
      <w:r w:rsidR="000E3E3C">
        <w:t>However, I cannot update this dataset at the moment, but clearly will need to do so soon.</w:t>
      </w:r>
      <w:bookmarkStart w:id="0" w:name="_GoBack"/>
      <w:bookmarkEnd w:id="0"/>
    </w:p>
    <w:sectPr w:rsidR="000E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C7DA4"/>
    <w:multiLevelType w:val="hybridMultilevel"/>
    <w:tmpl w:val="B0CE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73"/>
    <w:rsid w:val="000E3E3C"/>
    <w:rsid w:val="00372C0F"/>
    <w:rsid w:val="00380213"/>
    <w:rsid w:val="00410E2C"/>
    <w:rsid w:val="00655C31"/>
    <w:rsid w:val="00840F73"/>
    <w:rsid w:val="00992ED9"/>
    <w:rsid w:val="00F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0DB1"/>
  <w15:chartTrackingRefBased/>
  <w15:docId w15:val="{7FA8A987-2DE9-4366-B2D5-DA6BCBE0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Mount Sinai Health System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Mattias, Aria</dc:creator>
  <cp:keywords/>
  <dc:description/>
  <cp:lastModifiedBy>Mattias, Aria</cp:lastModifiedBy>
  <cp:revision>1</cp:revision>
  <dcterms:created xsi:type="dcterms:W3CDTF">2020-02-14T20:38:00Z</dcterms:created>
  <dcterms:modified xsi:type="dcterms:W3CDTF">2020-02-14T22:01:00Z</dcterms:modified>
</cp:coreProperties>
</file>