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AADF" w14:textId="77777777" w:rsidR="000E627F" w:rsidRDefault="00000000">
      <w:pPr>
        <w:spacing w:before="1600"/>
      </w:pPr>
      <w:r>
        <w:rPr>
          <w:rFonts w:ascii="Aptos Display" w:hAnsi="Aptos Display"/>
          <w:b/>
          <w:color w:val="1D2A33"/>
          <w:sz w:val="84"/>
        </w:rPr>
        <w:t>UX/UI</w:t>
      </w:r>
      <w:r>
        <w:rPr>
          <w:rFonts w:ascii="Aptos Display" w:hAnsi="Aptos Display"/>
          <w:b/>
          <w:color w:val="1D2A33"/>
          <w:sz w:val="84"/>
        </w:rPr>
        <w:br/>
        <w:t>AUDIT</w:t>
      </w:r>
    </w:p>
    <w:p w14:paraId="7BEAD133" w14:textId="77777777" w:rsidR="000E627F" w:rsidRPr="00E47B0A" w:rsidRDefault="00000000">
      <w:pPr>
        <w:spacing w:before="200"/>
        <w:rPr>
          <w:color w:val="000000" w:themeColor="text1"/>
        </w:rPr>
      </w:pPr>
      <w:r w:rsidRPr="00E47B0A">
        <w:rPr>
          <w:b/>
          <w:color w:val="000000" w:themeColor="text1"/>
          <w:sz w:val="36"/>
        </w:rPr>
        <w:t>Saloni Narayankar Interiors</w:t>
      </w:r>
    </w:p>
    <w:p w14:paraId="7A688776" w14:textId="1B07FA6E" w:rsidR="000E627F" w:rsidRDefault="00000000">
      <w:pPr>
        <w:spacing w:before="200"/>
      </w:pPr>
      <w:r>
        <w:rPr>
          <w:color w:val="69757D"/>
          <w:sz w:val="22"/>
        </w:rPr>
        <w:t>UX/UI review of the public website experience</w:t>
      </w:r>
    </w:p>
    <w:p w14:paraId="1721B67A" w14:textId="77777777" w:rsidR="000E627F" w:rsidRDefault="00000000">
      <w:r>
        <w:rPr>
          <w:color w:val="476B5A"/>
          <w:sz w:val="18"/>
        </w:rPr>
        <w:t>━━━━━━━━━━━━━━━━━━━━━━━━━━━━━━━━━━━━━━━━━━━━</w:t>
      </w:r>
    </w:p>
    <w:p w14:paraId="03621C7F" w14:textId="77777777" w:rsidR="000E627F" w:rsidRDefault="00000000">
      <w:pPr>
        <w:pStyle w:val="BodyText"/>
      </w:pPr>
      <w:r>
        <w:t>Website: https://www.saloninarayankar.com/</w:t>
      </w:r>
    </w:p>
    <w:p w14:paraId="65EBF420" w14:textId="77777777" w:rsidR="000E627F" w:rsidRDefault="00000000">
      <w:pPr>
        <w:pStyle w:val="BodyText"/>
      </w:pPr>
      <w:r>
        <w:t>Audit date: 19 August 2026</w:t>
      </w:r>
    </w:p>
    <w:p w14:paraId="28014E1D" w14:textId="3B6AD58E" w:rsidR="000E627F" w:rsidRDefault="00000000">
      <w:pPr>
        <w:pStyle w:val="BodyText"/>
      </w:pPr>
      <w:r>
        <w:t xml:space="preserve">Perspective: UX/UI </w:t>
      </w:r>
      <w:proofErr w:type="spellStart"/>
      <w:r w:rsidR="00E47B0A">
        <w:t>Disign</w:t>
      </w:r>
      <w:r>
        <w:t>er</w:t>
      </w:r>
      <w:proofErr w:type="spellEnd"/>
    </w:p>
    <w:p w14:paraId="551E63E2" w14:textId="77777777" w:rsidR="000E627F" w:rsidRDefault="00000000">
      <w:pPr>
        <w:pStyle w:val="BodyText"/>
      </w:pPr>
      <w:r>
        <w:t>Scope: Public-facing web experience, information architecture, content structure, conversion path, responsive/interaction considerations, accessibility considerations, and redesign opportunities.</w:t>
      </w:r>
    </w:p>
    <w:p w14:paraId="09EABB88" w14:textId="77777777" w:rsidR="000E627F" w:rsidRDefault="00000000">
      <w:r>
        <w:br w:type="page"/>
      </w:r>
    </w:p>
    <w:p w14:paraId="0D290F80" w14:textId="77777777" w:rsidR="000E627F" w:rsidRDefault="00000000">
      <w:pPr>
        <w:pStyle w:val="Heading1"/>
      </w:pPr>
      <w:r>
        <w:lastRenderedPageBreak/>
        <w:t>01  Executive Summary</w:t>
      </w:r>
    </w:p>
    <w:p w14:paraId="7B4452B9" w14:textId="77777777" w:rsidR="000E627F" w:rsidRDefault="00000000">
      <w:pPr>
        <w:pStyle w:val="BodyText"/>
      </w:pPr>
      <w:r>
        <w:t>The website communicates the core business clearly: Saloni Narayankar Interiors is a Hyderabad-based interior design firm offering residential and commercial services. The site also contains useful proof assets: a defined service process, multiple residential projects, commercial projects, and an active editorial section.</w:t>
      </w:r>
    </w:p>
    <w:p w14:paraId="07269060" w14:textId="77777777" w:rsidR="000E627F" w:rsidRDefault="00000000">
      <w:pPr>
        <w:pStyle w:val="BodyText"/>
      </w:pPr>
      <w:r>
        <w:t>The main opportunity is not simply “make the website prettier.” The larger UX opportunity is to make the experience feel as premium, intentional, and conversion-oriented as the interior work itself. The current public content is stronger than the information hierarchy suggests, especially around process, project portfolio, and expertise.</w:t>
      </w:r>
    </w:p>
    <w:p w14:paraId="6D7D6E71" w14:textId="77777777" w:rsidR="000E627F" w:rsidRDefault="00000000">
      <w:pPr>
        <w:pStyle w:val="BodyText"/>
      </w:pPr>
      <w:r>
        <w:t>This audit therefore prioritizes clarity, portfolio storytelling, information hierarchy, trust, and lead conversion over decorative UI changes.</w:t>
      </w:r>
    </w:p>
    <w:tbl>
      <w:tblPr>
        <w:tblW w:w="0" w:type="auto"/>
        <w:jc w:val="center"/>
        <w:tblLook w:val="04A0" w:firstRow="1" w:lastRow="0" w:firstColumn="1" w:lastColumn="0" w:noHBand="0" w:noVBand="1"/>
      </w:tblPr>
      <w:tblGrid>
        <w:gridCol w:w="2556"/>
        <w:gridCol w:w="2556"/>
        <w:gridCol w:w="2556"/>
        <w:gridCol w:w="2556"/>
      </w:tblGrid>
      <w:tr w:rsidR="000E627F" w14:paraId="50995CBD" w14:textId="77777777">
        <w:trPr>
          <w:jc w:val="center"/>
        </w:trPr>
        <w:tc>
          <w:tcPr>
            <w:tcW w:w="2556" w:type="dxa"/>
            <w:tcBorders>
              <w:top w:val="single" w:sz="6" w:space="0" w:color="D9D6D0"/>
              <w:left w:val="single" w:sz="6" w:space="0" w:color="D9D6D0"/>
              <w:bottom w:val="single" w:sz="6" w:space="0" w:color="D9D6D0"/>
              <w:right w:val="single" w:sz="6" w:space="0" w:color="D9D6D0"/>
            </w:tcBorders>
            <w:shd w:val="clear" w:color="auto" w:fill="F4F1EC"/>
            <w:tcMar>
              <w:top w:w="80" w:type="dxa"/>
              <w:left w:w="100" w:type="dxa"/>
              <w:bottom w:w="80" w:type="dxa"/>
              <w:right w:w="100" w:type="dxa"/>
            </w:tcMar>
          </w:tcPr>
          <w:p w14:paraId="0002CE67" w14:textId="77777777" w:rsidR="000E627F" w:rsidRDefault="00000000" w:rsidP="00E47B0A">
            <w:pPr>
              <w:jc w:val="center"/>
            </w:pPr>
            <w:r>
              <w:rPr>
                <w:rFonts w:ascii="Aptos Display" w:hAnsi="Aptos Display"/>
                <w:b/>
                <w:color w:val="1D2A33"/>
                <w:sz w:val="36"/>
              </w:rPr>
              <w:t>18</w:t>
            </w:r>
          </w:p>
        </w:tc>
        <w:tc>
          <w:tcPr>
            <w:tcW w:w="2556" w:type="dxa"/>
            <w:tcBorders>
              <w:top w:val="single" w:sz="6" w:space="0" w:color="D9D6D0"/>
              <w:left w:val="single" w:sz="6" w:space="0" w:color="D9D6D0"/>
              <w:bottom w:val="single" w:sz="6" w:space="0" w:color="D9D6D0"/>
              <w:right w:val="single" w:sz="6" w:space="0" w:color="D9D6D0"/>
            </w:tcBorders>
            <w:shd w:val="clear" w:color="auto" w:fill="F4F1EC"/>
            <w:tcMar>
              <w:top w:w="80" w:type="dxa"/>
              <w:left w:w="100" w:type="dxa"/>
              <w:bottom w:w="80" w:type="dxa"/>
              <w:right w:w="100" w:type="dxa"/>
            </w:tcMar>
          </w:tcPr>
          <w:p w14:paraId="06B507E2" w14:textId="77777777" w:rsidR="000E627F" w:rsidRDefault="00000000" w:rsidP="00E47B0A">
            <w:pPr>
              <w:jc w:val="center"/>
            </w:pPr>
            <w:r>
              <w:rPr>
                <w:rFonts w:ascii="Aptos Display" w:hAnsi="Aptos Display"/>
                <w:b/>
                <w:color w:val="1D2A33"/>
                <w:sz w:val="36"/>
              </w:rPr>
              <w:t>10</w:t>
            </w:r>
          </w:p>
        </w:tc>
        <w:tc>
          <w:tcPr>
            <w:tcW w:w="2556" w:type="dxa"/>
            <w:tcBorders>
              <w:top w:val="single" w:sz="6" w:space="0" w:color="D9D6D0"/>
              <w:left w:val="single" w:sz="6" w:space="0" w:color="D9D6D0"/>
              <w:bottom w:val="single" w:sz="6" w:space="0" w:color="D9D6D0"/>
              <w:right w:val="single" w:sz="6" w:space="0" w:color="D9D6D0"/>
            </w:tcBorders>
            <w:shd w:val="clear" w:color="auto" w:fill="F4F1EC"/>
            <w:tcMar>
              <w:top w:w="80" w:type="dxa"/>
              <w:left w:w="100" w:type="dxa"/>
              <w:bottom w:w="80" w:type="dxa"/>
              <w:right w:w="100" w:type="dxa"/>
            </w:tcMar>
          </w:tcPr>
          <w:p w14:paraId="69FC20FF" w14:textId="77777777" w:rsidR="000E627F" w:rsidRDefault="00000000" w:rsidP="00E47B0A">
            <w:pPr>
              <w:jc w:val="center"/>
            </w:pPr>
            <w:r>
              <w:rPr>
                <w:rFonts w:ascii="Aptos Display" w:hAnsi="Aptos Display"/>
                <w:b/>
                <w:color w:val="1D2A33"/>
                <w:sz w:val="36"/>
              </w:rPr>
              <w:t>5</w:t>
            </w:r>
          </w:p>
        </w:tc>
        <w:tc>
          <w:tcPr>
            <w:tcW w:w="2556" w:type="dxa"/>
            <w:tcBorders>
              <w:top w:val="single" w:sz="6" w:space="0" w:color="D9D6D0"/>
              <w:left w:val="single" w:sz="6" w:space="0" w:color="D9D6D0"/>
              <w:bottom w:val="single" w:sz="6" w:space="0" w:color="D9D6D0"/>
              <w:right w:val="single" w:sz="6" w:space="0" w:color="D9D6D0"/>
            </w:tcBorders>
            <w:shd w:val="clear" w:color="auto" w:fill="F4F1EC"/>
            <w:tcMar>
              <w:top w:w="80" w:type="dxa"/>
              <w:left w:w="100" w:type="dxa"/>
              <w:bottom w:w="80" w:type="dxa"/>
              <w:right w:w="100" w:type="dxa"/>
            </w:tcMar>
          </w:tcPr>
          <w:p w14:paraId="088AD1A5" w14:textId="77777777" w:rsidR="000E627F" w:rsidRDefault="00000000" w:rsidP="00E47B0A">
            <w:pPr>
              <w:jc w:val="center"/>
            </w:pPr>
            <w:r>
              <w:rPr>
                <w:rFonts w:ascii="Aptos Display" w:hAnsi="Aptos Display"/>
                <w:b/>
                <w:color w:val="1D2A33"/>
                <w:sz w:val="36"/>
              </w:rPr>
              <w:t>3</w:t>
            </w:r>
          </w:p>
        </w:tc>
      </w:tr>
      <w:tr w:rsidR="000E627F" w14:paraId="7DD75829" w14:textId="77777777">
        <w:trPr>
          <w:jc w:val="center"/>
        </w:trPr>
        <w:tc>
          <w:tcPr>
            <w:tcW w:w="2556" w:type="dxa"/>
            <w:tcBorders>
              <w:top w:val="single" w:sz="6" w:space="0" w:color="D9D6D0"/>
              <w:left w:val="single" w:sz="6" w:space="0" w:color="D9D6D0"/>
              <w:bottom w:val="single" w:sz="6" w:space="0" w:color="D9D6D0"/>
              <w:right w:val="single" w:sz="6" w:space="0" w:color="D9D6D0"/>
            </w:tcBorders>
            <w:shd w:val="clear" w:color="auto" w:fill="FFFFFF"/>
            <w:tcMar>
              <w:top w:w="80" w:type="dxa"/>
              <w:left w:w="100" w:type="dxa"/>
              <w:bottom w:w="80" w:type="dxa"/>
              <w:right w:w="100" w:type="dxa"/>
            </w:tcMar>
          </w:tcPr>
          <w:p w14:paraId="2687A889" w14:textId="77777777" w:rsidR="000E627F" w:rsidRDefault="00000000">
            <w:r>
              <w:rPr>
                <w:sz w:val="16"/>
              </w:rPr>
              <w:t>Audit categories</w:t>
            </w:r>
            <w:r>
              <w:rPr>
                <w:sz w:val="16"/>
              </w:rPr>
              <w:br/>
              <w:t>UX, UI, content, accessibility, responsive, conversion</w:t>
            </w:r>
          </w:p>
        </w:tc>
        <w:tc>
          <w:tcPr>
            <w:tcW w:w="2556" w:type="dxa"/>
            <w:tcBorders>
              <w:top w:val="single" w:sz="6" w:space="0" w:color="D9D6D0"/>
              <w:left w:val="single" w:sz="6" w:space="0" w:color="D9D6D0"/>
              <w:bottom w:val="single" w:sz="6" w:space="0" w:color="D9D6D0"/>
              <w:right w:val="single" w:sz="6" w:space="0" w:color="D9D6D0"/>
            </w:tcBorders>
            <w:shd w:val="clear" w:color="auto" w:fill="FFFFFF"/>
            <w:tcMar>
              <w:top w:w="80" w:type="dxa"/>
              <w:left w:w="100" w:type="dxa"/>
              <w:bottom w:w="80" w:type="dxa"/>
              <w:right w:w="100" w:type="dxa"/>
            </w:tcMar>
          </w:tcPr>
          <w:p w14:paraId="3D595C7F" w14:textId="77777777" w:rsidR="000E627F" w:rsidRDefault="00000000">
            <w:r>
              <w:rPr>
                <w:sz w:val="16"/>
              </w:rPr>
              <w:t>Priority findings</w:t>
            </w:r>
            <w:r>
              <w:rPr>
                <w:sz w:val="16"/>
              </w:rPr>
              <w:br/>
              <w:t>Critical/High/Medium issues documented below</w:t>
            </w:r>
          </w:p>
        </w:tc>
        <w:tc>
          <w:tcPr>
            <w:tcW w:w="2556" w:type="dxa"/>
            <w:tcBorders>
              <w:top w:val="single" w:sz="6" w:space="0" w:color="D9D6D0"/>
              <w:left w:val="single" w:sz="6" w:space="0" w:color="D9D6D0"/>
              <w:bottom w:val="single" w:sz="6" w:space="0" w:color="D9D6D0"/>
              <w:right w:val="single" w:sz="6" w:space="0" w:color="D9D6D0"/>
            </w:tcBorders>
            <w:shd w:val="clear" w:color="auto" w:fill="FFFFFF"/>
            <w:tcMar>
              <w:top w:w="80" w:type="dxa"/>
              <w:left w:w="100" w:type="dxa"/>
              <w:bottom w:w="80" w:type="dxa"/>
              <w:right w:w="100" w:type="dxa"/>
            </w:tcMar>
          </w:tcPr>
          <w:p w14:paraId="283E4DFA" w14:textId="77777777" w:rsidR="000E627F" w:rsidRDefault="00000000">
            <w:r>
              <w:rPr>
                <w:sz w:val="16"/>
              </w:rPr>
              <w:t>Core user journeys</w:t>
            </w:r>
            <w:r>
              <w:rPr>
                <w:sz w:val="16"/>
              </w:rPr>
              <w:br/>
              <w:t>Discover, explore, evaluate, trust, inquire</w:t>
            </w:r>
          </w:p>
        </w:tc>
        <w:tc>
          <w:tcPr>
            <w:tcW w:w="2556" w:type="dxa"/>
            <w:tcBorders>
              <w:top w:val="single" w:sz="6" w:space="0" w:color="D9D6D0"/>
              <w:left w:val="single" w:sz="6" w:space="0" w:color="D9D6D0"/>
              <w:bottom w:val="single" w:sz="6" w:space="0" w:color="D9D6D0"/>
              <w:right w:val="single" w:sz="6" w:space="0" w:color="D9D6D0"/>
            </w:tcBorders>
            <w:shd w:val="clear" w:color="auto" w:fill="FFFFFF"/>
            <w:tcMar>
              <w:top w:w="80" w:type="dxa"/>
              <w:left w:w="100" w:type="dxa"/>
              <w:bottom w:w="80" w:type="dxa"/>
              <w:right w:w="100" w:type="dxa"/>
            </w:tcMar>
          </w:tcPr>
          <w:p w14:paraId="7942417D" w14:textId="77777777" w:rsidR="000E627F" w:rsidRDefault="00000000">
            <w:r>
              <w:rPr>
                <w:sz w:val="16"/>
              </w:rPr>
              <w:t>Primary redesign phases</w:t>
            </w:r>
            <w:r>
              <w:rPr>
                <w:sz w:val="16"/>
              </w:rPr>
              <w:br/>
              <w:t>Quick wins, structural redesign, polish</w:t>
            </w:r>
          </w:p>
        </w:tc>
      </w:tr>
    </w:tbl>
    <w:p w14:paraId="495E118F" w14:textId="77777777" w:rsidR="000E627F" w:rsidRDefault="000E627F"/>
    <w:p w14:paraId="38D46DBF" w14:textId="77777777" w:rsidR="000E627F" w:rsidRPr="00E47B0A" w:rsidRDefault="00000000">
      <w:pPr>
        <w:pStyle w:val="Heading2"/>
        <w:rPr>
          <w:color w:val="000000" w:themeColor="text1"/>
        </w:rPr>
      </w:pPr>
      <w:r w:rsidRPr="00E47B0A">
        <w:rPr>
          <w:color w:val="000000" w:themeColor="text1"/>
        </w:rPr>
        <w:t>Executive verdict</w:t>
      </w:r>
    </w:p>
    <w:tbl>
      <w:tblPr>
        <w:tblStyle w:val="TableGrid"/>
        <w:tblW w:w="0" w:type="auto"/>
        <w:jc w:val="center"/>
        <w:tblLook w:val="04A0" w:firstRow="1" w:lastRow="0" w:firstColumn="1" w:lastColumn="0" w:noHBand="0" w:noVBand="1"/>
      </w:tblPr>
      <w:tblGrid>
        <w:gridCol w:w="5112"/>
        <w:gridCol w:w="5112"/>
      </w:tblGrid>
      <w:tr w:rsidR="000E627F" w14:paraId="7209E07C" w14:textId="77777777" w:rsidTr="00E47B0A">
        <w:trPr>
          <w:tblHeade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vAlign w:val="center"/>
          </w:tcPr>
          <w:p w14:paraId="48830736" w14:textId="77777777" w:rsidR="000E627F" w:rsidRDefault="00000000">
            <w:r>
              <w:rPr>
                <w:b/>
                <w:color w:val="1D2A33"/>
                <w:sz w:val="18"/>
              </w:rPr>
              <w:t>Strength</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vAlign w:val="center"/>
          </w:tcPr>
          <w:p w14:paraId="65B87FC0" w14:textId="77777777" w:rsidR="000E627F" w:rsidRPr="00E47B0A" w:rsidRDefault="00000000">
            <w:pPr>
              <w:rPr>
                <w:bCs/>
              </w:rPr>
            </w:pPr>
            <w:r w:rsidRPr="00E47B0A">
              <w:rPr>
                <w:bCs/>
                <w:sz w:val="18"/>
              </w:rPr>
              <w:t>Strong portfolio breadth, clear service intent, Hyderabad positioning, and useful process content.</w:t>
            </w:r>
          </w:p>
        </w:tc>
      </w:tr>
      <w:tr w:rsidR="000E627F" w14:paraId="4ACCE166"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FF5D8EC" w14:textId="77777777" w:rsidR="000E627F" w:rsidRDefault="00000000">
            <w:pPr>
              <w:spacing w:after="60"/>
            </w:pPr>
            <w:r>
              <w:rPr>
                <w:b/>
                <w:color w:val="1D2A33"/>
                <w:sz w:val="17"/>
              </w:rPr>
              <w:t>Primary UX gap</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58FDAE3" w14:textId="77777777" w:rsidR="000E627F" w:rsidRDefault="00000000">
            <w:pPr>
              <w:spacing w:after="60"/>
            </w:pPr>
            <w:r>
              <w:rPr>
                <w:sz w:val="17"/>
              </w:rPr>
              <w:t>The value proposition and project/service information are not organized into a strong “discover → trust → inquire” journey.</w:t>
            </w:r>
          </w:p>
        </w:tc>
      </w:tr>
      <w:tr w:rsidR="000E627F" w14:paraId="08995E32"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0EFE2F8" w14:textId="77777777" w:rsidR="000E627F" w:rsidRDefault="00000000">
            <w:pPr>
              <w:spacing w:after="60"/>
            </w:pPr>
            <w:r>
              <w:rPr>
                <w:b/>
                <w:color w:val="1D2A33"/>
                <w:sz w:val="17"/>
              </w:rPr>
              <w:t>Primary UI gap</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DE3008F" w14:textId="77777777" w:rsidR="000E627F" w:rsidRDefault="00000000">
            <w:pPr>
              <w:spacing w:after="60"/>
            </w:pPr>
            <w:r>
              <w:rPr>
                <w:sz w:val="17"/>
              </w:rPr>
              <w:t>The public experience would benefit from a more deliberate premium editorial hierarchy, clearer component consistency, and stronger visual emphasis on key actions.</w:t>
            </w:r>
          </w:p>
        </w:tc>
      </w:tr>
      <w:tr w:rsidR="000E627F" w14:paraId="1B6DF31B"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EBF5B88" w14:textId="77777777" w:rsidR="000E627F" w:rsidRDefault="00000000">
            <w:pPr>
              <w:spacing w:after="60"/>
            </w:pPr>
            <w:r>
              <w:rPr>
                <w:b/>
                <w:color w:val="1D2A33"/>
                <w:sz w:val="17"/>
              </w:rPr>
              <w:t>Business impact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277987" w14:textId="77777777" w:rsidR="000E627F" w:rsidRDefault="00000000">
            <w:pPr>
              <w:spacing w:after="60"/>
            </w:pPr>
            <w:r>
              <w:rPr>
                <w:sz w:val="17"/>
              </w:rPr>
              <w:t>A clearer experience can help qualified visitors reach the right project, understand the service model faster, and take a higher-confidence next step.</w:t>
            </w:r>
          </w:p>
        </w:tc>
      </w:tr>
    </w:tbl>
    <w:p w14:paraId="64141C16" w14:textId="77777777" w:rsidR="000E627F" w:rsidRDefault="00000000">
      <w:pPr>
        <w:pStyle w:val="Heading1"/>
      </w:pPr>
      <w:r>
        <w:t>02  Scope &amp; Methodology</w:t>
      </w:r>
    </w:p>
    <w:p w14:paraId="72866A8E" w14:textId="40DB8E60" w:rsidR="000E627F" w:rsidRPr="00E47B0A" w:rsidRDefault="00000000">
      <w:pPr>
        <w:pStyle w:val="BodyText"/>
        <w:rPr>
          <w:color w:val="000000" w:themeColor="text1"/>
        </w:rPr>
      </w:pPr>
      <w:r>
        <w:t>This is a heuristic, content, I</w:t>
      </w:r>
      <w:r w:rsidR="00E47B0A">
        <w:t xml:space="preserve">nformation </w:t>
      </w:r>
      <w:r>
        <w:t>A</w:t>
      </w:r>
      <w:r w:rsidR="00E47B0A">
        <w:t>rchitecture</w:t>
      </w:r>
      <w:r>
        <w:t xml:space="preserve">, UI-structure, and conversion audit based on the publicly accessible website content reviewed on 19 August 2026. It is intentionally written from the perspective of a freelance UX/UI designer </w:t>
      </w:r>
      <w:r w:rsidRPr="00E47B0A">
        <w:rPr>
          <w:color w:val="000000" w:themeColor="text1"/>
        </w:rPr>
        <w:t>preparing a client-facing discovery and redesign proposal.</w:t>
      </w:r>
    </w:p>
    <w:p w14:paraId="29B2BF60" w14:textId="77777777" w:rsidR="000E627F" w:rsidRPr="00E47B0A" w:rsidRDefault="00000000">
      <w:pPr>
        <w:pStyle w:val="Heading2"/>
        <w:rPr>
          <w:color w:val="000000" w:themeColor="text1"/>
        </w:rPr>
      </w:pPr>
      <w:r w:rsidRPr="00E47B0A">
        <w:rPr>
          <w:color w:val="000000" w:themeColor="text1"/>
        </w:rPr>
        <w:t>What was reviewed</w:t>
      </w:r>
    </w:p>
    <w:p w14:paraId="49648E08" w14:textId="77777777" w:rsidR="000E627F" w:rsidRDefault="00000000">
      <w:pPr>
        <w:pStyle w:val="ListBullet"/>
        <w:spacing w:after="40"/>
      </w:pPr>
      <w:r>
        <w:t>Homepage positioning, navigation cues, CTAs, and primary content hierarchy.</w:t>
      </w:r>
    </w:p>
    <w:p w14:paraId="31A99FAD" w14:textId="77777777" w:rsidR="000E627F" w:rsidRDefault="00000000">
      <w:pPr>
        <w:pStyle w:val="ListBullet"/>
        <w:spacing w:after="40"/>
      </w:pPr>
      <w:r>
        <w:t>About / Who We Are page and its trust/positioning content.</w:t>
      </w:r>
    </w:p>
    <w:p w14:paraId="535F705C" w14:textId="77777777" w:rsidR="000E627F" w:rsidRDefault="00000000">
      <w:pPr>
        <w:pStyle w:val="ListBullet"/>
        <w:spacing w:after="40"/>
      </w:pPr>
      <w:r>
        <w:t>Services page, including design-only and turnkey service descriptions and process stages.</w:t>
      </w:r>
    </w:p>
    <w:p w14:paraId="0F666253" w14:textId="77777777" w:rsidR="000E627F" w:rsidRDefault="00000000">
      <w:pPr>
        <w:pStyle w:val="ListBullet"/>
        <w:spacing w:after="40"/>
      </w:pPr>
      <w:r>
        <w:t>Residential project index and commercial project index.</w:t>
      </w:r>
    </w:p>
    <w:p w14:paraId="65D6C904" w14:textId="77777777" w:rsidR="000E627F" w:rsidRDefault="00000000">
      <w:pPr>
        <w:pStyle w:val="ListBullet"/>
        <w:spacing w:after="40"/>
      </w:pPr>
      <w:r>
        <w:t>Representative project detail content visible in search results.</w:t>
      </w:r>
    </w:p>
    <w:p w14:paraId="7BEA8780" w14:textId="77777777" w:rsidR="000E627F" w:rsidRDefault="00000000">
      <w:pPr>
        <w:pStyle w:val="ListBullet"/>
        <w:spacing w:after="40"/>
      </w:pPr>
      <w:r>
        <w:t>Blog/editorial structure and its role in education and authority.</w:t>
      </w:r>
    </w:p>
    <w:p w14:paraId="6F5D2CAA" w14:textId="667C630E" w:rsidR="000E627F" w:rsidRDefault="00000000">
      <w:pPr>
        <w:pStyle w:val="ListBullet"/>
        <w:spacing w:after="40"/>
      </w:pPr>
      <w:r>
        <w:t xml:space="preserve">Footer architecture, contact cues, social links exposed on interior pages, and general conversion </w:t>
      </w:r>
      <w:proofErr w:type="gramStart"/>
      <w:r>
        <w:t>path</w:t>
      </w:r>
      <w:proofErr w:type="gramEnd"/>
      <w:r>
        <w:t>.</w:t>
      </w:r>
    </w:p>
    <w:p w14:paraId="52AC8ADD" w14:textId="77777777" w:rsidR="00E47B0A" w:rsidRDefault="00E47B0A" w:rsidP="00E47B0A">
      <w:pPr>
        <w:pStyle w:val="ListBullet"/>
        <w:numPr>
          <w:ilvl w:val="0"/>
          <w:numId w:val="0"/>
        </w:numPr>
        <w:spacing w:after="40"/>
      </w:pPr>
    </w:p>
    <w:p w14:paraId="648756A3" w14:textId="77777777" w:rsidR="000E627F" w:rsidRPr="00E47B0A" w:rsidRDefault="00000000">
      <w:pPr>
        <w:pStyle w:val="Heading2"/>
        <w:rPr>
          <w:color w:val="000000" w:themeColor="text1"/>
        </w:rPr>
      </w:pPr>
      <w:r w:rsidRPr="00E47B0A">
        <w:rPr>
          <w:color w:val="000000" w:themeColor="text1"/>
        </w:rPr>
        <w:lastRenderedPageBreak/>
        <w:t>What was not available</w:t>
      </w:r>
    </w:p>
    <w:p w14:paraId="3713A62C" w14:textId="77777777" w:rsidR="000E627F" w:rsidRDefault="00000000">
      <w:pPr>
        <w:pStyle w:val="ListBullet"/>
        <w:spacing w:after="40"/>
      </w:pPr>
      <w:r>
        <w:t>Analytics, heatmaps, session recordings, conversion data, search-console data, or form-submission data.</w:t>
      </w:r>
    </w:p>
    <w:p w14:paraId="07DAC299" w14:textId="77777777" w:rsidR="000E627F" w:rsidRDefault="00000000">
      <w:pPr>
        <w:pStyle w:val="ListBullet"/>
        <w:spacing w:after="40"/>
      </w:pPr>
      <w:r>
        <w:t>Stakeholder interviews, customer interviews, or observed usability-testing sessions.</w:t>
      </w:r>
    </w:p>
    <w:p w14:paraId="6E682E89" w14:textId="77777777" w:rsidR="000E627F" w:rsidRDefault="00000000">
      <w:pPr>
        <w:pStyle w:val="ListBullet"/>
        <w:spacing w:after="40"/>
      </w:pPr>
      <w:r>
        <w:t>Back-office lead management or CRM behavior after the contact step.</w:t>
      </w:r>
    </w:p>
    <w:p w14:paraId="2DCE3E7F" w14:textId="77777777" w:rsidR="000E627F" w:rsidRDefault="00000000">
      <w:pPr>
        <w:pStyle w:val="BodyText"/>
      </w:pPr>
      <w:r>
        <w:t>Because these inputs are unavailable, findings marked as “High” or “Medium” are UX recommendations grounded in visible product structure and industry practice, not claims about measured user behavior.</w:t>
      </w:r>
    </w:p>
    <w:p w14:paraId="5C406A5F" w14:textId="77777777" w:rsidR="000E627F" w:rsidRDefault="00000000">
      <w:pPr>
        <w:pStyle w:val="Heading1"/>
      </w:pPr>
      <w:r>
        <w:t>03  Business, Users &amp; Experience Goals</w:t>
      </w:r>
    </w:p>
    <w:p w14:paraId="2E3DAF5B" w14:textId="77777777" w:rsidR="000E627F" w:rsidRPr="00E47B0A" w:rsidRDefault="00000000">
      <w:pPr>
        <w:pStyle w:val="Heading2"/>
        <w:rPr>
          <w:color w:val="000000" w:themeColor="text1"/>
        </w:rPr>
      </w:pPr>
      <w:r w:rsidRPr="00E47B0A">
        <w:rPr>
          <w:color w:val="000000" w:themeColor="text1"/>
        </w:rPr>
        <w:t>Likely primary users</w:t>
      </w:r>
    </w:p>
    <w:tbl>
      <w:tblPr>
        <w:tblStyle w:val="TableGrid"/>
        <w:tblW w:w="0" w:type="auto"/>
        <w:jc w:val="center"/>
        <w:tblLook w:val="04A0" w:firstRow="1" w:lastRow="0" w:firstColumn="1" w:lastColumn="0" w:noHBand="0" w:noVBand="1"/>
      </w:tblPr>
      <w:tblGrid>
        <w:gridCol w:w="2556"/>
        <w:gridCol w:w="2556"/>
        <w:gridCol w:w="2556"/>
        <w:gridCol w:w="2556"/>
      </w:tblGrid>
      <w:tr w:rsidR="000E627F" w14:paraId="2212549B" w14:textId="77777777">
        <w:trPr>
          <w:tblHeader/>
          <w:jc w:val="center"/>
        </w:trPr>
        <w:tc>
          <w:tcPr>
            <w:tcW w:w="2556" w:type="dxa"/>
            <w:shd w:val="clear" w:color="auto" w:fill="1D2A33"/>
            <w:tcMar>
              <w:top w:w="80" w:type="dxa"/>
              <w:left w:w="100" w:type="dxa"/>
              <w:bottom w:w="80" w:type="dxa"/>
              <w:right w:w="100" w:type="dxa"/>
            </w:tcMar>
            <w:vAlign w:val="center"/>
          </w:tcPr>
          <w:p w14:paraId="0F7CFEAB" w14:textId="77777777" w:rsidR="000E627F" w:rsidRDefault="00000000">
            <w:r>
              <w:rPr>
                <w:b/>
                <w:color w:val="FFFFFF"/>
                <w:sz w:val="18"/>
              </w:rPr>
              <w:t>User</w:t>
            </w:r>
          </w:p>
        </w:tc>
        <w:tc>
          <w:tcPr>
            <w:tcW w:w="2556" w:type="dxa"/>
            <w:shd w:val="clear" w:color="auto" w:fill="1D2A33"/>
            <w:tcMar>
              <w:top w:w="80" w:type="dxa"/>
              <w:left w:w="100" w:type="dxa"/>
              <w:bottom w:w="80" w:type="dxa"/>
              <w:right w:w="100" w:type="dxa"/>
            </w:tcMar>
            <w:vAlign w:val="center"/>
          </w:tcPr>
          <w:p w14:paraId="494299F9" w14:textId="77777777" w:rsidR="000E627F" w:rsidRDefault="00000000">
            <w:r>
              <w:rPr>
                <w:b/>
                <w:color w:val="FFFFFF"/>
                <w:sz w:val="18"/>
              </w:rPr>
              <w:t>Intent</w:t>
            </w:r>
          </w:p>
        </w:tc>
        <w:tc>
          <w:tcPr>
            <w:tcW w:w="2556" w:type="dxa"/>
            <w:shd w:val="clear" w:color="auto" w:fill="1D2A33"/>
            <w:tcMar>
              <w:top w:w="80" w:type="dxa"/>
              <w:left w:w="100" w:type="dxa"/>
              <w:bottom w:w="80" w:type="dxa"/>
              <w:right w:w="100" w:type="dxa"/>
            </w:tcMar>
            <w:vAlign w:val="center"/>
          </w:tcPr>
          <w:p w14:paraId="1B19B39C" w14:textId="77777777" w:rsidR="000E627F" w:rsidRDefault="00000000">
            <w:r>
              <w:rPr>
                <w:b/>
                <w:color w:val="FFFFFF"/>
                <w:sz w:val="18"/>
              </w:rPr>
              <w:t>Need</w:t>
            </w:r>
          </w:p>
        </w:tc>
        <w:tc>
          <w:tcPr>
            <w:tcW w:w="2556" w:type="dxa"/>
            <w:shd w:val="clear" w:color="auto" w:fill="1D2A33"/>
            <w:tcMar>
              <w:top w:w="80" w:type="dxa"/>
              <w:left w:w="100" w:type="dxa"/>
              <w:bottom w:w="80" w:type="dxa"/>
              <w:right w:w="100" w:type="dxa"/>
            </w:tcMar>
            <w:vAlign w:val="center"/>
          </w:tcPr>
          <w:p w14:paraId="440C2C75" w14:textId="77777777" w:rsidR="000E627F" w:rsidRDefault="00000000">
            <w:r>
              <w:rPr>
                <w:b/>
                <w:color w:val="FFFFFF"/>
                <w:sz w:val="18"/>
              </w:rPr>
              <w:t>Risk</w:t>
            </w:r>
          </w:p>
        </w:tc>
      </w:tr>
      <w:tr w:rsidR="000E627F" w14:paraId="1987F2A4"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4447874" w14:textId="77777777" w:rsidR="000E627F" w:rsidRDefault="00000000">
            <w:pPr>
              <w:spacing w:after="60"/>
            </w:pPr>
            <w:r>
              <w:rPr>
                <w:sz w:val="17"/>
              </w:rPr>
              <w:t>Homeowner</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1CDD22E" w14:textId="77777777" w:rsidR="000E627F" w:rsidRDefault="00000000">
            <w:pPr>
              <w:spacing w:after="60"/>
            </w:pPr>
            <w:r>
              <w:rPr>
                <w:sz w:val="17"/>
              </w:rPr>
              <w:t>Find an interior designer</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00518F6" w14:textId="77777777" w:rsidR="000E627F" w:rsidRDefault="00000000">
            <w:pPr>
              <w:spacing w:after="60"/>
            </w:pPr>
            <w:r>
              <w:rPr>
                <w:sz w:val="17"/>
              </w:rPr>
              <w:t>Confidence, taste fit, process, budget clarity</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E9B5E93" w14:textId="77777777" w:rsidR="000E627F" w:rsidRDefault="00000000">
            <w:pPr>
              <w:spacing w:after="60"/>
            </w:pPr>
            <w:r>
              <w:rPr>
                <w:sz w:val="17"/>
              </w:rPr>
              <w:t>High-ticket uncertainty</w:t>
            </w:r>
          </w:p>
        </w:tc>
      </w:tr>
      <w:tr w:rsidR="000E627F" w14:paraId="49E93214"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F742AC3" w14:textId="77777777" w:rsidR="000E627F" w:rsidRDefault="00000000">
            <w:pPr>
              <w:spacing w:after="60"/>
            </w:pPr>
            <w:r>
              <w:rPr>
                <w:sz w:val="17"/>
              </w:rPr>
              <w:t>Renovating client</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699429E" w14:textId="77777777" w:rsidR="000E627F" w:rsidRDefault="00000000">
            <w:pPr>
              <w:spacing w:after="60"/>
            </w:pPr>
            <w:r>
              <w:rPr>
                <w:sz w:val="17"/>
              </w:rPr>
              <w:t>Compare design/turnkey options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09DA80C" w14:textId="77777777" w:rsidR="000E627F" w:rsidRDefault="00000000">
            <w:pPr>
              <w:spacing w:after="60"/>
            </w:pPr>
            <w:r>
              <w:rPr>
                <w:sz w:val="17"/>
              </w:rPr>
              <w:t>Scope, delivery model, examples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B44CFEA" w14:textId="77777777" w:rsidR="000E627F" w:rsidRDefault="00000000">
            <w:pPr>
              <w:spacing w:after="60"/>
            </w:pPr>
            <w:r>
              <w:rPr>
                <w:sz w:val="17"/>
              </w:rPr>
              <w:t>Scope mismatch</w:t>
            </w:r>
          </w:p>
        </w:tc>
      </w:tr>
      <w:tr w:rsidR="000E627F" w14:paraId="41115B02"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232FCAA" w14:textId="77777777" w:rsidR="000E627F" w:rsidRDefault="00000000">
            <w:pPr>
              <w:spacing w:after="60"/>
            </w:pPr>
            <w:r>
              <w:rPr>
                <w:sz w:val="17"/>
              </w:rPr>
              <w:t>Commercial client</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913BF9A" w14:textId="77777777" w:rsidR="000E627F" w:rsidRDefault="00000000">
            <w:pPr>
              <w:spacing w:after="60"/>
            </w:pPr>
            <w:r>
              <w:rPr>
                <w:sz w:val="17"/>
              </w:rPr>
              <w:t>Evaluate design capability</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5AA597B" w14:textId="77777777" w:rsidR="000E627F" w:rsidRDefault="00000000">
            <w:pPr>
              <w:spacing w:after="60"/>
            </w:pPr>
            <w:r>
              <w:rPr>
                <w:sz w:val="17"/>
              </w:rPr>
              <w:t>Relevant work, process, credibility</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33771B1" w14:textId="77777777" w:rsidR="000E627F" w:rsidRDefault="00000000">
            <w:pPr>
              <w:spacing w:after="60"/>
            </w:pPr>
            <w:r>
              <w:rPr>
                <w:sz w:val="17"/>
              </w:rPr>
              <w:t>Low relevance if portfolio is not filtered</w:t>
            </w:r>
          </w:p>
        </w:tc>
      </w:tr>
      <w:tr w:rsidR="000E627F" w14:paraId="48712FF9"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1DD2F0C" w14:textId="77777777" w:rsidR="000E627F" w:rsidRDefault="00000000">
            <w:pPr>
              <w:spacing w:after="60"/>
            </w:pPr>
            <w:r>
              <w:rPr>
                <w:sz w:val="17"/>
              </w:rPr>
              <w:t>Referral / social visitor</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D62B89A" w14:textId="77777777" w:rsidR="000E627F" w:rsidRDefault="00000000">
            <w:pPr>
              <w:spacing w:after="60"/>
            </w:pPr>
            <w:r>
              <w:rPr>
                <w:sz w:val="17"/>
              </w:rPr>
              <w:t>Validate studio before contacting</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F50AC3C" w14:textId="77777777" w:rsidR="000E627F" w:rsidRDefault="00000000">
            <w:pPr>
              <w:spacing w:after="60"/>
            </w:pPr>
            <w:r>
              <w:rPr>
                <w:sz w:val="17"/>
              </w:rPr>
              <w:t>Fast proof and contact path</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4EC4DCB" w14:textId="77777777" w:rsidR="000E627F" w:rsidRDefault="00000000">
            <w:pPr>
              <w:spacing w:after="60"/>
            </w:pPr>
            <w:r>
              <w:rPr>
                <w:sz w:val="17"/>
              </w:rPr>
              <w:t>Bounce if value is not immediate</w:t>
            </w:r>
          </w:p>
        </w:tc>
      </w:tr>
    </w:tbl>
    <w:p w14:paraId="394A4B62" w14:textId="77777777" w:rsidR="000E627F" w:rsidRPr="00E47B0A" w:rsidRDefault="00000000">
      <w:pPr>
        <w:pStyle w:val="Heading2"/>
        <w:rPr>
          <w:color w:val="000000" w:themeColor="text1"/>
        </w:rPr>
      </w:pPr>
      <w:r w:rsidRPr="00E47B0A">
        <w:rPr>
          <w:color w:val="000000" w:themeColor="text1"/>
        </w:rPr>
        <w:t>Primary experience goal</w:t>
      </w:r>
    </w:p>
    <w:p w14:paraId="723AC5F7" w14:textId="77777777" w:rsidR="000E627F" w:rsidRDefault="00000000">
      <w:pPr>
        <w:pStyle w:val="BodyText"/>
      </w:pPr>
      <w:r>
        <w:t xml:space="preserve">Guide a high-intent visitor from </w:t>
      </w:r>
      <w:r w:rsidRPr="00E47B0A">
        <w:t>recognition</w:t>
      </w:r>
      <w:r>
        <w:t xml:space="preserve"> of the studio’s positioning to a confident project inquiry with as little ambiguity as possible.</w:t>
      </w:r>
    </w:p>
    <w:p w14:paraId="53C98CFD" w14:textId="77777777" w:rsidR="000E627F" w:rsidRPr="00E47B0A" w:rsidRDefault="00000000">
      <w:pPr>
        <w:pStyle w:val="Heading2"/>
        <w:rPr>
          <w:color w:val="000000" w:themeColor="text1"/>
        </w:rPr>
      </w:pPr>
      <w:r w:rsidRPr="00E47B0A">
        <w:rPr>
          <w:color w:val="000000" w:themeColor="text1"/>
        </w:rPr>
        <w:t>Ideal journey</w:t>
      </w:r>
    </w:p>
    <w:p w14:paraId="7632B447" w14:textId="77777777" w:rsidR="000E627F" w:rsidRDefault="00000000">
      <w:pPr>
        <w:pStyle w:val="BodyText"/>
      </w:pPr>
      <w:proofErr w:type="gramStart"/>
      <w:r>
        <w:t>DISCOVER  →</w:t>
      </w:r>
      <w:proofErr w:type="gramEnd"/>
      <w:r>
        <w:t xml:space="preserve">  </w:t>
      </w:r>
      <w:proofErr w:type="gramStart"/>
      <w:r>
        <w:t>UNDERSTAND  →</w:t>
      </w:r>
      <w:proofErr w:type="gramEnd"/>
      <w:r>
        <w:t xml:space="preserve">  SEE </w:t>
      </w:r>
      <w:proofErr w:type="gramStart"/>
      <w:r>
        <w:t>PROOF  →</w:t>
      </w:r>
      <w:proofErr w:type="gramEnd"/>
      <w:r>
        <w:t xml:space="preserve">  EVALUATE </w:t>
      </w:r>
      <w:proofErr w:type="gramStart"/>
      <w:r>
        <w:t>PROCESS  →</w:t>
      </w:r>
      <w:proofErr w:type="gramEnd"/>
      <w:r>
        <w:t xml:space="preserve">  </w:t>
      </w:r>
      <w:proofErr w:type="gramStart"/>
      <w:r>
        <w:t>TRUST  →</w:t>
      </w:r>
      <w:proofErr w:type="gramEnd"/>
      <w:r>
        <w:t xml:space="preserve">  START A CONVERSATION</w:t>
      </w:r>
    </w:p>
    <w:p w14:paraId="123AF6FD" w14:textId="77777777" w:rsidR="000E627F" w:rsidRDefault="00000000">
      <w:pPr>
        <w:pStyle w:val="Heading1"/>
      </w:pPr>
      <w:r>
        <w:t>04  Audit Framework</w:t>
      </w:r>
    </w:p>
    <w:tbl>
      <w:tblPr>
        <w:tblStyle w:val="TableGrid"/>
        <w:tblW w:w="0" w:type="auto"/>
        <w:jc w:val="center"/>
        <w:tblLook w:val="04A0" w:firstRow="1" w:lastRow="0" w:firstColumn="1" w:lastColumn="0" w:noHBand="0" w:noVBand="1"/>
      </w:tblPr>
      <w:tblGrid>
        <w:gridCol w:w="3408"/>
        <w:gridCol w:w="3408"/>
        <w:gridCol w:w="3408"/>
      </w:tblGrid>
      <w:tr w:rsidR="000E627F" w14:paraId="498435DC" w14:textId="77777777">
        <w:trPr>
          <w:tblHeader/>
          <w:jc w:val="center"/>
        </w:trPr>
        <w:tc>
          <w:tcPr>
            <w:tcW w:w="3408" w:type="dxa"/>
            <w:shd w:val="clear" w:color="auto" w:fill="1D2A33"/>
            <w:tcMar>
              <w:top w:w="80" w:type="dxa"/>
              <w:left w:w="100" w:type="dxa"/>
              <w:bottom w:w="80" w:type="dxa"/>
              <w:right w:w="100" w:type="dxa"/>
            </w:tcMar>
            <w:vAlign w:val="center"/>
          </w:tcPr>
          <w:p w14:paraId="7B2210AA" w14:textId="77777777" w:rsidR="000E627F" w:rsidRDefault="00000000">
            <w:r>
              <w:rPr>
                <w:b/>
                <w:color w:val="FFFFFF"/>
                <w:sz w:val="18"/>
              </w:rPr>
              <w:t>Category</w:t>
            </w:r>
          </w:p>
        </w:tc>
        <w:tc>
          <w:tcPr>
            <w:tcW w:w="3408" w:type="dxa"/>
            <w:shd w:val="clear" w:color="auto" w:fill="1D2A33"/>
            <w:tcMar>
              <w:top w:w="80" w:type="dxa"/>
              <w:left w:w="100" w:type="dxa"/>
              <w:bottom w:w="80" w:type="dxa"/>
              <w:right w:w="100" w:type="dxa"/>
            </w:tcMar>
            <w:vAlign w:val="center"/>
          </w:tcPr>
          <w:p w14:paraId="64E631E8" w14:textId="77777777" w:rsidR="000E627F" w:rsidRDefault="00000000">
            <w:r>
              <w:rPr>
                <w:b/>
                <w:color w:val="FFFFFF"/>
                <w:sz w:val="18"/>
              </w:rPr>
              <w:t>What we ask</w:t>
            </w:r>
          </w:p>
        </w:tc>
        <w:tc>
          <w:tcPr>
            <w:tcW w:w="3408" w:type="dxa"/>
            <w:shd w:val="clear" w:color="auto" w:fill="1D2A33"/>
            <w:tcMar>
              <w:top w:w="80" w:type="dxa"/>
              <w:left w:w="100" w:type="dxa"/>
              <w:bottom w:w="80" w:type="dxa"/>
              <w:right w:w="100" w:type="dxa"/>
            </w:tcMar>
            <w:vAlign w:val="center"/>
          </w:tcPr>
          <w:p w14:paraId="6E157DB3" w14:textId="77777777" w:rsidR="000E627F" w:rsidRDefault="00000000">
            <w:r>
              <w:rPr>
                <w:b/>
                <w:color w:val="FFFFFF"/>
                <w:sz w:val="18"/>
              </w:rPr>
              <w:t>Why it matters</w:t>
            </w:r>
          </w:p>
        </w:tc>
      </w:tr>
      <w:tr w:rsidR="000E627F" w14:paraId="599C15A6"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013203F" w14:textId="77777777" w:rsidR="000E627F" w:rsidRDefault="00000000">
            <w:pPr>
              <w:spacing w:after="60"/>
            </w:pPr>
            <w:r>
              <w:rPr>
                <w:sz w:val="17"/>
              </w:rPr>
              <w:t>1. First impression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8C8FD3C" w14:textId="77777777" w:rsidR="000E627F" w:rsidRDefault="00000000">
            <w:pPr>
              <w:spacing w:after="60"/>
            </w:pPr>
            <w:r>
              <w:rPr>
                <w:sz w:val="17"/>
              </w:rPr>
              <w:t>Do users understand the studio and its value quickly?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1A7B373" w14:textId="77777777" w:rsidR="000E627F" w:rsidRDefault="00000000">
            <w:pPr>
              <w:spacing w:after="60"/>
            </w:pPr>
            <w:r>
              <w:rPr>
                <w:sz w:val="17"/>
              </w:rPr>
              <w:t>Determines bounce and perceived positioning.</w:t>
            </w:r>
          </w:p>
        </w:tc>
      </w:tr>
      <w:tr w:rsidR="000E627F" w14:paraId="629D005F"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3F75719" w14:textId="77777777" w:rsidR="000E627F" w:rsidRDefault="00000000">
            <w:pPr>
              <w:spacing w:after="60"/>
            </w:pPr>
            <w:r>
              <w:rPr>
                <w:sz w:val="17"/>
              </w:rPr>
              <w:t>2. Information architecture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2D53319" w14:textId="77777777" w:rsidR="000E627F" w:rsidRDefault="00000000">
            <w:pPr>
              <w:spacing w:after="60"/>
            </w:pPr>
            <w:r>
              <w:rPr>
                <w:sz w:val="17"/>
              </w:rPr>
              <w:t>Is information grouped around user needs?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81617D4" w14:textId="77777777" w:rsidR="000E627F" w:rsidRDefault="00000000">
            <w:pPr>
              <w:spacing w:after="60"/>
            </w:pPr>
            <w:r>
              <w:rPr>
                <w:sz w:val="17"/>
              </w:rPr>
              <w:t>Reduces search effort and confusion.</w:t>
            </w:r>
          </w:p>
        </w:tc>
      </w:tr>
      <w:tr w:rsidR="000E627F" w14:paraId="3C8C9898"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C242CFB" w14:textId="77777777" w:rsidR="000E627F" w:rsidRDefault="00000000">
            <w:pPr>
              <w:spacing w:after="60"/>
            </w:pPr>
            <w:r>
              <w:rPr>
                <w:sz w:val="17"/>
              </w:rPr>
              <w:t>3. Navigation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2DE654F" w14:textId="77777777" w:rsidR="000E627F" w:rsidRDefault="00000000">
            <w:pPr>
              <w:spacing w:after="60"/>
            </w:pPr>
            <w:r>
              <w:rPr>
                <w:sz w:val="17"/>
              </w:rPr>
              <w:t>Can users orient themselves and move to the next logical step?</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8E17685" w14:textId="77777777" w:rsidR="000E627F" w:rsidRDefault="00000000">
            <w:pPr>
              <w:spacing w:after="60"/>
            </w:pPr>
            <w:r>
              <w:rPr>
                <w:sz w:val="17"/>
              </w:rPr>
              <w:t>Supports exploration and task completion.</w:t>
            </w:r>
          </w:p>
        </w:tc>
      </w:tr>
      <w:tr w:rsidR="000E627F" w14:paraId="0F49C7A5"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8C6D59C" w14:textId="77777777" w:rsidR="000E627F" w:rsidRDefault="00000000">
            <w:pPr>
              <w:spacing w:after="60"/>
            </w:pPr>
            <w:r>
              <w:rPr>
                <w:sz w:val="17"/>
              </w:rPr>
              <w:t>4. User flows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EFDAC11" w14:textId="77777777" w:rsidR="000E627F" w:rsidRDefault="00000000">
            <w:pPr>
              <w:spacing w:after="60"/>
            </w:pPr>
            <w:r>
              <w:rPr>
                <w:sz w:val="17"/>
              </w:rPr>
              <w:t>Can a visitor move from inspiration to inquiry naturally?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4BF05AE" w14:textId="77777777" w:rsidR="000E627F" w:rsidRDefault="00000000">
            <w:pPr>
              <w:spacing w:after="60"/>
            </w:pPr>
            <w:r>
              <w:rPr>
                <w:sz w:val="17"/>
              </w:rPr>
              <w:t>Connects UX to business outcomes.</w:t>
            </w:r>
          </w:p>
        </w:tc>
      </w:tr>
      <w:tr w:rsidR="000E627F" w14:paraId="178B618C"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C7CB9D8" w14:textId="77777777" w:rsidR="000E627F" w:rsidRDefault="00000000">
            <w:pPr>
              <w:spacing w:after="60"/>
            </w:pPr>
            <w:r>
              <w:rPr>
                <w:sz w:val="17"/>
              </w:rPr>
              <w:t>5. Portfolio UX</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7F25015" w14:textId="77777777" w:rsidR="000E627F" w:rsidRDefault="00000000">
            <w:pPr>
              <w:spacing w:after="60"/>
            </w:pPr>
            <w:r>
              <w:rPr>
                <w:sz w:val="17"/>
              </w:rPr>
              <w:t>Can users judge style, relevance, and capability?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5F733CF" w14:textId="77777777" w:rsidR="000E627F" w:rsidRDefault="00000000">
            <w:pPr>
              <w:spacing w:after="60"/>
            </w:pPr>
            <w:r>
              <w:rPr>
                <w:sz w:val="17"/>
              </w:rPr>
              <w:t>Core trust mechanism for interior design.</w:t>
            </w:r>
          </w:p>
        </w:tc>
      </w:tr>
      <w:tr w:rsidR="000E627F" w14:paraId="17BE28BA"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929E710" w14:textId="77777777" w:rsidR="000E627F" w:rsidRDefault="00000000">
            <w:pPr>
              <w:spacing w:after="60"/>
            </w:pPr>
            <w:r>
              <w:rPr>
                <w:sz w:val="17"/>
              </w:rPr>
              <w:t>6. Services UX</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7923B49" w14:textId="77777777" w:rsidR="000E627F" w:rsidRDefault="00000000">
            <w:pPr>
              <w:spacing w:after="60"/>
            </w:pPr>
            <w:r>
              <w:rPr>
                <w:sz w:val="17"/>
              </w:rPr>
              <w:t>Can users understand what is included and which model fits?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FF93DA0" w14:textId="77777777" w:rsidR="000E627F" w:rsidRDefault="00000000">
            <w:pPr>
              <w:spacing w:after="60"/>
            </w:pPr>
            <w:r>
              <w:rPr>
                <w:sz w:val="17"/>
              </w:rPr>
              <w:t>Prevents mismatch and reduces pre-sale questions.</w:t>
            </w:r>
          </w:p>
        </w:tc>
      </w:tr>
      <w:tr w:rsidR="000E627F" w14:paraId="57D494C9"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52D15F3" w14:textId="77777777" w:rsidR="000E627F" w:rsidRDefault="00000000">
            <w:pPr>
              <w:spacing w:after="60"/>
            </w:pPr>
            <w:r>
              <w:rPr>
                <w:sz w:val="17"/>
              </w:rPr>
              <w:lastRenderedPageBreak/>
              <w:t>7. Visual hierarchy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DAFF5D3" w14:textId="77777777" w:rsidR="000E627F" w:rsidRDefault="00000000">
            <w:pPr>
              <w:spacing w:after="60"/>
            </w:pPr>
            <w:r>
              <w:rPr>
                <w:sz w:val="17"/>
              </w:rPr>
              <w:t>Are primary messages and CTAs obvious?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27684E1" w14:textId="77777777" w:rsidR="000E627F" w:rsidRDefault="00000000">
            <w:pPr>
              <w:spacing w:after="60"/>
            </w:pPr>
            <w:r>
              <w:rPr>
                <w:sz w:val="17"/>
              </w:rPr>
              <w:t>Improves scanning and action clarity.</w:t>
            </w:r>
          </w:p>
        </w:tc>
      </w:tr>
      <w:tr w:rsidR="000E627F" w14:paraId="749EB06E"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15CD630" w14:textId="77777777" w:rsidR="000E627F" w:rsidRDefault="00000000">
            <w:pPr>
              <w:spacing w:after="60"/>
            </w:pPr>
            <w:r>
              <w:rPr>
                <w:sz w:val="17"/>
              </w:rPr>
              <w:t>8. Typography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191A9E2" w14:textId="77777777" w:rsidR="000E627F" w:rsidRDefault="00000000">
            <w:pPr>
              <w:spacing w:after="60"/>
            </w:pPr>
            <w:r>
              <w:rPr>
                <w:sz w:val="17"/>
              </w:rPr>
              <w:t>Is type readable, consistent, and appropriately editorial?</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C2F10A7" w14:textId="77777777" w:rsidR="000E627F" w:rsidRDefault="00000000">
            <w:pPr>
              <w:spacing w:after="60"/>
            </w:pPr>
            <w:r>
              <w:rPr>
                <w:sz w:val="17"/>
              </w:rPr>
              <w:t>Affects clarity and premium perception.</w:t>
            </w:r>
          </w:p>
        </w:tc>
      </w:tr>
      <w:tr w:rsidR="000E627F" w14:paraId="17CC495B"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6E35D08" w14:textId="77777777" w:rsidR="000E627F" w:rsidRDefault="00000000">
            <w:pPr>
              <w:spacing w:after="60"/>
            </w:pPr>
            <w:r>
              <w:rPr>
                <w:sz w:val="17"/>
              </w:rPr>
              <w:t>9. UI consistency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B74B321" w14:textId="77777777" w:rsidR="000E627F" w:rsidRDefault="00000000">
            <w:pPr>
              <w:spacing w:after="60"/>
            </w:pPr>
            <w:r>
              <w:rPr>
                <w:sz w:val="17"/>
              </w:rPr>
              <w:t>Do components behave like one system?</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708CDCF" w14:textId="77777777" w:rsidR="000E627F" w:rsidRDefault="00000000">
            <w:pPr>
              <w:spacing w:after="60"/>
            </w:pPr>
            <w:r>
              <w:rPr>
                <w:sz w:val="17"/>
              </w:rPr>
              <w:t>Builds trust and reduces cognitive load.</w:t>
            </w:r>
          </w:p>
        </w:tc>
      </w:tr>
      <w:tr w:rsidR="000E627F" w14:paraId="28AF508A"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326E2A8" w14:textId="77777777" w:rsidR="000E627F" w:rsidRDefault="00000000">
            <w:pPr>
              <w:spacing w:after="60"/>
            </w:pPr>
            <w:r>
              <w:rPr>
                <w:sz w:val="17"/>
              </w:rPr>
              <w:t>10. Interaction design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5D1FC28" w14:textId="77777777" w:rsidR="000E627F" w:rsidRDefault="00000000">
            <w:pPr>
              <w:spacing w:after="60"/>
            </w:pPr>
            <w:r>
              <w:rPr>
                <w:sz w:val="17"/>
              </w:rPr>
              <w:t>Do states, feedback, and motion support understanding?</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3C35C0D" w14:textId="77777777" w:rsidR="000E627F" w:rsidRDefault="00000000">
            <w:pPr>
              <w:spacing w:after="60"/>
            </w:pPr>
            <w:r>
              <w:rPr>
                <w:sz w:val="17"/>
              </w:rPr>
              <w:t>Prevents uncertainty during interaction.</w:t>
            </w:r>
          </w:p>
        </w:tc>
      </w:tr>
      <w:tr w:rsidR="000E627F" w14:paraId="7D7CF29D"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8B194AC" w14:textId="77777777" w:rsidR="000E627F" w:rsidRDefault="00000000">
            <w:pPr>
              <w:spacing w:after="60"/>
            </w:pPr>
            <w:r>
              <w:rPr>
                <w:sz w:val="17"/>
              </w:rPr>
              <w:t>11. Forms/errors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FA182D1" w14:textId="77777777" w:rsidR="000E627F" w:rsidRDefault="00000000">
            <w:pPr>
              <w:spacing w:after="60"/>
            </w:pPr>
            <w:r>
              <w:rPr>
                <w:sz w:val="17"/>
              </w:rPr>
              <w:t>Is contacting the studio easy and reassuring?</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2248130" w14:textId="77777777" w:rsidR="000E627F" w:rsidRDefault="00000000">
            <w:pPr>
              <w:spacing w:after="60"/>
            </w:pPr>
            <w:r>
              <w:rPr>
                <w:sz w:val="17"/>
              </w:rPr>
              <w:t>Directly affects lead capture.</w:t>
            </w:r>
          </w:p>
        </w:tc>
      </w:tr>
      <w:tr w:rsidR="000E627F" w14:paraId="2D6954AE"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D746BB1" w14:textId="77777777" w:rsidR="000E627F" w:rsidRDefault="00000000">
            <w:pPr>
              <w:spacing w:after="60"/>
            </w:pPr>
            <w:r>
              <w:rPr>
                <w:sz w:val="17"/>
              </w:rPr>
              <w:t>12. Accessibility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6544C7A" w14:textId="77777777" w:rsidR="000E627F" w:rsidRDefault="00000000">
            <w:pPr>
              <w:spacing w:after="60"/>
            </w:pPr>
            <w:r>
              <w:rPr>
                <w:sz w:val="17"/>
              </w:rPr>
              <w:t>Can a wider range of users use the experience?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B06C2BB" w14:textId="77777777" w:rsidR="000E627F" w:rsidRDefault="00000000">
            <w:pPr>
              <w:spacing w:after="60"/>
            </w:pPr>
            <w:r>
              <w:rPr>
                <w:sz w:val="17"/>
              </w:rPr>
              <w:t>Improves usability, inclusion, and quality.</w:t>
            </w:r>
          </w:p>
        </w:tc>
      </w:tr>
      <w:tr w:rsidR="000E627F" w14:paraId="7F7C0E40"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CE25B65" w14:textId="77777777" w:rsidR="000E627F" w:rsidRDefault="00000000">
            <w:pPr>
              <w:spacing w:after="60"/>
            </w:pPr>
            <w:r>
              <w:rPr>
                <w:sz w:val="17"/>
              </w:rPr>
              <w:t>13. Responsive UX</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2D916C5" w14:textId="77777777" w:rsidR="000E627F" w:rsidRDefault="00000000">
            <w:pPr>
              <w:spacing w:after="60"/>
            </w:pPr>
            <w:r>
              <w:rPr>
                <w:sz w:val="17"/>
              </w:rPr>
              <w:t>Does the same journey work on mobile/tablet?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D4B5EAD" w14:textId="77777777" w:rsidR="000E627F" w:rsidRDefault="00000000">
            <w:pPr>
              <w:spacing w:after="60"/>
            </w:pPr>
            <w:r>
              <w:rPr>
                <w:sz w:val="17"/>
              </w:rPr>
              <w:t>Important for social/referral traffic.</w:t>
            </w:r>
          </w:p>
        </w:tc>
      </w:tr>
      <w:tr w:rsidR="000E627F" w14:paraId="09C6F9F1"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53BB3BF" w14:textId="77777777" w:rsidR="000E627F" w:rsidRDefault="00000000">
            <w:pPr>
              <w:spacing w:after="60"/>
            </w:pPr>
            <w:r>
              <w:rPr>
                <w:sz w:val="17"/>
              </w:rPr>
              <w:t>14. Content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E6B8206" w14:textId="77777777" w:rsidR="000E627F" w:rsidRDefault="00000000">
            <w:pPr>
              <w:spacing w:after="60"/>
            </w:pPr>
            <w:r>
              <w:rPr>
                <w:sz w:val="17"/>
              </w:rPr>
              <w:t>Is copy concise, scannable, and action-oriented?</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D67FFA4" w14:textId="77777777" w:rsidR="000E627F" w:rsidRDefault="00000000">
            <w:pPr>
              <w:spacing w:after="60"/>
            </w:pPr>
            <w:r>
              <w:rPr>
                <w:sz w:val="17"/>
              </w:rPr>
              <w:t>Helps users understand without reading everything.</w:t>
            </w:r>
          </w:p>
        </w:tc>
      </w:tr>
      <w:tr w:rsidR="000E627F" w14:paraId="39D7605B"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16F5158" w14:textId="77777777" w:rsidR="000E627F" w:rsidRDefault="00000000">
            <w:pPr>
              <w:spacing w:after="60"/>
            </w:pPr>
            <w:r>
              <w:rPr>
                <w:sz w:val="17"/>
              </w:rPr>
              <w:t>15. Trust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69058B1" w14:textId="77777777" w:rsidR="000E627F" w:rsidRDefault="00000000">
            <w:pPr>
              <w:spacing w:after="60"/>
            </w:pPr>
            <w:r>
              <w:rPr>
                <w:sz w:val="17"/>
              </w:rPr>
              <w:t>Does the site prove capability and professionalism?</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AA728DC" w14:textId="77777777" w:rsidR="000E627F" w:rsidRDefault="00000000">
            <w:pPr>
              <w:spacing w:after="60"/>
            </w:pPr>
            <w:r>
              <w:rPr>
                <w:sz w:val="17"/>
              </w:rPr>
              <w:t>Critical for high-value service decisions.</w:t>
            </w:r>
          </w:p>
        </w:tc>
      </w:tr>
      <w:tr w:rsidR="000E627F" w14:paraId="276C145F"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6985422" w14:textId="77777777" w:rsidR="000E627F" w:rsidRDefault="00000000">
            <w:pPr>
              <w:spacing w:after="60"/>
            </w:pPr>
            <w:r>
              <w:rPr>
                <w:sz w:val="17"/>
              </w:rPr>
              <w:t>16. Conversion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CE0645B" w14:textId="77777777" w:rsidR="000E627F" w:rsidRDefault="00000000">
            <w:pPr>
              <w:spacing w:after="60"/>
            </w:pPr>
            <w:r>
              <w:rPr>
                <w:sz w:val="17"/>
              </w:rPr>
              <w:t>Is there a clear, low-friction next step?</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776E640" w14:textId="77777777" w:rsidR="000E627F" w:rsidRDefault="00000000">
            <w:pPr>
              <w:spacing w:after="60"/>
            </w:pPr>
            <w:r>
              <w:rPr>
                <w:sz w:val="17"/>
              </w:rPr>
              <w:t>Turns attention into business opportunity.</w:t>
            </w:r>
          </w:p>
        </w:tc>
      </w:tr>
      <w:tr w:rsidR="000E627F" w14:paraId="3742CE37"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856425F" w14:textId="77777777" w:rsidR="000E627F" w:rsidRDefault="00000000">
            <w:pPr>
              <w:spacing w:after="60"/>
            </w:pPr>
            <w:r>
              <w:rPr>
                <w:sz w:val="17"/>
              </w:rPr>
              <w:t>17. Performance UX</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03D29C1" w14:textId="77777777" w:rsidR="000E627F" w:rsidRDefault="00000000">
            <w:pPr>
              <w:spacing w:after="60"/>
            </w:pPr>
            <w:r>
              <w:rPr>
                <w:sz w:val="17"/>
              </w:rPr>
              <w:t>Does load speed or image weight create friction?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57792AC" w14:textId="77777777" w:rsidR="000E627F" w:rsidRDefault="00000000">
            <w:pPr>
              <w:spacing w:after="60"/>
            </w:pPr>
            <w:r>
              <w:rPr>
                <w:sz w:val="17"/>
              </w:rPr>
              <w:t>Image-heavy sites are especially vulnerable.</w:t>
            </w:r>
          </w:p>
        </w:tc>
      </w:tr>
      <w:tr w:rsidR="000E627F" w14:paraId="331BBB49"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8EDE5E1" w14:textId="77777777" w:rsidR="000E627F" w:rsidRDefault="00000000">
            <w:pPr>
              <w:spacing w:after="60"/>
            </w:pPr>
            <w:r>
              <w:rPr>
                <w:sz w:val="17"/>
              </w:rPr>
              <w:t>18. Design system</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998B0AB" w14:textId="77777777" w:rsidR="000E627F" w:rsidRDefault="00000000">
            <w:pPr>
              <w:spacing w:after="60"/>
            </w:pPr>
            <w:r>
              <w:rPr>
                <w:sz w:val="17"/>
              </w:rPr>
              <w:t>Are patterns repeatable and scalable?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1BE7858" w14:textId="77777777" w:rsidR="000E627F" w:rsidRDefault="00000000">
            <w:pPr>
              <w:spacing w:after="60"/>
            </w:pPr>
            <w:r>
              <w:rPr>
                <w:sz w:val="17"/>
              </w:rPr>
              <w:t>Makes redesign and maintenance more efficient.</w:t>
            </w:r>
          </w:p>
        </w:tc>
      </w:tr>
    </w:tbl>
    <w:p w14:paraId="49ECA7FA" w14:textId="77777777" w:rsidR="000E627F" w:rsidRDefault="00000000">
      <w:pPr>
        <w:pStyle w:val="Heading1"/>
      </w:pPr>
      <w:r>
        <w:t>05  Key Findings &amp; Recommendations</w:t>
      </w:r>
    </w:p>
    <w:p w14:paraId="16F4EE1A" w14:textId="77777777" w:rsidR="000E627F" w:rsidRDefault="00000000">
      <w:pPr>
        <w:pStyle w:val="BodyText"/>
      </w:pPr>
      <w:r>
        <w:t>The findings below are written in the format a freelancer can use with a client: what is happening, why it matters, what to do, and how strongly to prioritize it.</w:t>
      </w:r>
    </w:p>
    <w:p w14:paraId="4D5F0B79" w14:textId="77777777" w:rsidR="000E627F" w:rsidRDefault="00000000">
      <w:pPr>
        <w:spacing w:before="120"/>
      </w:pPr>
      <w:r w:rsidRPr="00C5429F">
        <w:rPr>
          <w:b/>
          <w:color w:val="FFFFFF"/>
          <w:sz w:val="17"/>
          <w:shd w:val="clear" w:color="auto" w:fill="B8792A"/>
        </w:rPr>
        <w:t>F-</w:t>
      </w:r>
      <w:proofErr w:type="gramStart"/>
      <w:r w:rsidRPr="00C5429F">
        <w:rPr>
          <w:b/>
          <w:color w:val="FFFFFF"/>
          <w:sz w:val="17"/>
          <w:shd w:val="clear" w:color="auto" w:fill="B8792A"/>
        </w:rPr>
        <w:t>01  |</w:t>
      </w:r>
      <w:proofErr w:type="gramEnd"/>
      <w:r w:rsidRPr="00C5429F">
        <w:rPr>
          <w:b/>
          <w:color w:val="FFFFFF"/>
          <w:sz w:val="17"/>
          <w:shd w:val="clear" w:color="auto" w:fill="B8792A"/>
        </w:rPr>
        <w:t xml:space="preserve">  MESSAGING &amp; </w:t>
      </w:r>
      <w:proofErr w:type="gramStart"/>
      <w:r w:rsidRPr="00C5429F">
        <w:rPr>
          <w:b/>
          <w:color w:val="FFFFFF"/>
          <w:sz w:val="17"/>
          <w:shd w:val="clear" w:color="auto" w:fill="B8792A"/>
        </w:rPr>
        <w:t>CONVERSION  |</w:t>
      </w:r>
      <w:proofErr w:type="gramEnd"/>
      <w:r w:rsidRPr="00C5429F">
        <w:rPr>
          <w:b/>
          <w:color w:val="FFFFFF"/>
          <w:sz w:val="17"/>
          <w:shd w:val="clear" w:color="auto" w:fill="B8792A"/>
        </w:rPr>
        <w:t xml:space="preserve">  HIGH</w:t>
      </w:r>
    </w:p>
    <w:p w14:paraId="52480B5B" w14:textId="77777777" w:rsidR="000E627F" w:rsidRDefault="00000000">
      <w:pPr>
        <w:spacing w:after="120"/>
      </w:pPr>
      <w:r>
        <w:rPr>
          <w:b/>
          <w:color w:val="1D2A33"/>
          <w:sz w:val="28"/>
        </w:rPr>
        <w:t>Hero value proposition is clear but not differentiated enough</w:t>
      </w:r>
    </w:p>
    <w:tbl>
      <w:tblPr>
        <w:tblW w:w="0" w:type="auto"/>
        <w:jc w:val="center"/>
        <w:tblLook w:val="04A0" w:firstRow="1" w:lastRow="0" w:firstColumn="1" w:lastColumn="0" w:noHBand="0" w:noVBand="1"/>
      </w:tblPr>
      <w:tblGrid>
        <w:gridCol w:w="5112"/>
        <w:gridCol w:w="5112"/>
      </w:tblGrid>
      <w:tr w:rsidR="000E627F" w14:paraId="4C89BE65"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0E87934"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17E7CE1" w14:textId="77777777" w:rsidR="000E627F" w:rsidRDefault="00000000">
            <w:r>
              <w:rPr>
                <w:sz w:val="17"/>
              </w:rPr>
              <w:t>Homepage heading establishes Hyderabad + residential/commercial interior design, followed by a broad statement about comfortable, memorable and inspiring spaces. [S1]</w:t>
            </w:r>
          </w:p>
        </w:tc>
      </w:tr>
      <w:tr w:rsidR="000E627F" w14:paraId="4D86284D"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5B5A0FCB"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91CB630" w14:textId="77777777" w:rsidR="000E627F" w:rsidRDefault="00000000">
            <w:r>
              <w:rPr>
                <w:sz w:val="17"/>
              </w:rPr>
              <w:t>The user knows the category, but the site does not immediately explain a strong reason to choose this studio over another premium interior designer.</w:t>
            </w:r>
          </w:p>
        </w:tc>
      </w:tr>
      <w:tr w:rsidR="000E627F" w14:paraId="58B06F5A"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EC4FC26"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60A000A" w14:textId="77777777" w:rsidR="000E627F" w:rsidRDefault="00000000">
            <w:r>
              <w:rPr>
                <w:sz w:val="17"/>
              </w:rPr>
              <w:t>Reframe the hero around a specific brand promise and ideal client outcome. Add one primary CTA (“Start Your Project” / “Book a Consultation”) and one secondary path (“Explore Projects”).</w:t>
            </w:r>
          </w:p>
        </w:tc>
      </w:tr>
      <w:tr w:rsidR="000E627F" w14:paraId="054BFE2D"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03ACA2DF"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0F0E9F4" w14:textId="77777777" w:rsidR="000E627F" w:rsidRDefault="00000000">
            <w:r>
              <w:rPr>
                <w:sz w:val="17"/>
              </w:rPr>
              <w:t>Medium</w:t>
            </w:r>
          </w:p>
        </w:tc>
      </w:tr>
      <w:tr w:rsidR="000E627F" w14:paraId="69464229"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4F62B13B" w14:textId="77777777" w:rsidR="000E627F" w:rsidRDefault="00000000">
            <w:r>
              <w:rPr>
                <w:b/>
                <w:color w:val="1D2A33"/>
                <w:sz w:val="17"/>
              </w:rPr>
              <w:lastRenderedPageBreak/>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835F6B5" w14:textId="77777777" w:rsidR="000E627F" w:rsidRDefault="00000000">
            <w:r>
              <w:rPr>
                <w:sz w:val="17"/>
              </w:rPr>
              <w:t>High</w:t>
            </w:r>
          </w:p>
        </w:tc>
      </w:tr>
    </w:tbl>
    <w:p w14:paraId="476518E1" w14:textId="77777777" w:rsidR="000E627F" w:rsidRDefault="000E627F">
      <w:pPr>
        <w:spacing w:after="40"/>
      </w:pPr>
    </w:p>
    <w:p w14:paraId="0C783E7E" w14:textId="77777777" w:rsidR="000E627F" w:rsidRDefault="00000000">
      <w:pPr>
        <w:spacing w:before="120"/>
      </w:pPr>
      <w:r>
        <w:rPr>
          <w:b/>
          <w:color w:val="FFFFFF"/>
          <w:sz w:val="17"/>
          <w:shd w:val="clear" w:color="auto" w:fill="A7473F"/>
        </w:rPr>
        <w:t>F-</w:t>
      </w:r>
      <w:proofErr w:type="gramStart"/>
      <w:r>
        <w:rPr>
          <w:b/>
          <w:color w:val="FFFFFF"/>
          <w:sz w:val="17"/>
          <w:shd w:val="clear" w:color="auto" w:fill="A7473F"/>
        </w:rPr>
        <w:t>02  |</w:t>
      </w:r>
      <w:proofErr w:type="gramEnd"/>
      <w:r>
        <w:rPr>
          <w:b/>
          <w:color w:val="FFFFFF"/>
          <w:sz w:val="17"/>
          <w:shd w:val="clear" w:color="auto" w:fill="A7473F"/>
        </w:rPr>
        <w:t xml:space="preserve">  PORTFOLIO </w:t>
      </w:r>
      <w:proofErr w:type="gramStart"/>
      <w:r>
        <w:rPr>
          <w:b/>
          <w:color w:val="FFFFFF"/>
          <w:sz w:val="17"/>
          <w:shd w:val="clear" w:color="auto" w:fill="A7473F"/>
        </w:rPr>
        <w:t>UX  |</w:t>
      </w:r>
      <w:proofErr w:type="gramEnd"/>
      <w:r>
        <w:rPr>
          <w:b/>
          <w:color w:val="FFFFFF"/>
          <w:sz w:val="17"/>
          <w:shd w:val="clear" w:color="auto" w:fill="A7473F"/>
        </w:rPr>
        <w:t xml:space="preserve">  CRITICAL</w:t>
      </w:r>
    </w:p>
    <w:p w14:paraId="7C021793" w14:textId="77777777" w:rsidR="000E627F" w:rsidRDefault="00000000">
      <w:pPr>
        <w:spacing w:after="120"/>
      </w:pPr>
      <w:r>
        <w:rPr>
          <w:b/>
          <w:color w:val="1D2A33"/>
          <w:sz w:val="28"/>
        </w:rPr>
        <w:t>Portfolio is present, but the experience should sell the thinking behind the work</w:t>
      </w:r>
    </w:p>
    <w:tbl>
      <w:tblPr>
        <w:tblW w:w="0" w:type="auto"/>
        <w:jc w:val="center"/>
        <w:tblLook w:val="04A0" w:firstRow="1" w:lastRow="0" w:firstColumn="1" w:lastColumn="0" w:noHBand="0" w:noVBand="1"/>
      </w:tblPr>
      <w:tblGrid>
        <w:gridCol w:w="5112"/>
        <w:gridCol w:w="5112"/>
      </w:tblGrid>
      <w:tr w:rsidR="000E627F" w14:paraId="3BA949DC"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74F5E41"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ADFED8F" w14:textId="77777777" w:rsidR="000E627F" w:rsidRDefault="00000000">
            <w:r>
              <w:rPr>
                <w:sz w:val="17"/>
              </w:rPr>
              <w:t>Residential index lists 12 named projects; commercial index lists 4 projects. Representative project pages can contain long descriptive copy plus multiple images. [S4][S5]</w:t>
            </w:r>
          </w:p>
        </w:tc>
      </w:tr>
      <w:tr w:rsidR="000E627F" w14:paraId="21601180"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68835EA0"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2D21AF0" w14:textId="77777777" w:rsidR="000E627F" w:rsidRDefault="00000000">
            <w:r>
              <w:rPr>
                <w:sz w:val="17"/>
              </w:rPr>
              <w:t>Interior design is a highly visual, high-consideration purchase. A gallery alone shows taste; a case study proves process, relevance, and problem-solving.</w:t>
            </w:r>
          </w:p>
        </w:tc>
      </w:tr>
      <w:tr w:rsidR="000E627F" w14:paraId="4025ECB5"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D8C2AB2"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54EEEA5" w14:textId="77777777" w:rsidR="000E627F" w:rsidRDefault="00000000">
            <w:r>
              <w:rPr>
                <w:sz w:val="17"/>
              </w:rPr>
              <w:t>Restructure featured projects as editorial case studies: challenge → design direction → key spaces → material/colour story → outcome → project metadata → inquiry CTA. Keep image-first browsing for fast scanning.</w:t>
            </w:r>
          </w:p>
        </w:tc>
      </w:tr>
      <w:tr w:rsidR="000E627F" w14:paraId="3EBE1DD5"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09F6C183"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A6A6554" w14:textId="77777777" w:rsidR="000E627F" w:rsidRDefault="00000000">
            <w:r>
              <w:rPr>
                <w:sz w:val="17"/>
              </w:rPr>
              <w:t>High</w:t>
            </w:r>
          </w:p>
        </w:tc>
      </w:tr>
      <w:tr w:rsidR="000E627F" w14:paraId="40F140D9"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1E8B57D0"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2B47B76" w14:textId="77777777" w:rsidR="000E627F" w:rsidRDefault="00000000">
            <w:r>
              <w:rPr>
                <w:sz w:val="17"/>
              </w:rPr>
              <w:t>High</w:t>
            </w:r>
          </w:p>
        </w:tc>
      </w:tr>
    </w:tbl>
    <w:p w14:paraId="02519CA7" w14:textId="77777777" w:rsidR="000E627F" w:rsidRDefault="000E627F">
      <w:pPr>
        <w:spacing w:after="40"/>
      </w:pPr>
    </w:p>
    <w:p w14:paraId="0FF361A7" w14:textId="77777777" w:rsidR="000E627F" w:rsidRDefault="00000000">
      <w:pPr>
        <w:spacing w:before="120"/>
      </w:pPr>
      <w:r>
        <w:rPr>
          <w:b/>
          <w:color w:val="FFFFFF"/>
          <w:sz w:val="17"/>
          <w:shd w:val="clear" w:color="auto" w:fill="B8792A"/>
        </w:rPr>
        <w:t>F-03  |  SERVICES UX  |  HIGH</w:t>
      </w:r>
    </w:p>
    <w:p w14:paraId="06F5F2E1" w14:textId="77777777" w:rsidR="000E627F" w:rsidRDefault="00000000">
      <w:pPr>
        <w:spacing w:after="120"/>
      </w:pPr>
      <w:r>
        <w:rPr>
          <w:b/>
          <w:color w:val="1D2A33"/>
          <w:sz w:val="28"/>
        </w:rPr>
        <w:t>Service/process content is valuable but too dense for fast scanning</w:t>
      </w:r>
    </w:p>
    <w:tbl>
      <w:tblPr>
        <w:tblW w:w="0" w:type="auto"/>
        <w:jc w:val="center"/>
        <w:tblLook w:val="04A0" w:firstRow="1" w:lastRow="0" w:firstColumn="1" w:lastColumn="0" w:noHBand="0" w:noVBand="1"/>
      </w:tblPr>
      <w:tblGrid>
        <w:gridCol w:w="5112"/>
        <w:gridCol w:w="5112"/>
      </w:tblGrid>
      <w:tr w:rsidR="000E627F" w14:paraId="14021834"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473567D"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7C9CE73" w14:textId="77777777" w:rsidR="000E627F" w:rsidRDefault="00000000">
            <w:r>
              <w:rPr>
                <w:sz w:val="17"/>
              </w:rPr>
              <w:t>The services page explains design-only and turnkey services and includes stages such as Inspiration, Concept Design, Project Budget, Project Realisation, and Handover. [S2]</w:t>
            </w:r>
          </w:p>
        </w:tc>
      </w:tr>
      <w:tr w:rsidR="000E627F" w14:paraId="5C6F821D"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F673146"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4DA0E9E" w14:textId="77777777" w:rsidR="000E627F" w:rsidRDefault="00000000">
            <w:r>
              <w:rPr>
                <w:sz w:val="17"/>
              </w:rPr>
              <w:t>This is strong conversion content, but long paragraphs make the service model harder to understand at a glance.</w:t>
            </w:r>
          </w:p>
        </w:tc>
      </w:tr>
      <w:tr w:rsidR="000E627F" w14:paraId="22908C64"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CDF6DA6"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27E4E59" w14:textId="77777777" w:rsidR="000E627F" w:rsidRDefault="00000000">
            <w:r>
              <w:rPr>
                <w:sz w:val="17"/>
              </w:rPr>
              <w:t>Convert the long-form sequence into a visual 4–5 step process with short summaries, expandable detail if needed, and a “Which service is right for me?” comparison block.</w:t>
            </w:r>
          </w:p>
        </w:tc>
      </w:tr>
      <w:tr w:rsidR="000E627F" w14:paraId="23D43B4B"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1E66ACED"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404B658" w14:textId="77777777" w:rsidR="000E627F" w:rsidRDefault="00000000">
            <w:r>
              <w:rPr>
                <w:sz w:val="17"/>
              </w:rPr>
              <w:t>Medium</w:t>
            </w:r>
          </w:p>
        </w:tc>
      </w:tr>
      <w:tr w:rsidR="000E627F" w14:paraId="258A2F5D"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1FF36040"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6C02CF9" w14:textId="77777777" w:rsidR="000E627F" w:rsidRDefault="00000000">
            <w:r>
              <w:rPr>
                <w:sz w:val="17"/>
              </w:rPr>
              <w:t>High</w:t>
            </w:r>
          </w:p>
        </w:tc>
      </w:tr>
    </w:tbl>
    <w:p w14:paraId="4147D3A2" w14:textId="77777777" w:rsidR="000E627F" w:rsidRDefault="000E627F">
      <w:pPr>
        <w:spacing w:after="40"/>
      </w:pPr>
    </w:p>
    <w:p w14:paraId="7B8EC750" w14:textId="77777777" w:rsidR="000E627F" w:rsidRDefault="00000000">
      <w:pPr>
        <w:spacing w:before="120"/>
      </w:pPr>
      <w:r>
        <w:rPr>
          <w:b/>
          <w:color w:val="FFFFFF"/>
          <w:sz w:val="17"/>
          <w:shd w:val="clear" w:color="auto" w:fill="B8792A"/>
        </w:rPr>
        <w:t>F-04  |  INFORMATION ARCHITECTURE  |  HIGH</w:t>
      </w:r>
    </w:p>
    <w:p w14:paraId="2F81439F" w14:textId="77777777" w:rsidR="000E627F" w:rsidRDefault="00000000">
      <w:pPr>
        <w:spacing w:after="120"/>
      </w:pPr>
      <w:r>
        <w:rPr>
          <w:b/>
          <w:color w:val="1D2A33"/>
          <w:sz w:val="28"/>
        </w:rPr>
        <w:t>Design-only vs turnkey should be easier to compare</w:t>
      </w:r>
    </w:p>
    <w:tbl>
      <w:tblPr>
        <w:tblW w:w="0" w:type="auto"/>
        <w:jc w:val="center"/>
        <w:tblLook w:val="04A0" w:firstRow="1" w:lastRow="0" w:firstColumn="1" w:lastColumn="0" w:noHBand="0" w:noVBand="1"/>
      </w:tblPr>
      <w:tblGrid>
        <w:gridCol w:w="5112"/>
        <w:gridCol w:w="5112"/>
      </w:tblGrid>
      <w:tr w:rsidR="000E627F" w14:paraId="25FFC240"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0D0BF279"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E61B8EB" w14:textId="77777777" w:rsidR="000E627F" w:rsidRDefault="00000000">
            <w:r>
              <w:rPr>
                <w:sz w:val="17"/>
              </w:rPr>
              <w:t>The Services page offers both service models but presents them as two long sections with repeated stage language. [S2]</w:t>
            </w:r>
          </w:p>
        </w:tc>
      </w:tr>
      <w:tr w:rsidR="000E627F" w14:paraId="0EDE1038"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5FCBD189"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9326F21" w14:textId="77777777" w:rsidR="000E627F" w:rsidRDefault="00000000">
            <w:r>
              <w:rPr>
                <w:sz w:val="17"/>
              </w:rPr>
              <w:t>Prospective clients may not know which model fits them, increasing decision effort and pre-sale friction.</w:t>
            </w:r>
          </w:p>
        </w:tc>
      </w:tr>
      <w:tr w:rsidR="000E627F" w14:paraId="7E345E59"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820F5E7"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3869CA6" w14:textId="77777777" w:rsidR="000E627F" w:rsidRDefault="00000000">
            <w:r>
              <w:rPr>
                <w:sz w:val="17"/>
              </w:rPr>
              <w:t xml:space="preserve">Add a side-by-side comparison: scope, what the client receives, who manages execution, typical engagement shape, and best-fit </w:t>
            </w:r>
            <w:r>
              <w:rPr>
                <w:sz w:val="17"/>
              </w:rPr>
              <w:lastRenderedPageBreak/>
              <w:t>client. Add clear CTA per model.</w:t>
            </w:r>
          </w:p>
        </w:tc>
      </w:tr>
      <w:tr w:rsidR="000E627F" w14:paraId="52844CFA"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A147890" w14:textId="77777777" w:rsidR="000E627F" w:rsidRDefault="00000000">
            <w:r>
              <w:rPr>
                <w:b/>
                <w:color w:val="1D2A33"/>
                <w:sz w:val="17"/>
              </w:rPr>
              <w:lastRenderedPageBreak/>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E620C72" w14:textId="77777777" w:rsidR="000E627F" w:rsidRDefault="00000000">
            <w:r>
              <w:rPr>
                <w:sz w:val="17"/>
              </w:rPr>
              <w:t>Medium</w:t>
            </w:r>
          </w:p>
        </w:tc>
      </w:tr>
      <w:tr w:rsidR="000E627F" w14:paraId="2BFBB089"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889EB50"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E152366" w14:textId="77777777" w:rsidR="000E627F" w:rsidRDefault="00000000">
            <w:r>
              <w:rPr>
                <w:sz w:val="17"/>
              </w:rPr>
              <w:t>High</w:t>
            </w:r>
          </w:p>
        </w:tc>
      </w:tr>
    </w:tbl>
    <w:p w14:paraId="71B03F40" w14:textId="77777777" w:rsidR="000E627F" w:rsidRDefault="000E627F">
      <w:pPr>
        <w:spacing w:after="40"/>
      </w:pPr>
    </w:p>
    <w:p w14:paraId="11775F08" w14:textId="77777777" w:rsidR="000E627F" w:rsidRDefault="00000000">
      <w:pPr>
        <w:spacing w:before="120"/>
      </w:pPr>
      <w:r>
        <w:rPr>
          <w:b/>
          <w:color w:val="FFFFFF"/>
          <w:sz w:val="17"/>
          <w:shd w:val="clear" w:color="auto" w:fill="B8792A"/>
        </w:rPr>
        <w:t>F-05  |  NAVIGATION  |  HIGH</w:t>
      </w:r>
    </w:p>
    <w:p w14:paraId="2B857539" w14:textId="77777777" w:rsidR="000E627F" w:rsidRDefault="00000000">
      <w:pPr>
        <w:spacing w:after="120"/>
      </w:pPr>
      <w:r>
        <w:rPr>
          <w:b/>
          <w:color w:val="1D2A33"/>
          <w:sz w:val="28"/>
        </w:rPr>
        <w:t>Primary navigation should be explicitly task-led</w:t>
      </w:r>
    </w:p>
    <w:tbl>
      <w:tblPr>
        <w:tblW w:w="0" w:type="auto"/>
        <w:jc w:val="center"/>
        <w:tblLook w:val="04A0" w:firstRow="1" w:lastRow="0" w:firstColumn="1" w:lastColumn="0" w:noHBand="0" w:noVBand="1"/>
      </w:tblPr>
      <w:tblGrid>
        <w:gridCol w:w="5112"/>
        <w:gridCol w:w="5112"/>
      </w:tblGrid>
      <w:tr w:rsidR="000E627F" w14:paraId="66FC5A8D"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9EED1D7"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9F4FF8C" w14:textId="77777777" w:rsidR="000E627F" w:rsidRDefault="00000000">
            <w:r>
              <w:rPr>
                <w:sz w:val="17"/>
              </w:rPr>
              <w:t>Interior pages expose Home, About, Projects, Services, Blog, social links and Contact Us in the page structure. The homepage extraction primarily exposes repeated Contact Us and footer links, so navigation hierarchy deserves visual validation. [S1][S3]</w:t>
            </w:r>
          </w:p>
        </w:tc>
      </w:tr>
      <w:tr w:rsidR="000E627F" w14:paraId="20328B39"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A2AB201"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2FBC7F3" w14:textId="77777777" w:rsidR="000E627F" w:rsidRDefault="00000000">
            <w:r>
              <w:rPr>
                <w:sz w:val="17"/>
              </w:rPr>
              <w:t>A visitor should instantly understand the site structure and the next useful place to go, especially on mobile.</w:t>
            </w:r>
          </w:p>
        </w:tc>
      </w:tr>
      <w:tr w:rsidR="000E627F" w14:paraId="29332CA5"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4E13CA4B"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8448F1D" w14:textId="77777777" w:rsidR="000E627F" w:rsidRDefault="00000000">
            <w:r>
              <w:rPr>
                <w:sz w:val="17"/>
              </w:rPr>
              <w:t>Use a compact global nav: Home / About / Projects / Services / Journal / Contact, with Projects containing Residential and Commercial. Keep the primary CTA visually distinct.</w:t>
            </w:r>
          </w:p>
        </w:tc>
      </w:tr>
      <w:tr w:rsidR="000E627F" w14:paraId="276A5A25"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B447901"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CE2E4A4" w14:textId="77777777" w:rsidR="000E627F" w:rsidRDefault="00000000">
            <w:r>
              <w:rPr>
                <w:sz w:val="17"/>
              </w:rPr>
              <w:t>Low</w:t>
            </w:r>
          </w:p>
        </w:tc>
      </w:tr>
      <w:tr w:rsidR="000E627F" w14:paraId="3C32E77E"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6110CF1"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72A48AD" w14:textId="77777777" w:rsidR="000E627F" w:rsidRDefault="00000000">
            <w:r>
              <w:rPr>
                <w:sz w:val="17"/>
              </w:rPr>
              <w:t>Medium</w:t>
            </w:r>
          </w:p>
        </w:tc>
      </w:tr>
    </w:tbl>
    <w:p w14:paraId="07E7B407" w14:textId="77777777" w:rsidR="000E627F" w:rsidRDefault="000E627F">
      <w:pPr>
        <w:spacing w:after="40"/>
      </w:pPr>
    </w:p>
    <w:p w14:paraId="5EF22F8E" w14:textId="77777777" w:rsidR="000E627F" w:rsidRDefault="00000000">
      <w:pPr>
        <w:spacing w:before="120"/>
      </w:pPr>
      <w:r>
        <w:rPr>
          <w:b/>
          <w:color w:val="FFFFFF"/>
          <w:sz w:val="17"/>
          <w:shd w:val="clear" w:color="auto" w:fill="B8792A"/>
        </w:rPr>
        <w:t>F-06  |  TRUST &amp; CONVERSION  |  HIGH</w:t>
      </w:r>
    </w:p>
    <w:p w14:paraId="0C175193" w14:textId="77777777" w:rsidR="000E627F" w:rsidRDefault="00000000">
      <w:pPr>
        <w:spacing w:after="120"/>
      </w:pPr>
      <w:r>
        <w:rPr>
          <w:b/>
          <w:color w:val="1D2A33"/>
          <w:sz w:val="28"/>
        </w:rPr>
        <w:t>Trust proof is under-leveraged in the core conversion path</w:t>
      </w:r>
    </w:p>
    <w:tbl>
      <w:tblPr>
        <w:tblW w:w="0" w:type="auto"/>
        <w:jc w:val="center"/>
        <w:tblLook w:val="04A0" w:firstRow="1" w:lastRow="0" w:firstColumn="1" w:lastColumn="0" w:noHBand="0" w:noVBand="1"/>
      </w:tblPr>
      <w:tblGrid>
        <w:gridCol w:w="5112"/>
        <w:gridCol w:w="5112"/>
      </w:tblGrid>
      <w:tr w:rsidR="000E627F" w14:paraId="086348C2"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5A138F5"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51316ED" w14:textId="77777777" w:rsidR="000E627F" w:rsidRDefault="00000000">
            <w:r>
              <w:rPr>
                <w:sz w:val="17"/>
              </w:rPr>
              <w:t>About page describes the studio as full-service, bespoke, and spanning residential, hospitality, and commercial projects. Footer exposes a Hyderabad address. [S3]</w:t>
            </w:r>
          </w:p>
        </w:tc>
      </w:tr>
      <w:tr w:rsidR="000E627F" w14:paraId="5A715361"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63EAF8F7"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85E084D" w14:textId="77777777" w:rsidR="000E627F" w:rsidRDefault="00000000">
            <w:r>
              <w:rPr>
                <w:sz w:val="17"/>
              </w:rPr>
              <w:t>For a high-ticket service, users need proof beyond descriptive claims: outcomes, recognizable project context, testimonials, credentials, media, awards, or process credibility.</w:t>
            </w:r>
          </w:p>
        </w:tc>
      </w:tr>
      <w:tr w:rsidR="000E627F" w14:paraId="2729DB25"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48988F2C"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FB96A25" w14:textId="77777777" w:rsidR="000E627F" w:rsidRDefault="00000000">
            <w:r>
              <w:rPr>
                <w:sz w:val="17"/>
              </w:rPr>
              <w:t>Build a trust section into the homepage: project count/years (only if verifiable), selected client quotes, press/awards if real, project locations/types, and an explicit “How we work” proof point.</w:t>
            </w:r>
          </w:p>
        </w:tc>
      </w:tr>
      <w:tr w:rsidR="000E627F" w14:paraId="40BC3F29"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0BC8DBC8"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3A44A1E" w14:textId="77777777" w:rsidR="000E627F" w:rsidRDefault="00000000">
            <w:r>
              <w:rPr>
                <w:sz w:val="17"/>
              </w:rPr>
              <w:t>Medium</w:t>
            </w:r>
          </w:p>
        </w:tc>
      </w:tr>
      <w:tr w:rsidR="000E627F" w14:paraId="301B8542"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10CFCEB4"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F399BD2" w14:textId="77777777" w:rsidR="000E627F" w:rsidRDefault="00000000">
            <w:r>
              <w:rPr>
                <w:sz w:val="17"/>
              </w:rPr>
              <w:t>Medium</w:t>
            </w:r>
          </w:p>
        </w:tc>
      </w:tr>
    </w:tbl>
    <w:p w14:paraId="2AD3F0C5" w14:textId="77777777" w:rsidR="000E627F" w:rsidRDefault="000E627F">
      <w:pPr>
        <w:spacing w:after="40"/>
      </w:pPr>
    </w:p>
    <w:p w14:paraId="6D651B79" w14:textId="77777777" w:rsidR="00C5429F" w:rsidRDefault="00C5429F">
      <w:pPr>
        <w:spacing w:before="120"/>
        <w:rPr>
          <w:b/>
          <w:color w:val="FFFFFF"/>
          <w:sz w:val="17"/>
          <w:shd w:val="clear" w:color="auto" w:fill="476B5A"/>
        </w:rPr>
      </w:pPr>
    </w:p>
    <w:p w14:paraId="41219644" w14:textId="77777777" w:rsidR="00C5429F" w:rsidRDefault="00C5429F">
      <w:pPr>
        <w:spacing w:before="120"/>
        <w:rPr>
          <w:b/>
          <w:color w:val="FFFFFF"/>
          <w:sz w:val="17"/>
          <w:shd w:val="clear" w:color="auto" w:fill="476B5A"/>
        </w:rPr>
      </w:pPr>
    </w:p>
    <w:p w14:paraId="35054618" w14:textId="77777777" w:rsidR="00C5429F" w:rsidRDefault="00C5429F">
      <w:pPr>
        <w:spacing w:before="120"/>
        <w:rPr>
          <w:b/>
          <w:color w:val="FFFFFF"/>
          <w:sz w:val="17"/>
          <w:shd w:val="clear" w:color="auto" w:fill="476B5A"/>
        </w:rPr>
      </w:pPr>
    </w:p>
    <w:p w14:paraId="200D88CE" w14:textId="77777777" w:rsidR="00C5429F" w:rsidRDefault="00C5429F">
      <w:pPr>
        <w:spacing w:before="120"/>
        <w:rPr>
          <w:b/>
          <w:color w:val="FFFFFF"/>
          <w:sz w:val="17"/>
          <w:shd w:val="clear" w:color="auto" w:fill="476B5A"/>
        </w:rPr>
      </w:pPr>
    </w:p>
    <w:p w14:paraId="152A1800" w14:textId="77777777" w:rsidR="00C5429F" w:rsidRDefault="00C5429F">
      <w:pPr>
        <w:spacing w:before="120"/>
        <w:rPr>
          <w:b/>
          <w:color w:val="FFFFFF"/>
          <w:sz w:val="17"/>
          <w:shd w:val="clear" w:color="auto" w:fill="476B5A"/>
        </w:rPr>
      </w:pPr>
    </w:p>
    <w:p w14:paraId="6BF04F08" w14:textId="77777777" w:rsidR="00C5429F" w:rsidRDefault="00C5429F">
      <w:pPr>
        <w:spacing w:before="120"/>
        <w:rPr>
          <w:b/>
          <w:color w:val="FFFFFF"/>
          <w:sz w:val="17"/>
          <w:shd w:val="clear" w:color="auto" w:fill="476B5A"/>
        </w:rPr>
      </w:pPr>
    </w:p>
    <w:p w14:paraId="1FC88D76" w14:textId="0AE77140" w:rsidR="000E627F" w:rsidRDefault="00000000">
      <w:pPr>
        <w:spacing w:before="120"/>
      </w:pPr>
      <w:r w:rsidRPr="00C5429F">
        <w:rPr>
          <w:b/>
          <w:color w:val="FFFFFF"/>
          <w:sz w:val="17"/>
          <w:shd w:val="clear" w:color="auto" w:fill="476B5A"/>
        </w:rPr>
        <w:lastRenderedPageBreak/>
        <w:t>F-</w:t>
      </w:r>
      <w:proofErr w:type="gramStart"/>
      <w:r w:rsidRPr="00C5429F">
        <w:rPr>
          <w:b/>
          <w:color w:val="FFFFFF"/>
          <w:sz w:val="17"/>
          <w:shd w:val="clear" w:color="auto" w:fill="476B5A"/>
        </w:rPr>
        <w:t>07  |</w:t>
      </w:r>
      <w:proofErr w:type="gramEnd"/>
      <w:r w:rsidRPr="00C5429F">
        <w:rPr>
          <w:b/>
          <w:color w:val="FFFFFF"/>
          <w:sz w:val="17"/>
          <w:shd w:val="clear" w:color="auto" w:fill="476B5A"/>
        </w:rPr>
        <w:t xml:space="preserve">  CONTENT </w:t>
      </w:r>
      <w:proofErr w:type="gramStart"/>
      <w:r w:rsidRPr="00C5429F">
        <w:rPr>
          <w:b/>
          <w:color w:val="FFFFFF"/>
          <w:sz w:val="17"/>
          <w:shd w:val="clear" w:color="auto" w:fill="476B5A"/>
        </w:rPr>
        <w:t>STRATEGY  |</w:t>
      </w:r>
      <w:proofErr w:type="gramEnd"/>
      <w:r w:rsidRPr="00C5429F">
        <w:rPr>
          <w:b/>
          <w:color w:val="FFFFFF"/>
          <w:sz w:val="17"/>
          <w:shd w:val="clear" w:color="auto" w:fill="476B5A"/>
        </w:rPr>
        <w:t xml:space="preserve">  MEDIUM</w:t>
      </w:r>
    </w:p>
    <w:p w14:paraId="6BE79DD0" w14:textId="77777777" w:rsidR="000E627F" w:rsidRDefault="00000000">
      <w:pPr>
        <w:spacing w:after="120"/>
      </w:pPr>
      <w:r>
        <w:rPr>
          <w:b/>
          <w:color w:val="1D2A33"/>
          <w:sz w:val="28"/>
        </w:rPr>
        <w:t>Blog content can support authority, but should be integrated into the buying journey</w:t>
      </w:r>
    </w:p>
    <w:tbl>
      <w:tblPr>
        <w:tblW w:w="0" w:type="auto"/>
        <w:jc w:val="center"/>
        <w:tblLook w:val="04A0" w:firstRow="1" w:lastRow="0" w:firstColumn="1" w:lastColumn="0" w:noHBand="0" w:noVBand="1"/>
      </w:tblPr>
      <w:tblGrid>
        <w:gridCol w:w="5112"/>
        <w:gridCol w:w="5112"/>
      </w:tblGrid>
      <w:tr w:rsidR="000E627F" w14:paraId="79713AE1"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F9E2C60"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219236F" w14:textId="77777777" w:rsidR="000E627F" w:rsidRDefault="00000000">
            <w:r>
              <w:rPr>
                <w:sz w:val="17"/>
              </w:rPr>
              <w:t>Blog contains multiple educational articles about design trends, materials and questions to ask before starting a home interiors project. [S6]</w:t>
            </w:r>
          </w:p>
        </w:tc>
      </w:tr>
      <w:tr w:rsidR="000E627F" w14:paraId="1CB1302E"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07ECB69D"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F2655AA" w14:textId="77777777" w:rsidR="000E627F" w:rsidRDefault="00000000">
            <w:r>
              <w:rPr>
                <w:sz w:val="17"/>
              </w:rPr>
              <w:t>Editorial content can attract discovery traffic and establish expertise, but it has greater business value when linked to relevant projects/services.</w:t>
            </w:r>
          </w:p>
        </w:tc>
      </w:tr>
      <w:tr w:rsidR="000E627F" w14:paraId="1A3F4EA1"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54920AE2"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1B86675" w14:textId="77777777" w:rsidR="000E627F" w:rsidRDefault="00000000">
            <w:r>
              <w:rPr>
                <w:sz w:val="17"/>
              </w:rPr>
              <w:t>Add related project cards and service CTAs inside articles. Use categories such as Inspiration, Materials, Planning, and Project Advice. End every article with a low-friction next step.</w:t>
            </w:r>
          </w:p>
        </w:tc>
      </w:tr>
      <w:tr w:rsidR="000E627F" w14:paraId="5904AA5F"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09B82BD8"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976AE2B" w14:textId="77777777" w:rsidR="000E627F" w:rsidRDefault="00000000">
            <w:r>
              <w:rPr>
                <w:sz w:val="17"/>
              </w:rPr>
              <w:t>Medium</w:t>
            </w:r>
          </w:p>
        </w:tc>
      </w:tr>
      <w:tr w:rsidR="000E627F" w14:paraId="4BB36B81"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308D701"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52D08B2" w14:textId="77777777" w:rsidR="000E627F" w:rsidRDefault="00000000">
            <w:r>
              <w:rPr>
                <w:sz w:val="17"/>
              </w:rPr>
              <w:t>High</w:t>
            </w:r>
          </w:p>
        </w:tc>
      </w:tr>
    </w:tbl>
    <w:p w14:paraId="3D3021B5" w14:textId="77777777" w:rsidR="000E627F" w:rsidRDefault="000E627F">
      <w:pPr>
        <w:spacing w:after="40"/>
      </w:pPr>
    </w:p>
    <w:p w14:paraId="7A8A0187" w14:textId="77777777" w:rsidR="000E627F" w:rsidRDefault="00000000">
      <w:pPr>
        <w:spacing w:before="120"/>
      </w:pPr>
      <w:r>
        <w:rPr>
          <w:b/>
          <w:color w:val="FFFFFF"/>
          <w:sz w:val="17"/>
          <w:shd w:val="clear" w:color="auto" w:fill="B8792A"/>
        </w:rPr>
        <w:t>F-08  |  CONVERSION  |  HIGH</w:t>
      </w:r>
    </w:p>
    <w:p w14:paraId="1B69A403" w14:textId="77777777" w:rsidR="000E627F" w:rsidRDefault="00000000">
      <w:pPr>
        <w:spacing w:after="120"/>
      </w:pPr>
      <w:r>
        <w:rPr>
          <w:b/>
          <w:color w:val="1D2A33"/>
          <w:sz w:val="28"/>
        </w:rPr>
        <w:t>CTA language should be outcome-oriented rather than generic</w:t>
      </w:r>
    </w:p>
    <w:tbl>
      <w:tblPr>
        <w:tblW w:w="0" w:type="auto"/>
        <w:jc w:val="center"/>
        <w:tblLook w:val="04A0" w:firstRow="1" w:lastRow="0" w:firstColumn="1" w:lastColumn="0" w:noHBand="0" w:noVBand="1"/>
      </w:tblPr>
      <w:tblGrid>
        <w:gridCol w:w="5112"/>
        <w:gridCol w:w="5112"/>
      </w:tblGrid>
      <w:tr w:rsidR="000E627F" w14:paraId="53E89CAA"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EC5C641"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4538A2C" w14:textId="77777777" w:rsidR="000E627F" w:rsidRDefault="00000000">
            <w:r>
              <w:rPr>
                <w:sz w:val="17"/>
              </w:rPr>
              <w:t>“Contact Us” is repeated as the primary contact action across the public site. [S1][S2][S3]</w:t>
            </w:r>
          </w:p>
        </w:tc>
      </w:tr>
      <w:tr w:rsidR="000E627F" w14:paraId="6D4AEEA5"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1DCF0811"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A7533A4" w14:textId="77777777" w:rsidR="000E627F" w:rsidRDefault="00000000">
            <w:r>
              <w:rPr>
                <w:sz w:val="17"/>
              </w:rPr>
              <w:t>Generic labels describe the destination, not the user outcome. Higher-intent copy can reduce uncertainty.</w:t>
            </w:r>
          </w:p>
        </w:tc>
      </w:tr>
      <w:tr w:rsidR="000E627F" w14:paraId="01D75A07"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6EB22880"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3C89A61" w14:textId="77777777" w:rsidR="000E627F" w:rsidRDefault="00000000">
            <w:r>
              <w:rPr>
                <w:sz w:val="17"/>
              </w:rPr>
              <w:t>Test action-specific labels such as “Book a Consultation”, “Start Your Project”, or “Discuss Your Home”. Match CTA copy to the actual sales process.</w:t>
            </w:r>
          </w:p>
        </w:tc>
      </w:tr>
      <w:tr w:rsidR="000E627F" w14:paraId="03024961"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3DA56967"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DC96A5E" w14:textId="77777777" w:rsidR="000E627F" w:rsidRDefault="00000000">
            <w:r>
              <w:rPr>
                <w:sz w:val="17"/>
              </w:rPr>
              <w:t>Low</w:t>
            </w:r>
          </w:p>
        </w:tc>
      </w:tr>
      <w:tr w:rsidR="000E627F" w14:paraId="223C66A3"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09C5CEAE"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496A4C9" w14:textId="77777777" w:rsidR="000E627F" w:rsidRDefault="00000000">
            <w:r>
              <w:rPr>
                <w:sz w:val="17"/>
              </w:rPr>
              <w:t>High</w:t>
            </w:r>
          </w:p>
        </w:tc>
      </w:tr>
    </w:tbl>
    <w:p w14:paraId="023A4B92" w14:textId="77777777" w:rsidR="000E627F" w:rsidRDefault="000E627F">
      <w:pPr>
        <w:spacing w:after="40"/>
      </w:pPr>
    </w:p>
    <w:p w14:paraId="1171D025" w14:textId="77777777" w:rsidR="000E627F" w:rsidRDefault="00000000">
      <w:pPr>
        <w:spacing w:before="120"/>
      </w:pPr>
      <w:r>
        <w:rPr>
          <w:b/>
          <w:color w:val="FFFFFF"/>
          <w:sz w:val="17"/>
          <w:shd w:val="clear" w:color="auto" w:fill="476B5A"/>
        </w:rPr>
        <w:t>F-09  |  PORTFOLIO UX  |  MEDIUM</w:t>
      </w:r>
    </w:p>
    <w:p w14:paraId="564AE672" w14:textId="77777777" w:rsidR="000E627F" w:rsidRDefault="00000000">
      <w:pPr>
        <w:spacing w:after="120"/>
      </w:pPr>
      <w:r>
        <w:rPr>
          <w:b/>
          <w:color w:val="1D2A33"/>
          <w:sz w:val="28"/>
        </w:rPr>
        <w:t>Project index pages need stronger filtering/context cues</w:t>
      </w:r>
    </w:p>
    <w:tbl>
      <w:tblPr>
        <w:tblW w:w="0" w:type="auto"/>
        <w:jc w:val="center"/>
        <w:tblLook w:val="04A0" w:firstRow="1" w:lastRow="0" w:firstColumn="1" w:lastColumn="0" w:noHBand="0" w:noVBand="1"/>
      </w:tblPr>
      <w:tblGrid>
        <w:gridCol w:w="5112"/>
        <w:gridCol w:w="5112"/>
      </w:tblGrid>
      <w:tr w:rsidR="000E627F" w14:paraId="51073A4B"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12778D71"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F79DC5B" w14:textId="77777777" w:rsidR="000E627F" w:rsidRDefault="00000000">
            <w:r>
              <w:rPr>
                <w:sz w:val="17"/>
              </w:rPr>
              <w:t>Residential projects are presented as a long named list of 12 projects; commercial has 4. [S4][S5]</w:t>
            </w:r>
          </w:p>
        </w:tc>
      </w:tr>
      <w:tr w:rsidR="000E627F" w14:paraId="6F6D19F8"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1D5421AB"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F9C6F78" w14:textId="77777777" w:rsidR="000E627F" w:rsidRDefault="00000000">
            <w:r>
              <w:rPr>
                <w:sz w:val="17"/>
              </w:rPr>
              <w:t>As the portfolio grows, project names alone are not enough for fast relevance matching. Users need quick context.</w:t>
            </w:r>
          </w:p>
        </w:tc>
      </w:tr>
      <w:tr w:rsidR="000E627F" w14:paraId="55DD2681"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478A34F5"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C1E6A35" w14:textId="77777777" w:rsidR="000E627F" w:rsidRDefault="00000000">
            <w:r>
              <w:rPr>
                <w:sz w:val="17"/>
              </w:rPr>
              <w:t>Add compact metadata such as typology, location, style, scope, and year where available. Consider filter chips only when the portfolio size justifies them.</w:t>
            </w:r>
          </w:p>
        </w:tc>
      </w:tr>
      <w:tr w:rsidR="000E627F" w14:paraId="6FFD24A4"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01B05FF"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7C1C707" w14:textId="77777777" w:rsidR="000E627F" w:rsidRDefault="00000000">
            <w:r>
              <w:rPr>
                <w:sz w:val="17"/>
              </w:rPr>
              <w:t>Medium</w:t>
            </w:r>
          </w:p>
        </w:tc>
      </w:tr>
      <w:tr w:rsidR="000E627F" w14:paraId="6FCC800B"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5D73A442" w14:textId="77777777" w:rsidR="000E627F" w:rsidRDefault="00000000">
            <w:r>
              <w:rPr>
                <w:b/>
                <w:color w:val="1D2A33"/>
                <w:sz w:val="17"/>
              </w:rPr>
              <w:lastRenderedPageBreak/>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8715B68" w14:textId="77777777" w:rsidR="000E627F" w:rsidRDefault="00000000">
            <w:r>
              <w:rPr>
                <w:sz w:val="17"/>
              </w:rPr>
              <w:t>High</w:t>
            </w:r>
          </w:p>
        </w:tc>
      </w:tr>
    </w:tbl>
    <w:p w14:paraId="135908FB" w14:textId="77777777" w:rsidR="000E627F" w:rsidRDefault="000E627F">
      <w:pPr>
        <w:spacing w:after="40"/>
      </w:pPr>
    </w:p>
    <w:p w14:paraId="59BA36B6" w14:textId="77777777" w:rsidR="000E627F" w:rsidRDefault="00000000">
      <w:pPr>
        <w:spacing w:before="120"/>
      </w:pPr>
      <w:r>
        <w:rPr>
          <w:b/>
          <w:color w:val="FFFFFF"/>
          <w:sz w:val="17"/>
          <w:shd w:val="clear" w:color="auto" w:fill="B8792A"/>
        </w:rPr>
        <w:t>F-10  |  VISUAL DESIGN  |  HIGH</w:t>
      </w:r>
    </w:p>
    <w:p w14:paraId="57D1C06D" w14:textId="77777777" w:rsidR="000E627F" w:rsidRDefault="00000000">
      <w:pPr>
        <w:spacing w:after="120"/>
      </w:pPr>
      <w:r>
        <w:rPr>
          <w:b/>
          <w:color w:val="1D2A33"/>
          <w:sz w:val="28"/>
        </w:rPr>
        <w:t>The premium visual benchmark should be treated as a product-quality issue, not a decoration issue</w:t>
      </w:r>
    </w:p>
    <w:tbl>
      <w:tblPr>
        <w:tblW w:w="0" w:type="auto"/>
        <w:jc w:val="center"/>
        <w:tblLook w:val="04A0" w:firstRow="1" w:lastRow="0" w:firstColumn="1" w:lastColumn="0" w:noHBand="0" w:noVBand="1"/>
      </w:tblPr>
      <w:tblGrid>
        <w:gridCol w:w="5112"/>
        <w:gridCol w:w="5112"/>
      </w:tblGrid>
      <w:tr w:rsidR="000E627F" w14:paraId="6372B013"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4D00D69" w14:textId="77777777" w:rsidR="000E627F" w:rsidRDefault="00000000">
            <w:r>
              <w:rPr>
                <w:b/>
                <w:color w:val="1D2A33"/>
                <w:sz w:val="17"/>
              </w:rPr>
              <w:t>Evidence / observation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C9F39A1" w14:textId="77777777" w:rsidR="000E627F" w:rsidRDefault="00000000">
            <w:r>
              <w:rPr>
                <w:sz w:val="17"/>
              </w:rPr>
              <w:t>The business positioning is premium and bespoke: the About page explicitly frames quality, personalization, attention to detail, and timeless design. [S3]</w:t>
            </w:r>
          </w:p>
        </w:tc>
      </w:tr>
      <w:tr w:rsidR="000E627F" w14:paraId="739B6A44"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41D9B9E5" w14:textId="77777777" w:rsidR="000E627F" w:rsidRDefault="00000000">
            <w:r>
              <w:rPr>
                <w:b/>
                <w:color w:val="1D2A33"/>
                <w:sz w:val="17"/>
              </w:rPr>
              <w:t>Why it matters</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8BD5CBB" w14:textId="77777777" w:rsidR="000E627F" w:rsidRDefault="00000000">
            <w:r>
              <w:rPr>
                <w:sz w:val="17"/>
              </w:rPr>
              <w:t>The website is itself a portfolio piece. Any generic or dated visual pattern can weaken perceived brand value even when the underlying interior work is strong.</w:t>
            </w:r>
          </w:p>
        </w:tc>
      </w:tr>
      <w:tr w:rsidR="000E627F" w14:paraId="65F0C8DD"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2C48A7F8" w14:textId="77777777" w:rsidR="000E627F" w:rsidRDefault="00000000">
            <w:r>
              <w:rPr>
                <w:b/>
                <w:color w:val="1D2A33"/>
                <w:sz w:val="17"/>
              </w:rPr>
              <w:t>Recommended action</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A6092E8" w14:textId="77777777" w:rsidR="000E627F" w:rsidRDefault="00000000">
            <w:r>
              <w:rPr>
                <w:sz w:val="17"/>
              </w:rPr>
              <w:t>Redesign around a restrained editorial system: strong type scale, generous whitespace, image-led composition, consistent grid, refined hover/motion, and fewer competing UI elements. Keep motion subtle and purposeful.</w:t>
            </w:r>
          </w:p>
        </w:tc>
      </w:tr>
      <w:tr w:rsidR="000E627F" w14:paraId="7E0AA4D0"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6156A66B" w14:textId="77777777" w:rsidR="000E627F" w:rsidRDefault="00000000">
            <w:r>
              <w:rPr>
                <w:b/>
                <w:color w:val="1D2A33"/>
                <w:sz w:val="17"/>
              </w:rPr>
              <w:t>Effort</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43B326F" w14:textId="77777777" w:rsidR="000E627F" w:rsidRDefault="00000000">
            <w:r>
              <w:rPr>
                <w:sz w:val="17"/>
              </w:rPr>
              <w:t>High</w:t>
            </w:r>
          </w:p>
        </w:tc>
      </w:tr>
      <w:tr w:rsidR="000E627F" w14:paraId="4F73A6D8" w14:textId="77777777">
        <w:trPr>
          <w:jc w:val="center"/>
        </w:trPr>
        <w:tc>
          <w:tcPr>
            <w:tcW w:w="5112" w:type="dxa"/>
            <w:tcBorders>
              <w:top w:val="single" w:sz="6" w:space="0" w:color="D9D6D0"/>
              <w:left w:val="single" w:sz="6" w:space="0" w:color="D9D6D0"/>
              <w:bottom w:val="single" w:sz="6" w:space="0" w:color="D9D6D0"/>
              <w:right w:val="single" w:sz="6" w:space="0" w:color="D9D6D0"/>
            </w:tcBorders>
            <w:shd w:val="clear" w:color="auto" w:fill="F8F8F6"/>
            <w:tcMar>
              <w:top w:w="80" w:type="dxa"/>
              <w:left w:w="100" w:type="dxa"/>
              <w:bottom w:w="80" w:type="dxa"/>
              <w:right w:w="100" w:type="dxa"/>
            </w:tcMar>
          </w:tcPr>
          <w:p w14:paraId="7961AD41" w14:textId="77777777" w:rsidR="000E627F" w:rsidRDefault="00000000">
            <w:r>
              <w:rPr>
                <w:b/>
                <w:color w:val="1D2A33"/>
                <w:sz w:val="17"/>
              </w:rPr>
              <w:t>Confidence</w:t>
            </w:r>
          </w:p>
        </w:tc>
        <w:tc>
          <w:tcPr>
            <w:tcW w:w="511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34093D2" w14:textId="77777777" w:rsidR="000E627F" w:rsidRDefault="00000000">
            <w:r>
              <w:rPr>
                <w:sz w:val="17"/>
              </w:rPr>
              <w:t>Medium</w:t>
            </w:r>
          </w:p>
        </w:tc>
      </w:tr>
    </w:tbl>
    <w:p w14:paraId="22D49838" w14:textId="77777777" w:rsidR="000E627F" w:rsidRDefault="000E627F">
      <w:pPr>
        <w:spacing w:after="40"/>
      </w:pPr>
    </w:p>
    <w:p w14:paraId="50E05776" w14:textId="77777777" w:rsidR="000E627F" w:rsidRDefault="00000000">
      <w:pPr>
        <w:pStyle w:val="Heading1"/>
      </w:pPr>
      <w:r>
        <w:t>06  Quick Wins (Low Effort / High Impact)</w:t>
      </w:r>
    </w:p>
    <w:tbl>
      <w:tblPr>
        <w:tblStyle w:val="TableGrid"/>
        <w:tblW w:w="0" w:type="auto"/>
        <w:jc w:val="center"/>
        <w:tblLook w:val="04A0" w:firstRow="1" w:lastRow="0" w:firstColumn="1" w:lastColumn="0" w:noHBand="0" w:noVBand="1"/>
      </w:tblPr>
      <w:tblGrid>
        <w:gridCol w:w="990"/>
        <w:gridCol w:w="4122"/>
        <w:gridCol w:w="2556"/>
        <w:gridCol w:w="2556"/>
      </w:tblGrid>
      <w:tr w:rsidR="000E627F" w14:paraId="631EBAE0" w14:textId="77777777" w:rsidTr="00C5429F">
        <w:trPr>
          <w:tblHeader/>
          <w:jc w:val="center"/>
        </w:trPr>
        <w:tc>
          <w:tcPr>
            <w:tcW w:w="990" w:type="dxa"/>
            <w:shd w:val="clear" w:color="auto" w:fill="1D2A33"/>
            <w:tcMar>
              <w:top w:w="80" w:type="dxa"/>
              <w:left w:w="100" w:type="dxa"/>
              <w:bottom w:w="80" w:type="dxa"/>
              <w:right w:w="100" w:type="dxa"/>
            </w:tcMar>
            <w:vAlign w:val="center"/>
          </w:tcPr>
          <w:p w14:paraId="49882FC5" w14:textId="77777777" w:rsidR="000E627F" w:rsidRDefault="00000000">
            <w:r>
              <w:rPr>
                <w:b/>
                <w:color w:val="FFFFFF"/>
                <w:sz w:val="18"/>
              </w:rPr>
              <w:t>Priority</w:t>
            </w:r>
          </w:p>
        </w:tc>
        <w:tc>
          <w:tcPr>
            <w:tcW w:w="4122" w:type="dxa"/>
            <w:shd w:val="clear" w:color="auto" w:fill="1D2A33"/>
            <w:tcMar>
              <w:top w:w="80" w:type="dxa"/>
              <w:left w:w="100" w:type="dxa"/>
              <w:bottom w:w="80" w:type="dxa"/>
              <w:right w:w="100" w:type="dxa"/>
            </w:tcMar>
            <w:vAlign w:val="center"/>
          </w:tcPr>
          <w:p w14:paraId="089D739C" w14:textId="77777777" w:rsidR="000E627F" w:rsidRDefault="00000000">
            <w:r>
              <w:rPr>
                <w:b/>
                <w:color w:val="FFFFFF"/>
                <w:sz w:val="18"/>
              </w:rPr>
              <w:t>Change</w:t>
            </w:r>
          </w:p>
        </w:tc>
        <w:tc>
          <w:tcPr>
            <w:tcW w:w="2556" w:type="dxa"/>
            <w:shd w:val="clear" w:color="auto" w:fill="1D2A33"/>
            <w:tcMar>
              <w:top w:w="80" w:type="dxa"/>
              <w:left w:w="100" w:type="dxa"/>
              <w:bottom w:w="80" w:type="dxa"/>
              <w:right w:w="100" w:type="dxa"/>
            </w:tcMar>
            <w:vAlign w:val="center"/>
          </w:tcPr>
          <w:p w14:paraId="1B68CF63" w14:textId="77777777" w:rsidR="000E627F" w:rsidRDefault="00000000">
            <w:r>
              <w:rPr>
                <w:b/>
                <w:color w:val="FFFFFF"/>
                <w:sz w:val="18"/>
              </w:rPr>
              <w:t>Impact</w:t>
            </w:r>
          </w:p>
        </w:tc>
        <w:tc>
          <w:tcPr>
            <w:tcW w:w="2556" w:type="dxa"/>
            <w:shd w:val="clear" w:color="auto" w:fill="1D2A33"/>
            <w:tcMar>
              <w:top w:w="80" w:type="dxa"/>
              <w:left w:w="100" w:type="dxa"/>
              <w:bottom w:w="80" w:type="dxa"/>
              <w:right w:w="100" w:type="dxa"/>
            </w:tcMar>
            <w:vAlign w:val="center"/>
          </w:tcPr>
          <w:p w14:paraId="1EE8C6C8" w14:textId="77777777" w:rsidR="000E627F" w:rsidRDefault="00000000">
            <w:r>
              <w:rPr>
                <w:b/>
                <w:color w:val="FFFFFF"/>
                <w:sz w:val="18"/>
              </w:rPr>
              <w:t>Owner</w:t>
            </w:r>
          </w:p>
        </w:tc>
      </w:tr>
      <w:tr w:rsidR="000E627F" w14:paraId="158DD499" w14:textId="77777777" w:rsidTr="00C5429F">
        <w:trPr>
          <w:jc w:val="center"/>
        </w:trPr>
        <w:tc>
          <w:tcPr>
            <w:tcW w:w="990"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CF40382" w14:textId="77777777" w:rsidR="000E627F" w:rsidRDefault="00000000">
            <w:pPr>
              <w:spacing w:after="60"/>
            </w:pPr>
            <w:r>
              <w:rPr>
                <w:sz w:val="17"/>
              </w:rPr>
              <w:t>P1</w:t>
            </w:r>
          </w:p>
        </w:tc>
        <w:tc>
          <w:tcPr>
            <w:tcW w:w="412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8376DCA" w14:textId="77777777" w:rsidR="000E627F" w:rsidRDefault="00000000">
            <w:pPr>
              <w:spacing w:after="60"/>
            </w:pPr>
            <w:r>
              <w:rPr>
                <w:sz w:val="17"/>
              </w:rPr>
              <w:t>Replace generic hero CTA with intent-led CTA + secondary project CTA.</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17BB6DF" w14:textId="77777777" w:rsidR="000E627F" w:rsidRDefault="00000000">
            <w:pPr>
              <w:spacing w:after="60"/>
            </w:pPr>
            <w:r>
              <w:rPr>
                <w:sz w:val="17"/>
              </w:rPr>
              <w:t>Higher action clarity</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22376B5" w14:textId="77777777" w:rsidR="000E627F" w:rsidRDefault="00000000">
            <w:pPr>
              <w:spacing w:after="60"/>
            </w:pPr>
            <w:r>
              <w:rPr>
                <w:sz w:val="17"/>
              </w:rPr>
              <w:t>UX/UI</w:t>
            </w:r>
          </w:p>
        </w:tc>
      </w:tr>
      <w:tr w:rsidR="000E627F" w14:paraId="3B9C225B" w14:textId="77777777" w:rsidTr="00C5429F">
        <w:trPr>
          <w:jc w:val="center"/>
        </w:trPr>
        <w:tc>
          <w:tcPr>
            <w:tcW w:w="990"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D21B90F" w14:textId="77777777" w:rsidR="000E627F" w:rsidRDefault="00000000">
            <w:pPr>
              <w:spacing w:after="60"/>
            </w:pPr>
            <w:r>
              <w:rPr>
                <w:sz w:val="17"/>
              </w:rPr>
              <w:t>P1</w:t>
            </w:r>
          </w:p>
        </w:tc>
        <w:tc>
          <w:tcPr>
            <w:tcW w:w="412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1C57F98" w14:textId="77777777" w:rsidR="000E627F" w:rsidRDefault="00000000">
            <w:pPr>
              <w:spacing w:after="60"/>
            </w:pPr>
            <w:r>
              <w:rPr>
                <w:sz w:val="17"/>
              </w:rPr>
              <w:t>Add a visual process strip to homepage using existing service stages.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0BCA988" w14:textId="77777777" w:rsidR="000E627F" w:rsidRDefault="00000000">
            <w:pPr>
              <w:spacing w:after="60"/>
            </w:pPr>
            <w:r>
              <w:rPr>
                <w:sz w:val="17"/>
              </w:rPr>
              <w:t>Faster understanding of delivery model</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0C0B2E7" w14:textId="77777777" w:rsidR="000E627F" w:rsidRDefault="00000000">
            <w:pPr>
              <w:spacing w:after="60"/>
            </w:pPr>
            <w:r>
              <w:rPr>
                <w:sz w:val="17"/>
              </w:rPr>
              <w:t>UX/UI + Content</w:t>
            </w:r>
          </w:p>
        </w:tc>
      </w:tr>
      <w:tr w:rsidR="000E627F" w14:paraId="1B062EC0" w14:textId="77777777" w:rsidTr="00C5429F">
        <w:trPr>
          <w:jc w:val="center"/>
        </w:trPr>
        <w:tc>
          <w:tcPr>
            <w:tcW w:w="990"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FDEE01C" w14:textId="77777777" w:rsidR="000E627F" w:rsidRDefault="00000000">
            <w:pPr>
              <w:spacing w:after="60"/>
            </w:pPr>
            <w:r>
              <w:rPr>
                <w:sz w:val="17"/>
              </w:rPr>
              <w:t>P1</w:t>
            </w:r>
          </w:p>
        </w:tc>
        <w:tc>
          <w:tcPr>
            <w:tcW w:w="412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4489752" w14:textId="77777777" w:rsidR="000E627F" w:rsidRDefault="00000000">
            <w:pPr>
              <w:spacing w:after="60"/>
            </w:pPr>
            <w:r>
              <w:rPr>
                <w:sz w:val="17"/>
              </w:rPr>
              <w:t>Create one strong “Featured Projects” case-study block above long-form sections.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FE1F615" w14:textId="77777777" w:rsidR="000E627F" w:rsidRDefault="00000000">
            <w:pPr>
              <w:spacing w:after="60"/>
            </w:pPr>
            <w:r>
              <w:rPr>
                <w:sz w:val="17"/>
              </w:rPr>
              <w:t>Stronger proof and portfolio conversion</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AAA86E8" w14:textId="77777777" w:rsidR="000E627F" w:rsidRDefault="00000000">
            <w:pPr>
              <w:spacing w:after="60"/>
            </w:pPr>
            <w:r>
              <w:rPr>
                <w:sz w:val="17"/>
              </w:rPr>
              <w:t>UX/UI</w:t>
            </w:r>
          </w:p>
        </w:tc>
      </w:tr>
      <w:tr w:rsidR="000E627F" w14:paraId="4192BE74" w14:textId="77777777" w:rsidTr="00C5429F">
        <w:trPr>
          <w:jc w:val="center"/>
        </w:trPr>
        <w:tc>
          <w:tcPr>
            <w:tcW w:w="990"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73C45A1" w14:textId="77777777" w:rsidR="000E627F" w:rsidRDefault="00000000">
            <w:pPr>
              <w:spacing w:after="60"/>
            </w:pPr>
            <w:r>
              <w:rPr>
                <w:sz w:val="17"/>
              </w:rPr>
              <w:t>P1</w:t>
            </w:r>
          </w:p>
        </w:tc>
        <w:tc>
          <w:tcPr>
            <w:tcW w:w="412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E480F13" w14:textId="77777777" w:rsidR="000E627F" w:rsidRDefault="00000000">
            <w:pPr>
              <w:spacing w:after="60"/>
            </w:pPr>
            <w:r>
              <w:rPr>
                <w:sz w:val="17"/>
              </w:rPr>
              <w:t>Add design-only vs turnkey comparison.</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D7720B8" w14:textId="77777777" w:rsidR="000E627F" w:rsidRDefault="00000000">
            <w:pPr>
              <w:spacing w:after="60"/>
            </w:pPr>
            <w:r>
              <w:rPr>
                <w:sz w:val="17"/>
              </w:rPr>
              <w:t>Reduces decision friction</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2F245D" w14:textId="77777777" w:rsidR="000E627F" w:rsidRDefault="00000000">
            <w:pPr>
              <w:spacing w:after="60"/>
            </w:pPr>
            <w:r>
              <w:rPr>
                <w:sz w:val="17"/>
              </w:rPr>
              <w:t>UX/UI + Business</w:t>
            </w:r>
          </w:p>
        </w:tc>
      </w:tr>
      <w:tr w:rsidR="000E627F" w14:paraId="09A7E90E" w14:textId="77777777" w:rsidTr="00C5429F">
        <w:trPr>
          <w:jc w:val="center"/>
        </w:trPr>
        <w:tc>
          <w:tcPr>
            <w:tcW w:w="990"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5A14A99" w14:textId="77777777" w:rsidR="000E627F" w:rsidRDefault="00000000">
            <w:pPr>
              <w:spacing w:after="60"/>
            </w:pPr>
            <w:r>
              <w:rPr>
                <w:sz w:val="17"/>
              </w:rPr>
              <w:t>P2</w:t>
            </w:r>
          </w:p>
        </w:tc>
        <w:tc>
          <w:tcPr>
            <w:tcW w:w="412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7B79CFD" w14:textId="77777777" w:rsidR="000E627F" w:rsidRDefault="00000000">
            <w:pPr>
              <w:spacing w:after="60"/>
            </w:pPr>
            <w:r>
              <w:rPr>
                <w:sz w:val="17"/>
              </w:rPr>
              <w:t>Introduce project metadata on portfolio cards.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A0E3B60" w14:textId="77777777" w:rsidR="000E627F" w:rsidRDefault="00000000">
            <w:pPr>
              <w:spacing w:after="60"/>
            </w:pPr>
            <w:r>
              <w:rPr>
                <w:sz w:val="17"/>
              </w:rPr>
              <w:t>Faster relevance scanning</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F08A4D1" w14:textId="77777777" w:rsidR="000E627F" w:rsidRDefault="00000000">
            <w:pPr>
              <w:spacing w:after="60"/>
            </w:pPr>
            <w:r>
              <w:rPr>
                <w:sz w:val="17"/>
              </w:rPr>
              <w:t>UX/UI + Content</w:t>
            </w:r>
          </w:p>
        </w:tc>
      </w:tr>
      <w:tr w:rsidR="000E627F" w14:paraId="7B101DA4" w14:textId="77777777" w:rsidTr="00C5429F">
        <w:trPr>
          <w:jc w:val="center"/>
        </w:trPr>
        <w:tc>
          <w:tcPr>
            <w:tcW w:w="990"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9A46CC5" w14:textId="77777777" w:rsidR="000E627F" w:rsidRDefault="00000000">
            <w:pPr>
              <w:spacing w:after="60"/>
            </w:pPr>
            <w:r>
              <w:rPr>
                <w:sz w:val="17"/>
              </w:rPr>
              <w:t>P2</w:t>
            </w:r>
          </w:p>
        </w:tc>
        <w:tc>
          <w:tcPr>
            <w:tcW w:w="412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3ED7B44" w14:textId="77777777" w:rsidR="000E627F" w:rsidRDefault="00000000">
            <w:pPr>
              <w:spacing w:after="60"/>
            </w:pPr>
            <w:r>
              <w:rPr>
                <w:sz w:val="17"/>
              </w:rPr>
              <w:t>Add related project/service CTA to blog articles.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89E8DEF" w14:textId="77777777" w:rsidR="000E627F" w:rsidRDefault="00000000">
            <w:pPr>
              <w:spacing w:after="60"/>
            </w:pPr>
            <w:r>
              <w:rPr>
                <w:sz w:val="17"/>
              </w:rPr>
              <w:t>Connects content to leads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5B7E671" w14:textId="77777777" w:rsidR="000E627F" w:rsidRDefault="00000000">
            <w:pPr>
              <w:spacing w:after="60"/>
            </w:pPr>
            <w:r>
              <w:rPr>
                <w:sz w:val="17"/>
              </w:rPr>
              <w:t>Content + UX/UI</w:t>
            </w:r>
          </w:p>
        </w:tc>
      </w:tr>
      <w:tr w:rsidR="000E627F" w14:paraId="33ACCA0B" w14:textId="77777777" w:rsidTr="00C5429F">
        <w:trPr>
          <w:jc w:val="center"/>
        </w:trPr>
        <w:tc>
          <w:tcPr>
            <w:tcW w:w="990"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44E1D4E" w14:textId="77777777" w:rsidR="000E627F" w:rsidRDefault="00000000">
            <w:pPr>
              <w:spacing w:after="60"/>
            </w:pPr>
            <w:r>
              <w:rPr>
                <w:sz w:val="17"/>
              </w:rPr>
              <w:t>P2</w:t>
            </w:r>
          </w:p>
        </w:tc>
        <w:tc>
          <w:tcPr>
            <w:tcW w:w="4122"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3C71593" w14:textId="77777777" w:rsidR="000E627F" w:rsidRDefault="00000000">
            <w:pPr>
              <w:spacing w:after="60"/>
            </w:pPr>
            <w:r>
              <w:rPr>
                <w:sz w:val="17"/>
              </w:rPr>
              <w:t>Strengthen trust block with verified proof assets.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79372E1" w14:textId="77777777" w:rsidR="000E627F" w:rsidRDefault="00000000">
            <w:pPr>
              <w:spacing w:after="60"/>
            </w:pPr>
            <w:r>
              <w:rPr>
                <w:sz w:val="17"/>
              </w:rPr>
              <w:t>Increases confidence</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EAB10B4" w14:textId="77777777" w:rsidR="000E627F" w:rsidRDefault="00000000">
            <w:pPr>
              <w:spacing w:after="60"/>
            </w:pPr>
            <w:r>
              <w:rPr>
                <w:sz w:val="17"/>
              </w:rPr>
              <w:t>Business + Content</w:t>
            </w:r>
          </w:p>
        </w:tc>
      </w:tr>
    </w:tbl>
    <w:p w14:paraId="06CFDD32" w14:textId="3BCCE38F" w:rsidR="000E627F" w:rsidRDefault="00000000">
      <w:pPr>
        <w:pStyle w:val="Heading1"/>
      </w:pPr>
      <w:proofErr w:type="gramStart"/>
      <w:r>
        <w:t>07  Page</w:t>
      </w:r>
      <w:proofErr w:type="gramEnd"/>
      <w:r>
        <w:t>-by-Page Audit</w:t>
      </w:r>
    </w:p>
    <w:p w14:paraId="6F65686E" w14:textId="77777777" w:rsidR="000E627F" w:rsidRDefault="00000000">
      <w:pPr>
        <w:spacing w:before="120"/>
      </w:pPr>
      <w:r>
        <w:rPr>
          <w:b/>
          <w:color w:val="FFFFFF"/>
          <w:sz w:val="17"/>
          <w:shd w:val="clear" w:color="auto" w:fill="476B5A"/>
        </w:rPr>
        <w:t>HOMEPAGE</w:t>
      </w:r>
    </w:p>
    <w:p w14:paraId="206436AE" w14:textId="77777777" w:rsidR="000E627F" w:rsidRDefault="00000000">
      <w:r w:rsidRPr="00483BC1">
        <w:rPr>
          <w:b/>
          <w:color w:val="000000" w:themeColor="text1"/>
          <w:sz w:val="22"/>
          <w:szCs w:val="28"/>
        </w:rPr>
        <w:t xml:space="preserve">What is working  </w:t>
      </w:r>
      <w:r>
        <w:t>Strong category + location positioning; residential/commercial entry points; repeated Contact Us CTA. [S1]</w:t>
      </w:r>
    </w:p>
    <w:p w14:paraId="3F926849" w14:textId="77777777" w:rsidR="000E627F" w:rsidRDefault="00000000">
      <w:r w:rsidRPr="00483BC1">
        <w:rPr>
          <w:b/>
          <w:color w:val="000000" w:themeColor="text1"/>
          <w:sz w:val="22"/>
          <w:szCs w:val="28"/>
        </w:rPr>
        <w:t xml:space="preserve">UX gap  </w:t>
      </w:r>
      <w:r>
        <w:t>Needs stronger differentiation, portfolio storytelling, process visibility, and conversion hierarchy.</w:t>
      </w:r>
    </w:p>
    <w:p w14:paraId="6EB77F66" w14:textId="77777777" w:rsidR="000E627F" w:rsidRDefault="00000000">
      <w:r w:rsidRPr="00483BC1">
        <w:rPr>
          <w:b/>
          <w:color w:val="1D2A33"/>
          <w:sz w:val="22"/>
          <w:szCs w:val="28"/>
        </w:rPr>
        <w:lastRenderedPageBreak/>
        <w:t xml:space="preserve">Recommended direction  </w:t>
      </w:r>
      <w:r>
        <w:t>Rebuild homepage around a single narrative: value proposition → proof → featured work → process → trust → inquiry.</w:t>
      </w:r>
    </w:p>
    <w:p w14:paraId="109F65D1" w14:textId="77777777" w:rsidR="000E627F" w:rsidRDefault="00000000">
      <w:pPr>
        <w:spacing w:before="120"/>
      </w:pPr>
      <w:r>
        <w:rPr>
          <w:b/>
          <w:color w:val="FFFFFF"/>
          <w:sz w:val="17"/>
          <w:shd w:val="clear" w:color="auto" w:fill="476B5A"/>
        </w:rPr>
        <w:t>ABOUT / WHO WE ARE</w:t>
      </w:r>
    </w:p>
    <w:p w14:paraId="4E11BCD8" w14:textId="77777777" w:rsidR="000E627F" w:rsidRDefault="00000000">
      <w:r w:rsidRPr="00483BC1">
        <w:rPr>
          <w:b/>
          <w:color w:val="000000" w:themeColor="text1"/>
          <w:sz w:val="22"/>
          <w:szCs w:val="28"/>
        </w:rPr>
        <w:t xml:space="preserve">What is </w:t>
      </w:r>
      <w:proofErr w:type="gramStart"/>
      <w:r w:rsidRPr="00483BC1">
        <w:rPr>
          <w:b/>
          <w:color w:val="000000" w:themeColor="text1"/>
          <w:sz w:val="22"/>
          <w:szCs w:val="28"/>
        </w:rPr>
        <w:t xml:space="preserve">working  </w:t>
      </w:r>
      <w:r>
        <w:t>Clear</w:t>
      </w:r>
      <w:proofErr w:type="gramEnd"/>
      <w:r>
        <w:t xml:space="preserve"> positioning around bespoke, timeless, full-service design; portfolio breadth claim. [S3]</w:t>
      </w:r>
    </w:p>
    <w:p w14:paraId="198693F8" w14:textId="77777777" w:rsidR="000E627F" w:rsidRDefault="00000000">
      <w:r w:rsidRPr="00483BC1">
        <w:rPr>
          <w:b/>
          <w:color w:val="000000" w:themeColor="text1"/>
          <w:sz w:val="22"/>
          <w:szCs w:val="28"/>
        </w:rPr>
        <w:t xml:space="preserve">UX gap  </w:t>
      </w:r>
      <w:r>
        <w:t>Could feel text-led without enough proof artifacts.</w:t>
      </w:r>
    </w:p>
    <w:p w14:paraId="5AE76157" w14:textId="77777777" w:rsidR="000E627F" w:rsidRDefault="00000000">
      <w:r w:rsidRPr="00483BC1">
        <w:rPr>
          <w:b/>
          <w:color w:val="000000" w:themeColor="text1"/>
          <w:sz w:val="22"/>
          <w:szCs w:val="28"/>
        </w:rPr>
        <w:t xml:space="preserve">Recommended direction  </w:t>
      </w:r>
      <w:r>
        <w:t>Pair the story with studio imagery, founder/team context, quantified/verified proof, design philosophy, and a direct inquiry CTA.</w:t>
      </w:r>
    </w:p>
    <w:p w14:paraId="798E350C" w14:textId="77777777" w:rsidR="000E627F" w:rsidRDefault="00000000">
      <w:pPr>
        <w:spacing w:before="120"/>
      </w:pPr>
      <w:r>
        <w:rPr>
          <w:b/>
          <w:color w:val="FFFFFF"/>
          <w:sz w:val="17"/>
          <w:shd w:val="clear" w:color="auto" w:fill="476B5A"/>
        </w:rPr>
        <w:t>SERVICES</w:t>
      </w:r>
    </w:p>
    <w:p w14:paraId="5F960385" w14:textId="77777777" w:rsidR="000E627F" w:rsidRDefault="00000000">
      <w:r w:rsidRPr="00483BC1">
        <w:rPr>
          <w:b/>
          <w:color w:val="000000" w:themeColor="text1"/>
          <w:sz w:val="22"/>
          <w:szCs w:val="28"/>
        </w:rPr>
        <w:t xml:space="preserve">What is working  </w:t>
      </w:r>
      <w:r>
        <w:t>Very strong underlying service detail and process stages. [S2]</w:t>
      </w:r>
    </w:p>
    <w:p w14:paraId="1911F064" w14:textId="77777777" w:rsidR="000E627F" w:rsidRDefault="00000000">
      <w:r w:rsidRPr="00483BC1">
        <w:rPr>
          <w:b/>
          <w:color w:val="000000" w:themeColor="text1"/>
          <w:sz w:val="22"/>
          <w:szCs w:val="28"/>
        </w:rPr>
        <w:t xml:space="preserve">UX gap  </w:t>
      </w:r>
      <w:r>
        <w:t>Dense copy and repeated stage structures reduce scanability and comparison.</w:t>
      </w:r>
    </w:p>
    <w:p w14:paraId="603FF575" w14:textId="77777777" w:rsidR="000E627F" w:rsidRDefault="00000000">
      <w:r w:rsidRPr="00483BC1">
        <w:rPr>
          <w:b/>
          <w:color w:val="1D2A33"/>
          <w:sz w:val="22"/>
          <w:szCs w:val="28"/>
        </w:rPr>
        <w:t>Recommended direction</w:t>
      </w:r>
      <w:r w:rsidRPr="00483BC1">
        <w:t xml:space="preserve">  </w:t>
      </w:r>
      <w:r>
        <w:t>Convert to visual process + service comparison + FAQs + CTA.</w:t>
      </w:r>
    </w:p>
    <w:p w14:paraId="10B86E23" w14:textId="77777777" w:rsidR="000E627F" w:rsidRDefault="00000000">
      <w:pPr>
        <w:spacing w:before="120"/>
      </w:pPr>
      <w:r>
        <w:rPr>
          <w:b/>
          <w:color w:val="FFFFFF"/>
          <w:sz w:val="17"/>
          <w:shd w:val="clear" w:color="auto" w:fill="476B5A"/>
        </w:rPr>
        <w:t>RESIDENTIAL PROJECTS</w:t>
      </w:r>
    </w:p>
    <w:p w14:paraId="0E65E605" w14:textId="77777777" w:rsidR="000E627F" w:rsidRDefault="00000000">
      <w:r w:rsidRPr="00483BC1">
        <w:rPr>
          <w:b/>
          <w:color w:val="000000" w:themeColor="text1"/>
          <w:sz w:val="22"/>
          <w:szCs w:val="28"/>
        </w:rPr>
        <w:t xml:space="preserve">What is working  </w:t>
      </w:r>
      <w:r>
        <w:t>12 named projects provide strong breadth. [S4]</w:t>
      </w:r>
    </w:p>
    <w:p w14:paraId="76361538" w14:textId="77777777" w:rsidR="000E627F" w:rsidRDefault="00000000">
      <w:r w:rsidRPr="00483BC1">
        <w:rPr>
          <w:b/>
          <w:color w:val="000000" w:themeColor="text1"/>
          <w:sz w:val="22"/>
          <w:szCs w:val="28"/>
        </w:rPr>
        <w:t xml:space="preserve">UX gap  </w:t>
      </w:r>
      <w:r>
        <w:t>Project names alone give limited context.</w:t>
      </w:r>
    </w:p>
    <w:p w14:paraId="13D90985" w14:textId="77777777" w:rsidR="000E627F" w:rsidRDefault="00000000">
      <w:r w:rsidRPr="00483BC1">
        <w:rPr>
          <w:b/>
          <w:color w:val="000000" w:themeColor="text1"/>
          <w:sz w:val="22"/>
          <w:szCs w:val="28"/>
        </w:rPr>
        <w:t xml:space="preserve">Recommended direction  </w:t>
      </w:r>
      <w:r>
        <w:t>Add metadata, stronger thumbnails, filters when needed, and editorial case-study pages.</w:t>
      </w:r>
    </w:p>
    <w:p w14:paraId="084EF6AE" w14:textId="77777777" w:rsidR="000E627F" w:rsidRDefault="00000000">
      <w:pPr>
        <w:spacing w:before="120"/>
      </w:pPr>
      <w:r>
        <w:rPr>
          <w:b/>
          <w:color w:val="FFFFFF"/>
          <w:sz w:val="17"/>
          <w:shd w:val="clear" w:color="auto" w:fill="476B5A"/>
        </w:rPr>
        <w:t>COMMERCIAL PROJECTS</w:t>
      </w:r>
    </w:p>
    <w:p w14:paraId="585A3000" w14:textId="77777777" w:rsidR="000E627F" w:rsidRDefault="00000000">
      <w:r w:rsidRPr="00483BC1">
        <w:rPr>
          <w:b/>
          <w:color w:val="000000" w:themeColor="text1"/>
          <w:sz w:val="22"/>
          <w:szCs w:val="28"/>
        </w:rPr>
        <w:t xml:space="preserve">What is working  </w:t>
      </w:r>
      <w:r>
        <w:t>4 named projects cover office and restaurant work. [S5]</w:t>
      </w:r>
    </w:p>
    <w:p w14:paraId="16F05215" w14:textId="77777777" w:rsidR="000E627F" w:rsidRDefault="00000000">
      <w:r w:rsidRPr="00483BC1">
        <w:rPr>
          <w:b/>
          <w:color w:val="000000" w:themeColor="text1"/>
          <w:sz w:val="22"/>
          <w:szCs w:val="28"/>
        </w:rPr>
        <w:t xml:space="preserve">UX gap  </w:t>
      </w:r>
      <w:r>
        <w:t>Smaller portfolio may benefit from stronger storytelling rather than simple listing.</w:t>
      </w:r>
    </w:p>
    <w:p w14:paraId="1C89C08E" w14:textId="77777777" w:rsidR="000E627F" w:rsidRDefault="00000000">
      <w:r w:rsidRPr="00483BC1">
        <w:rPr>
          <w:b/>
          <w:color w:val="000000" w:themeColor="text1"/>
          <w:sz w:val="22"/>
          <w:szCs w:val="28"/>
        </w:rPr>
        <w:t xml:space="preserve">Recommended direction  </w:t>
      </w:r>
      <w:r>
        <w:t>Use larger case-study cards with project type and design intent.</w:t>
      </w:r>
    </w:p>
    <w:p w14:paraId="6BACC1A7" w14:textId="77777777" w:rsidR="000E627F" w:rsidRDefault="00000000">
      <w:pPr>
        <w:spacing w:before="120"/>
      </w:pPr>
      <w:r>
        <w:rPr>
          <w:b/>
          <w:color w:val="FFFFFF"/>
          <w:sz w:val="17"/>
          <w:shd w:val="clear" w:color="auto" w:fill="476B5A"/>
        </w:rPr>
        <w:t>BLOG / JOURNAL</w:t>
      </w:r>
    </w:p>
    <w:p w14:paraId="5D8E1B1A" w14:textId="77777777" w:rsidR="000E627F" w:rsidRDefault="00000000">
      <w:r w:rsidRPr="00483BC1">
        <w:rPr>
          <w:b/>
          <w:color w:val="000000" w:themeColor="text1"/>
          <w:sz w:val="22"/>
          <w:szCs w:val="28"/>
        </w:rPr>
        <w:t xml:space="preserve">What is working  </w:t>
      </w:r>
      <w:r>
        <w:t>Active editorial content with detailed practical education. [S6]</w:t>
      </w:r>
    </w:p>
    <w:p w14:paraId="2FB2A2F7" w14:textId="77777777" w:rsidR="000E627F" w:rsidRDefault="00000000">
      <w:r w:rsidRPr="00483BC1">
        <w:rPr>
          <w:b/>
          <w:color w:val="000000" w:themeColor="text1"/>
          <w:sz w:val="22"/>
          <w:szCs w:val="28"/>
        </w:rPr>
        <w:t xml:space="preserve">UX gap  </w:t>
      </w:r>
      <w:r>
        <w:t>Potentially disconnected from portfolio/service conversion.</w:t>
      </w:r>
    </w:p>
    <w:p w14:paraId="7322B47F" w14:textId="77777777" w:rsidR="000E627F" w:rsidRDefault="00000000">
      <w:r w:rsidRPr="00483BC1">
        <w:rPr>
          <w:b/>
          <w:color w:val="000000" w:themeColor="text1"/>
          <w:sz w:val="22"/>
          <w:szCs w:val="28"/>
        </w:rPr>
        <w:t xml:space="preserve">Recommended direction  </w:t>
      </w:r>
      <w:r>
        <w:t>Categorize, cross-link to relevant projects, and add in-article CTA modules.</w:t>
      </w:r>
    </w:p>
    <w:p w14:paraId="15735304" w14:textId="77777777" w:rsidR="000E627F" w:rsidRDefault="00000000">
      <w:pPr>
        <w:spacing w:before="120"/>
      </w:pPr>
      <w:r>
        <w:rPr>
          <w:b/>
          <w:color w:val="FFFFFF"/>
          <w:sz w:val="17"/>
          <w:shd w:val="clear" w:color="auto" w:fill="476B5A"/>
        </w:rPr>
        <w:t>CONTACT / CONVERSION PATH</w:t>
      </w:r>
    </w:p>
    <w:p w14:paraId="04448311" w14:textId="77777777" w:rsidR="000E627F" w:rsidRDefault="00000000">
      <w:r w:rsidRPr="00483BC1">
        <w:rPr>
          <w:b/>
          <w:color w:val="000000" w:themeColor="text1"/>
          <w:sz w:val="22"/>
          <w:szCs w:val="28"/>
        </w:rPr>
        <w:t xml:space="preserve">What is working  </w:t>
      </w:r>
      <w:r>
        <w:t>Contact Us is prominently referenced across pages. [S1][S2][S3]</w:t>
      </w:r>
    </w:p>
    <w:p w14:paraId="5364E902" w14:textId="77777777" w:rsidR="000E627F" w:rsidRDefault="00000000">
      <w:r w:rsidRPr="00483BC1">
        <w:rPr>
          <w:b/>
          <w:color w:val="000000" w:themeColor="text1"/>
          <w:sz w:val="22"/>
          <w:szCs w:val="28"/>
        </w:rPr>
        <w:t xml:space="preserve">UX gap  </w:t>
      </w:r>
      <w:r>
        <w:t>Publicly inspectable content does not establish enough of the qualification flow.</w:t>
      </w:r>
    </w:p>
    <w:p w14:paraId="614BD6A7" w14:textId="48838E90" w:rsidR="000E627F" w:rsidRDefault="00000000">
      <w:r w:rsidRPr="00483BC1">
        <w:rPr>
          <w:b/>
          <w:color w:val="000000" w:themeColor="text1"/>
          <w:sz w:val="22"/>
          <w:szCs w:val="28"/>
        </w:rPr>
        <w:t xml:space="preserve">Recommended </w:t>
      </w:r>
      <w:proofErr w:type="gramStart"/>
      <w:r w:rsidRPr="00483BC1">
        <w:rPr>
          <w:b/>
          <w:color w:val="000000" w:themeColor="text1"/>
          <w:sz w:val="22"/>
          <w:szCs w:val="28"/>
        </w:rPr>
        <w:t xml:space="preserve">direction  </w:t>
      </w:r>
      <w:r>
        <w:t>Clarify</w:t>
      </w:r>
      <w:proofErr w:type="gramEnd"/>
      <w:r>
        <w:t xml:space="preserve"> what happens after submitting, what information to prepare, response expectations, and best contact route</w:t>
      </w:r>
      <w:r w:rsidR="00483BC1">
        <w:t xml:space="preserve"> - </w:t>
      </w:r>
      <w:r>
        <w:t>without adding unnecessary form fields.</w:t>
      </w:r>
    </w:p>
    <w:p w14:paraId="3576B835" w14:textId="77777777" w:rsidR="000E627F" w:rsidRDefault="00000000">
      <w:pPr>
        <w:pStyle w:val="Heading1"/>
      </w:pPr>
      <w:r>
        <w:t>08  Recommended Information Architecture</w:t>
      </w:r>
    </w:p>
    <w:p w14:paraId="2685A68B" w14:textId="77777777" w:rsidR="000E627F" w:rsidRDefault="00000000">
      <w:pPr>
        <w:pStyle w:val="BodyText"/>
      </w:pPr>
      <w:r>
        <w:t>A stronger architecture should follow how a potential client thinks, not how the company internally labels pages.</w:t>
      </w:r>
    </w:p>
    <w:tbl>
      <w:tblPr>
        <w:tblStyle w:val="TableGrid"/>
        <w:tblW w:w="0" w:type="auto"/>
        <w:jc w:val="center"/>
        <w:tblLook w:val="04A0" w:firstRow="1" w:lastRow="0" w:firstColumn="1" w:lastColumn="0" w:noHBand="0" w:noVBand="1"/>
      </w:tblPr>
      <w:tblGrid>
        <w:gridCol w:w="3408"/>
        <w:gridCol w:w="3408"/>
        <w:gridCol w:w="3408"/>
      </w:tblGrid>
      <w:tr w:rsidR="000E627F" w14:paraId="37F6B023" w14:textId="77777777">
        <w:trPr>
          <w:tblHeader/>
          <w:jc w:val="center"/>
        </w:trPr>
        <w:tc>
          <w:tcPr>
            <w:tcW w:w="3408" w:type="dxa"/>
            <w:shd w:val="clear" w:color="auto" w:fill="1D2A33"/>
            <w:tcMar>
              <w:top w:w="80" w:type="dxa"/>
              <w:left w:w="100" w:type="dxa"/>
              <w:bottom w:w="80" w:type="dxa"/>
              <w:right w:w="100" w:type="dxa"/>
            </w:tcMar>
            <w:vAlign w:val="center"/>
          </w:tcPr>
          <w:p w14:paraId="7052DB70" w14:textId="77777777" w:rsidR="000E627F" w:rsidRDefault="00000000" w:rsidP="004E13F5">
            <w:pPr>
              <w:jc w:val="center"/>
            </w:pPr>
            <w:r>
              <w:rPr>
                <w:b/>
                <w:color w:val="FFFFFF"/>
                <w:sz w:val="18"/>
              </w:rPr>
              <w:t>Primary</w:t>
            </w:r>
          </w:p>
        </w:tc>
        <w:tc>
          <w:tcPr>
            <w:tcW w:w="3408" w:type="dxa"/>
            <w:shd w:val="clear" w:color="auto" w:fill="1D2A33"/>
            <w:tcMar>
              <w:top w:w="80" w:type="dxa"/>
              <w:left w:w="100" w:type="dxa"/>
              <w:bottom w:w="80" w:type="dxa"/>
              <w:right w:w="100" w:type="dxa"/>
            </w:tcMar>
            <w:vAlign w:val="center"/>
          </w:tcPr>
          <w:p w14:paraId="35B959B0" w14:textId="77777777" w:rsidR="000E627F" w:rsidRDefault="00000000" w:rsidP="004E13F5">
            <w:pPr>
              <w:jc w:val="center"/>
            </w:pPr>
            <w:r>
              <w:rPr>
                <w:b/>
                <w:color w:val="FFFFFF"/>
                <w:sz w:val="18"/>
              </w:rPr>
              <w:t>Recommended children</w:t>
            </w:r>
          </w:p>
        </w:tc>
        <w:tc>
          <w:tcPr>
            <w:tcW w:w="3408" w:type="dxa"/>
            <w:shd w:val="clear" w:color="auto" w:fill="1D2A33"/>
            <w:tcMar>
              <w:top w:w="80" w:type="dxa"/>
              <w:left w:w="100" w:type="dxa"/>
              <w:bottom w:w="80" w:type="dxa"/>
              <w:right w:w="100" w:type="dxa"/>
            </w:tcMar>
            <w:vAlign w:val="center"/>
          </w:tcPr>
          <w:p w14:paraId="22B29479" w14:textId="77777777" w:rsidR="000E627F" w:rsidRDefault="00000000" w:rsidP="004E13F5">
            <w:pPr>
              <w:jc w:val="center"/>
            </w:pPr>
            <w:r>
              <w:rPr>
                <w:b/>
                <w:color w:val="FFFFFF"/>
                <w:sz w:val="18"/>
              </w:rPr>
              <w:t>Purpose</w:t>
            </w:r>
          </w:p>
        </w:tc>
      </w:tr>
      <w:tr w:rsidR="000E627F" w14:paraId="2E222433"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DD001D0" w14:textId="77777777" w:rsidR="000E627F" w:rsidRDefault="00000000">
            <w:pPr>
              <w:spacing w:after="60"/>
            </w:pPr>
            <w:r>
              <w:rPr>
                <w:sz w:val="17"/>
              </w:rPr>
              <w:t>Home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FE24CE5" w14:textId="77777777" w:rsidR="000E627F" w:rsidRDefault="00000000">
            <w:pPr>
              <w:spacing w:after="60"/>
            </w:pPr>
            <w:r>
              <w:rPr>
                <w:sz w:val="17"/>
              </w:rPr>
              <w: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7ACE035" w14:textId="77777777" w:rsidR="000E627F" w:rsidRDefault="00000000">
            <w:pPr>
              <w:spacing w:after="60"/>
            </w:pPr>
            <w:r>
              <w:rPr>
                <w:sz w:val="17"/>
              </w:rPr>
              <w:t>Immediate positioning + next steps</w:t>
            </w:r>
          </w:p>
        </w:tc>
      </w:tr>
      <w:tr w:rsidR="000E627F" w14:paraId="56C59F37"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ED39549" w14:textId="77777777" w:rsidR="000E627F" w:rsidRDefault="00000000">
            <w:pPr>
              <w:spacing w:after="60"/>
            </w:pPr>
            <w:r>
              <w:rPr>
                <w:sz w:val="17"/>
              </w:rPr>
              <w:t>About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6130CC7" w14:textId="77777777" w:rsidR="000E627F" w:rsidRDefault="00000000">
            <w:pPr>
              <w:spacing w:after="60"/>
            </w:pPr>
            <w:r>
              <w:rPr>
                <w:sz w:val="17"/>
              </w:rPr>
              <w:t>Studio, Philosophy, Team / Founder</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3DE007D" w14:textId="77777777" w:rsidR="000E627F" w:rsidRDefault="00000000">
            <w:pPr>
              <w:spacing w:after="60"/>
            </w:pPr>
            <w:r>
              <w:rPr>
                <w:sz w:val="17"/>
              </w:rPr>
              <w:t>Trust + differentiation</w:t>
            </w:r>
          </w:p>
        </w:tc>
      </w:tr>
      <w:tr w:rsidR="000E627F" w14:paraId="30458BC4"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679D8B8" w14:textId="77777777" w:rsidR="000E627F" w:rsidRDefault="00000000">
            <w:pPr>
              <w:spacing w:after="60"/>
            </w:pPr>
            <w:r>
              <w:rPr>
                <w:sz w:val="17"/>
              </w:rPr>
              <w:t>Projects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B7BFF95" w14:textId="77777777" w:rsidR="000E627F" w:rsidRDefault="00000000">
            <w:pPr>
              <w:spacing w:after="60"/>
            </w:pPr>
            <w:r>
              <w:rPr>
                <w:sz w:val="17"/>
              </w:rPr>
              <w:t>Residential, Commercial</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F08D0F8" w14:textId="77777777" w:rsidR="000E627F" w:rsidRDefault="00000000">
            <w:pPr>
              <w:spacing w:after="60"/>
            </w:pPr>
            <w:r>
              <w:rPr>
                <w:sz w:val="17"/>
              </w:rPr>
              <w:t>Proof + inspiration</w:t>
            </w:r>
          </w:p>
        </w:tc>
      </w:tr>
      <w:tr w:rsidR="000E627F" w14:paraId="128B8A9A"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70FB797" w14:textId="77777777" w:rsidR="000E627F" w:rsidRDefault="00000000">
            <w:pPr>
              <w:spacing w:after="60"/>
            </w:pPr>
            <w:r>
              <w:rPr>
                <w:sz w:val="17"/>
              </w:rPr>
              <w:t>Services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1031072" w14:textId="77777777" w:rsidR="000E627F" w:rsidRDefault="00000000">
            <w:pPr>
              <w:spacing w:after="60"/>
            </w:pPr>
            <w:r>
              <w:rPr>
                <w:sz w:val="17"/>
              </w:rPr>
              <w:t>Design Only, Turnkey, Process, FAQs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D9AB12A" w14:textId="77777777" w:rsidR="000E627F" w:rsidRDefault="00000000">
            <w:pPr>
              <w:spacing w:after="60"/>
            </w:pPr>
            <w:r>
              <w:rPr>
                <w:sz w:val="17"/>
              </w:rPr>
              <w:t>Decision support</w:t>
            </w:r>
          </w:p>
        </w:tc>
      </w:tr>
      <w:tr w:rsidR="000E627F" w14:paraId="7E279DC4"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50F078" w14:textId="77777777" w:rsidR="000E627F" w:rsidRDefault="00000000">
            <w:pPr>
              <w:spacing w:after="60"/>
            </w:pPr>
            <w:r>
              <w:rPr>
                <w:sz w:val="17"/>
              </w:rPr>
              <w:lastRenderedPageBreak/>
              <w:t>Journal</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225D9C0" w14:textId="77777777" w:rsidR="000E627F" w:rsidRDefault="00000000">
            <w:pPr>
              <w:spacing w:after="60"/>
            </w:pPr>
            <w:r>
              <w:rPr>
                <w:sz w:val="17"/>
              </w:rPr>
              <w:t>Inspiration, Materials, Planning, Advice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11F7065" w14:textId="77777777" w:rsidR="000E627F" w:rsidRDefault="00000000">
            <w:pPr>
              <w:spacing w:after="60"/>
            </w:pPr>
            <w:r>
              <w:rPr>
                <w:sz w:val="17"/>
              </w:rPr>
              <w:t>Authority + organic discovery</w:t>
            </w:r>
          </w:p>
        </w:tc>
      </w:tr>
      <w:tr w:rsidR="000E627F" w14:paraId="7EA38FED"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0DC688E" w14:textId="77777777" w:rsidR="000E627F" w:rsidRDefault="00000000">
            <w:pPr>
              <w:spacing w:after="60"/>
            </w:pPr>
            <w:r>
              <w:rPr>
                <w:sz w:val="17"/>
              </w:rPr>
              <w:t>Contact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2A3EF45" w14:textId="77777777" w:rsidR="000E627F" w:rsidRDefault="00000000">
            <w:pPr>
              <w:spacing w:after="60"/>
            </w:pPr>
            <w:r>
              <w:rPr>
                <w:sz w:val="17"/>
              </w:rPr>
              <w:t>Consultation request, office/contact details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61F022E" w14:textId="77777777" w:rsidR="000E627F" w:rsidRDefault="00000000">
            <w:pPr>
              <w:spacing w:after="60"/>
            </w:pPr>
            <w:r>
              <w:rPr>
                <w:sz w:val="17"/>
              </w:rPr>
              <w:t>Conversion</w:t>
            </w:r>
          </w:p>
        </w:tc>
      </w:tr>
    </w:tbl>
    <w:p w14:paraId="63D5628B" w14:textId="77777777" w:rsidR="000E627F" w:rsidRDefault="00000000">
      <w:pPr>
        <w:pStyle w:val="Heading1"/>
      </w:pPr>
      <w:r>
        <w:t>09  Recommended Homepage Structure</w:t>
      </w:r>
    </w:p>
    <w:p w14:paraId="0C325A9F" w14:textId="77777777" w:rsidR="000E627F" w:rsidRDefault="00000000">
      <w:pPr>
        <w:pStyle w:val="ListNumber"/>
        <w:spacing w:after="40"/>
      </w:pPr>
      <w:r>
        <w:t>Hero: differentiated promise + concise supporting statement + primary CTA + secondary project CTA.</w:t>
      </w:r>
    </w:p>
    <w:p w14:paraId="02CB3D5D" w14:textId="7E82CADE" w:rsidR="000E627F" w:rsidRDefault="00000000">
      <w:pPr>
        <w:pStyle w:val="ListNumber"/>
        <w:spacing w:after="40"/>
      </w:pPr>
      <w:r>
        <w:t>Selected work: 3</w:t>
      </w:r>
      <w:r w:rsidR="004E13F5">
        <w:t>-</w:t>
      </w:r>
      <w:r>
        <w:t>5 visually strong projects with project type/location metadata.</w:t>
      </w:r>
    </w:p>
    <w:p w14:paraId="49FDC3B8" w14:textId="60E8319F" w:rsidR="000E627F" w:rsidRDefault="00000000">
      <w:pPr>
        <w:pStyle w:val="ListNumber"/>
        <w:spacing w:after="40"/>
      </w:pPr>
      <w:r>
        <w:t xml:space="preserve">Why Saloni </w:t>
      </w:r>
      <w:proofErr w:type="spellStart"/>
      <w:r>
        <w:t>Narayankar</w:t>
      </w:r>
      <w:proofErr w:type="spellEnd"/>
      <w:r>
        <w:t xml:space="preserve"> Interiors: 3</w:t>
      </w:r>
      <w:r w:rsidR="004E13F5">
        <w:t>-</w:t>
      </w:r>
      <w:r>
        <w:t>4 differentiated proof points, not generic adjectives.</w:t>
      </w:r>
    </w:p>
    <w:p w14:paraId="274A46C2" w14:textId="77777777" w:rsidR="000E627F" w:rsidRDefault="00000000">
      <w:pPr>
        <w:pStyle w:val="ListNumber"/>
        <w:spacing w:after="40"/>
      </w:pPr>
      <w:r>
        <w:t>Services: design-only vs turnkey choice, clearly framed.</w:t>
      </w:r>
    </w:p>
    <w:p w14:paraId="678953F2" w14:textId="71DE56D6" w:rsidR="000E627F" w:rsidRDefault="00000000">
      <w:pPr>
        <w:pStyle w:val="ListNumber"/>
        <w:spacing w:after="40"/>
      </w:pPr>
      <w:r>
        <w:t>Process: visual 4</w:t>
      </w:r>
      <w:r w:rsidR="004E13F5">
        <w:t>-</w:t>
      </w:r>
      <w:r>
        <w:t>5 step journey from consultation to handover.</w:t>
      </w:r>
    </w:p>
    <w:p w14:paraId="1A665218" w14:textId="77777777" w:rsidR="000E627F" w:rsidRDefault="00000000">
      <w:pPr>
        <w:pStyle w:val="ListNumber"/>
        <w:spacing w:after="40"/>
      </w:pPr>
      <w:r>
        <w:t>Trust: testimonials, verified credentials, press/awards, experience or project breadth where supportable.</w:t>
      </w:r>
    </w:p>
    <w:p w14:paraId="62681AC3" w14:textId="6276450A" w:rsidR="000E627F" w:rsidRDefault="00000000">
      <w:pPr>
        <w:pStyle w:val="ListNumber"/>
        <w:spacing w:after="40"/>
      </w:pPr>
      <w:r>
        <w:t>Journal: 2</w:t>
      </w:r>
      <w:r w:rsidR="004E13F5">
        <w:t>-</w:t>
      </w:r>
      <w:r>
        <w:t>3 useful articles linked to relevant services/projects.</w:t>
      </w:r>
    </w:p>
    <w:p w14:paraId="4ED7A5F2" w14:textId="77777777" w:rsidR="000E627F" w:rsidRDefault="00000000">
      <w:pPr>
        <w:pStyle w:val="ListNumber"/>
        <w:spacing w:after="40"/>
      </w:pPr>
      <w:r>
        <w:t>Final CTA: one clear, confidence-building invitation to start a project conversation.</w:t>
      </w:r>
    </w:p>
    <w:p w14:paraId="42061F76" w14:textId="77777777" w:rsidR="000E627F" w:rsidRDefault="00000000">
      <w:pPr>
        <w:pStyle w:val="Heading1"/>
      </w:pPr>
      <w:r>
        <w:t>10  Recommended User Flows</w:t>
      </w:r>
    </w:p>
    <w:tbl>
      <w:tblPr>
        <w:tblStyle w:val="TableGrid"/>
        <w:tblW w:w="0" w:type="auto"/>
        <w:jc w:val="center"/>
        <w:tblLook w:val="04A0" w:firstRow="1" w:lastRow="0" w:firstColumn="1" w:lastColumn="0" w:noHBand="0" w:noVBand="1"/>
      </w:tblPr>
      <w:tblGrid>
        <w:gridCol w:w="3408"/>
        <w:gridCol w:w="3408"/>
        <w:gridCol w:w="3408"/>
      </w:tblGrid>
      <w:tr w:rsidR="000E627F" w14:paraId="0DF19CA1" w14:textId="77777777">
        <w:trPr>
          <w:tblHeader/>
          <w:jc w:val="center"/>
        </w:trPr>
        <w:tc>
          <w:tcPr>
            <w:tcW w:w="3408" w:type="dxa"/>
            <w:shd w:val="clear" w:color="auto" w:fill="1D2A33"/>
            <w:tcMar>
              <w:top w:w="80" w:type="dxa"/>
              <w:left w:w="100" w:type="dxa"/>
              <w:bottom w:w="80" w:type="dxa"/>
              <w:right w:w="100" w:type="dxa"/>
            </w:tcMar>
            <w:vAlign w:val="center"/>
          </w:tcPr>
          <w:p w14:paraId="7FF1D6F1" w14:textId="77777777" w:rsidR="000E627F" w:rsidRDefault="00000000" w:rsidP="004E13F5">
            <w:pPr>
              <w:jc w:val="center"/>
            </w:pPr>
            <w:r>
              <w:rPr>
                <w:b/>
                <w:color w:val="FFFFFF"/>
                <w:sz w:val="18"/>
              </w:rPr>
              <w:t>Flow</w:t>
            </w:r>
          </w:p>
        </w:tc>
        <w:tc>
          <w:tcPr>
            <w:tcW w:w="3408" w:type="dxa"/>
            <w:shd w:val="clear" w:color="auto" w:fill="1D2A33"/>
            <w:tcMar>
              <w:top w:w="80" w:type="dxa"/>
              <w:left w:w="100" w:type="dxa"/>
              <w:bottom w:w="80" w:type="dxa"/>
              <w:right w:w="100" w:type="dxa"/>
            </w:tcMar>
            <w:vAlign w:val="center"/>
          </w:tcPr>
          <w:p w14:paraId="7BCFDD06" w14:textId="77777777" w:rsidR="000E627F" w:rsidRDefault="00000000" w:rsidP="004E13F5">
            <w:pPr>
              <w:jc w:val="center"/>
            </w:pPr>
            <w:r>
              <w:rPr>
                <w:b/>
                <w:color w:val="FFFFFF"/>
                <w:sz w:val="18"/>
              </w:rPr>
              <w:t>Current risk</w:t>
            </w:r>
          </w:p>
        </w:tc>
        <w:tc>
          <w:tcPr>
            <w:tcW w:w="3408" w:type="dxa"/>
            <w:shd w:val="clear" w:color="auto" w:fill="1D2A33"/>
            <w:tcMar>
              <w:top w:w="80" w:type="dxa"/>
              <w:left w:w="100" w:type="dxa"/>
              <w:bottom w:w="80" w:type="dxa"/>
              <w:right w:w="100" w:type="dxa"/>
            </w:tcMar>
            <w:vAlign w:val="center"/>
          </w:tcPr>
          <w:p w14:paraId="705F2A95" w14:textId="77777777" w:rsidR="000E627F" w:rsidRDefault="00000000" w:rsidP="004E13F5">
            <w:pPr>
              <w:jc w:val="center"/>
            </w:pPr>
            <w:r>
              <w:rPr>
                <w:b/>
                <w:color w:val="FFFFFF"/>
                <w:sz w:val="18"/>
              </w:rPr>
              <w:t>Recommended flow</w:t>
            </w:r>
          </w:p>
        </w:tc>
      </w:tr>
      <w:tr w:rsidR="000E627F" w14:paraId="533F384A"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91281C4" w14:textId="77777777" w:rsidR="000E627F" w:rsidRDefault="00000000">
            <w:pPr>
              <w:spacing w:after="60"/>
            </w:pPr>
            <w:r>
              <w:rPr>
                <w:sz w:val="17"/>
              </w:rPr>
              <w:t>New homeowner</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608F54D" w14:textId="77777777" w:rsidR="000E627F" w:rsidRDefault="00000000">
            <w:pPr>
              <w:spacing w:after="60"/>
            </w:pPr>
            <w:r>
              <w:rPr>
                <w:sz w:val="17"/>
              </w:rPr>
              <w:t>Needs proof before contact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0B74E2F" w14:textId="77777777" w:rsidR="000E627F" w:rsidRDefault="00000000">
            <w:pPr>
              <w:spacing w:after="60"/>
            </w:pPr>
            <w:r>
              <w:rPr>
                <w:sz w:val="17"/>
              </w:rPr>
              <w:t>Hero → Residential Projects → Case Study → Process → Consultation</w:t>
            </w:r>
          </w:p>
        </w:tc>
      </w:tr>
      <w:tr w:rsidR="000E627F" w14:paraId="61EA1BD2"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B5F5935" w14:textId="77777777" w:rsidR="000E627F" w:rsidRDefault="00000000">
            <w:pPr>
              <w:spacing w:after="60"/>
            </w:pPr>
            <w:r>
              <w:rPr>
                <w:sz w:val="17"/>
              </w:rPr>
              <w:t>Commercial client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3EE166D" w14:textId="77777777" w:rsidR="000E627F" w:rsidRDefault="00000000">
            <w:pPr>
              <w:spacing w:after="60"/>
            </w:pPr>
            <w:r>
              <w:rPr>
                <w:sz w:val="17"/>
              </w:rPr>
              <w:t>May land in generic portfolio</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FDF3B12" w14:textId="77777777" w:rsidR="000E627F" w:rsidRDefault="00000000">
            <w:pPr>
              <w:spacing w:after="60"/>
            </w:pPr>
            <w:r>
              <w:rPr>
                <w:sz w:val="17"/>
              </w:rPr>
              <w:t>Hero → Commercial → Relevant project → Capability/process → Inquiry</w:t>
            </w:r>
          </w:p>
        </w:tc>
      </w:tr>
      <w:tr w:rsidR="000E627F" w14:paraId="1F30967C"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D3A31E9" w14:textId="77777777" w:rsidR="000E627F" w:rsidRDefault="00000000">
            <w:pPr>
              <w:spacing w:after="60"/>
            </w:pPr>
            <w:r>
              <w:rPr>
                <w:sz w:val="17"/>
              </w:rPr>
              <w:t>Researching user</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C99A3B0" w14:textId="77777777" w:rsidR="000E627F" w:rsidRDefault="00000000">
            <w:pPr>
              <w:spacing w:after="60"/>
            </w:pPr>
            <w:r>
              <w:rPr>
                <w:sz w:val="17"/>
              </w:rPr>
              <w:t>May consume blog without conversion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D299471" w14:textId="77777777" w:rsidR="000E627F" w:rsidRDefault="00000000">
            <w:pPr>
              <w:spacing w:after="60"/>
            </w:pPr>
            <w:r>
              <w:rPr>
                <w:sz w:val="17"/>
              </w:rPr>
              <w:t>Article → Related project → Related service → Consultation</w:t>
            </w:r>
          </w:p>
        </w:tc>
      </w:tr>
      <w:tr w:rsidR="000E627F" w14:paraId="5E92C011"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609C7F3" w14:textId="77777777" w:rsidR="000E627F" w:rsidRDefault="00000000">
            <w:pPr>
              <w:spacing w:after="60"/>
            </w:pPr>
            <w:r>
              <w:rPr>
                <w:sz w:val="17"/>
              </w:rPr>
              <w:t>Referral/social visitor</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04871E5" w14:textId="77777777" w:rsidR="000E627F" w:rsidRDefault="00000000">
            <w:pPr>
              <w:spacing w:after="60"/>
            </w:pPr>
            <w:r>
              <w:rPr>
                <w:sz w:val="17"/>
              </w:rPr>
              <w:t>Needs rapid validation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6463602" w14:textId="77777777" w:rsidR="000E627F" w:rsidRDefault="00000000">
            <w:pPr>
              <w:spacing w:after="60"/>
            </w:pPr>
            <w:r>
              <w:rPr>
                <w:sz w:val="17"/>
              </w:rPr>
              <w:t>Landing → Work → Trust → Contact</w:t>
            </w:r>
          </w:p>
        </w:tc>
      </w:tr>
    </w:tbl>
    <w:p w14:paraId="3EDF481C" w14:textId="77777777" w:rsidR="000E627F" w:rsidRDefault="00000000">
      <w:pPr>
        <w:pStyle w:val="Heading1"/>
      </w:pPr>
      <w:r>
        <w:t>11  UI / Visual System Direction</w:t>
      </w:r>
    </w:p>
    <w:tbl>
      <w:tblPr>
        <w:tblStyle w:val="TableGrid"/>
        <w:tblW w:w="0" w:type="auto"/>
        <w:jc w:val="center"/>
        <w:tblLook w:val="04A0" w:firstRow="1" w:lastRow="0" w:firstColumn="1" w:lastColumn="0" w:noHBand="0" w:noVBand="1"/>
      </w:tblPr>
      <w:tblGrid>
        <w:gridCol w:w="3408"/>
        <w:gridCol w:w="3408"/>
        <w:gridCol w:w="3408"/>
      </w:tblGrid>
      <w:tr w:rsidR="000E627F" w14:paraId="272CBCDC" w14:textId="77777777">
        <w:trPr>
          <w:tblHeader/>
          <w:jc w:val="center"/>
        </w:trPr>
        <w:tc>
          <w:tcPr>
            <w:tcW w:w="3408" w:type="dxa"/>
            <w:shd w:val="clear" w:color="auto" w:fill="1D2A33"/>
            <w:tcMar>
              <w:top w:w="80" w:type="dxa"/>
              <w:left w:w="100" w:type="dxa"/>
              <w:bottom w:w="80" w:type="dxa"/>
              <w:right w:w="100" w:type="dxa"/>
            </w:tcMar>
            <w:vAlign w:val="center"/>
          </w:tcPr>
          <w:p w14:paraId="16DE1E49" w14:textId="77777777" w:rsidR="000E627F" w:rsidRDefault="00000000" w:rsidP="004E13F5">
            <w:pPr>
              <w:jc w:val="center"/>
            </w:pPr>
            <w:r>
              <w:rPr>
                <w:b/>
                <w:color w:val="FFFFFF"/>
                <w:sz w:val="18"/>
              </w:rPr>
              <w:t>System</w:t>
            </w:r>
          </w:p>
        </w:tc>
        <w:tc>
          <w:tcPr>
            <w:tcW w:w="3408" w:type="dxa"/>
            <w:shd w:val="clear" w:color="auto" w:fill="1D2A33"/>
            <w:tcMar>
              <w:top w:w="80" w:type="dxa"/>
              <w:left w:w="100" w:type="dxa"/>
              <w:bottom w:w="80" w:type="dxa"/>
              <w:right w:w="100" w:type="dxa"/>
            </w:tcMar>
            <w:vAlign w:val="center"/>
          </w:tcPr>
          <w:p w14:paraId="623C8E44" w14:textId="77777777" w:rsidR="000E627F" w:rsidRDefault="00000000" w:rsidP="004E13F5">
            <w:pPr>
              <w:jc w:val="center"/>
            </w:pPr>
            <w:r>
              <w:rPr>
                <w:b/>
                <w:color w:val="FFFFFF"/>
                <w:sz w:val="18"/>
              </w:rPr>
              <w:t>Recommendation</w:t>
            </w:r>
          </w:p>
        </w:tc>
        <w:tc>
          <w:tcPr>
            <w:tcW w:w="3408" w:type="dxa"/>
            <w:shd w:val="clear" w:color="auto" w:fill="1D2A33"/>
            <w:tcMar>
              <w:top w:w="80" w:type="dxa"/>
              <w:left w:w="100" w:type="dxa"/>
              <w:bottom w:w="80" w:type="dxa"/>
              <w:right w:w="100" w:type="dxa"/>
            </w:tcMar>
            <w:vAlign w:val="center"/>
          </w:tcPr>
          <w:p w14:paraId="482AA5F0" w14:textId="77777777" w:rsidR="000E627F" w:rsidRDefault="00000000" w:rsidP="004E13F5">
            <w:pPr>
              <w:jc w:val="center"/>
            </w:pPr>
            <w:r>
              <w:rPr>
                <w:b/>
                <w:color w:val="FFFFFF"/>
                <w:sz w:val="18"/>
              </w:rPr>
              <w:t>Reason</w:t>
            </w:r>
          </w:p>
        </w:tc>
      </w:tr>
      <w:tr w:rsidR="000E627F" w14:paraId="40F57AF4"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A560123" w14:textId="77777777" w:rsidR="000E627F" w:rsidRDefault="00000000">
            <w:pPr>
              <w:spacing w:after="60"/>
            </w:pPr>
            <w:r>
              <w:rPr>
                <w:sz w:val="17"/>
              </w:rPr>
              <w:t>Typography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07684EA" w14:textId="77777777" w:rsidR="000E627F" w:rsidRDefault="00000000">
            <w:pPr>
              <w:spacing w:after="60"/>
            </w:pPr>
            <w:r>
              <w:rPr>
                <w:sz w:val="17"/>
              </w:rPr>
              <w:t>Use a restrained editorial display face for headlines + highly legible sans-serif for body/UI. Define a small type scale.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DD5DFBE" w14:textId="77777777" w:rsidR="000E627F" w:rsidRDefault="00000000">
            <w:pPr>
              <w:spacing w:after="60"/>
            </w:pPr>
            <w:r>
              <w:rPr>
                <w:sz w:val="17"/>
              </w:rPr>
              <w:t>Supports premium positioning without sacrificing clarity.</w:t>
            </w:r>
          </w:p>
        </w:tc>
      </w:tr>
      <w:tr w:rsidR="000E627F" w14:paraId="17E4632F"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47AB118" w14:textId="77777777" w:rsidR="000E627F" w:rsidRDefault="00000000">
            <w:pPr>
              <w:spacing w:after="60"/>
            </w:pPr>
            <w:r>
              <w:rPr>
                <w:sz w:val="17"/>
              </w:rPr>
              <w:t>Grid</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1E8A004" w14:textId="77777777" w:rsidR="000E627F" w:rsidRDefault="00000000">
            <w:pPr>
              <w:spacing w:after="60"/>
            </w:pPr>
            <w:r>
              <w:rPr>
                <w:sz w:val="17"/>
              </w:rPr>
              <w:t>Adopt a consistent 12-column desktop grid with a disciplined mobile spacing system.</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44F7912" w14:textId="77777777" w:rsidR="000E627F" w:rsidRDefault="00000000">
            <w:pPr>
              <w:spacing w:after="60"/>
            </w:pPr>
            <w:r>
              <w:rPr>
                <w:sz w:val="17"/>
              </w:rPr>
              <w:t>Creates rhythm and prevents section-by-section inconsistency.</w:t>
            </w:r>
          </w:p>
        </w:tc>
      </w:tr>
      <w:tr w:rsidR="000E627F" w14:paraId="175CEC30"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FBDCC08" w14:textId="77777777" w:rsidR="000E627F" w:rsidRDefault="00000000">
            <w:pPr>
              <w:spacing w:after="60"/>
            </w:pPr>
            <w:r>
              <w:rPr>
                <w:sz w:val="17"/>
              </w:rPr>
              <w:t>Colour</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F490D19" w14:textId="77777777" w:rsidR="000E627F" w:rsidRDefault="00000000">
            <w:pPr>
              <w:spacing w:after="60"/>
            </w:pPr>
            <w:r>
              <w:rPr>
                <w:sz w:val="17"/>
              </w:rPr>
              <w:t>Keep a neutral, gallery-like palette and reserve one accent for action/interactive states.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08848C7" w14:textId="77777777" w:rsidR="000E627F" w:rsidRDefault="00000000">
            <w:pPr>
              <w:spacing w:after="60"/>
            </w:pPr>
            <w:r>
              <w:rPr>
                <w:sz w:val="17"/>
              </w:rPr>
              <w:t>Lets interior photography remain the visual hero.</w:t>
            </w:r>
          </w:p>
        </w:tc>
      </w:tr>
      <w:tr w:rsidR="000E627F" w14:paraId="216539FB"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2DDA482" w14:textId="77777777" w:rsidR="000E627F" w:rsidRDefault="00000000">
            <w:pPr>
              <w:spacing w:after="60"/>
            </w:pPr>
            <w:r>
              <w:rPr>
                <w:sz w:val="17"/>
              </w:rPr>
              <w:t>Buttons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BFCFC78" w14:textId="77777777" w:rsidR="000E627F" w:rsidRDefault="00000000">
            <w:pPr>
              <w:spacing w:after="60"/>
            </w:pPr>
            <w:r>
              <w:rPr>
                <w:sz w:val="17"/>
              </w:rPr>
              <w:t>Standardize primary, secondary, text-link and disabled states.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36E815A" w14:textId="77777777" w:rsidR="000E627F" w:rsidRDefault="00000000">
            <w:pPr>
              <w:spacing w:after="60"/>
            </w:pPr>
            <w:r>
              <w:rPr>
                <w:sz w:val="17"/>
              </w:rPr>
              <w:t>Creates predictable interaction language.</w:t>
            </w:r>
          </w:p>
        </w:tc>
      </w:tr>
      <w:tr w:rsidR="000E627F" w14:paraId="6357DA6D"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36E1552" w14:textId="77777777" w:rsidR="000E627F" w:rsidRDefault="00000000">
            <w:pPr>
              <w:spacing w:after="60"/>
            </w:pPr>
            <w:r>
              <w:rPr>
                <w:sz w:val="17"/>
              </w:rPr>
              <w:t>Cards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134BB09" w14:textId="77777777" w:rsidR="000E627F" w:rsidRDefault="00000000">
            <w:pPr>
              <w:spacing w:after="60"/>
            </w:pPr>
            <w:r>
              <w:rPr>
                <w:sz w:val="17"/>
              </w:rPr>
              <w:t>Use one project-card pattern with responsive image ratio + metadata + hover state.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F836B8" w14:textId="77777777" w:rsidR="000E627F" w:rsidRDefault="00000000">
            <w:pPr>
              <w:spacing w:after="60"/>
            </w:pPr>
            <w:r>
              <w:rPr>
                <w:sz w:val="17"/>
              </w:rPr>
              <w:t>Improves portfolio consistency and scalability.</w:t>
            </w:r>
          </w:p>
        </w:tc>
      </w:tr>
      <w:tr w:rsidR="000E627F" w14:paraId="1043A6F0"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C638088" w14:textId="77777777" w:rsidR="000E627F" w:rsidRDefault="00000000">
            <w:pPr>
              <w:spacing w:after="60"/>
            </w:pPr>
            <w:r>
              <w:rPr>
                <w:sz w:val="17"/>
              </w:rPr>
              <w:lastRenderedPageBreak/>
              <w:t>Motion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046C1B0" w14:textId="77777777" w:rsidR="000E627F" w:rsidRDefault="00000000">
            <w:pPr>
              <w:spacing w:after="60"/>
            </w:pPr>
            <w:r>
              <w:rPr>
                <w:sz w:val="17"/>
              </w:rPr>
              <w:t>Use subtle image reveals, navigation transitions and section entrances; avoid decorative overload.</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5816670" w14:textId="77777777" w:rsidR="000E627F" w:rsidRDefault="00000000">
            <w:pPr>
              <w:spacing w:after="60"/>
            </w:pPr>
            <w:r>
              <w:rPr>
                <w:sz w:val="17"/>
              </w:rPr>
              <w:t>Adds modern polish without distracting from work.</w:t>
            </w:r>
          </w:p>
        </w:tc>
      </w:tr>
      <w:tr w:rsidR="000E627F" w14:paraId="4F920EAE"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680D46" w14:textId="77777777" w:rsidR="000E627F" w:rsidRDefault="00000000">
            <w:pPr>
              <w:spacing w:after="60"/>
            </w:pPr>
            <w:r>
              <w:rPr>
                <w:sz w:val="17"/>
              </w:rPr>
              <w:t>Forms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8D1DFDD" w14:textId="77777777" w:rsidR="000E627F" w:rsidRDefault="00000000">
            <w:pPr>
              <w:spacing w:after="60"/>
            </w:pPr>
            <w:r>
              <w:rPr>
                <w:sz w:val="17"/>
              </w:rPr>
              <w:t>Keep inquiry form short; explain what happens next.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6860C49" w14:textId="77777777" w:rsidR="000E627F" w:rsidRDefault="00000000">
            <w:pPr>
              <w:spacing w:after="60"/>
            </w:pPr>
            <w:r>
              <w:rPr>
                <w:sz w:val="17"/>
              </w:rPr>
              <w:t>Reduces anxiety and friction at a high-value conversion point.</w:t>
            </w:r>
          </w:p>
        </w:tc>
      </w:tr>
    </w:tbl>
    <w:p w14:paraId="314A11F6" w14:textId="77777777" w:rsidR="000E627F" w:rsidRDefault="00000000">
      <w:pPr>
        <w:pStyle w:val="Heading1"/>
      </w:pPr>
      <w:r>
        <w:t>12  Accessibility &amp; Responsive Checklist</w:t>
      </w:r>
    </w:p>
    <w:tbl>
      <w:tblPr>
        <w:tblStyle w:val="TableGrid"/>
        <w:tblW w:w="0" w:type="auto"/>
        <w:jc w:val="center"/>
        <w:tblLook w:val="04A0" w:firstRow="1" w:lastRow="0" w:firstColumn="1" w:lastColumn="0" w:noHBand="0" w:noVBand="1"/>
      </w:tblPr>
      <w:tblGrid>
        <w:gridCol w:w="2556"/>
        <w:gridCol w:w="2556"/>
        <w:gridCol w:w="2556"/>
        <w:gridCol w:w="2556"/>
      </w:tblGrid>
      <w:tr w:rsidR="000E627F" w14:paraId="022FE261" w14:textId="77777777">
        <w:trPr>
          <w:tblHeader/>
          <w:jc w:val="center"/>
        </w:trPr>
        <w:tc>
          <w:tcPr>
            <w:tcW w:w="2556" w:type="dxa"/>
            <w:shd w:val="clear" w:color="auto" w:fill="1D2A33"/>
            <w:tcMar>
              <w:top w:w="80" w:type="dxa"/>
              <w:left w:w="100" w:type="dxa"/>
              <w:bottom w:w="80" w:type="dxa"/>
              <w:right w:w="100" w:type="dxa"/>
            </w:tcMar>
            <w:vAlign w:val="center"/>
          </w:tcPr>
          <w:p w14:paraId="019FE1AA" w14:textId="77777777" w:rsidR="000E627F" w:rsidRDefault="00000000">
            <w:r>
              <w:rPr>
                <w:b/>
                <w:color w:val="FFFFFF"/>
                <w:sz w:val="18"/>
              </w:rPr>
              <w:t>Check</w:t>
            </w:r>
          </w:p>
        </w:tc>
        <w:tc>
          <w:tcPr>
            <w:tcW w:w="2556" w:type="dxa"/>
            <w:shd w:val="clear" w:color="auto" w:fill="1D2A33"/>
            <w:tcMar>
              <w:top w:w="80" w:type="dxa"/>
              <w:left w:w="100" w:type="dxa"/>
              <w:bottom w:w="80" w:type="dxa"/>
              <w:right w:w="100" w:type="dxa"/>
            </w:tcMar>
            <w:vAlign w:val="center"/>
          </w:tcPr>
          <w:p w14:paraId="6DA0DB52" w14:textId="77777777" w:rsidR="000E627F" w:rsidRDefault="00000000">
            <w:r>
              <w:rPr>
                <w:b/>
                <w:color w:val="FFFFFF"/>
                <w:sz w:val="18"/>
              </w:rPr>
              <w:t>What to verify</w:t>
            </w:r>
          </w:p>
        </w:tc>
        <w:tc>
          <w:tcPr>
            <w:tcW w:w="2556" w:type="dxa"/>
            <w:shd w:val="clear" w:color="auto" w:fill="1D2A33"/>
            <w:tcMar>
              <w:top w:w="80" w:type="dxa"/>
              <w:left w:w="100" w:type="dxa"/>
              <w:bottom w:w="80" w:type="dxa"/>
              <w:right w:w="100" w:type="dxa"/>
            </w:tcMar>
            <w:vAlign w:val="center"/>
          </w:tcPr>
          <w:p w14:paraId="4F0ACB35" w14:textId="77777777" w:rsidR="000E627F" w:rsidRDefault="00000000">
            <w:r>
              <w:rPr>
                <w:b/>
                <w:color w:val="FFFFFF"/>
                <w:sz w:val="18"/>
              </w:rPr>
              <w:t>Priority</w:t>
            </w:r>
          </w:p>
        </w:tc>
        <w:tc>
          <w:tcPr>
            <w:tcW w:w="2556" w:type="dxa"/>
            <w:shd w:val="clear" w:color="auto" w:fill="1D2A33"/>
            <w:tcMar>
              <w:top w:w="80" w:type="dxa"/>
              <w:left w:w="100" w:type="dxa"/>
              <w:bottom w:w="80" w:type="dxa"/>
              <w:right w:w="100" w:type="dxa"/>
            </w:tcMar>
            <w:vAlign w:val="center"/>
          </w:tcPr>
          <w:p w14:paraId="6C227D5A" w14:textId="77777777" w:rsidR="000E627F" w:rsidRDefault="00000000">
            <w:r>
              <w:rPr>
                <w:b/>
                <w:color w:val="FFFFFF"/>
                <w:sz w:val="18"/>
              </w:rPr>
              <w:t>Status</w:t>
            </w:r>
          </w:p>
        </w:tc>
      </w:tr>
      <w:tr w:rsidR="000E627F" w14:paraId="25A27640"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20C604F" w14:textId="77777777" w:rsidR="000E627F" w:rsidRDefault="00000000">
            <w:pPr>
              <w:spacing w:after="60"/>
            </w:pPr>
            <w:r>
              <w:rPr>
                <w:sz w:val="17"/>
              </w:rPr>
              <w:t>Contrast</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FD76B9A" w14:textId="77777777" w:rsidR="000E627F" w:rsidRDefault="00000000">
            <w:pPr>
              <w:spacing w:after="60"/>
            </w:pPr>
            <w:r>
              <w:rPr>
                <w:sz w:val="17"/>
              </w:rPr>
              <w:t>Text, buttons, navigation, captions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647C68F" w14:textId="77777777" w:rsidR="000E627F" w:rsidRDefault="00000000">
            <w:pPr>
              <w:spacing w:after="60"/>
            </w:pPr>
            <w:r>
              <w:rPr>
                <w:sz w:val="17"/>
              </w:rPr>
              <w:t>High</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A99496C" w14:textId="77777777" w:rsidR="000E627F" w:rsidRDefault="00000000">
            <w:pPr>
              <w:spacing w:after="60"/>
            </w:pPr>
            <w:r>
              <w:rPr>
                <w:sz w:val="17"/>
              </w:rPr>
              <w:t>Validate in implementation</w:t>
            </w:r>
          </w:p>
        </w:tc>
      </w:tr>
      <w:tr w:rsidR="000E627F" w14:paraId="0A12546D"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49F29B3" w14:textId="77777777" w:rsidR="000E627F" w:rsidRDefault="00000000">
            <w:pPr>
              <w:spacing w:after="60"/>
            </w:pPr>
            <w:r>
              <w:rPr>
                <w:sz w:val="17"/>
              </w:rPr>
              <w:t>Keyboard focus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90F9790" w14:textId="77777777" w:rsidR="000E627F" w:rsidRDefault="00000000">
            <w:pPr>
              <w:spacing w:after="60"/>
            </w:pPr>
            <w:r>
              <w:rPr>
                <w:sz w:val="17"/>
              </w:rPr>
              <w:t>Visible focus for links, menus, forms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636397D" w14:textId="77777777" w:rsidR="000E627F" w:rsidRDefault="00000000">
            <w:pPr>
              <w:spacing w:after="60"/>
            </w:pPr>
            <w:r>
              <w:rPr>
                <w:sz w:val="17"/>
              </w:rPr>
              <w:t>High</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94869DF" w14:textId="77777777" w:rsidR="000E627F" w:rsidRDefault="00000000">
            <w:pPr>
              <w:spacing w:after="60"/>
            </w:pPr>
            <w:r>
              <w:rPr>
                <w:sz w:val="17"/>
              </w:rPr>
              <w:t>Validate in implementation</w:t>
            </w:r>
          </w:p>
        </w:tc>
      </w:tr>
      <w:tr w:rsidR="000E627F" w14:paraId="0E57B67A"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C3D86DA" w14:textId="77777777" w:rsidR="000E627F" w:rsidRDefault="00000000">
            <w:pPr>
              <w:spacing w:after="60"/>
            </w:pPr>
            <w:r>
              <w:rPr>
                <w:sz w:val="17"/>
              </w:rPr>
              <w:t>Touch targets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F6B4E4F" w14:textId="77777777" w:rsidR="000E627F" w:rsidRDefault="00000000">
            <w:pPr>
              <w:spacing w:after="60"/>
            </w:pPr>
            <w:r>
              <w:rPr>
                <w:sz w:val="17"/>
              </w:rPr>
              <w:t>Mobile actions have adequate hit areas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2A802F1" w14:textId="77777777" w:rsidR="000E627F" w:rsidRDefault="00000000">
            <w:pPr>
              <w:spacing w:after="60"/>
            </w:pPr>
            <w:r>
              <w:rPr>
                <w:sz w:val="17"/>
              </w:rPr>
              <w:t>High</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285B402" w14:textId="77777777" w:rsidR="000E627F" w:rsidRDefault="00000000">
            <w:pPr>
              <w:spacing w:after="60"/>
            </w:pPr>
            <w:r>
              <w:rPr>
                <w:sz w:val="17"/>
              </w:rPr>
              <w:t>Validate in implementation</w:t>
            </w:r>
          </w:p>
        </w:tc>
      </w:tr>
      <w:tr w:rsidR="000E627F" w14:paraId="2E6DB7F0"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60022A3" w14:textId="77777777" w:rsidR="000E627F" w:rsidRDefault="00000000">
            <w:pPr>
              <w:spacing w:after="60"/>
            </w:pPr>
            <w:r>
              <w:rPr>
                <w:sz w:val="17"/>
              </w:rPr>
              <w:t>Alt text</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E3DA985" w14:textId="77777777" w:rsidR="000E627F" w:rsidRDefault="00000000">
            <w:pPr>
              <w:spacing w:after="60"/>
            </w:pPr>
            <w:r>
              <w:rPr>
                <w:sz w:val="17"/>
              </w:rPr>
              <w:t>Decorative vs informative project imagery</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E9D3924" w14:textId="77777777" w:rsidR="000E627F" w:rsidRDefault="00000000">
            <w:pPr>
              <w:spacing w:after="60"/>
            </w:pPr>
            <w:r>
              <w:rPr>
                <w:sz w:val="17"/>
              </w:rPr>
              <w:t>Medium</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0A61482" w14:textId="77777777" w:rsidR="000E627F" w:rsidRDefault="00000000">
            <w:pPr>
              <w:spacing w:after="60"/>
            </w:pPr>
            <w:r>
              <w:rPr>
                <w:sz w:val="17"/>
              </w:rPr>
              <w:t>Validate per image</w:t>
            </w:r>
          </w:p>
        </w:tc>
      </w:tr>
      <w:tr w:rsidR="000E627F" w14:paraId="3AFDAA91"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2363DA4" w14:textId="77777777" w:rsidR="000E627F" w:rsidRDefault="00000000">
            <w:pPr>
              <w:spacing w:after="60"/>
            </w:pPr>
            <w:r>
              <w:rPr>
                <w:sz w:val="17"/>
              </w:rPr>
              <w:t>Motion</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5E7930C" w14:textId="77777777" w:rsidR="000E627F" w:rsidRDefault="00000000">
            <w:pPr>
              <w:spacing w:after="60"/>
            </w:pPr>
            <w:r>
              <w:rPr>
                <w:sz w:val="17"/>
              </w:rPr>
              <w:t>Respect reduced-motion preference</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000FE5E" w14:textId="77777777" w:rsidR="000E627F" w:rsidRDefault="00000000">
            <w:pPr>
              <w:spacing w:after="60"/>
            </w:pPr>
            <w:r>
              <w:rPr>
                <w:sz w:val="17"/>
              </w:rPr>
              <w:t>Medium</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12B08CF" w14:textId="77777777" w:rsidR="000E627F" w:rsidRDefault="00000000">
            <w:pPr>
              <w:spacing w:after="60"/>
            </w:pPr>
            <w:r>
              <w:rPr>
                <w:sz w:val="17"/>
              </w:rPr>
              <w:t>Validate in implementation</w:t>
            </w:r>
          </w:p>
        </w:tc>
      </w:tr>
      <w:tr w:rsidR="000E627F" w14:paraId="337940D1"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0854D73" w14:textId="77777777" w:rsidR="000E627F" w:rsidRDefault="00000000">
            <w:pPr>
              <w:spacing w:after="60"/>
            </w:pPr>
            <w:r>
              <w:rPr>
                <w:sz w:val="17"/>
              </w:rPr>
              <w:t>Responsive hierarchy</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4F90747" w14:textId="77777777" w:rsidR="000E627F" w:rsidRDefault="00000000">
            <w:pPr>
              <w:spacing w:after="60"/>
            </w:pPr>
            <w:r>
              <w:rPr>
                <w:sz w:val="17"/>
              </w:rPr>
              <w:t>Hero, nav, projects, process and CTA retain order on mobile</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098E1BE" w14:textId="77777777" w:rsidR="000E627F" w:rsidRDefault="00000000">
            <w:pPr>
              <w:spacing w:after="60"/>
            </w:pPr>
            <w:r>
              <w:rPr>
                <w:sz w:val="17"/>
              </w:rPr>
              <w:t>Critical</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41923A4" w14:textId="77777777" w:rsidR="000E627F" w:rsidRDefault="00000000">
            <w:pPr>
              <w:spacing w:after="60"/>
            </w:pPr>
            <w:r>
              <w:rPr>
                <w:sz w:val="17"/>
              </w:rPr>
              <w:t>Must test before release</w:t>
            </w:r>
          </w:p>
        </w:tc>
      </w:tr>
      <w:tr w:rsidR="000E627F" w14:paraId="16604D9B"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DB85D87" w14:textId="77777777" w:rsidR="000E627F" w:rsidRDefault="00000000">
            <w:pPr>
              <w:spacing w:after="60"/>
            </w:pPr>
            <w:r>
              <w:rPr>
                <w:sz w:val="17"/>
              </w:rPr>
              <w:t>Form errors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4E8E873" w14:textId="77777777" w:rsidR="000E627F" w:rsidRDefault="00000000">
            <w:pPr>
              <w:spacing w:after="60"/>
            </w:pPr>
            <w:r>
              <w:rPr>
                <w:sz w:val="17"/>
              </w:rPr>
              <w:t>Inline validation, clear recovery, preserved input</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62A4689" w14:textId="77777777" w:rsidR="000E627F" w:rsidRDefault="00000000">
            <w:pPr>
              <w:spacing w:after="60"/>
            </w:pPr>
            <w:r>
              <w:rPr>
                <w:sz w:val="17"/>
              </w:rPr>
              <w:t>High</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EE0EFE6" w14:textId="77777777" w:rsidR="000E627F" w:rsidRDefault="00000000">
            <w:pPr>
              <w:spacing w:after="60"/>
            </w:pPr>
            <w:r>
              <w:rPr>
                <w:sz w:val="17"/>
              </w:rPr>
              <w:t>Validate in implementation</w:t>
            </w:r>
          </w:p>
        </w:tc>
      </w:tr>
    </w:tbl>
    <w:p w14:paraId="078E0150" w14:textId="77777777" w:rsidR="000E627F" w:rsidRDefault="00000000">
      <w:pPr>
        <w:pStyle w:val="Heading1"/>
      </w:pPr>
      <w:r>
        <w:t>13  Competitive / Modern Benchmark Lens</w:t>
      </w:r>
    </w:p>
    <w:p w14:paraId="6DD510E8" w14:textId="77777777" w:rsidR="000E627F" w:rsidRDefault="00000000">
      <w:pPr>
        <w:pStyle w:val="BodyText"/>
      </w:pPr>
      <w:r>
        <w:t>This audit does not recommend copying another studio. The benchmark is the level of experience users increasingly expect from premium, image-led service brands.</w:t>
      </w:r>
    </w:p>
    <w:tbl>
      <w:tblPr>
        <w:tblStyle w:val="TableGrid"/>
        <w:tblW w:w="0" w:type="auto"/>
        <w:jc w:val="center"/>
        <w:tblLook w:val="04A0" w:firstRow="1" w:lastRow="0" w:firstColumn="1" w:lastColumn="0" w:noHBand="0" w:noVBand="1"/>
      </w:tblPr>
      <w:tblGrid>
        <w:gridCol w:w="3408"/>
        <w:gridCol w:w="3408"/>
        <w:gridCol w:w="3408"/>
      </w:tblGrid>
      <w:tr w:rsidR="000E627F" w14:paraId="028327DD" w14:textId="77777777">
        <w:trPr>
          <w:tblHeader/>
          <w:jc w:val="center"/>
        </w:trPr>
        <w:tc>
          <w:tcPr>
            <w:tcW w:w="3408" w:type="dxa"/>
            <w:shd w:val="clear" w:color="auto" w:fill="1D2A33"/>
            <w:tcMar>
              <w:top w:w="80" w:type="dxa"/>
              <w:left w:w="100" w:type="dxa"/>
              <w:bottom w:w="80" w:type="dxa"/>
              <w:right w:w="100" w:type="dxa"/>
            </w:tcMar>
            <w:vAlign w:val="center"/>
          </w:tcPr>
          <w:p w14:paraId="21F692FD" w14:textId="77777777" w:rsidR="000E627F" w:rsidRDefault="00000000">
            <w:r>
              <w:rPr>
                <w:b/>
                <w:color w:val="FFFFFF"/>
                <w:sz w:val="18"/>
              </w:rPr>
              <w:t>Benchmark dimension</w:t>
            </w:r>
          </w:p>
        </w:tc>
        <w:tc>
          <w:tcPr>
            <w:tcW w:w="3408" w:type="dxa"/>
            <w:shd w:val="clear" w:color="auto" w:fill="1D2A33"/>
            <w:tcMar>
              <w:top w:w="80" w:type="dxa"/>
              <w:left w:w="100" w:type="dxa"/>
              <w:bottom w:w="80" w:type="dxa"/>
              <w:right w:w="100" w:type="dxa"/>
            </w:tcMar>
            <w:vAlign w:val="center"/>
          </w:tcPr>
          <w:p w14:paraId="0B71AD62" w14:textId="77777777" w:rsidR="000E627F" w:rsidRDefault="00000000">
            <w:r>
              <w:rPr>
                <w:b/>
                <w:color w:val="FFFFFF"/>
                <w:sz w:val="18"/>
              </w:rPr>
              <w:t>Expected modern pattern</w:t>
            </w:r>
          </w:p>
        </w:tc>
        <w:tc>
          <w:tcPr>
            <w:tcW w:w="3408" w:type="dxa"/>
            <w:shd w:val="clear" w:color="auto" w:fill="1D2A33"/>
            <w:tcMar>
              <w:top w:w="80" w:type="dxa"/>
              <w:left w:w="100" w:type="dxa"/>
              <w:bottom w:w="80" w:type="dxa"/>
              <w:right w:w="100" w:type="dxa"/>
            </w:tcMar>
            <w:vAlign w:val="center"/>
          </w:tcPr>
          <w:p w14:paraId="2315484B" w14:textId="77777777" w:rsidR="000E627F" w:rsidRDefault="00000000">
            <w:r>
              <w:rPr>
                <w:b/>
                <w:color w:val="FFFFFF"/>
                <w:sz w:val="18"/>
              </w:rPr>
              <w:t>Opportunity here</w:t>
            </w:r>
          </w:p>
        </w:tc>
      </w:tr>
      <w:tr w:rsidR="000E627F" w14:paraId="764A5590"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C9CE8C0" w14:textId="77777777" w:rsidR="000E627F" w:rsidRDefault="00000000">
            <w:pPr>
              <w:spacing w:after="60"/>
            </w:pPr>
            <w:r>
              <w:rPr>
                <w:sz w:val="17"/>
              </w:rPr>
              <w:t>Brand clarity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A9A190C" w14:textId="77777777" w:rsidR="000E627F" w:rsidRDefault="00000000">
            <w:pPr>
              <w:spacing w:after="60"/>
            </w:pPr>
            <w:r>
              <w:rPr>
                <w:sz w:val="17"/>
              </w:rPr>
              <w:t>One strong point of view visible immediately</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4BF9F2C" w14:textId="77777777" w:rsidR="000E627F" w:rsidRDefault="00000000">
            <w:pPr>
              <w:spacing w:after="60"/>
            </w:pPr>
            <w:r>
              <w:rPr>
                <w:sz w:val="17"/>
              </w:rPr>
              <w:t>Make the studio’s design philosophy more distinctive.</w:t>
            </w:r>
          </w:p>
        </w:tc>
      </w:tr>
      <w:tr w:rsidR="000E627F" w14:paraId="18E0621B"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CC17BD0" w14:textId="77777777" w:rsidR="000E627F" w:rsidRDefault="00000000">
            <w:pPr>
              <w:spacing w:after="60"/>
            </w:pPr>
            <w:r>
              <w:rPr>
                <w:sz w:val="17"/>
              </w:rPr>
              <w:t>Portfolio</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5B78FD6" w14:textId="77777777" w:rsidR="000E627F" w:rsidRDefault="00000000">
            <w:pPr>
              <w:spacing w:after="60"/>
            </w:pPr>
            <w:r>
              <w:rPr>
                <w:sz w:val="17"/>
              </w:rPr>
              <w:t>Case-study storytelling, not only image galleries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E15E434" w14:textId="77777777" w:rsidR="000E627F" w:rsidRDefault="00000000">
            <w:pPr>
              <w:spacing w:after="60"/>
            </w:pPr>
            <w:r>
              <w:rPr>
                <w:sz w:val="17"/>
              </w:rPr>
              <w:t>Explain choices, constraints, materials and outcomes.</w:t>
            </w:r>
          </w:p>
        </w:tc>
      </w:tr>
      <w:tr w:rsidR="000E627F" w14:paraId="6B4EEACC"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32056A9" w14:textId="77777777" w:rsidR="000E627F" w:rsidRDefault="00000000">
            <w:pPr>
              <w:spacing w:after="60"/>
            </w:pPr>
            <w:r>
              <w:rPr>
                <w:sz w:val="17"/>
              </w:rPr>
              <w:t>Navigation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AA97BB8" w14:textId="77777777" w:rsidR="000E627F" w:rsidRDefault="00000000">
            <w:pPr>
              <w:spacing w:after="60"/>
            </w:pPr>
            <w:r>
              <w:rPr>
                <w:sz w:val="17"/>
              </w:rPr>
              <w:t>Small, calm, task-led nav + clear primary CTA</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2FC1218" w14:textId="77777777" w:rsidR="000E627F" w:rsidRDefault="00000000">
            <w:pPr>
              <w:spacing w:after="60"/>
            </w:pPr>
            <w:r>
              <w:rPr>
                <w:sz w:val="17"/>
              </w:rPr>
              <w:t>Reduce ambiguity and make project/service paths obvious.</w:t>
            </w:r>
          </w:p>
        </w:tc>
      </w:tr>
      <w:tr w:rsidR="000E627F" w14:paraId="102D0FE3"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D928A45" w14:textId="77777777" w:rsidR="000E627F" w:rsidRDefault="00000000">
            <w:pPr>
              <w:spacing w:after="60"/>
            </w:pPr>
            <w:r>
              <w:rPr>
                <w:sz w:val="17"/>
              </w:rPr>
              <w:t>Content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9CF6424" w14:textId="77777777" w:rsidR="000E627F" w:rsidRDefault="00000000">
            <w:pPr>
              <w:spacing w:after="60"/>
            </w:pPr>
            <w:r>
              <w:rPr>
                <w:sz w:val="17"/>
              </w:rPr>
              <w:t>Editorial, concise, highly scannable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4418235" w14:textId="77777777" w:rsidR="000E627F" w:rsidRDefault="00000000">
            <w:pPr>
              <w:spacing w:after="60"/>
            </w:pPr>
            <w:r>
              <w:rPr>
                <w:sz w:val="17"/>
              </w:rPr>
              <w:t>Turn service copy into cards, diagrams, FAQs and proof.</w:t>
            </w:r>
          </w:p>
        </w:tc>
      </w:tr>
      <w:tr w:rsidR="000E627F" w14:paraId="1EE794A2"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BC728D8" w14:textId="77777777" w:rsidR="000E627F" w:rsidRDefault="00000000">
            <w:pPr>
              <w:spacing w:after="60"/>
            </w:pPr>
            <w:r>
              <w:rPr>
                <w:sz w:val="17"/>
              </w:rPr>
              <w:t>Interaction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276B4D9" w14:textId="77777777" w:rsidR="000E627F" w:rsidRDefault="00000000">
            <w:pPr>
              <w:spacing w:after="60"/>
            </w:pPr>
            <w:r>
              <w:rPr>
                <w:sz w:val="17"/>
              </w:rPr>
              <w:t>Subtle motion used as wayfinding/polish</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F049C28" w14:textId="77777777" w:rsidR="000E627F" w:rsidRDefault="00000000">
            <w:pPr>
              <w:spacing w:after="60"/>
            </w:pPr>
            <w:r>
              <w:rPr>
                <w:sz w:val="17"/>
              </w:rPr>
              <w:t>Use purposeful image/section transitions.</w:t>
            </w:r>
          </w:p>
        </w:tc>
      </w:tr>
      <w:tr w:rsidR="000E627F" w14:paraId="43502854"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53DC61F" w14:textId="77777777" w:rsidR="000E627F" w:rsidRDefault="00000000">
            <w:pPr>
              <w:spacing w:after="60"/>
            </w:pPr>
            <w:r>
              <w:rPr>
                <w:sz w:val="17"/>
              </w:rPr>
              <w:t>Conversion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DE660BD" w14:textId="77777777" w:rsidR="000E627F" w:rsidRDefault="00000000">
            <w:pPr>
              <w:spacing w:after="60"/>
            </w:pPr>
            <w:r>
              <w:rPr>
                <w:sz w:val="17"/>
              </w:rPr>
              <w:t xml:space="preserve">Low-friction consultation path with </w:t>
            </w:r>
            <w:r>
              <w:rPr>
                <w:sz w:val="17"/>
              </w:rPr>
              <w:lastRenderedPageBreak/>
              <w:t>expectations set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A1A0575" w14:textId="77777777" w:rsidR="000E627F" w:rsidRDefault="00000000">
            <w:pPr>
              <w:spacing w:after="60"/>
            </w:pPr>
            <w:r>
              <w:rPr>
                <w:sz w:val="17"/>
              </w:rPr>
              <w:lastRenderedPageBreak/>
              <w:t>Make the next step feel easy and credible.</w:t>
            </w:r>
          </w:p>
        </w:tc>
      </w:tr>
    </w:tbl>
    <w:p w14:paraId="7527FBA6" w14:textId="77777777" w:rsidR="000E627F" w:rsidRDefault="00000000">
      <w:pPr>
        <w:pStyle w:val="Heading1"/>
      </w:pPr>
      <w:r>
        <w:t>14  Prioritized Redesign Roadmap</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0E627F" w14:paraId="569DEEAA" w14:textId="77777777">
        <w:trPr>
          <w:tblHeader/>
          <w:jc w:val="center"/>
        </w:trPr>
        <w:tc>
          <w:tcPr>
            <w:tcW w:w="2045" w:type="dxa"/>
            <w:shd w:val="clear" w:color="auto" w:fill="1D2A33"/>
            <w:tcMar>
              <w:top w:w="80" w:type="dxa"/>
              <w:left w:w="100" w:type="dxa"/>
              <w:bottom w:w="80" w:type="dxa"/>
              <w:right w:w="100" w:type="dxa"/>
            </w:tcMar>
            <w:vAlign w:val="center"/>
          </w:tcPr>
          <w:p w14:paraId="19EE070B" w14:textId="77777777" w:rsidR="000E627F" w:rsidRDefault="00000000">
            <w:r>
              <w:rPr>
                <w:b/>
                <w:color w:val="FFFFFF"/>
                <w:sz w:val="18"/>
              </w:rPr>
              <w:t>Phase</w:t>
            </w:r>
          </w:p>
        </w:tc>
        <w:tc>
          <w:tcPr>
            <w:tcW w:w="2045" w:type="dxa"/>
            <w:shd w:val="clear" w:color="auto" w:fill="1D2A33"/>
            <w:tcMar>
              <w:top w:w="80" w:type="dxa"/>
              <w:left w:w="100" w:type="dxa"/>
              <w:bottom w:w="80" w:type="dxa"/>
              <w:right w:w="100" w:type="dxa"/>
            </w:tcMar>
            <w:vAlign w:val="center"/>
          </w:tcPr>
          <w:p w14:paraId="5B90EEA9" w14:textId="77777777" w:rsidR="000E627F" w:rsidRDefault="00000000">
            <w:r>
              <w:rPr>
                <w:b/>
                <w:color w:val="FFFFFF"/>
                <w:sz w:val="18"/>
              </w:rPr>
              <w:t>Focus</w:t>
            </w:r>
          </w:p>
        </w:tc>
        <w:tc>
          <w:tcPr>
            <w:tcW w:w="2045" w:type="dxa"/>
            <w:shd w:val="clear" w:color="auto" w:fill="1D2A33"/>
            <w:tcMar>
              <w:top w:w="80" w:type="dxa"/>
              <w:left w:w="100" w:type="dxa"/>
              <w:bottom w:w="80" w:type="dxa"/>
              <w:right w:w="100" w:type="dxa"/>
            </w:tcMar>
            <w:vAlign w:val="center"/>
          </w:tcPr>
          <w:p w14:paraId="6220B60A" w14:textId="77777777" w:rsidR="000E627F" w:rsidRDefault="00000000">
            <w:r>
              <w:rPr>
                <w:b/>
                <w:color w:val="FFFFFF"/>
                <w:sz w:val="18"/>
              </w:rPr>
              <w:t>Key deliverables</w:t>
            </w:r>
          </w:p>
        </w:tc>
        <w:tc>
          <w:tcPr>
            <w:tcW w:w="2045" w:type="dxa"/>
            <w:shd w:val="clear" w:color="auto" w:fill="1D2A33"/>
            <w:tcMar>
              <w:top w:w="80" w:type="dxa"/>
              <w:left w:w="100" w:type="dxa"/>
              <w:bottom w:w="80" w:type="dxa"/>
              <w:right w:w="100" w:type="dxa"/>
            </w:tcMar>
            <w:vAlign w:val="center"/>
          </w:tcPr>
          <w:p w14:paraId="1BF48603" w14:textId="77777777" w:rsidR="000E627F" w:rsidRDefault="00000000">
            <w:r>
              <w:rPr>
                <w:b/>
                <w:color w:val="FFFFFF"/>
                <w:sz w:val="18"/>
              </w:rPr>
              <w:t>Priority</w:t>
            </w:r>
          </w:p>
        </w:tc>
        <w:tc>
          <w:tcPr>
            <w:tcW w:w="2045" w:type="dxa"/>
            <w:shd w:val="clear" w:color="auto" w:fill="1D2A33"/>
            <w:tcMar>
              <w:top w:w="80" w:type="dxa"/>
              <w:left w:w="100" w:type="dxa"/>
              <w:bottom w:w="80" w:type="dxa"/>
              <w:right w:w="100" w:type="dxa"/>
            </w:tcMar>
            <w:vAlign w:val="center"/>
          </w:tcPr>
          <w:p w14:paraId="0EC5D58B" w14:textId="77777777" w:rsidR="000E627F" w:rsidRDefault="00000000">
            <w:r>
              <w:rPr>
                <w:b/>
                <w:color w:val="FFFFFF"/>
                <w:sz w:val="18"/>
              </w:rPr>
              <w:t>Outcome</w:t>
            </w:r>
          </w:p>
        </w:tc>
      </w:tr>
      <w:tr w:rsidR="000E627F" w14:paraId="6E0F244C" w14:textId="77777777">
        <w:trPr>
          <w:jc w:val="center"/>
        </w:trPr>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3D9E04E" w14:textId="77777777" w:rsidR="000E627F" w:rsidRDefault="00000000">
            <w:pPr>
              <w:spacing w:after="60"/>
            </w:pPr>
            <w:r>
              <w:rPr>
                <w:sz w:val="17"/>
              </w:rPr>
              <w:t>Phase 1 — Quick wins</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87EBD11" w14:textId="77777777" w:rsidR="000E627F" w:rsidRDefault="00000000">
            <w:pPr>
              <w:spacing w:after="60"/>
            </w:pPr>
            <w:r>
              <w:rPr>
                <w:sz w:val="17"/>
              </w:rPr>
              <w:t>Conversion + hierarchy</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1281FE0" w14:textId="77777777" w:rsidR="000E627F" w:rsidRDefault="00000000">
            <w:pPr>
              <w:spacing w:after="60"/>
            </w:pPr>
            <w:r>
              <w:rPr>
                <w:sz w:val="17"/>
              </w:rPr>
              <w:t>Hero CTA, process strip, project metadata, stronger trust block</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B5BA107" w14:textId="77777777" w:rsidR="000E627F" w:rsidRDefault="00000000">
            <w:pPr>
              <w:spacing w:after="60"/>
            </w:pPr>
            <w:r>
              <w:rPr>
                <w:sz w:val="17"/>
              </w:rPr>
              <w:t>P1</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53D5C6B" w14:textId="77777777" w:rsidR="000E627F" w:rsidRDefault="00000000">
            <w:pPr>
              <w:spacing w:after="60"/>
            </w:pPr>
            <w:r>
              <w:rPr>
                <w:sz w:val="17"/>
              </w:rPr>
              <w:t>Clearer first impression + next step</w:t>
            </w:r>
          </w:p>
        </w:tc>
      </w:tr>
      <w:tr w:rsidR="000E627F" w14:paraId="27F2C099" w14:textId="77777777">
        <w:trPr>
          <w:jc w:val="center"/>
        </w:trPr>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5F076FD" w14:textId="77777777" w:rsidR="000E627F" w:rsidRDefault="00000000">
            <w:pPr>
              <w:spacing w:after="60"/>
            </w:pPr>
            <w:r>
              <w:rPr>
                <w:sz w:val="17"/>
              </w:rPr>
              <w:t>Phase 2 — UX restructure</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51199A9" w14:textId="77777777" w:rsidR="000E627F" w:rsidRDefault="00000000">
            <w:pPr>
              <w:spacing w:after="60"/>
            </w:pPr>
            <w:r>
              <w:rPr>
                <w:sz w:val="17"/>
              </w:rPr>
              <w:t>IA + portfolio + services</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F40A264" w14:textId="77777777" w:rsidR="000E627F" w:rsidRDefault="00000000">
            <w:pPr>
              <w:spacing w:after="60"/>
            </w:pPr>
            <w:r>
              <w:rPr>
                <w:sz w:val="17"/>
              </w:rPr>
              <w:t>New sitemap, homepage flow, service comparison, project templates, contact journey</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DA2A06F" w14:textId="77777777" w:rsidR="000E627F" w:rsidRDefault="00000000">
            <w:pPr>
              <w:spacing w:after="60"/>
            </w:pPr>
            <w:r>
              <w:rPr>
                <w:sz w:val="17"/>
              </w:rPr>
              <w:t>P1</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2F18E74" w14:textId="77777777" w:rsidR="000E627F" w:rsidRDefault="00000000">
            <w:pPr>
              <w:spacing w:after="60"/>
            </w:pPr>
            <w:r>
              <w:rPr>
                <w:sz w:val="17"/>
              </w:rPr>
              <w:t>Lower cognitive load + stronger consideration journey</w:t>
            </w:r>
          </w:p>
        </w:tc>
      </w:tr>
      <w:tr w:rsidR="000E627F" w14:paraId="6DBE55EC" w14:textId="77777777">
        <w:trPr>
          <w:jc w:val="center"/>
        </w:trPr>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6D379DC" w14:textId="77777777" w:rsidR="000E627F" w:rsidRDefault="00000000">
            <w:pPr>
              <w:spacing w:after="60"/>
            </w:pPr>
            <w:r>
              <w:rPr>
                <w:sz w:val="17"/>
              </w:rPr>
              <w:t>Phase 3 — UI redesign</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9F6C351" w14:textId="77777777" w:rsidR="000E627F" w:rsidRDefault="00000000">
            <w:pPr>
              <w:spacing w:after="60"/>
            </w:pPr>
            <w:r>
              <w:rPr>
                <w:sz w:val="17"/>
              </w:rPr>
              <w:t>Visual system + interaction</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AAFBE76" w14:textId="77777777" w:rsidR="000E627F" w:rsidRDefault="00000000">
            <w:pPr>
              <w:spacing w:after="60"/>
            </w:pPr>
            <w:r>
              <w:rPr>
                <w:sz w:val="17"/>
              </w:rPr>
              <w:t>Type scale, grid, components, responsive patterns, motion principles</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32A8C03" w14:textId="77777777" w:rsidR="000E627F" w:rsidRDefault="00000000">
            <w:pPr>
              <w:spacing w:after="60"/>
            </w:pPr>
            <w:r>
              <w:rPr>
                <w:sz w:val="17"/>
              </w:rPr>
              <w:t>P1</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24A0C16" w14:textId="77777777" w:rsidR="000E627F" w:rsidRDefault="00000000">
            <w:pPr>
              <w:spacing w:after="60"/>
            </w:pPr>
            <w:r>
              <w:rPr>
                <w:sz w:val="17"/>
              </w:rPr>
              <w:t>Premium, consistent, scalable interface</w:t>
            </w:r>
          </w:p>
        </w:tc>
      </w:tr>
      <w:tr w:rsidR="000E627F" w14:paraId="18970930" w14:textId="77777777">
        <w:trPr>
          <w:jc w:val="center"/>
        </w:trPr>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9F325D7" w14:textId="77777777" w:rsidR="000E627F" w:rsidRDefault="00000000">
            <w:pPr>
              <w:spacing w:after="60"/>
            </w:pPr>
            <w:r>
              <w:rPr>
                <w:sz w:val="17"/>
              </w:rPr>
              <w:t>Phase 4 — Validation</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FFF7143" w14:textId="77777777" w:rsidR="000E627F" w:rsidRDefault="00000000">
            <w:pPr>
              <w:spacing w:after="60"/>
            </w:pPr>
            <w:r>
              <w:rPr>
                <w:sz w:val="17"/>
              </w:rPr>
              <w:t>Usability + measurement</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5A8EE1B" w14:textId="77777777" w:rsidR="000E627F" w:rsidRDefault="00000000">
            <w:pPr>
              <w:spacing w:after="60"/>
            </w:pPr>
            <w:r>
              <w:rPr>
                <w:sz w:val="17"/>
              </w:rPr>
              <w:t>5-user usability test, analytics/events, form conversion tracking</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CC368AF" w14:textId="77777777" w:rsidR="000E627F" w:rsidRDefault="00000000">
            <w:pPr>
              <w:spacing w:after="60"/>
            </w:pPr>
            <w:r>
              <w:rPr>
                <w:sz w:val="17"/>
              </w:rPr>
              <w:t>P2</w:t>
            </w:r>
          </w:p>
        </w:tc>
        <w:tc>
          <w:tcPr>
            <w:tcW w:w="2045"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F93EA79" w14:textId="77777777" w:rsidR="000E627F" w:rsidRDefault="00000000">
            <w:pPr>
              <w:spacing w:after="60"/>
            </w:pPr>
            <w:r>
              <w:rPr>
                <w:sz w:val="17"/>
              </w:rPr>
              <w:t>Evidence-based iteration</w:t>
            </w:r>
          </w:p>
        </w:tc>
      </w:tr>
    </w:tbl>
    <w:p w14:paraId="75483932" w14:textId="77777777" w:rsidR="000E627F" w:rsidRDefault="00000000">
      <w:pPr>
        <w:pStyle w:val="Heading1"/>
      </w:pPr>
      <w:r>
        <w:t>15  Success Metrics After Redesign</w:t>
      </w:r>
    </w:p>
    <w:p w14:paraId="6EC72D4B" w14:textId="77777777" w:rsidR="000E627F" w:rsidRDefault="00000000">
      <w:pPr>
        <w:pStyle w:val="ListBullet"/>
        <w:spacing w:after="40"/>
      </w:pPr>
      <w:r>
        <w:t>Higher engagement with project detail pages and service pages.</w:t>
      </w:r>
    </w:p>
    <w:p w14:paraId="6A219971" w14:textId="77777777" w:rsidR="000E627F" w:rsidRDefault="00000000">
      <w:pPr>
        <w:pStyle w:val="ListBullet"/>
        <w:spacing w:after="40"/>
      </w:pPr>
      <w:r>
        <w:t>Higher consultation/contact initiation rate from qualified visitors.</w:t>
      </w:r>
    </w:p>
    <w:p w14:paraId="2608865A" w14:textId="77777777" w:rsidR="000E627F" w:rsidRDefault="00000000">
      <w:pPr>
        <w:pStyle w:val="ListBullet"/>
        <w:spacing w:after="40"/>
      </w:pPr>
      <w:r>
        <w:t>Reduced drop-off between hero → project → contact stages.</w:t>
      </w:r>
    </w:p>
    <w:p w14:paraId="3016FFAA" w14:textId="77777777" w:rsidR="000E627F" w:rsidRDefault="00000000">
      <w:pPr>
        <w:pStyle w:val="ListBullet"/>
        <w:spacing w:after="40"/>
      </w:pPr>
      <w:r>
        <w:t>More visitors reaching a relevant service/project path before contacting.</w:t>
      </w:r>
    </w:p>
    <w:p w14:paraId="7D5AF5D8" w14:textId="77777777" w:rsidR="000E627F" w:rsidRDefault="00000000">
      <w:pPr>
        <w:pStyle w:val="ListBullet"/>
        <w:spacing w:after="40"/>
      </w:pPr>
      <w:r>
        <w:t>Improved mobile engagement for social/referral traffic.</w:t>
      </w:r>
    </w:p>
    <w:p w14:paraId="25965E8D" w14:textId="77777777" w:rsidR="000E627F" w:rsidRDefault="00000000">
      <w:pPr>
        <w:pStyle w:val="ListBullet"/>
        <w:spacing w:after="40"/>
      </w:pPr>
      <w:r>
        <w:t>Lower ambiguity in usability testing for “what does the studio do?” and “what should I do next?”.</w:t>
      </w:r>
    </w:p>
    <w:p w14:paraId="14B5FD19" w14:textId="77777777" w:rsidR="000E627F" w:rsidRDefault="00000000">
      <w:pPr>
        <w:pStyle w:val="BodyText"/>
      </w:pPr>
      <w:r>
        <w:t>Recommended measurement stack: page analytics + scroll depth + CTA click events + form-start/form-submit events + contact-source tagging + a lightweight usability test after the redesign.</w:t>
      </w:r>
    </w:p>
    <w:p w14:paraId="24BB7290" w14:textId="77777777" w:rsidR="000E627F" w:rsidRDefault="00000000">
      <w:pPr>
        <w:pStyle w:val="Heading1"/>
      </w:pPr>
      <w:r>
        <w:t>16  Freelancer Deliverables Recommended Next</w:t>
      </w:r>
    </w:p>
    <w:tbl>
      <w:tblPr>
        <w:tblStyle w:val="TableGrid"/>
        <w:tblW w:w="0" w:type="auto"/>
        <w:jc w:val="center"/>
        <w:tblLook w:val="04A0" w:firstRow="1" w:lastRow="0" w:firstColumn="1" w:lastColumn="0" w:noHBand="0" w:noVBand="1"/>
      </w:tblPr>
      <w:tblGrid>
        <w:gridCol w:w="3408"/>
        <w:gridCol w:w="3408"/>
        <w:gridCol w:w="3408"/>
      </w:tblGrid>
      <w:tr w:rsidR="000E627F" w14:paraId="1362DDBB" w14:textId="77777777">
        <w:trPr>
          <w:tblHeader/>
          <w:jc w:val="center"/>
        </w:trPr>
        <w:tc>
          <w:tcPr>
            <w:tcW w:w="3408" w:type="dxa"/>
            <w:shd w:val="clear" w:color="auto" w:fill="1D2A33"/>
            <w:tcMar>
              <w:top w:w="80" w:type="dxa"/>
              <w:left w:w="100" w:type="dxa"/>
              <w:bottom w:w="80" w:type="dxa"/>
              <w:right w:w="100" w:type="dxa"/>
            </w:tcMar>
            <w:vAlign w:val="center"/>
          </w:tcPr>
          <w:p w14:paraId="4626C6EB" w14:textId="77777777" w:rsidR="000E627F" w:rsidRDefault="00000000">
            <w:r>
              <w:rPr>
                <w:b/>
                <w:color w:val="FFFFFF"/>
                <w:sz w:val="18"/>
              </w:rPr>
              <w:t>Deliverable</w:t>
            </w:r>
          </w:p>
        </w:tc>
        <w:tc>
          <w:tcPr>
            <w:tcW w:w="3408" w:type="dxa"/>
            <w:shd w:val="clear" w:color="auto" w:fill="1D2A33"/>
            <w:tcMar>
              <w:top w:w="80" w:type="dxa"/>
              <w:left w:w="100" w:type="dxa"/>
              <w:bottom w:w="80" w:type="dxa"/>
              <w:right w:w="100" w:type="dxa"/>
            </w:tcMar>
            <w:vAlign w:val="center"/>
          </w:tcPr>
          <w:p w14:paraId="58A9FF95" w14:textId="77777777" w:rsidR="000E627F" w:rsidRDefault="00000000">
            <w:r>
              <w:rPr>
                <w:b/>
                <w:color w:val="FFFFFF"/>
                <w:sz w:val="18"/>
              </w:rPr>
              <w:t>Purpose</w:t>
            </w:r>
          </w:p>
        </w:tc>
        <w:tc>
          <w:tcPr>
            <w:tcW w:w="3408" w:type="dxa"/>
            <w:shd w:val="clear" w:color="auto" w:fill="1D2A33"/>
            <w:tcMar>
              <w:top w:w="80" w:type="dxa"/>
              <w:left w:w="100" w:type="dxa"/>
              <w:bottom w:w="80" w:type="dxa"/>
              <w:right w:w="100" w:type="dxa"/>
            </w:tcMar>
            <w:vAlign w:val="center"/>
          </w:tcPr>
          <w:p w14:paraId="0CBEEBA5" w14:textId="77777777" w:rsidR="000E627F" w:rsidRDefault="00000000">
            <w:r>
              <w:rPr>
                <w:b/>
                <w:color w:val="FFFFFF"/>
                <w:sz w:val="18"/>
              </w:rPr>
              <w:t>Output</w:t>
            </w:r>
          </w:p>
        </w:tc>
      </w:tr>
      <w:tr w:rsidR="000E627F" w14:paraId="7A3E954A"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2E0F8AB" w14:textId="77777777" w:rsidR="000E627F" w:rsidRDefault="00000000">
            <w:pPr>
              <w:spacing w:after="60"/>
            </w:pPr>
            <w:r>
              <w:rPr>
                <w:sz w:val="17"/>
              </w:rPr>
              <w:t>UX Audit Report</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BB098A2" w14:textId="77777777" w:rsidR="000E627F" w:rsidRDefault="00000000">
            <w:pPr>
              <w:spacing w:after="60"/>
            </w:pPr>
            <w:r>
              <w:rPr>
                <w:sz w:val="17"/>
              </w:rPr>
              <w:t>Align client on problems and priorities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0DC3087" w14:textId="77777777" w:rsidR="000E627F" w:rsidRDefault="00000000">
            <w:pPr>
              <w:spacing w:after="60"/>
            </w:pPr>
            <w:r>
              <w:rPr>
                <w:sz w:val="17"/>
              </w:rPr>
              <w:t>This document</w:t>
            </w:r>
          </w:p>
        </w:tc>
      </w:tr>
      <w:tr w:rsidR="000E627F" w14:paraId="6BF460E7"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DF22773" w14:textId="77777777" w:rsidR="000E627F" w:rsidRDefault="00000000">
            <w:pPr>
              <w:spacing w:after="60"/>
            </w:pPr>
            <w:r>
              <w:rPr>
                <w:sz w:val="17"/>
              </w:rPr>
              <w:t>Sitemap + User Flows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DE05273" w14:textId="77777777" w:rsidR="000E627F" w:rsidRDefault="00000000">
            <w:pPr>
              <w:spacing w:after="60"/>
            </w:pPr>
            <w:r>
              <w:rPr>
                <w:sz w:val="17"/>
              </w:rPr>
              <w:t>Turn findings into structure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1C7E04B" w14:textId="77777777" w:rsidR="000E627F" w:rsidRDefault="00000000">
            <w:pPr>
              <w:spacing w:after="60"/>
            </w:pPr>
            <w:r>
              <w:rPr>
                <w:sz w:val="17"/>
              </w:rPr>
              <w:t>Figma / FigJam</w:t>
            </w:r>
          </w:p>
        </w:tc>
      </w:tr>
      <w:tr w:rsidR="000E627F" w14:paraId="1F51C2C3"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9367EF3" w14:textId="77777777" w:rsidR="000E627F" w:rsidRDefault="00000000">
            <w:pPr>
              <w:spacing w:after="60"/>
            </w:pPr>
            <w:r>
              <w:rPr>
                <w:sz w:val="17"/>
              </w:rPr>
              <w:t>Wireframes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AB0F296" w14:textId="77777777" w:rsidR="000E627F" w:rsidRDefault="00000000">
            <w:pPr>
              <w:spacing w:after="60"/>
            </w:pPr>
            <w:r>
              <w:rPr>
                <w:sz w:val="17"/>
              </w:rPr>
              <w:t>Validate hierarchy before visual polish</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1575B2E" w14:textId="77777777" w:rsidR="000E627F" w:rsidRDefault="00000000">
            <w:pPr>
              <w:spacing w:after="60"/>
            </w:pPr>
            <w:r>
              <w:rPr>
                <w:sz w:val="17"/>
              </w:rPr>
              <w:t>Low/medium fidelity</w:t>
            </w:r>
          </w:p>
        </w:tc>
      </w:tr>
      <w:tr w:rsidR="000E627F" w14:paraId="1177B4AE"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EA97E85" w14:textId="77777777" w:rsidR="000E627F" w:rsidRDefault="00000000">
            <w:pPr>
              <w:spacing w:after="60"/>
            </w:pPr>
            <w:r>
              <w:rPr>
                <w:sz w:val="17"/>
              </w:rPr>
              <w:t>UI Direction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7677953" w14:textId="77777777" w:rsidR="000E627F" w:rsidRDefault="00000000">
            <w:pPr>
              <w:spacing w:after="60"/>
            </w:pPr>
            <w:r>
              <w:rPr>
                <w:sz w:val="17"/>
              </w:rPr>
              <w:t>Set premium art direction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7A64A29" w14:textId="77777777" w:rsidR="000E627F" w:rsidRDefault="00000000">
            <w:pPr>
              <w:spacing w:after="60"/>
            </w:pPr>
            <w:r>
              <w:rPr>
                <w:sz w:val="17"/>
              </w:rPr>
              <w:t>Moodboard + type/colour/grid</w:t>
            </w:r>
          </w:p>
        </w:tc>
      </w:tr>
      <w:tr w:rsidR="000E627F" w14:paraId="7AAFBF36"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85B2A03" w14:textId="77777777" w:rsidR="000E627F" w:rsidRDefault="00000000">
            <w:pPr>
              <w:spacing w:after="60"/>
            </w:pPr>
            <w:r>
              <w:rPr>
                <w:sz w:val="17"/>
              </w:rPr>
              <w:t>Design System</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C6794C7" w14:textId="77777777" w:rsidR="000E627F" w:rsidRDefault="00000000">
            <w:pPr>
              <w:spacing w:after="60"/>
            </w:pPr>
            <w:r>
              <w:rPr>
                <w:sz w:val="17"/>
              </w:rPr>
              <w:t>Create reusable UI patterns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CC3480B" w14:textId="77777777" w:rsidR="000E627F" w:rsidRDefault="00000000">
            <w:pPr>
              <w:spacing w:after="60"/>
            </w:pPr>
            <w:r>
              <w:rPr>
                <w:sz w:val="17"/>
              </w:rPr>
              <w:t>Figma variables/components</w:t>
            </w:r>
          </w:p>
        </w:tc>
      </w:tr>
      <w:tr w:rsidR="000E627F" w14:paraId="5C96BD51"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3476611" w14:textId="77777777" w:rsidR="000E627F" w:rsidRDefault="00000000">
            <w:pPr>
              <w:spacing w:after="60"/>
            </w:pPr>
            <w:r>
              <w:rPr>
                <w:sz w:val="17"/>
              </w:rPr>
              <w:t>High-fidelity redesign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5235FF0" w14:textId="77777777" w:rsidR="000E627F" w:rsidRDefault="00000000">
            <w:pPr>
              <w:spacing w:after="60"/>
            </w:pPr>
            <w:r>
              <w:rPr>
                <w:sz w:val="17"/>
              </w:rPr>
              <w:t>Present and test final experience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92431C8" w14:textId="77777777" w:rsidR="000E627F" w:rsidRDefault="00000000">
            <w:pPr>
              <w:spacing w:after="60"/>
            </w:pPr>
            <w:r>
              <w:rPr>
                <w:sz w:val="17"/>
              </w:rPr>
              <w:t>Figma prototype</w:t>
            </w:r>
          </w:p>
        </w:tc>
      </w:tr>
      <w:tr w:rsidR="000E627F" w14:paraId="36E7733E"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DE9A957" w14:textId="77777777" w:rsidR="000E627F" w:rsidRDefault="00000000">
            <w:pPr>
              <w:spacing w:after="60"/>
            </w:pPr>
            <w:r>
              <w:rPr>
                <w:sz w:val="17"/>
              </w:rPr>
              <w:lastRenderedPageBreak/>
              <w:t>Implementation handoff</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8122B13" w14:textId="77777777" w:rsidR="000E627F" w:rsidRDefault="00000000">
            <w:pPr>
              <w:spacing w:after="60"/>
            </w:pPr>
            <w:r>
              <w:rPr>
                <w:sz w:val="17"/>
              </w:rPr>
              <w:t>Make the redesign buildable</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C0B41C8" w14:textId="77777777" w:rsidR="000E627F" w:rsidRDefault="00000000">
            <w:pPr>
              <w:spacing w:after="60"/>
            </w:pPr>
            <w:r>
              <w:rPr>
                <w:sz w:val="17"/>
              </w:rPr>
              <w:t>Specs, assets, states, responsive rules</w:t>
            </w:r>
          </w:p>
        </w:tc>
      </w:tr>
      <w:tr w:rsidR="000E627F" w14:paraId="73EC7ED4" w14:textId="77777777">
        <w:trPr>
          <w:jc w:val="center"/>
        </w:trPr>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83CE657" w14:textId="77777777" w:rsidR="000E627F" w:rsidRDefault="00000000">
            <w:pPr>
              <w:spacing w:after="60"/>
            </w:pPr>
            <w:r>
              <w:rPr>
                <w:sz w:val="17"/>
              </w:rPr>
              <w:t>Validation</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35D8920" w14:textId="77777777" w:rsidR="000E627F" w:rsidRDefault="00000000">
            <w:pPr>
              <w:spacing w:after="60"/>
            </w:pPr>
            <w:r>
              <w:rPr>
                <w:sz w:val="17"/>
              </w:rPr>
              <w:t>Measure whether redesign solved key issues</w:t>
            </w:r>
          </w:p>
        </w:tc>
        <w:tc>
          <w:tcPr>
            <w:tcW w:w="3408"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6624B38" w14:textId="77777777" w:rsidR="000E627F" w:rsidRDefault="00000000">
            <w:pPr>
              <w:spacing w:after="60"/>
            </w:pPr>
            <w:r>
              <w:rPr>
                <w:sz w:val="17"/>
              </w:rPr>
              <w:t>Usability test + analytics plan</w:t>
            </w:r>
          </w:p>
        </w:tc>
      </w:tr>
    </w:tbl>
    <w:p w14:paraId="52CA82E6" w14:textId="77777777" w:rsidR="000E627F" w:rsidRDefault="00000000">
      <w:pPr>
        <w:pStyle w:val="Heading1"/>
      </w:pPr>
      <w:r>
        <w:t>17  Final UX/UI Verdict</w:t>
      </w:r>
    </w:p>
    <w:p w14:paraId="3E0CA35F" w14:textId="77777777" w:rsidR="000E627F" w:rsidRDefault="00000000">
      <w:pPr>
        <w:spacing w:before="120"/>
      </w:pPr>
      <w:r>
        <w:rPr>
          <w:b/>
          <w:color w:val="FFFFFF"/>
          <w:sz w:val="17"/>
          <w:shd w:val="clear" w:color="auto" w:fill="476B5A"/>
        </w:rPr>
        <w:t>OVERALL DIRECTION</w:t>
      </w:r>
    </w:p>
    <w:p w14:paraId="05E449FC" w14:textId="77777777" w:rsidR="000E627F" w:rsidRDefault="00000000">
      <w:pPr>
        <w:pStyle w:val="BodyText"/>
      </w:pPr>
      <w:r>
        <w:t>Keep the substance. Redesign the experience.</w:t>
      </w:r>
    </w:p>
    <w:p w14:paraId="21F6ED30" w14:textId="77777777" w:rsidR="000E627F" w:rsidRDefault="00000000">
      <w:pPr>
        <w:pStyle w:val="BodyText"/>
      </w:pPr>
      <w:r>
        <w:t>The current website already has useful ingredients: a clear service category, a Hyderabad location, residential and commercial project breadth, a detailed delivery process, and editorial expertise. The strongest redesign opportunity is to turn those ingredients into a more intentional premium journey.</w:t>
      </w:r>
    </w:p>
    <w:p w14:paraId="18F61D76" w14:textId="77777777" w:rsidR="000E627F" w:rsidRDefault="00000000">
      <w:pPr>
        <w:pStyle w:val="BodyText"/>
      </w:pPr>
      <w:r>
        <w:t>The recommended design strategy is not a cosmetic “modernization.” It is a UX restructuring that makes the portfolio easier to evaluate, the services easier to compare, the studio easier to trust, and the contact step easier to take.</w:t>
      </w:r>
    </w:p>
    <w:p w14:paraId="34D4F53C" w14:textId="77777777" w:rsidR="000E627F" w:rsidRPr="000E7186" w:rsidRDefault="00000000">
      <w:pPr>
        <w:pStyle w:val="Heading2"/>
        <w:rPr>
          <w:color w:val="000000" w:themeColor="text1"/>
        </w:rPr>
      </w:pPr>
      <w:r w:rsidRPr="000E7186">
        <w:rPr>
          <w:color w:val="000000" w:themeColor="text1"/>
        </w:rPr>
        <w:t>The single design principle to carry into the redesign</w:t>
      </w:r>
    </w:p>
    <w:p w14:paraId="68D0CF91" w14:textId="77777777" w:rsidR="000E627F" w:rsidRDefault="00000000">
      <w:pPr>
        <w:jc w:val="center"/>
      </w:pPr>
      <w:r>
        <w:rPr>
          <w:b/>
          <w:color w:val="1D2A33"/>
          <w:sz w:val="26"/>
        </w:rPr>
        <w:t>SHOW THE WORK  →  EXPLAIN THE THINKING  →  BUILD TRUST  →  INVITE THE CONVERSATION</w:t>
      </w:r>
    </w:p>
    <w:p w14:paraId="2DB7E689" w14:textId="77777777" w:rsidR="000E627F" w:rsidRDefault="00000000">
      <w:pPr>
        <w:pStyle w:val="Heading1"/>
      </w:pPr>
      <w:r>
        <w:t>18  Sources Reviewed</w:t>
      </w:r>
    </w:p>
    <w:tbl>
      <w:tblPr>
        <w:tblStyle w:val="TableGrid"/>
        <w:tblW w:w="0" w:type="auto"/>
        <w:jc w:val="center"/>
        <w:tblLook w:val="04A0" w:firstRow="1" w:lastRow="0" w:firstColumn="1" w:lastColumn="0" w:noHBand="0" w:noVBand="1"/>
      </w:tblPr>
      <w:tblGrid>
        <w:gridCol w:w="1836"/>
        <w:gridCol w:w="2142"/>
        <w:gridCol w:w="4101"/>
        <w:gridCol w:w="2345"/>
      </w:tblGrid>
      <w:tr w:rsidR="000E627F" w14:paraId="5F8F45C5" w14:textId="77777777">
        <w:trPr>
          <w:tblHeader/>
          <w:jc w:val="center"/>
        </w:trPr>
        <w:tc>
          <w:tcPr>
            <w:tcW w:w="2556" w:type="dxa"/>
            <w:shd w:val="clear" w:color="auto" w:fill="1D2A33"/>
            <w:tcMar>
              <w:top w:w="80" w:type="dxa"/>
              <w:left w:w="100" w:type="dxa"/>
              <w:bottom w:w="80" w:type="dxa"/>
              <w:right w:w="100" w:type="dxa"/>
            </w:tcMar>
            <w:vAlign w:val="center"/>
          </w:tcPr>
          <w:p w14:paraId="0313EF17" w14:textId="77777777" w:rsidR="000E627F" w:rsidRDefault="00000000">
            <w:r>
              <w:rPr>
                <w:b/>
                <w:color w:val="FFFFFF"/>
                <w:sz w:val="18"/>
              </w:rPr>
              <w:t>ID</w:t>
            </w:r>
          </w:p>
        </w:tc>
        <w:tc>
          <w:tcPr>
            <w:tcW w:w="2556" w:type="dxa"/>
            <w:shd w:val="clear" w:color="auto" w:fill="1D2A33"/>
            <w:tcMar>
              <w:top w:w="80" w:type="dxa"/>
              <w:left w:w="100" w:type="dxa"/>
              <w:bottom w:w="80" w:type="dxa"/>
              <w:right w:w="100" w:type="dxa"/>
            </w:tcMar>
            <w:vAlign w:val="center"/>
          </w:tcPr>
          <w:p w14:paraId="2EC7E640" w14:textId="77777777" w:rsidR="000E627F" w:rsidRDefault="00000000">
            <w:r>
              <w:rPr>
                <w:b/>
                <w:color w:val="FFFFFF"/>
                <w:sz w:val="18"/>
              </w:rPr>
              <w:t>Page</w:t>
            </w:r>
          </w:p>
        </w:tc>
        <w:tc>
          <w:tcPr>
            <w:tcW w:w="2556" w:type="dxa"/>
            <w:shd w:val="clear" w:color="auto" w:fill="1D2A33"/>
            <w:tcMar>
              <w:top w:w="80" w:type="dxa"/>
              <w:left w:w="100" w:type="dxa"/>
              <w:bottom w:w="80" w:type="dxa"/>
              <w:right w:w="100" w:type="dxa"/>
            </w:tcMar>
            <w:vAlign w:val="center"/>
          </w:tcPr>
          <w:p w14:paraId="45D8F520" w14:textId="77777777" w:rsidR="000E627F" w:rsidRDefault="00000000">
            <w:r>
              <w:rPr>
                <w:b/>
                <w:color w:val="FFFFFF"/>
                <w:sz w:val="18"/>
              </w:rPr>
              <w:t>URL</w:t>
            </w:r>
          </w:p>
        </w:tc>
        <w:tc>
          <w:tcPr>
            <w:tcW w:w="2556" w:type="dxa"/>
            <w:shd w:val="clear" w:color="auto" w:fill="1D2A33"/>
            <w:tcMar>
              <w:top w:w="80" w:type="dxa"/>
              <w:left w:w="100" w:type="dxa"/>
              <w:bottom w:w="80" w:type="dxa"/>
              <w:right w:w="100" w:type="dxa"/>
            </w:tcMar>
            <w:vAlign w:val="center"/>
          </w:tcPr>
          <w:p w14:paraId="2F40AF3B" w14:textId="77777777" w:rsidR="000E627F" w:rsidRDefault="00000000">
            <w:r>
              <w:rPr>
                <w:b/>
                <w:color w:val="FFFFFF"/>
                <w:sz w:val="18"/>
              </w:rPr>
              <w:t>Use in audit</w:t>
            </w:r>
          </w:p>
        </w:tc>
      </w:tr>
      <w:tr w:rsidR="000E627F" w14:paraId="60B2CC03"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6748085" w14:textId="77777777" w:rsidR="000E627F" w:rsidRDefault="00000000">
            <w:pPr>
              <w:spacing w:after="60"/>
            </w:pPr>
            <w:r>
              <w:rPr>
                <w:sz w:val="17"/>
              </w:rPr>
              <w:t>S1</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731BA7" w14:textId="77777777" w:rsidR="000E627F" w:rsidRDefault="00000000">
            <w:pPr>
              <w:spacing w:after="60"/>
            </w:pPr>
            <w:r>
              <w:rPr>
                <w:sz w:val="17"/>
              </w:rPr>
              <w:t>Homepage</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0F88505" w14:textId="77777777" w:rsidR="000E627F" w:rsidRDefault="00000000">
            <w:pPr>
              <w:spacing w:after="60"/>
            </w:pPr>
            <w:r>
              <w:rPr>
                <w:sz w:val="17"/>
              </w:rPr>
              <w:t>https://www.saloninarayankar.com/</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914093B" w14:textId="77777777" w:rsidR="000E627F" w:rsidRDefault="00000000">
            <w:pPr>
              <w:spacing w:after="60"/>
            </w:pPr>
            <w:r>
              <w:rPr>
                <w:sz w:val="17"/>
              </w:rPr>
              <w:t>Positioning, hero, residential/commercial entry points, footer and contact cues.</w:t>
            </w:r>
          </w:p>
        </w:tc>
      </w:tr>
      <w:tr w:rsidR="000E627F" w14:paraId="782DF493"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649760B" w14:textId="77777777" w:rsidR="000E627F" w:rsidRDefault="00000000">
            <w:pPr>
              <w:spacing w:after="60"/>
            </w:pPr>
            <w:r>
              <w:rPr>
                <w:sz w:val="17"/>
              </w:rPr>
              <w:t>S2</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B424D81" w14:textId="77777777" w:rsidR="000E627F" w:rsidRDefault="00000000">
            <w:pPr>
              <w:spacing w:after="60"/>
            </w:pPr>
            <w:r>
              <w:rPr>
                <w:sz w:val="17"/>
              </w:rPr>
              <w:t>Services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9A4089C" w14:textId="77777777" w:rsidR="000E627F" w:rsidRDefault="00000000">
            <w:pPr>
              <w:spacing w:after="60"/>
            </w:pPr>
            <w:r>
              <w:rPr>
                <w:sz w:val="17"/>
              </w:rPr>
              <w:t>https://www.saloninarayankar.com/services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4EB0BBB" w14:textId="77777777" w:rsidR="000E627F" w:rsidRDefault="00000000">
            <w:pPr>
              <w:spacing w:after="60"/>
            </w:pPr>
            <w:r>
              <w:rPr>
                <w:sz w:val="17"/>
              </w:rPr>
              <w:t>Design-only / turnkey descriptions and process stages.</w:t>
            </w:r>
          </w:p>
        </w:tc>
      </w:tr>
      <w:tr w:rsidR="000E627F" w14:paraId="5CD266C4"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60C9E1F" w14:textId="77777777" w:rsidR="000E627F" w:rsidRDefault="00000000">
            <w:pPr>
              <w:spacing w:after="60"/>
            </w:pPr>
            <w:r>
              <w:rPr>
                <w:sz w:val="17"/>
              </w:rPr>
              <w:t>S3</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D1AC255" w14:textId="77777777" w:rsidR="000E627F" w:rsidRDefault="00000000">
            <w:pPr>
              <w:spacing w:after="60"/>
            </w:pPr>
            <w:r>
              <w:rPr>
                <w:sz w:val="17"/>
              </w:rPr>
              <w:t>About / Who We Are</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69E2421" w14:textId="77777777" w:rsidR="000E627F" w:rsidRDefault="00000000">
            <w:pPr>
              <w:spacing w:after="60"/>
            </w:pPr>
            <w:r>
              <w:rPr>
                <w:sz w:val="17"/>
              </w:rPr>
              <w:t>https://www.saloninarayankar.com/about</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BDCB32B" w14:textId="77777777" w:rsidR="000E627F" w:rsidRDefault="00000000">
            <w:pPr>
              <w:spacing w:after="60"/>
            </w:pPr>
            <w:r>
              <w:rPr>
                <w:sz w:val="17"/>
              </w:rPr>
              <w:t>Studio positioning, philosophy, project breadth and location.</w:t>
            </w:r>
          </w:p>
        </w:tc>
      </w:tr>
      <w:tr w:rsidR="000E627F" w14:paraId="745776A1"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BD47A5" w14:textId="77777777" w:rsidR="000E627F" w:rsidRDefault="00000000">
            <w:pPr>
              <w:spacing w:after="60"/>
            </w:pPr>
            <w:r>
              <w:rPr>
                <w:sz w:val="17"/>
              </w:rPr>
              <w:t>S4</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7241A3" w14:textId="77777777" w:rsidR="000E627F" w:rsidRDefault="00000000">
            <w:pPr>
              <w:spacing w:after="60"/>
            </w:pPr>
            <w:r>
              <w:rPr>
                <w:sz w:val="17"/>
              </w:rPr>
              <w:t>Residential Projects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04CC2A3" w14:textId="77777777" w:rsidR="000E627F" w:rsidRDefault="00000000">
            <w:pPr>
              <w:spacing w:after="60"/>
            </w:pPr>
            <w:r>
              <w:rPr>
                <w:sz w:val="17"/>
              </w:rPr>
              <w:t>https://www.saloninarayankar.com/residential</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2BD3B870" w14:textId="77777777" w:rsidR="000E627F" w:rsidRDefault="00000000">
            <w:pPr>
              <w:spacing w:after="60"/>
            </w:pPr>
            <w:r>
              <w:rPr>
                <w:sz w:val="17"/>
              </w:rPr>
              <w:t>Residential portfolio index and project count.</w:t>
            </w:r>
          </w:p>
        </w:tc>
      </w:tr>
      <w:tr w:rsidR="000E627F" w14:paraId="30EE5100"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A6EE570" w14:textId="77777777" w:rsidR="000E627F" w:rsidRDefault="00000000">
            <w:pPr>
              <w:spacing w:after="60"/>
            </w:pPr>
            <w:r>
              <w:rPr>
                <w:sz w:val="17"/>
              </w:rPr>
              <w:t>S5</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B64E9B4" w14:textId="77777777" w:rsidR="000E627F" w:rsidRDefault="00000000">
            <w:pPr>
              <w:spacing w:after="60"/>
            </w:pPr>
            <w:r>
              <w:rPr>
                <w:sz w:val="17"/>
              </w:rPr>
              <w:t>Commercial Projects</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9668D70" w14:textId="77777777" w:rsidR="000E627F" w:rsidRDefault="00000000">
            <w:pPr>
              <w:spacing w:after="60"/>
            </w:pPr>
            <w:r>
              <w:rPr>
                <w:sz w:val="17"/>
              </w:rPr>
              <w:t>https://www.saloninarayankar.com/commercial</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E4CBCA9" w14:textId="77777777" w:rsidR="000E627F" w:rsidRDefault="00000000">
            <w:pPr>
              <w:spacing w:after="60"/>
            </w:pPr>
            <w:r>
              <w:rPr>
                <w:sz w:val="17"/>
              </w:rPr>
              <w:t>Commercial portfolio index and project count.</w:t>
            </w:r>
          </w:p>
        </w:tc>
      </w:tr>
      <w:tr w:rsidR="000E627F" w14:paraId="0F6FE8F2"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41A629EB" w14:textId="77777777" w:rsidR="000E627F" w:rsidRDefault="00000000">
            <w:pPr>
              <w:spacing w:after="60"/>
            </w:pPr>
            <w:r>
              <w:rPr>
                <w:sz w:val="17"/>
              </w:rPr>
              <w:t>S6</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EA2E9B3" w14:textId="77777777" w:rsidR="000E627F" w:rsidRDefault="00000000">
            <w:pPr>
              <w:spacing w:after="60"/>
            </w:pPr>
            <w:r>
              <w:rPr>
                <w:sz w:val="17"/>
              </w:rPr>
              <w:t>Blog / Journal</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6AEC3CE2" w14:textId="77777777" w:rsidR="000E627F" w:rsidRDefault="00000000">
            <w:pPr>
              <w:spacing w:after="60"/>
            </w:pPr>
            <w:r>
              <w:rPr>
                <w:sz w:val="17"/>
              </w:rPr>
              <w:t>https://www.saloninarayankar.com/blog</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03E8A789" w14:textId="77777777" w:rsidR="000E627F" w:rsidRDefault="00000000">
            <w:pPr>
              <w:spacing w:after="60"/>
            </w:pPr>
            <w:r>
              <w:rPr>
                <w:sz w:val="17"/>
              </w:rPr>
              <w:t>Editorial topics, dates, article structure and internal content patterns.</w:t>
            </w:r>
          </w:p>
        </w:tc>
      </w:tr>
      <w:tr w:rsidR="000E627F" w14:paraId="013DC9F7" w14:textId="77777777">
        <w:trPr>
          <w:jc w:val="center"/>
        </w:trPr>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53484BE7" w14:textId="77777777" w:rsidR="000E627F" w:rsidRDefault="00000000">
            <w:pPr>
              <w:spacing w:after="60"/>
            </w:pPr>
            <w:r>
              <w:rPr>
                <w:sz w:val="17"/>
              </w:rPr>
              <w:t>S7</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1794BB68" w14:textId="77777777" w:rsidR="000E627F" w:rsidRDefault="00000000">
            <w:pPr>
              <w:spacing w:after="60"/>
            </w:pPr>
            <w:r>
              <w:rPr>
                <w:sz w:val="17"/>
              </w:rPr>
              <w:t>Representative commercial project</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3FE63A21" w14:textId="77777777" w:rsidR="000E627F" w:rsidRDefault="00000000">
            <w:pPr>
              <w:spacing w:after="60"/>
            </w:pPr>
            <w:r>
              <w:rPr>
                <w:sz w:val="17"/>
              </w:rPr>
              <w:t>https://www.saloninarayankar.com/commercial/the-office</w:t>
            </w:r>
          </w:p>
        </w:tc>
        <w:tc>
          <w:tcPr>
            <w:tcW w:w="2556" w:type="dxa"/>
            <w:tcBorders>
              <w:top w:val="single" w:sz="6" w:space="0" w:color="D9D6D0"/>
              <w:left w:val="single" w:sz="6" w:space="0" w:color="D9D6D0"/>
              <w:bottom w:val="single" w:sz="6" w:space="0" w:color="D9D6D0"/>
              <w:right w:val="single" w:sz="6" w:space="0" w:color="D9D6D0"/>
            </w:tcBorders>
            <w:tcMar>
              <w:top w:w="80" w:type="dxa"/>
              <w:left w:w="100" w:type="dxa"/>
              <w:bottom w:w="80" w:type="dxa"/>
              <w:right w:w="100" w:type="dxa"/>
            </w:tcMar>
          </w:tcPr>
          <w:p w14:paraId="7E50EA69" w14:textId="77777777" w:rsidR="000E627F" w:rsidRDefault="00000000">
            <w:pPr>
              <w:spacing w:after="60"/>
            </w:pPr>
            <w:r>
              <w:rPr>
                <w:sz w:val="17"/>
              </w:rPr>
              <w:t>Example of project detail copy + image-led presentation.</w:t>
            </w:r>
          </w:p>
        </w:tc>
      </w:tr>
    </w:tbl>
    <w:p w14:paraId="3A79BA1C" w14:textId="77777777" w:rsidR="000E627F" w:rsidRDefault="00000000">
      <w:pPr>
        <w:pStyle w:val="Heading2"/>
      </w:pPr>
      <w:r>
        <w:lastRenderedPageBreak/>
        <w:t>Audit Notes</w:t>
      </w:r>
    </w:p>
    <w:p w14:paraId="6AE5928C" w14:textId="77777777" w:rsidR="000E627F" w:rsidRDefault="00000000">
      <w:pPr>
        <w:pStyle w:val="ListBullet"/>
        <w:spacing w:after="40"/>
      </w:pPr>
      <w:r>
        <w:t>Review date: 19 August 2026.</w:t>
      </w:r>
    </w:p>
    <w:p w14:paraId="0433EA04" w14:textId="77777777" w:rsidR="000E627F" w:rsidRDefault="00000000">
      <w:pPr>
        <w:pStyle w:val="ListBullet"/>
        <w:spacing w:after="40"/>
      </w:pPr>
      <w:r>
        <w:t>Findings describe the public website experience only; no private analytics or customer data were available.</w:t>
      </w:r>
    </w:p>
    <w:p w14:paraId="56A55752" w14:textId="77777777" w:rsidR="000E627F" w:rsidRDefault="00000000">
      <w:pPr>
        <w:pStyle w:val="ListBullet"/>
        <w:spacing w:after="40"/>
      </w:pPr>
      <w:r>
        <w:t>Any claims about actual user behavior should be validated with analytics and usability testing before final prioritization.</w:t>
      </w:r>
    </w:p>
    <w:p w14:paraId="2013C3A7" w14:textId="77777777" w:rsidR="000E627F" w:rsidRDefault="00000000">
      <w:pPr>
        <w:pStyle w:val="ListBullet"/>
        <w:spacing w:after="40"/>
      </w:pPr>
      <w:r>
        <w:t>The document intentionally separates evidence-based observations from strategic redesign recommendations.</w:t>
      </w:r>
    </w:p>
    <w:sectPr w:rsidR="000E627F">
      <w:headerReference w:type="default" r:id="rId8"/>
      <w:footerReference w:type="default" r:id="rId9"/>
      <w:pgSz w:w="12240" w:h="15840"/>
      <w:pgMar w:top="936" w:right="1008" w:bottom="936" w:left="1008"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C3CC3" w14:textId="77777777" w:rsidR="00322F3D" w:rsidRDefault="00322F3D">
      <w:pPr>
        <w:spacing w:after="0" w:line="240" w:lineRule="auto"/>
      </w:pPr>
      <w:r>
        <w:separator/>
      </w:r>
    </w:p>
  </w:endnote>
  <w:endnote w:type="continuationSeparator" w:id="0">
    <w:p w14:paraId="10FCE1D9" w14:textId="77777777" w:rsidR="00322F3D" w:rsidRDefault="00322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0945" w14:textId="77777777" w:rsidR="000E627F" w:rsidRDefault="00000000">
    <w:pPr>
      <w:pStyle w:val="Footer"/>
      <w:jc w:val="center"/>
    </w:pPr>
    <w:r>
      <w:rPr>
        <w:color w:val="69757D"/>
        <w:sz w:val="15"/>
      </w:rPr>
      <w:t xml:space="preserve">Confidential working </w:t>
    </w:r>
    <w:proofErr w:type="gramStart"/>
    <w:r>
      <w:rPr>
        <w:color w:val="69757D"/>
        <w:sz w:val="15"/>
      </w:rPr>
      <w:t>document  •</w:t>
    </w:r>
    <w:proofErr w:type="gramEnd"/>
    <w:r>
      <w:rPr>
        <w:color w:val="69757D"/>
        <w:sz w:val="15"/>
      </w:rPr>
      <w:t xml:space="preserve">  Prepared from public website </w:t>
    </w:r>
    <w:proofErr w:type="gramStart"/>
    <w:r>
      <w:rPr>
        <w:color w:val="69757D"/>
        <w:sz w:val="15"/>
      </w:rPr>
      <w:t>review  •</w:t>
    </w:r>
    <w:proofErr w:type="gramEnd"/>
    <w:r>
      <w:rPr>
        <w:color w:val="69757D"/>
        <w:sz w:val="15"/>
      </w:rPr>
      <w:t xml:space="preserve">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F21E" w14:textId="77777777" w:rsidR="00322F3D" w:rsidRDefault="00322F3D">
      <w:pPr>
        <w:spacing w:after="0" w:line="240" w:lineRule="auto"/>
      </w:pPr>
      <w:r>
        <w:separator/>
      </w:r>
    </w:p>
  </w:footnote>
  <w:footnote w:type="continuationSeparator" w:id="0">
    <w:p w14:paraId="7C1C42A7" w14:textId="77777777" w:rsidR="00322F3D" w:rsidRDefault="00322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BF93" w14:textId="77777777" w:rsidR="000E627F" w:rsidRDefault="00000000">
    <w:pPr>
      <w:pStyle w:val="Header"/>
      <w:jc w:val="right"/>
    </w:pPr>
    <w:r>
      <w:rPr>
        <w:b/>
        <w:color w:val="69757D"/>
        <w:sz w:val="15"/>
      </w:rPr>
      <w:t xml:space="preserve">SALONI NARAYANKAR </w:t>
    </w:r>
    <w:proofErr w:type="gramStart"/>
    <w:r>
      <w:rPr>
        <w:b/>
        <w:color w:val="69757D"/>
        <w:sz w:val="15"/>
      </w:rPr>
      <w:t>INTERIORS  |</w:t>
    </w:r>
    <w:proofErr w:type="gramEnd"/>
    <w:r>
      <w:rPr>
        <w:b/>
        <w:color w:val="69757D"/>
        <w:sz w:val="15"/>
      </w:rPr>
      <w:t xml:space="preserve">  UX/UI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111892">
    <w:abstractNumId w:val="8"/>
  </w:num>
  <w:num w:numId="2" w16cid:durableId="256254827">
    <w:abstractNumId w:val="6"/>
  </w:num>
  <w:num w:numId="3" w16cid:durableId="661398158">
    <w:abstractNumId w:val="5"/>
  </w:num>
  <w:num w:numId="4" w16cid:durableId="1583418328">
    <w:abstractNumId w:val="4"/>
  </w:num>
  <w:num w:numId="5" w16cid:durableId="1518617174">
    <w:abstractNumId w:val="7"/>
  </w:num>
  <w:num w:numId="6" w16cid:durableId="1557858471">
    <w:abstractNumId w:val="3"/>
  </w:num>
  <w:num w:numId="7" w16cid:durableId="1412971900">
    <w:abstractNumId w:val="2"/>
  </w:num>
  <w:num w:numId="8" w16cid:durableId="890969332">
    <w:abstractNumId w:val="1"/>
  </w:num>
  <w:num w:numId="9" w16cid:durableId="82708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AC"/>
    <w:rsid w:val="00034616"/>
    <w:rsid w:val="0006063C"/>
    <w:rsid w:val="000E627F"/>
    <w:rsid w:val="000E7186"/>
    <w:rsid w:val="0015074B"/>
    <w:rsid w:val="0029639D"/>
    <w:rsid w:val="00322F3D"/>
    <w:rsid w:val="00326F90"/>
    <w:rsid w:val="00483BC1"/>
    <w:rsid w:val="004E13F5"/>
    <w:rsid w:val="009F4CFD"/>
    <w:rsid w:val="00AA1D8D"/>
    <w:rsid w:val="00B47730"/>
    <w:rsid w:val="00C5429F"/>
    <w:rsid w:val="00CB0664"/>
    <w:rsid w:val="00E47B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F553E"/>
  <w14:defaultImageDpi w14:val="300"/>
  <w15:docId w15:val="{C4F0B210-0424-4B09-A443-71716E58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E3438"/>
      <w:sz w:val="19"/>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D2A33"/>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76B5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D2A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D2A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14</Pages>
  <Words>3679</Words>
  <Characters>20974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Kondapalli  Trinath</cp:lastModifiedBy>
  <cp:revision>2</cp:revision>
  <dcterms:created xsi:type="dcterms:W3CDTF">2013-12-23T23:15:00Z</dcterms:created>
  <dcterms:modified xsi:type="dcterms:W3CDTF">2026-08-19T13:46:00Z</dcterms:modified>
  <cp:category/>
</cp:coreProperties>
</file>