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FD7" w:rsidRDefault="006D6FD7" w:rsidP="006D6FD7">
      <w:pPr>
        <w:spacing w:after="24"/>
        <w:rPr>
          <w:rFonts w:ascii="Arial" w:hAnsi="Arial" w:cs="Arial"/>
          <w:b/>
          <w:bCs/>
          <w:color w:val="000066"/>
          <w:sz w:val="27"/>
          <w:szCs w:val="27"/>
        </w:rPr>
      </w:pPr>
      <w:r>
        <w:rPr>
          <w:rFonts w:ascii="Arial" w:hAnsi="Arial" w:cs="Arial"/>
          <w:b/>
          <w:bCs/>
          <w:color w:val="000066"/>
          <w:sz w:val="27"/>
          <w:szCs w:val="27"/>
        </w:rPr>
        <w:t>Actions need to be taken at three different levels of thin provisioned aggregate thresholds.</w:t>
      </w:r>
    </w:p>
    <w:p w:rsidR="006D6FD7" w:rsidRDefault="006D6FD7" w:rsidP="006D6FD7">
      <w:pPr>
        <w:spacing w:before="120" w:after="120"/>
        <w:rPr>
          <w:rFonts w:ascii="Arial" w:hAnsi="Arial" w:cs="Arial"/>
          <w:sz w:val="20"/>
          <w:szCs w:val="20"/>
        </w:rPr>
      </w:pPr>
    </w:p>
    <w:p w:rsidR="006D6FD7" w:rsidRPr="008D086E" w:rsidRDefault="00F031F0" w:rsidP="008D086E">
      <w:pPr>
        <w:pStyle w:val="ListParagraph"/>
        <w:numPr>
          <w:ilvl w:val="0"/>
          <w:numId w:val="6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DFM </w:t>
      </w:r>
      <w:r w:rsidR="001C21B7">
        <w:rPr>
          <w:rFonts w:ascii="Arial" w:hAnsi="Arial" w:cs="Arial"/>
          <w:sz w:val="20"/>
          <w:szCs w:val="20"/>
        </w:rPr>
        <w:t>will send</w:t>
      </w:r>
      <w:r>
        <w:rPr>
          <w:rFonts w:ascii="Arial" w:hAnsi="Arial" w:cs="Arial"/>
          <w:sz w:val="20"/>
          <w:szCs w:val="20"/>
        </w:rPr>
        <w:t xml:space="preserve"> alert</w:t>
      </w:r>
      <w:r w:rsidR="006D6FD7" w:rsidRPr="008D086E">
        <w:rPr>
          <w:rFonts w:ascii="Arial" w:hAnsi="Arial" w:cs="Arial"/>
          <w:sz w:val="20"/>
          <w:szCs w:val="20"/>
        </w:rPr>
        <w:t xml:space="preserve"> for </w:t>
      </w:r>
      <w:r>
        <w:rPr>
          <w:rFonts w:ascii="Arial" w:hAnsi="Arial" w:cs="Arial"/>
          <w:sz w:val="20"/>
          <w:szCs w:val="20"/>
        </w:rPr>
        <w:t>‘AGGREGATE NEARLY FULL’</w:t>
      </w:r>
      <w:r w:rsidR="006D6FD7" w:rsidRPr="008D086E">
        <w:rPr>
          <w:rFonts w:ascii="Arial" w:hAnsi="Arial" w:cs="Arial"/>
          <w:sz w:val="20"/>
          <w:szCs w:val="20"/>
        </w:rPr>
        <w:t>.</w:t>
      </w:r>
    </w:p>
    <w:p w:rsidR="006D6FD7" w:rsidRDefault="006D6FD7" w:rsidP="006D6FD7">
      <w:pPr>
        <w:ind w:left="1440"/>
        <w:rPr>
          <w:b/>
          <w:bCs/>
          <w:color w:val="1F497D"/>
        </w:rPr>
      </w:pPr>
      <w:r>
        <w:rPr>
          <w:b/>
          <w:bCs/>
          <w:color w:val="1F497D"/>
        </w:rPr>
        <w:t>Aggregate Nearly Full (</w:t>
      </w:r>
      <w:r w:rsidR="008279A8">
        <w:rPr>
          <w:b/>
          <w:bCs/>
          <w:color w:val="FF0000"/>
        </w:rPr>
        <w:t>65</w:t>
      </w:r>
      <w:r w:rsidRPr="009A62A7">
        <w:rPr>
          <w:b/>
          <w:bCs/>
          <w:color w:val="FF0000"/>
        </w:rPr>
        <w:t>%</w:t>
      </w:r>
      <w:r>
        <w:rPr>
          <w:b/>
          <w:bCs/>
          <w:color w:val="1F497D"/>
        </w:rPr>
        <w:t>):</w:t>
      </w:r>
    </w:p>
    <w:p w:rsidR="006D6FD7" w:rsidRDefault="006D6FD7" w:rsidP="006D6FD7">
      <w:pPr>
        <w:ind w:left="1440"/>
        <w:rPr>
          <w:color w:val="1F497D"/>
        </w:rPr>
      </w:pPr>
      <w:r>
        <w:rPr>
          <w:b/>
          <w:bCs/>
          <w:color w:val="1F497D"/>
        </w:rPr>
        <w:t>Description</w:t>
      </w:r>
      <w:r>
        <w:rPr>
          <w:color w:val="1F497D"/>
        </w:rPr>
        <w:t>: Specifies the percentage at which an aggregate is nearly full.</w:t>
      </w:r>
    </w:p>
    <w:p w:rsidR="006D6FD7" w:rsidRDefault="006D6FD7" w:rsidP="006D6FD7">
      <w:pPr>
        <w:ind w:left="1440"/>
        <w:rPr>
          <w:color w:val="1F497D"/>
        </w:rPr>
      </w:pPr>
      <w:r>
        <w:rPr>
          <w:color w:val="1F497D"/>
        </w:rPr>
        <w:t xml:space="preserve">The value for this threshold must be lower than the value for Aggregate Full Threshold for </w:t>
      </w:r>
      <w:proofErr w:type="spellStart"/>
      <w:r>
        <w:rPr>
          <w:color w:val="1F497D"/>
        </w:rPr>
        <w:t>DataFabric</w:t>
      </w:r>
      <w:proofErr w:type="spellEnd"/>
      <w:r>
        <w:rPr>
          <w:color w:val="1F497D"/>
        </w:rPr>
        <w:t xml:space="preserve"> Manager to generate meaningful events.</w:t>
      </w:r>
    </w:p>
    <w:p w:rsidR="006D6FD7" w:rsidRDefault="006D6FD7" w:rsidP="006D6FD7">
      <w:pPr>
        <w:ind w:left="1440"/>
        <w:rPr>
          <w:color w:val="1F497D"/>
        </w:rPr>
      </w:pPr>
      <w:r>
        <w:rPr>
          <w:color w:val="1F497D"/>
        </w:rPr>
        <w:t>Event generated: Aggregate Almost Full</w:t>
      </w:r>
    </w:p>
    <w:p w:rsidR="006D6FD7" w:rsidRDefault="006D6FD7" w:rsidP="006D6FD7">
      <w:pPr>
        <w:ind w:left="1440"/>
        <w:rPr>
          <w:color w:val="1F497D"/>
        </w:rPr>
      </w:pPr>
      <w:r>
        <w:rPr>
          <w:color w:val="1F497D"/>
        </w:rPr>
        <w:t>Event severity: Warning</w:t>
      </w:r>
    </w:p>
    <w:p w:rsidR="006D6FD7" w:rsidRDefault="006D6FD7" w:rsidP="006D6FD7">
      <w:pPr>
        <w:ind w:left="1440"/>
        <w:rPr>
          <w:color w:val="1F497D"/>
        </w:rPr>
      </w:pPr>
      <w:r>
        <w:rPr>
          <w:color w:val="1F497D"/>
        </w:rPr>
        <w:t>Corrective action: Refer to the document.</w:t>
      </w:r>
    </w:p>
    <w:p w:rsidR="006D6FD7" w:rsidRDefault="006D6FD7" w:rsidP="006D6FD7">
      <w:pPr>
        <w:pStyle w:val="ListParagraph"/>
        <w:spacing w:before="120" w:after="120" w:line="240" w:lineRule="auto"/>
        <w:rPr>
          <w:rFonts w:ascii="Arial" w:hAnsi="Arial" w:cs="Arial"/>
          <w:sz w:val="20"/>
          <w:szCs w:val="20"/>
        </w:rPr>
      </w:pPr>
    </w:p>
    <w:p w:rsidR="006D6FD7" w:rsidRDefault="006D6FD7" w:rsidP="008D086E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Open an IM for the investigation.</w:t>
      </w:r>
      <w:r w:rsidR="00B1446D">
        <w:rPr>
          <w:rFonts w:ascii="Arial" w:hAnsi="Arial" w:cs="Arial"/>
          <w:color w:val="FF0000"/>
          <w:sz w:val="20"/>
          <w:szCs w:val="20"/>
        </w:rPr>
        <w:t xml:space="preserve"> (</w:t>
      </w:r>
      <w:r w:rsidR="00B1446D" w:rsidRPr="00B1446D">
        <w:rPr>
          <w:rFonts w:ascii="Arial" w:hAnsi="Arial" w:cs="Arial"/>
          <w:color w:val="FF0000"/>
          <w:sz w:val="20"/>
          <w:szCs w:val="20"/>
        </w:rPr>
        <w:t>this part is handled by EMAT.)</w:t>
      </w:r>
    </w:p>
    <w:p w:rsidR="006D6FD7" w:rsidRDefault="006D6FD7" w:rsidP="008D086E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Determine the volumes using DFM history to see which contained volumes are contributing more to the aggregate growth.</w:t>
      </w:r>
    </w:p>
    <w:p w:rsidR="006D6FD7" w:rsidRDefault="006D6FD7" w:rsidP="008D086E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Check if there is any snapshot that has caused the abnormal growths of the contained volumes that is </w:t>
      </w:r>
      <w:proofErr w:type="spellStart"/>
      <w:r>
        <w:rPr>
          <w:rFonts w:ascii="Arial" w:hAnsi="Arial" w:cs="Arial"/>
          <w:sz w:val="20"/>
          <w:szCs w:val="20"/>
        </w:rPr>
        <w:t>inturn</w:t>
      </w:r>
      <w:proofErr w:type="spellEnd"/>
      <w:r>
        <w:rPr>
          <w:rFonts w:ascii="Arial" w:hAnsi="Arial" w:cs="Arial"/>
          <w:sz w:val="20"/>
          <w:szCs w:val="20"/>
        </w:rPr>
        <w:t xml:space="preserve"> responsible for the aggregate growth.</w:t>
      </w:r>
    </w:p>
    <w:p w:rsidR="006D6FD7" w:rsidRDefault="006D6FD7" w:rsidP="008D086E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Check the </w:t>
      </w:r>
      <w:proofErr w:type="spellStart"/>
      <w:r>
        <w:rPr>
          <w:rFonts w:ascii="Arial" w:hAnsi="Arial" w:cs="Arial"/>
          <w:sz w:val="20"/>
          <w:szCs w:val="20"/>
        </w:rPr>
        <w:t>snapvault</w:t>
      </w:r>
      <w:proofErr w:type="spellEnd"/>
      <w:r>
        <w:rPr>
          <w:rFonts w:ascii="Arial" w:hAnsi="Arial" w:cs="Arial"/>
          <w:sz w:val="20"/>
          <w:szCs w:val="20"/>
        </w:rPr>
        <w:t xml:space="preserve"> lags for the contained volumes and fix if there are any issue with </w:t>
      </w:r>
      <w:proofErr w:type="spellStart"/>
      <w:r>
        <w:rPr>
          <w:rFonts w:ascii="Arial" w:hAnsi="Arial" w:cs="Arial"/>
          <w:sz w:val="20"/>
          <w:szCs w:val="20"/>
        </w:rPr>
        <w:t>snapvault</w:t>
      </w:r>
      <w:proofErr w:type="spellEnd"/>
      <w:r>
        <w:rPr>
          <w:rFonts w:ascii="Arial" w:hAnsi="Arial" w:cs="Arial"/>
          <w:sz w:val="20"/>
          <w:szCs w:val="20"/>
        </w:rPr>
        <w:t xml:space="preserve"> update</w:t>
      </w:r>
      <w:proofErr w:type="gramStart"/>
      <w:r>
        <w:rPr>
          <w:rFonts w:ascii="Arial" w:hAnsi="Arial" w:cs="Arial"/>
          <w:sz w:val="20"/>
          <w:szCs w:val="20"/>
        </w:rPr>
        <w:t>..</w:t>
      </w:r>
      <w:proofErr w:type="gramEnd"/>
    </w:p>
    <w:p w:rsidR="006D6FD7" w:rsidRDefault="006D6FD7" w:rsidP="008D086E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Check for </w:t>
      </w:r>
      <w:proofErr w:type="spellStart"/>
      <w:r>
        <w:rPr>
          <w:rFonts w:ascii="Arial" w:hAnsi="Arial" w:cs="Arial"/>
          <w:sz w:val="20"/>
          <w:szCs w:val="20"/>
        </w:rPr>
        <w:t>snapmirror</w:t>
      </w:r>
      <w:proofErr w:type="spellEnd"/>
      <w:r>
        <w:rPr>
          <w:rFonts w:ascii="Arial" w:hAnsi="Arial" w:cs="Arial"/>
          <w:sz w:val="20"/>
          <w:szCs w:val="20"/>
        </w:rPr>
        <w:t xml:space="preserve"> lag if any for the contained volumes, update or troubleshoot if there is any issue.</w:t>
      </w:r>
    </w:p>
    <w:p w:rsidR="006D6FD7" w:rsidRDefault="006D6FD7" w:rsidP="008D086E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 for any recent quota growth requests that might have lead to the growth of the volume.</w:t>
      </w:r>
    </w:p>
    <w:p w:rsidR="006D6FD7" w:rsidRDefault="006D6FD7" w:rsidP="008D086E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Double Check for any unused/migrated volumes if they are online and accordingly create a CR to offline and destroy the same.</w:t>
      </w:r>
    </w:p>
    <w:p w:rsidR="008279A8" w:rsidRDefault="008279A8" w:rsidP="008D086E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spares</w:t>
      </w:r>
    </w:p>
    <w:p w:rsidR="008279A8" w:rsidRDefault="008279A8" w:rsidP="008D086E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shelves</w:t>
      </w:r>
    </w:p>
    <w:p w:rsidR="00AA2B39" w:rsidRDefault="00AA2B39" w:rsidP="008D086E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Arial" w:hAnsi="Arial" w:cs="Arial"/>
          <w:color w:val="FF0000"/>
          <w:sz w:val="20"/>
          <w:szCs w:val="20"/>
        </w:rPr>
      </w:pPr>
      <w:r w:rsidRPr="00AA2B39">
        <w:rPr>
          <w:rFonts w:ascii="Arial" w:hAnsi="Arial" w:cs="Arial"/>
          <w:color w:val="FF0000"/>
          <w:sz w:val="20"/>
          <w:szCs w:val="20"/>
        </w:rPr>
        <w:t xml:space="preserve">Plan to </w:t>
      </w:r>
      <w:proofErr w:type="spellStart"/>
      <w:r w:rsidRPr="00AA2B39">
        <w:rPr>
          <w:rFonts w:ascii="Arial" w:hAnsi="Arial" w:cs="Arial"/>
          <w:color w:val="FF0000"/>
          <w:sz w:val="20"/>
          <w:szCs w:val="20"/>
        </w:rPr>
        <w:t>migratate</w:t>
      </w:r>
      <w:proofErr w:type="spellEnd"/>
      <w:r w:rsidRPr="00AA2B39">
        <w:rPr>
          <w:rFonts w:ascii="Arial" w:hAnsi="Arial" w:cs="Arial"/>
          <w:color w:val="FF0000"/>
          <w:sz w:val="20"/>
          <w:szCs w:val="20"/>
        </w:rPr>
        <w:t xml:space="preserve"> volumes to other filers so that threshold falls under 60% (make sure source volumes workload will not burden the target filer before migrating)</w:t>
      </w:r>
    </w:p>
    <w:p w:rsidR="00F031F0" w:rsidRPr="00AA2B39" w:rsidRDefault="00F031F0" w:rsidP="008D086E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Close IM</w:t>
      </w:r>
    </w:p>
    <w:p w:rsidR="006D6FD7" w:rsidRDefault="006D6FD7" w:rsidP="006D6FD7">
      <w:p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 w:type="page"/>
      </w:r>
    </w:p>
    <w:p w:rsidR="006D6FD7" w:rsidRPr="00BF289B" w:rsidRDefault="006D6FD7" w:rsidP="00BF289B">
      <w:pPr>
        <w:pStyle w:val="ListParagraph"/>
        <w:numPr>
          <w:ilvl w:val="0"/>
          <w:numId w:val="6"/>
        </w:numPr>
        <w:spacing w:before="120" w:after="120"/>
        <w:rPr>
          <w:rFonts w:ascii="Arial" w:hAnsi="Arial" w:cs="Arial"/>
          <w:sz w:val="20"/>
          <w:szCs w:val="20"/>
        </w:rPr>
      </w:pPr>
      <w:r w:rsidRPr="00BF289B">
        <w:rPr>
          <w:rFonts w:ascii="Arial" w:hAnsi="Arial" w:cs="Arial"/>
          <w:sz w:val="20"/>
          <w:szCs w:val="20"/>
        </w:rPr>
        <w:lastRenderedPageBreak/>
        <w:t>When we are alerted for an aggregate full DFM alert.</w:t>
      </w:r>
    </w:p>
    <w:p w:rsidR="006D6FD7" w:rsidRDefault="006D6FD7" w:rsidP="006D6FD7">
      <w:pPr>
        <w:ind w:left="1440"/>
        <w:rPr>
          <w:b/>
          <w:bCs/>
          <w:color w:val="1F497D"/>
        </w:rPr>
      </w:pPr>
      <w:r>
        <w:rPr>
          <w:b/>
          <w:bCs/>
          <w:color w:val="1F497D"/>
        </w:rPr>
        <w:t xml:space="preserve">Aggregate FULL </w:t>
      </w:r>
      <w:r w:rsidRPr="008D086E">
        <w:rPr>
          <w:b/>
          <w:bCs/>
          <w:color w:val="FF0000"/>
        </w:rPr>
        <w:t>(</w:t>
      </w:r>
      <w:r w:rsidR="008D086E" w:rsidRPr="008D086E">
        <w:rPr>
          <w:b/>
          <w:bCs/>
          <w:color w:val="FF0000"/>
        </w:rPr>
        <w:t>75</w:t>
      </w:r>
      <w:r w:rsidRPr="008D086E">
        <w:rPr>
          <w:b/>
          <w:bCs/>
          <w:color w:val="FF0000"/>
        </w:rPr>
        <w:t>%):</w:t>
      </w:r>
    </w:p>
    <w:p w:rsidR="006D6FD7" w:rsidRDefault="006D6FD7" w:rsidP="006D6FD7">
      <w:pPr>
        <w:ind w:left="1440"/>
        <w:rPr>
          <w:color w:val="1F497D"/>
        </w:rPr>
      </w:pPr>
      <w:r>
        <w:rPr>
          <w:b/>
          <w:bCs/>
          <w:color w:val="1F497D"/>
        </w:rPr>
        <w:t>Description</w:t>
      </w:r>
      <w:r>
        <w:rPr>
          <w:color w:val="1F497D"/>
        </w:rPr>
        <w:t xml:space="preserve">: Specifies the percentage at which an aggregate is </w:t>
      </w:r>
      <w:proofErr w:type="gramStart"/>
      <w:r>
        <w:rPr>
          <w:color w:val="1F497D"/>
        </w:rPr>
        <w:t>Full</w:t>
      </w:r>
      <w:proofErr w:type="gramEnd"/>
      <w:r>
        <w:rPr>
          <w:color w:val="1F497D"/>
        </w:rPr>
        <w:t>.</w:t>
      </w:r>
    </w:p>
    <w:p w:rsidR="006D6FD7" w:rsidRDefault="006D6FD7" w:rsidP="006D6FD7">
      <w:pPr>
        <w:ind w:left="1440"/>
        <w:rPr>
          <w:color w:val="1F497D"/>
        </w:rPr>
      </w:pPr>
      <w:r>
        <w:rPr>
          <w:color w:val="1F497D"/>
        </w:rPr>
        <w:t xml:space="preserve">The value for this threshold must be lower than the value for Aggregate overcommitted Threshold for </w:t>
      </w:r>
      <w:proofErr w:type="spellStart"/>
      <w:r>
        <w:rPr>
          <w:color w:val="1F497D"/>
        </w:rPr>
        <w:t>DataFabric</w:t>
      </w:r>
      <w:proofErr w:type="spellEnd"/>
      <w:r>
        <w:rPr>
          <w:color w:val="1F497D"/>
        </w:rPr>
        <w:t xml:space="preserve"> Manager to generate meaningful events.</w:t>
      </w:r>
    </w:p>
    <w:p w:rsidR="006D6FD7" w:rsidRDefault="006D6FD7" w:rsidP="006D6FD7">
      <w:pPr>
        <w:ind w:left="1440"/>
        <w:rPr>
          <w:color w:val="1F497D"/>
        </w:rPr>
      </w:pPr>
      <w:r>
        <w:rPr>
          <w:color w:val="1F497D"/>
        </w:rPr>
        <w:t>Event generated: Aggregate FULL</w:t>
      </w:r>
    </w:p>
    <w:p w:rsidR="006D6FD7" w:rsidRDefault="006D6FD7" w:rsidP="006D6FD7">
      <w:pPr>
        <w:ind w:left="1440"/>
        <w:rPr>
          <w:color w:val="1F497D"/>
        </w:rPr>
      </w:pPr>
      <w:r>
        <w:rPr>
          <w:color w:val="1F497D"/>
        </w:rPr>
        <w:t>Event severity: Warning</w:t>
      </w:r>
    </w:p>
    <w:p w:rsidR="006D6FD7" w:rsidRDefault="006D6FD7" w:rsidP="006D6FD7">
      <w:pPr>
        <w:pStyle w:val="ListParagraph"/>
        <w:spacing w:before="120" w:after="120" w:line="240" w:lineRule="auto"/>
        <w:rPr>
          <w:rFonts w:ascii="Arial" w:hAnsi="Arial" w:cs="Arial"/>
          <w:sz w:val="20"/>
          <w:szCs w:val="20"/>
        </w:rPr>
      </w:pPr>
    </w:p>
    <w:p w:rsidR="006D6FD7" w:rsidRDefault="006D6FD7" w:rsidP="006D6FD7">
      <w:pPr>
        <w:spacing w:before="120" w:after="120"/>
        <w:rPr>
          <w:rFonts w:ascii="Arial" w:hAnsi="Arial" w:cs="Arial"/>
          <w:sz w:val="20"/>
          <w:szCs w:val="20"/>
        </w:rPr>
      </w:pPr>
    </w:p>
    <w:p w:rsidR="006D6FD7" w:rsidRDefault="006D6FD7" w:rsidP="009A62A7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Open an IM for the investigation</w:t>
      </w:r>
    </w:p>
    <w:p w:rsidR="008D086E" w:rsidRPr="00BF289B" w:rsidRDefault="006D6FD7" w:rsidP="00BF289B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Determine the volumes using DFM history to see which contained volumes are contributing more to the aggregate growth.</w:t>
      </w:r>
    </w:p>
    <w:p w:rsidR="006D6FD7" w:rsidRDefault="006D6FD7" w:rsidP="009A62A7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Check if there is any snapshot that has caused the abnormal growths of the contained volumes that is </w:t>
      </w:r>
      <w:proofErr w:type="spellStart"/>
      <w:r>
        <w:rPr>
          <w:rFonts w:ascii="Arial" w:hAnsi="Arial" w:cs="Arial"/>
          <w:sz w:val="20"/>
          <w:szCs w:val="20"/>
        </w:rPr>
        <w:t>inturn</w:t>
      </w:r>
      <w:proofErr w:type="spellEnd"/>
      <w:r>
        <w:rPr>
          <w:rFonts w:ascii="Arial" w:hAnsi="Arial" w:cs="Arial"/>
          <w:sz w:val="20"/>
          <w:szCs w:val="20"/>
        </w:rPr>
        <w:t xml:space="preserve"> responsible for the aggregate growth.</w:t>
      </w:r>
    </w:p>
    <w:p w:rsidR="006D6FD7" w:rsidRDefault="006D6FD7" w:rsidP="009A62A7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Check the </w:t>
      </w:r>
      <w:proofErr w:type="spellStart"/>
      <w:r>
        <w:rPr>
          <w:rFonts w:ascii="Arial" w:hAnsi="Arial" w:cs="Arial"/>
          <w:sz w:val="20"/>
          <w:szCs w:val="20"/>
        </w:rPr>
        <w:t>snapvault</w:t>
      </w:r>
      <w:proofErr w:type="spellEnd"/>
      <w:r>
        <w:rPr>
          <w:rFonts w:ascii="Arial" w:hAnsi="Arial" w:cs="Arial"/>
          <w:sz w:val="20"/>
          <w:szCs w:val="20"/>
        </w:rPr>
        <w:t xml:space="preserve"> lags for the contained volumes and fix if there are any issue with </w:t>
      </w:r>
      <w:proofErr w:type="spellStart"/>
      <w:r>
        <w:rPr>
          <w:rFonts w:ascii="Arial" w:hAnsi="Arial" w:cs="Arial"/>
          <w:sz w:val="20"/>
          <w:szCs w:val="20"/>
        </w:rPr>
        <w:t>snapvault</w:t>
      </w:r>
      <w:proofErr w:type="spellEnd"/>
      <w:r>
        <w:rPr>
          <w:rFonts w:ascii="Arial" w:hAnsi="Arial" w:cs="Arial"/>
          <w:sz w:val="20"/>
          <w:szCs w:val="20"/>
        </w:rPr>
        <w:t xml:space="preserve"> update</w:t>
      </w:r>
      <w:proofErr w:type="gramStart"/>
      <w:r>
        <w:rPr>
          <w:rFonts w:ascii="Arial" w:hAnsi="Arial" w:cs="Arial"/>
          <w:sz w:val="20"/>
          <w:szCs w:val="20"/>
        </w:rPr>
        <w:t>..</w:t>
      </w:r>
      <w:proofErr w:type="gramEnd"/>
    </w:p>
    <w:p w:rsidR="006D6FD7" w:rsidRDefault="006D6FD7" w:rsidP="009A62A7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Check for </w:t>
      </w:r>
      <w:proofErr w:type="spellStart"/>
      <w:r>
        <w:rPr>
          <w:rFonts w:ascii="Arial" w:hAnsi="Arial" w:cs="Arial"/>
          <w:sz w:val="20"/>
          <w:szCs w:val="20"/>
        </w:rPr>
        <w:t>snapmirror</w:t>
      </w:r>
      <w:proofErr w:type="spellEnd"/>
      <w:r>
        <w:rPr>
          <w:rFonts w:ascii="Arial" w:hAnsi="Arial" w:cs="Arial"/>
          <w:sz w:val="20"/>
          <w:szCs w:val="20"/>
        </w:rPr>
        <w:t xml:space="preserve"> lag if any for the contained volumes, update or take necessary action to fix the problem.</w:t>
      </w:r>
    </w:p>
    <w:p w:rsidR="006D6FD7" w:rsidRDefault="006D6FD7" w:rsidP="009A62A7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 for any recent quota growth requests that might have lead to the growth of the volume.</w:t>
      </w:r>
    </w:p>
    <w:p w:rsidR="006D6FD7" w:rsidRDefault="006D6FD7" w:rsidP="009A62A7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Double Check for any unused/migrated volumes if they are online and accordingly create a CR to offline and destroy the same.</w:t>
      </w:r>
    </w:p>
    <w:p w:rsidR="006D6FD7" w:rsidRDefault="006D6FD7" w:rsidP="009A62A7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the above steps did not resolve the issue then we need to </w:t>
      </w:r>
      <w:proofErr w:type="gramStart"/>
      <w:r>
        <w:rPr>
          <w:rFonts w:ascii="Arial" w:hAnsi="Arial" w:cs="Arial"/>
          <w:sz w:val="20"/>
          <w:szCs w:val="20"/>
        </w:rPr>
        <w:t>Create</w:t>
      </w:r>
      <w:proofErr w:type="gramEnd"/>
      <w:r>
        <w:rPr>
          <w:rFonts w:ascii="Arial" w:hAnsi="Arial" w:cs="Arial"/>
          <w:sz w:val="20"/>
          <w:szCs w:val="20"/>
        </w:rPr>
        <w:t xml:space="preserve"> a CR plan for growing aggregate with the existing disks or plan for procuring disks if the aggregate is eligible for further growths, keep Storage implementation team informed.</w:t>
      </w:r>
    </w:p>
    <w:p w:rsidR="008D086E" w:rsidRPr="008D086E" w:rsidRDefault="006D6FD7" w:rsidP="008D086E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there is no provision for growth of an aggregate Create a CR for migrating the volume, co-ordinate with the volume owners and plan for migrating the volumes that are having high growth rates to a less occupied thin aggregate, keep Storage implementation team informed.</w:t>
      </w:r>
    </w:p>
    <w:p w:rsidR="00AA2B39" w:rsidRPr="008C3608" w:rsidRDefault="008D086E" w:rsidP="009A62A7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  <w:b/>
          <w:color w:val="FF0000"/>
          <w:sz w:val="20"/>
          <w:szCs w:val="20"/>
        </w:rPr>
      </w:pPr>
      <w:r w:rsidRPr="008C3608">
        <w:rPr>
          <w:rFonts w:ascii="Arial" w:hAnsi="Arial" w:cs="Arial"/>
          <w:b/>
          <w:color w:val="FF0000"/>
          <w:sz w:val="20"/>
          <w:szCs w:val="20"/>
        </w:rPr>
        <w:t>Notify D&amp;E if you cannot get the aggregate under 65% by following steps above.</w:t>
      </w:r>
      <w:r w:rsidR="008C3608" w:rsidRPr="008C3608">
        <w:rPr>
          <w:rFonts w:ascii="Arial" w:hAnsi="Arial" w:cs="Arial"/>
          <w:b/>
          <w:color w:val="FF0000"/>
          <w:sz w:val="20"/>
          <w:szCs w:val="20"/>
        </w:rPr>
        <w:t xml:space="preserve"> Rename the </w:t>
      </w:r>
      <w:proofErr w:type="spellStart"/>
      <w:r w:rsidR="008C3608" w:rsidRPr="008C3608">
        <w:rPr>
          <w:rFonts w:ascii="Arial" w:hAnsi="Arial" w:cs="Arial"/>
          <w:b/>
          <w:color w:val="FF0000"/>
          <w:sz w:val="20"/>
          <w:szCs w:val="20"/>
        </w:rPr>
        <w:t>aggrname_full</w:t>
      </w:r>
      <w:proofErr w:type="spellEnd"/>
    </w:p>
    <w:p w:rsidR="006D6FD7" w:rsidRDefault="006D6FD7" w:rsidP="006D6FD7">
      <w:pPr>
        <w:rPr>
          <w:rFonts w:ascii="Arial" w:hAnsi="Arial" w:cs="Arial"/>
          <w:sz w:val="20"/>
          <w:szCs w:val="20"/>
        </w:rPr>
      </w:pPr>
    </w:p>
    <w:p w:rsidR="006D6FD7" w:rsidRDefault="006D6FD7" w:rsidP="006D6FD7">
      <w:pPr>
        <w:ind w:left="720" w:firstLine="720"/>
        <w:rPr>
          <w:color w:val="1F497D"/>
        </w:rPr>
      </w:pPr>
      <w:r>
        <w:rPr>
          <w:b/>
          <w:bCs/>
          <w:color w:val="1F497D"/>
        </w:rPr>
        <w:t>Note</w:t>
      </w:r>
      <w:r>
        <w:rPr>
          <w:color w:val="1F497D"/>
        </w:rPr>
        <w:t xml:space="preserve">: When you take </w:t>
      </w:r>
      <w:proofErr w:type="gramStart"/>
      <w:r>
        <w:rPr>
          <w:color w:val="1F497D"/>
        </w:rPr>
        <w:t>a</w:t>
      </w:r>
      <w:proofErr w:type="gramEnd"/>
      <w:r>
        <w:rPr>
          <w:color w:val="1F497D"/>
        </w:rPr>
        <w:t xml:space="preserve"> unused flexible volume offline, it returns any space it uses to the aggregate. However, when you bring the flexible volume online again, it requires the space again.</w:t>
      </w:r>
    </w:p>
    <w:p w:rsidR="00BF289B" w:rsidRDefault="00BF289B" w:rsidP="006D6FD7">
      <w:pPr>
        <w:ind w:left="720" w:firstLine="720"/>
        <w:rPr>
          <w:color w:val="1F497D"/>
        </w:rPr>
      </w:pPr>
    </w:p>
    <w:p w:rsidR="00BF289B" w:rsidRPr="00BF289B" w:rsidRDefault="00BF289B" w:rsidP="006D6FD7">
      <w:pPr>
        <w:ind w:left="720" w:firstLine="720"/>
        <w:rPr>
          <w:color w:val="FF0000"/>
        </w:rPr>
      </w:pPr>
      <w:r w:rsidRPr="00BF289B">
        <w:rPr>
          <w:color w:val="FF0000"/>
        </w:rPr>
        <w:t>Note: Investigate volumes which were noted in step two. If they consume 30% of aggregate space and if growth from trending history is 40%</w:t>
      </w:r>
      <w:proofErr w:type="gramStart"/>
      <w:r w:rsidRPr="00BF289B">
        <w:rPr>
          <w:color w:val="FF0000"/>
        </w:rPr>
        <w:t>,  then</w:t>
      </w:r>
      <w:proofErr w:type="gramEnd"/>
      <w:r w:rsidRPr="00BF289B">
        <w:rPr>
          <w:color w:val="FF0000"/>
        </w:rPr>
        <w:t xml:space="preserve"> notify D&amp;E.</w:t>
      </w:r>
    </w:p>
    <w:p w:rsidR="006D6FD7" w:rsidRDefault="006D6FD7" w:rsidP="006D6FD7">
      <w:pPr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 w:type="page"/>
      </w:r>
    </w:p>
    <w:p w:rsidR="006D6FD7" w:rsidRPr="00BF289B" w:rsidRDefault="006D6FD7" w:rsidP="00BF289B">
      <w:pPr>
        <w:pStyle w:val="ListParagraph"/>
        <w:numPr>
          <w:ilvl w:val="0"/>
          <w:numId w:val="6"/>
        </w:numPr>
        <w:spacing w:before="120" w:after="120"/>
        <w:rPr>
          <w:rFonts w:ascii="Arial" w:hAnsi="Arial" w:cs="Arial"/>
          <w:sz w:val="20"/>
          <w:szCs w:val="20"/>
        </w:rPr>
      </w:pPr>
      <w:r w:rsidRPr="00BF289B">
        <w:rPr>
          <w:rFonts w:ascii="Arial" w:hAnsi="Arial" w:cs="Arial"/>
          <w:sz w:val="20"/>
          <w:szCs w:val="20"/>
        </w:rPr>
        <w:lastRenderedPageBreak/>
        <w:t>When we are alerted for an aggregate overcommitted DFM alert.</w:t>
      </w:r>
    </w:p>
    <w:p w:rsidR="006D6FD7" w:rsidRDefault="006D6FD7" w:rsidP="006D6FD7">
      <w:pPr>
        <w:ind w:left="1440"/>
        <w:rPr>
          <w:b/>
          <w:bCs/>
          <w:color w:val="1F497D"/>
        </w:rPr>
      </w:pPr>
      <w:r>
        <w:rPr>
          <w:b/>
          <w:bCs/>
          <w:color w:val="1F497D"/>
        </w:rPr>
        <w:t xml:space="preserve">Aggregate Overcommitted </w:t>
      </w:r>
      <w:r w:rsidRPr="00BF289B">
        <w:rPr>
          <w:b/>
          <w:bCs/>
          <w:color w:val="FF0000"/>
        </w:rPr>
        <w:t>(</w:t>
      </w:r>
      <w:r w:rsidR="008279A8">
        <w:rPr>
          <w:b/>
          <w:bCs/>
          <w:color w:val="FF0000"/>
        </w:rPr>
        <w:t>20</w:t>
      </w:r>
      <w:r w:rsidR="00BF289B" w:rsidRPr="00BF289B">
        <w:rPr>
          <w:b/>
          <w:bCs/>
          <w:color w:val="FF0000"/>
        </w:rPr>
        <w:t>0</w:t>
      </w:r>
      <w:r w:rsidRPr="00BF289B">
        <w:rPr>
          <w:b/>
          <w:bCs/>
          <w:color w:val="FF0000"/>
        </w:rPr>
        <w:t>%):</w:t>
      </w:r>
    </w:p>
    <w:p w:rsidR="006D6FD7" w:rsidRDefault="006D6FD7" w:rsidP="006D6FD7">
      <w:pPr>
        <w:ind w:left="1440"/>
        <w:rPr>
          <w:color w:val="1F497D"/>
        </w:rPr>
      </w:pPr>
      <w:r>
        <w:rPr>
          <w:b/>
          <w:bCs/>
          <w:color w:val="1F497D"/>
        </w:rPr>
        <w:t>Description</w:t>
      </w:r>
      <w:r>
        <w:rPr>
          <w:color w:val="1F497D"/>
        </w:rPr>
        <w:t>: Specifies the percentage at which an aggregate is overcommitted.</w:t>
      </w:r>
    </w:p>
    <w:p w:rsidR="006D6FD7" w:rsidRDefault="006D6FD7" w:rsidP="006D6FD7">
      <w:pPr>
        <w:ind w:left="1440"/>
        <w:rPr>
          <w:color w:val="1F497D"/>
        </w:rPr>
      </w:pPr>
      <w:r>
        <w:rPr>
          <w:color w:val="1F497D"/>
        </w:rPr>
        <w:t>Event generated: Aggregate Overcommitted</w:t>
      </w:r>
    </w:p>
    <w:p w:rsidR="006D6FD7" w:rsidRDefault="006D6FD7" w:rsidP="006D6FD7">
      <w:pPr>
        <w:ind w:left="1440"/>
        <w:rPr>
          <w:color w:val="1F497D"/>
        </w:rPr>
      </w:pPr>
      <w:r>
        <w:rPr>
          <w:color w:val="1F497D"/>
        </w:rPr>
        <w:t>Event severity: Error</w:t>
      </w:r>
    </w:p>
    <w:p w:rsidR="006D6FD7" w:rsidRDefault="006D6FD7" w:rsidP="006D6FD7">
      <w:pPr>
        <w:spacing w:before="120" w:after="120"/>
        <w:rPr>
          <w:rFonts w:ascii="Arial" w:hAnsi="Arial" w:cs="Arial"/>
          <w:sz w:val="20"/>
          <w:szCs w:val="20"/>
        </w:rPr>
      </w:pPr>
    </w:p>
    <w:p w:rsidR="006D6FD7" w:rsidRDefault="006D6FD7" w:rsidP="006D6FD7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Rename the aggregate name from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aggrname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aggrname_full</w:t>
      </w:r>
      <w:proofErr w:type="spellEnd"/>
    </w:p>
    <w:p w:rsidR="006D6FD7" w:rsidRDefault="006D6FD7" w:rsidP="006D6FD7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is the time to act, grow the aggregate with available spares in terms of </w:t>
      </w:r>
      <w:r>
        <w:rPr>
          <w:rFonts w:ascii="Arial" w:hAnsi="Arial" w:cs="Arial"/>
          <w:b/>
          <w:bCs/>
          <w:sz w:val="20"/>
          <w:szCs w:val="20"/>
        </w:rPr>
        <w:t>partial raid size</w:t>
      </w:r>
      <w:r>
        <w:rPr>
          <w:rFonts w:ascii="Arial" w:hAnsi="Arial" w:cs="Arial"/>
          <w:sz w:val="20"/>
          <w:szCs w:val="20"/>
        </w:rPr>
        <w:t xml:space="preserve">, if you can keep the aggregate threshold under </w:t>
      </w:r>
      <w:proofErr w:type="spellStart"/>
      <w:r>
        <w:rPr>
          <w:rFonts w:ascii="Arial" w:hAnsi="Arial" w:cs="Arial"/>
          <w:sz w:val="20"/>
          <w:szCs w:val="20"/>
        </w:rPr>
        <w:t>nearlyfull</w:t>
      </w:r>
      <w:proofErr w:type="spellEnd"/>
      <w:r>
        <w:rPr>
          <w:rFonts w:ascii="Arial" w:hAnsi="Arial" w:cs="Arial"/>
          <w:sz w:val="20"/>
          <w:szCs w:val="20"/>
        </w:rPr>
        <w:t xml:space="preserve"> threshold.</w:t>
      </w:r>
    </w:p>
    <w:p w:rsidR="006D6FD7" w:rsidRDefault="006D6FD7" w:rsidP="006D6FD7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there is no provision for the growth then </w:t>
      </w:r>
      <w:proofErr w:type="gramStart"/>
      <w:r>
        <w:rPr>
          <w:rFonts w:ascii="Arial" w:hAnsi="Arial" w:cs="Arial"/>
          <w:sz w:val="20"/>
          <w:szCs w:val="20"/>
        </w:rPr>
        <w:t>migrate</w:t>
      </w:r>
      <w:proofErr w:type="gramEnd"/>
      <w:r>
        <w:rPr>
          <w:rFonts w:ascii="Arial" w:hAnsi="Arial" w:cs="Arial"/>
          <w:sz w:val="20"/>
          <w:szCs w:val="20"/>
        </w:rPr>
        <w:t xml:space="preserve"> the volume to another thin aggregate on the same filer or on the different filer.</w:t>
      </w:r>
    </w:p>
    <w:p w:rsidR="006D6FD7" w:rsidRDefault="006D6FD7" w:rsidP="006D6FD7">
      <w:pPr>
        <w:rPr>
          <w:b/>
          <w:bCs/>
          <w:color w:val="1F497D"/>
        </w:rPr>
      </w:pPr>
    </w:p>
    <w:p w:rsidR="006D6FD7" w:rsidRDefault="006D6FD7" w:rsidP="006D6FD7">
      <w:pPr>
        <w:rPr>
          <w:b/>
          <w:bCs/>
          <w:color w:val="1F497D"/>
        </w:rPr>
      </w:pPr>
    </w:p>
    <w:p w:rsidR="006D6FD7" w:rsidRDefault="006D6FD7" w:rsidP="006D6FD7">
      <w:pPr>
        <w:ind w:left="720" w:firstLine="720"/>
        <w:rPr>
          <w:color w:val="1F497D"/>
        </w:rPr>
      </w:pPr>
      <w:r>
        <w:rPr>
          <w:b/>
          <w:bCs/>
          <w:color w:val="1F497D"/>
        </w:rPr>
        <w:t>Note</w:t>
      </w:r>
      <w:r>
        <w:rPr>
          <w:color w:val="1F497D"/>
        </w:rPr>
        <w:t xml:space="preserve">: Add disks with caution. Once you add a disk to an aggregate, you cannot remove it without first destroying all flexible volumes present in the aggregate to which the disk belongs. </w:t>
      </w:r>
      <w:bookmarkStart w:id="0" w:name="c_dfm_mntr-aggr-cpty-thrd-and-evnt__li_F"/>
      <w:bookmarkEnd w:id="0"/>
    </w:p>
    <w:p w:rsidR="006D6FD7" w:rsidRDefault="006D6FD7" w:rsidP="006D6FD7">
      <w:pPr>
        <w:spacing w:before="120" w:after="120"/>
        <w:rPr>
          <w:rFonts w:ascii="Arial" w:hAnsi="Arial" w:cs="Arial"/>
          <w:sz w:val="20"/>
          <w:szCs w:val="20"/>
        </w:rPr>
      </w:pPr>
    </w:p>
    <w:p w:rsidR="00775442" w:rsidRDefault="00775442"/>
    <w:sectPr w:rsidR="00775442" w:rsidSect="007754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17739"/>
    <w:multiLevelType w:val="hybridMultilevel"/>
    <w:tmpl w:val="A7C00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711B16"/>
    <w:multiLevelType w:val="hybridMultilevel"/>
    <w:tmpl w:val="C6FAE0A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CA4065"/>
    <w:multiLevelType w:val="hybridMultilevel"/>
    <w:tmpl w:val="3162C91E"/>
    <w:lvl w:ilvl="0" w:tplc="599AFCE2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B93168"/>
    <w:multiLevelType w:val="hybridMultilevel"/>
    <w:tmpl w:val="8C7CD256"/>
    <w:lvl w:ilvl="0" w:tplc="599AFCE2">
      <w:start w:val="1"/>
      <w:numFmt w:val="upperRoman"/>
      <w:lvlText w:val="%1.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9D1065"/>
    <w:multiLevelType w:val="hybridMultilevel"/>
    <w:tmpl w:val="346C634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6D6FD7"/>
    <w:rsid w:val="0010504A"/>
    <w:rsid w:val="001B5533"/>
    <w:rsid w:val="001C21B7"/>
    <w:rsid w:val="006D6FD7"/>
    <w:rsid w:val="00775442"/>
    <w:rsid w:val="008142E8"/>
    <w:rsid w:val="0081796C"/>
    <w:rsid w:val="008279A8"/>
    <w:rsid w:val="008C3608"/>
    <w:rsid w:val="008D086E"/>
    <w:rsid w:val="009A62A7"/>
    <w:rsid w:val="00AA2B39"/>
    <w:rsid w:val="00AE475A"/>
    <w:rsid w:val="00B1446D"/>
    <w:rsid w:val="00B91F98"/>
    <w:rsid w:val="00BF289B"/>
    <w:rsid w:val="00C668C2"/>
    <w:rsid w:val="00D07E6B"/>
    <w:rsid w:val="00D74F7F"/>
    <w:rsid w:val="00F03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6FD7"/>
    <w:rPr>
      <w:rFonts w:ascii="Calibri" w:eastAsiaTheme="minorHAns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FD7"/>
    <w:pPr>
      <w:spacing w:after="200" w:line="276" w:lineRule="auto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4F17E570B0E4BAD9BE07BEB7B2CAD" ma:contentTypeVersion="0" ma:contentTypeDescription="Create a new document." ma:contentTypeScope="" ma:versionID="fb60650587a20877e988905d390423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4DFD9F-2D32-45DB-B32A-AE83B3BE9B6C}"/>
</file>

<file path=customXml/itemProps2.xml><?xml version="1.0" encoding="utf-8"?>
<ds:datastoreItem xmlns:ds="http://schemas.openxmlformats.org/officeDocument/2006/customXml" ds:itemID="{E12950D3-8AE6-4C5A-8228-119891D5E9A3}"/>
</file>

<file path=customXml/itemProps3.xml><?xml version="1.0" encoding="utf-8"?>
<ds:datastoreItem xmlns:ds="http://schemas.openxmlformats.org/officeDocument/2006/customXml" ds:itemID="{764A8611-4DF0-464D-BE89-EC53473D66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Adams</dc:creator>
  <cp:lastModifiedBy>U0170749</cp:lastModifiedBy>
  <cp:revision>3</cp:revision>
  <dcterms:created xsi:type="dcterms:W3CDTF">2014-03-12T17:56:00Z</dcterms:created>
  <dcterms:modified xsi:type="dcterms:W3CDTF">2014-03-14T00:35:00Z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0x0101003534F17E570B0E4BAD9BE07BEB7B2CAD</vt:lpwstr>
  </property>
</Properties>
</file>