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7BA" w:rsidRDefault="00CA4548" w:rsidP="00FA61B1">
      <w:pPr>
        <w:jc w:val="center"/>
        <w:rPr>
          <w:rFonts w:ascii="Arial" w:hAnsi="Arial" w:cs="Arial"/>
          <w:b/>
          <w:bCs/>
          <w:color w:val="333399"/>
          <w:sz w:val="20"/>
          <w:szCs w:val="20"/>
        </w:rPr>
      </w:pPr>
      <w:bookmarkStart w:id="0" w:name="OLE_LINK2"/>
      <w:bookmarkStart w:id="1" w:name="OLE_LINK1"/>
      <w:r>
        <w:rPr>
          <w:rFonts w:ascii="Arial" w:hAnsi="Arial" w:cs="Arial"/>
          <w:b/>
          <w:bCs/>
          <w:color w:val="333399"/>
          <w:sz w:val="20"/>
          <w:szCs w:val="20"/>
        </w:rPr>
        <w:t>________________</w:t>
      </w:r>
      <w:r w:rsidR="00B45E53">
        <w:rPr>
          <w:rFonts w:ascii="Arial" w:hAnsi="Arial" w:cs="Arial"/>
          <w:b/>
          <w:bCs/>
          <w:color w:val="333399"/>
          <w:sz w:val="20"/>
          <w:szCs w:val="20"/>
        </w:rPr>
        <w:t xml:space="preserve"> </w:t>
      </w:r>
      <w:r w:rsidR="001B57BA" w:rsidRPr="001B57BA">
        <w:rPr>
          <w:rFonts w:ascii="Arial" w:hAnsi="Arial" w:cs="Arial"/>
          <w:b/>
          <w:bCs/>
          <w:color w:val="333399"/>
          <w:sz w:val="20"/>
          <w:szCs w:val="20"/>
        </w:rPr>
        <w:t>Migration</w:t>
      </w:r>
      <w:r w:rsidR="00B4554C">
        <w:rPr>
          <w:rFonts w:ascii="Arial" w:hAnsi="Arial" w:cs="Arial"/>
          <w:b/>
          <w:bCs/>
          <w:color w:val="333399"/>
          <w:sz w:val="20"/>
          <w:szCs w:val="20"/>
        </w:rPr>
        <w:t xml:space="preserve"> Plan</w:t>
      </w:r>
    </w:p>
    <w:p w:rsidR="006B0BE3" w:rsidRDefault="00CA4548" w:rsidP="00FA61B1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Start Time: __________</w:t>
      </w:r>
    </w:p>
    <w:p w:rsidR="00CA4548" w:rsidRDefault="00CA4548" w:rsidP="00FA61B1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End Time: ____________</w:t>
      </w:r>
    </w:p>
    <w:p w:rsidR="001B57BA" w:rsidRDefault="00CA4548" w:rsidP="00FA61B1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E4104C">
        <w:rPr>
          <w:rFonts w:ascii="Arial" w:hAnsi="Arial" w:cs="Arial"/>
          <w:b/>
          <w:bCs/>
          <w:color w:val="000000"/>
          <w:sz w:val="20"/>
          <w:szCs w:val="20"/>
        </w:rPr>
        <w:t xml:space="preserve">CR </w:t>
      </w:r>
      <w:r>
        <w:t>__________</w:t>
      </w:r>
    </w:p>
    <w:bookmarkEnd w:id="0"/>
    <w:bookmarkEnd w:id="1"/>
    <w:p w:rsidR="00E4104C" w:rsidRDefault="00E410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57BA" w:rsidRPr="00DD54E5" w:rsidRDefault="001B57BA" w:rsidP="001B57BA">
      <w:pPr>
        <w:rPr>
          <w:rFonts w:ascii="Arial" w:hAnsi="Arial" w:cs="Arial"/>
          <w:b/>
          <w:bCs/>
          <w:sz w:val="20"/>
          <w:szCs w:val="20"/>
        </w:rPr>
      </w:pPr>
      <w:r w:rsidRPr="00DD54E5">
        <w:rPr>
          <w:rFonts w:ascii="Arial" w:hAnsi="Arial" w:cs="Arial"/>
          <w:b/>
          <w:bCs/>
          <w:i/>
          <w:iCs/>
          <w:sz w:val="20"/>
          <w:szCs w:val="20"/>
        </w:rPr>
        <w:t>Systems</w:t>
      </w:r>
      <w:r w:rsidRPr="00DD54E5">
        <w:rPr>
          <w:rFonts w:ascii="Arial" w:hAnsi="Arial" w:cs="Arial"/>
          <w:b/>
          <w:bCs/>
          <w:sz w:val="20"/>
          <w:szCs w:val="20"/>
        </w:rPr>
        <w:t xml:space="preserve">: </w:t>
      </w:r>
    </w:p>
    <w:p w:rsidR="00E4104C" w:rsidRPr="00DD54E5" w:rsidRDefault="00E4104C" w:rsidP="001B57BA">
      <w:pPr>
        <w:rPr>
          <w:rFonts w:ascii="Arial" w:hAnsi="Arial" w:cs="Arial"/>
          <w:sz w:val="20"/>
          <w:szCs w:val="20"/>
        </w:rPr>
      </w:pP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Servers Impacted:</w:t>
      </w: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________</w:t>
      </w: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________</w:t>
      </w:r>
      <w:r w:rsidR="006B0BE3">
        <w:rPr>
          <w:rFonts w:ascii="Arial" w:hAnsi="Arial" w:cs="Arial"/>
          <w:sz w:val="20"/>
          <w:szCs w:val="20"/>
        </w:rPr>
        <w:t xml:space="preserve"> </w:t>
      </w:r>
    </w:p>
    <w:p w:rsidR="00C1302A" w:rsidRDefault="00C1302A" w:rsidP="001B57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 ________</w:t>
      </w:r>
    </w:p>
    <w:p w:rsidR="00C1302A" w:rsidRPr="00DD54E5" w:rsidRDefault="00C1302A" w:rsidP="00C130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________</w:t>
      </w:r>
    </w:p>
    <w:p w:rsidR="006B0BE3" w:rsidRPr="00DD54E5" w:rsidRDefault="006B0BE3" w:rsidP="001B57BA">
      <w:pPr>
        <w:rPr>
          <w:rFonts w:ascii="Arial" w:hAnsi="Arial" w:cs="Arial"/>
          <w:sz w:val="20"/>
          <w:szCs w:val="20"/>
        </w:rPr>
      </w:pPr>
    </w:p>
    <w:p w:rsidR="001B57BA" w:rsidRPr="00DD54E5" w:rsidRDefault="001B57BA" w:rsidP="001B57BA">
      <w:pPr>
        <w:rPr>
          <w:rFonts w:ascii="Arial" w:hAnsi="Arial" w:cs="Arial"/>
          <w:b/>
          <w:bCs/>
          <w:sz w:val="20"/>
          <w:szCs w:val="20"/>
        </w:rPr>
      </w:pPr>
    </w:p>
    <w:p w:rsidR="006B0BE3" w:rsidRDefault="006B0BE3" w:rsidP="006B0BE3">
      <w:pPr>
        <w:rPr>
          <w:rFonts w:ascii="Arial" w:hAnsi="Arial" w:cs="Arial"/>
          <w:b/>
          <w:bCs/>
          <w:sz w:val="20"/>
          <w:szCs w:val="20"/>
        </w:rPr>
      </w:pPr>
      <w:r w:rsidRPr="00DD54E5">
        <w:rPr>
          <w:rFonts w:ascii="Arial" w:hAnsi="Arial" w:cs="Arial"/>
          <w:b/>
          <w:bCs/>
          <w:sz w:val="20"/>
          <w:szCs w:val="20"/>
        </w:rPr>
        <w:t xml:space="preserve">Source </w:t>
      </w:r>
      <w:r w:rsidR="008A685B">
        <w:rPr>
          <w:rFonts w:ascii="Arial" w:hAnsi="Arial" w:cs="Arial"/>
          <w:b/>
          <w:bCs/>
          <w:sz w:val="20"/>
          <w:szCs w:val="20"/>
        </w:rPr>
        <w:t xml:space="preserve">&amp; Target </w:t>
      </w:r>
      <w:r>
        <w:rPr>
          <w:rFonts w:ascii="Arial" w:hAnsi="Arial" w:cs="Arial"/>
          <w:b/>
          <w:bCs/>
          <w:i/>
          <w:iCs/>
          <w:sz w:val="20"/>
          <w:szCs w:val="20"/>
        </w:rPr>
        <w:t>Filer</w:t>
      </w:r>
      <w:r w:rsidRPr="00DD54E5">
        <w:rPr>
          <w:rFonts w:ascii="Arial" w:hAnsi="Arial" w:cs="Arial"/>
          <w:b/>
          <w:bCs/>
          <w:sz w:val="20"/>
          <w:szCs w:val="20"/>
        </w:rPr>
        <w:t>:</w:t>
      </w:r>
    </w:p>
    <w:p w:rsidR="006B0BE3" w:rsidRPr="00DD54E5" w:rsidRDefault="006B0BE3" w:rsidP="006B0BE3">
      <w:pPr>
        <w:rPr>
          <w:rFonts w:ascii="Arial" w:hAnsi="Arial" w:cs="Arial"/>
          <w:b/>
          <w:bCs/>
          <w:sz w:val="20"/>
          <w:szCs w:val="20"/>
        </w:rPr>
      </w:pPr>
      <w:r w:rsidRPr="00DD54E5">
        <w:rPr>
          <w:rFonts w:ascii="Arial" w:hAnsi="Arial" w:cs="Arial"/>
          <w:b/>
          <w:bCs/>
          <w:sz w:val="20"/>
          <w:szCs w:val="20"/>
        </w:rPr>
        <w:t xml:space="preserve"> </w:t>
      </w:r>
    </w:p>
    <w:tbl>
      <w:tblPr>
        <w:tblW w:w="13245" w:type="dxa"/>
        <w:tblInd w:w="93" w:type="dxa"/>
        <w:tblLayout w:type="fixed"/>
        <w:tblLook w:val="04A0"/>
      </w:tblPr>
      <w:tblGrid>
        <w:gridCol w:w="1635"/>
        <w:gridCol w:w="2520"/>
        <w:gridCol w:w="1080"/>
        <w:gridCol w:w="1800"/>
        <w:gridCol w:w="1620"/>
        <w:gridCol w:w="2520"/>
        <w:gridCol w:w="2070"/>
      </w:tblGrid>
      <w:tr w:rsidR="00FC70E1" w:rsidRPr="008A685B" w:rsidTr="001F0C3F">
        <w:trPr>
          <w:trHeight w:val="9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Source Filer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Source Volume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Allocated GB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8A685B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Servers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Destination Filer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</w:tcPr>
          <w:p w:rsidR="00FC70E1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Destination Volume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Allocated GB</w:t>
            </w: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eg-nasprod-e01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F0C3F">
              <w:rPr>
                <w:rFonts w:ascii="Calibri" w:hAnsi="Calibri"/>
                <w:color w:val="000000"/>
                <w:sz w:val="18"/>
                <w:szCs w:val="18"/>
              </w:rPr>
              <w:t>nv_cblclustnorm23p_s01ora1_snap/s01oradata1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5B6827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2850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F0C3F">
              <w:rPr>
                <w:rFonts w:ascii="Calibri" w:hAnsi="Calibri"/>
                <w:color w:val="000000"/>
                <w:sz w:val="18"/>
                <w:szCs w:val="18"/>
              </w:rPr>
              <w:t>eg-nasprod-e06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F0C3F">
              <w:rPr>
                <w:rFonts w:ascii="Calibri" w:hAnsi="Calibri"/>
                <w:color w:val="000000"/>
                <w:sz w:val="18"/>
                <w:szCs w:val="18"/>
              </w:rPr>
              <w:t>nv_cblclustnorm23p_s01ora1_snap/s01oradata1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B23CDA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3350</w:t>
            </w: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B23CDA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F0C3F">
              <w:rPr>
                <w:rFonts w:ascii="Calibri" w:hAnsi="Calibri"/>
                <w:color w:val="000000"/>
                <w:sz w:val="18"/>
                <w:szCs w:val="18"/>
              </w:rPr>
              <w:t>nv_cblclustnorm23p_n01ora1_nosnap/n01oraarch1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5B6827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1F0C3F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1F0C3F">
              <w:rPr>
                <w:rFonts w:ascii="Calibri" w:hAnsi="Calibri"/>
                <w:color w:val="000000"/>
                <w:sz w:val="18"/>
                <w:szCs w:val="18"/>
              </w:rPr>
              <w:t>nv_cblclustnorm23p_n01ora1_nosnap/n01oraarch1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B23CDA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1075</w:t>
            </w: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FC70E1" w:rsidRPr="008A685B" w:rsidTr="001F0C3F">
        <w:trPr>
          <w:trHeight w:val="300"/>
        </w:trPr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0E1" w:rsidRPr="008A685B" w:rsidRDefault="00FC70E1" w:rsidP="00FC70E1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:rsidR="006B0BE3" w:rsidRDefault="006B0BE3" w:rsidP="001B57BA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E4104C" w:rsidRDefault="00E4104C" w:rsidP="001B57BA">
      <w:pPr>
        <w:rPr>
          <w:rFonts w:ascii="Arial" w:hAnsi="Arial" w:cs="Arial"/>
          <w:sz w:val="20"/>
          <w:szCs w:val="20"/>
        </w:rPr>
      </w:pPr>
    </w:p>
    <w:p w:rsidR="001B57BA" w:rsidRDefault="001B57BA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Contact List:</w:t>
      </w:r>
    </w:p>
    <w:tbl>
      <w:tblPr>
        <w:tblW w:w="12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2"/>
        <w:gridCol w:w="1986"/>
        <w:gridCol w:w="8550"/>
      </w:tblGrid>
      <w:tr w:rsidR="001B57BA" w:rsidRPr="000D2464" w:rsidTr="001C32E8">
        <w:tc>
          <w:tcPr>
            <w:tcW w:w="2262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6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855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Contact Info</w:t>
            </w:r>
          </w:p>
        </w:tc>
      </w:tr>
      <w:tr w:rsidR="00F06F18" w:rsidRPr="000D2464" w:rsidTr="001C32E8">
        <w:tc>
          <w:tcPr>
            <w:tcW w:w="2262" w:type="dxa"/>
          </w:tcPr>
          <w:p w:rsidR="00F06F18" w:rsidRPr="000D2464" w:rsidRDefault="00F06F18" w:rsidP="00386D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F06F18" w:rsidRPr="008A685B" w:rsidRDefault="00F06F18" w:rsidP="00386DEB">
            <w:pPr>
              <w:rPr>
                <w:rFonts w:ascii="Arial" w:hAnsi="Arial" w:cs="Arial"/>
                <w:sz w:val="20"/>
                <w:szCs w:val="20"/>
              </w:rPr>
            </w:pPr>
            <w:r w:rsidRPr="008A685B">
              <w:rPr>
                <w:rFonts w:ascii="Arial" w:hAnsi="Arial" w:cs="Arial"/>
                <w:sz w:val="20"/>
                <w:szCs w:val="20"/>
              </w:rPr>
              <w:t>Storage</w:t>
            </w:r>
            <w:r w:rsidR="00CA4548">
              <w:rPr>
                <w:rFonts w:ascii="Arial" w:hAnsi="Arial" w:cs="Arial"/>
                <w:sz w:val="20"/>
                <w:szCs w:val="20"/>
              </w:rPr>
              <w:t xml:space="preserve"> contact</w:t>
            </w:r>
          </w:p>
        </w:tc>
        <w:tc>
          <w:tcPr>
            <w:tcW w:w="8550" w:type="dxa"/>
          </w:tcPr>
          <w:p w:rsidR="004F477A" w:rsidRDefault="00CA4548" w:rsidP="001C3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1C3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0D2464" w:rsidRDefault="00CA4548" w:rsidP="001C32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CA4548">
        <w:trPr>
          <w:trHeight w:val="845"/>
        </w:trPr>
        <w:tc>
          <w:tcPr>
            <w:tcW w:w="2262" w:type="dxa"/>
          </w:tcPr>
          <w:p w:rsidR="00CA4548" w:rsidRPr="0001247D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0D2464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D21950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0D246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995869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SBU Application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SBU Application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DBA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Default="00CA4548" w:rsidP="00CA4548"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D21950" w:rsidRDefault="00CA4548" w:rsidP="00386DE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D21950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DBA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83CEB" w:rsidRDefault="00CA4548" w:rsidP="00155F26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 w:rsidRPr="00155F26">
              <w:rPr>
                <w:rFonts w:ascii="Arial" w:hAnsi="Arial" w:cs="Arial"/>
                <w:sz w:val="20"/>
                <w:szCs w:val="20"/>
              </w:rPr>
              <w:t xml:space="preserve">AMS </w:t>
            </w:r>
            <w:r>
              <w:rPr>
                <w:rFonts w:ascii="Arial" w:hAnsi="Arial" w:cs="Arial"/>
                <w:sz w:val="20"/>
                <w:szCs w:val="20"/>
              </w:rPr>
              <w:t>Contact</w:t>
            </w:r>
          </w:p>
        </w:tc>
        <w:tc>
          <w:tcPr>
            <w:tcW w:w="8550" w:type="dxa"/>
          </w:tcPr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 w:rsidRPr="00FE4204">
              <w:rPr>
                <w:rFonts w:ascii="Arial" w:hAnsi="Arial" w:cs="Arial"/>
                <w:sz w:val="20"/>
                <w:szCs w:val="20"/>
              </w:rPr>
              <w:t>Pager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Default="00CA4548" w:rsidP="001D1E2F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1D1E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 Contact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Default="00CA4548" w:rsidP="00CA4548"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1D1E2F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1D1E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PSTS PM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0D2464" w:rsidRDefault="00CA4548" w:rsidP="001D1E2F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Default="00CA4548" w:rsidP="001D1E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SBU PM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Pr="00FE4204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Pr="00155F26" w:rsidRDefault="00CA4548" w:rsidP="00155F26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43214F" w:rsidRDefault="00CA4548" w:rsidP="00386DE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SBU</w:t>
            </w:r>
            <w:r w:rsidRPr="000F46B3">
              <w:rPr>
                <w:rFonts w:ascii="Arial" w:hAnsi="Arial" w:cs="Arial"/>
                <w:sz w:val="20"/>
                <w:szCs w:val="20"/>
              </w:rPr>
              <w:t xml:space="preserve"> PM</w:t>
            </w:r>
          </w:p>
        </w:tc>
        <w:tc>
          <w:tcPr>
            <w:tcW w:w="8550" w:type="dxa"/>
          </w:tcPr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Email </w:t>
            </w:r>
          </w:p>
          <w:p w:rsidR="00CA4548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</w:t>
            </w:r>
          </w:p>
          <w:p w:rsidR="00CA4548" w:rsidRDefault="00CA4548" w:rsidP="00CA4548">
            <w:r>
              <w:rPr>
                <w:rFonts w:ascii="Arial" w:hAnsi="Arial" w:cs="Arial"/>
                <w:sz w:val="20"/>
                <w:szCs w:val="20"/>
              </w:rPr>
              <w:t>cell</w:t>
            </w:r>
          </w:p>
        </w:tc>
      </w:tr>
      <w:tr w:rsidR="00CA4548" w:rsidRPr="000D2464" w:rsidTr="001C32E8">
        <w:tc>
          <w:tcPr>
            <w:tcW w:w="2262" w:type="dxa"/>
          </w:tcPr>
          <w:p w:rsidR="00CA4548" w:rsidRDefault="00CA4548" w:rsidP="008F279B">
            <w:pPr>
              <w:tabs>
                <w:tab w:val="left" w:pos="13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6" w:type="dxa"/>
          </w:tcPr>
          <w:p w:rsidR="00CA4548" w:rsidRPr="0043214F" w:rsidRDefault="00CA4548" w:rsidP="00386DE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8550" w:type="dxa"/>
          </w:tcPr>
          <w:p w:rsidR="00CA4548" w:rsidRPr="00675306" w:rsidRDefault="00CA4548" w:rsidP="00386DE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57BA" w:rsidRDefault="001B57BA"/>
    <w:p w:rsidR="002B783E" w:rsidRDefault="002B783E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57BA" w:rsidRDefault="008D6CA6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Pre-Migration</w:t>
      </w:r>
      <w:r w:rsidR="001B57BA">
        <w:rPr>
          <w:rFonts w:ascii="Arial" w:hAnsi="Arial" w:cs="Arial"/>
          <w:b/>
          <w:bCs/>
          <w:color w:val="000000"/>
          <w:sz w:val="20"/>
          <w:szCs w:val="20"/>
        </w:rPr>
        <w:t xml:space="preserve"> Steps: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3420"/>
        <w:gridCol w:w="2430"/>
        <w:gridCol w:w="6750"/>
      </w:tblGrid>
      <w:tr w:rsidR="001B57BA" w:rsidRPr="000D2464" w:rsidTr="00C566B9">
        <w:tc>
          <w:tcPr>
            <w:tcW w:w="468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42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243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6750" w:type="dxa"/>
            <w:shd w:val="clear" w:color="auto" w:fill="B3B3B3"/>
          </w:tcPr>
          <w:p w:rsidR="001B57BA" w:rsidRPr="000D2464" w:rsidRDefault="001B57BA" w:rsidP="00386DE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2C4A15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Create CRs</w:t>
            </w:r>
            <w:r w:rsidR="004F477A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- migration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E97145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2C4A15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Default="002C4A15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Pr="00B4554C" w:rsidRDefault="002C4A15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pre-migration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validatation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Default="00CA4548" w:rsidP="00386DE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SBU Application Contact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4A15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4F477A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Default="004F477A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Pr="00B4554C" w:rsidRDefault="004F477A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CR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vfiler</w:t>
            </w:r>
            <w:proofErr w:type="spellEnd"/>
            <w:r w:rsidR="00FC70E1">
              <w:rPr>
                <w:rFonts w:ascii="Arial" w:hAnsi="Arial" w:cs="Arial"/>
                <w:sz w:val="20"/>
                <w:szCs w:val="20"/>
              </w:rPr>
              <w:t xml:space="preserve"> creation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Default="004F477A" w:rsidP="00386DE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77A" w:rsidRDefault="006777F9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Ensure all relevant configuration files are copied from the source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vFiler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  (usermap.cfg, hosts, etc)</w:t>
            </w:r>
          </w:p>
        </w:tc>
      </w:tr>
      <w:tr w:rsidR="001B57BA" w:rsidRPr="000D2464" w:rsidTr="00C566B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Default="004F477A" w:rsidP="00386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Default="00FC70E1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CR and </w:t>
            </w:r>
            <w:r w:rsidR="00B4554C" w:rsidRPr="00B4554C">
              <w:rPr>
                <w:rFonts w:ascii="Arial" w:hAnsi="Arial" w:cs="Arial"/>
                <w:sz w:val="20"/>
                <w:szCs w:val="20"/>
              </w:rPr>
              <w:t xml:space="preserve">Storage start snap mirror process </w:t>
            </w:r>
          </w:p>
          <w:p w:rsidR="002C4A15" w:rsidRPr="00B4554C" w:rsidRDefault="002C4A15" w:rsidP="004F477A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Default="00167B7C" w:rsidP="00386DEB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7BA" w:rsidRPr="00FC70E1" w:rsidRDefault="00FC70E1" w:rsidP="002C4A15">
            <w:pPr>
              <w:jc w:val="center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 w:rsidRPr="001B1E6B">
              <w:rPr>
                <w:rFonts w:ascii="Arial" w:hAnsi="Arial" w:cs="Arial"/>
                <w:bCs/>
                <w:i/>
                <w:color w:val="000000"/>
                <w:sz w:val="20"/>
                <w:szCs w:val="20"/>
                <w:highlight w:val="yellow"/>
              </w:rPr>
              <w:t>Add relevant DBA teams as approvers or reviewers of ticket</w:t>
            </w:r>
            <w:r w:rsidRPr="00FC70E1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 so they have visibility to the change and can comment on timing of this if there is fear of impacting the source volume</w:t>
            </w:r>
          </w:p>
        </w:tc>
      </w:tr>
    </w:tbl>
    <w:p w:rsidR="001B57BA" w:rsidRDefault="001B57BA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0F46B3" w:rsidRDefault="000F46B3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4554C" w:rsidRDefault="00B455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Migration Steps:</w:t>
      </w:r>
    </w:p>
    <w:p w:rsidR="00B4554C" w:rsidRDefault="00B455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4554C" w:rsidRDefault="00B4554C" w:rsidP="00B4554C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Conference Bridge:  1-877-</w:t>
      </w:r>
      <w:r w:rsidR="00CA4548">
        <w:rPr>
          <w:rFonts w:ascii="Arial" w:hAnsi="Arial" w:cs="Arial"/>
          <w:b/>
          <w:bCs/>
          <w:color w:val="000000"/>
          <w:sz w:val="20"/>
          <w:szCs w:val="20"/>
        </w:rPr>
        <w:t>__________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="00C566B9">
        <w:rPr>
          <w:rFonts w:ascii="Arial" w:hAnsi="Arial" w:cs="Arial"/>
          <w:b/>
          <w:bCs/>
          <w:color w:val="000000"/>
          <w:sz w:val="20"/>
          <w:szCs w:val="20"/>
        </w:rPr>
        <w:t xml:space="preserve">Chair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passcode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A4548">
        <w:rPr>
          <w:rFonts w:ascii="Arial" w:hAnsi="Arial" w:cs="Arial"/>
          <w:b/>
          <w:bCs/>
          <w:color w:val="000000"/>
          <w:sz w:val="20"/>
          <w:szCs w:val="20"/>
        </w:rPr>
        <w:t>___________</w:t>
      </w:r>
      <w:r w:rsidR="00C566B9">
        <w:rPr>
          <w:rFonts w:ascii="Arial" w:hAnsi="Arial" w:cs="Arial"/>
          <w:b/>
          <w:bCs/>
          <w:color w:val="000000"/>
          <w:sz w:val="20"/>
          <w:szCs w:val="20"/>
        </w:rPr>
        <w:t xml:space="preserve"> Part </w:t>
      </w:r>
      <w:proofErr w:type="spellStart"/>
      <w:r w:rsidR="00C566B9">
        <w:rPr>
          <w:rFonts w:ascii="Arial" w:hAnsi="Arial" w:cs="Arial"/>
          <w:b/>
          <w:bCs/>
          <w:color w:val="000000"/>
          <w:sz w:val="20"/>
          <w:szCs w:val="20"/>
        </w:rPr>
        <w:t>passcode</w:t>
      </w:r>
      <w:proofErr w:type="spellEnd"/>
      <w:r w:rsidR="00C566B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A4548">
        <w:rPr>
          <w:rFonts w:ascii="Arial" w:hAnsi="Arial" w:cs="Arial"/>
          <w:b/>
          <w:bCs/>
          <w:color w:val="000000"/>
          <w:sz w:val="20"/>
          <w:szCs w:val="20"/>
        </w:rPr>
        <w:t>___________</w:t>
      </w:r>
      <w:r>
        <w:rPr>
          <w:rFonts w:ascii="Arial" w:hAnsi="Arial" w:cs="Arial"/>
          <w:b/>
          <w:bCs/>
          <w:color w:val="000000"/>
          <w:sz w:val="20"/>
          <w:szCs w:val="20"/>
        </w:rPr>
        <w:t>—</w:t>
      </w:r>
      <w:r w:rsidR="00C566B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to be used ONLY if needed</w:t>
      </w:r>
    </w:p>
    <w:p w:rsidR="00B4554C" w:rsidRDefault="00B4554C" w:rsidP="001B57BA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4500"/>
        <w:gridCol w:w="1530"/>
        <w:gridCol w:w="1170"/>
        <w:gridCol w:w="5220"/>
      </w:tblGrid>
      <w:tr w:rsidR="00F06F18" w:rsidRPr="000D2464" w:rsidTr="000F46B3">
        <w:tc>
          <w:tcPr>
            <w:tcW w:w="648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450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53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17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522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F06F18" w:rsidRPr="000D2464" w:rsidTr="000F46B3">
        <w:tc>
          <w:tcPr>
            <w:tcW w:w="648" w:type="dxa"/>
          </w:tcPr>
          <w:p w:rsidR="00F06F18" w:rsidRPr="000D2464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Pr="000D2464" w:rsidRDefault="00F06F18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Kick-Off email</w:t>
            </w:r>
          </w:p>
        </w:tc>
        <w:tc>
          <w:tcPr>
            <w:tcW w:w="1530" w:type="dxa"/>
          </w:tcPr>
          <w:p w:rsidR="00F06F18" w:rsidRPr="000D2464" w:rsidRDefault="00F06F18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PSTS PM</w:t>
            </w:r>
          </w:p>
        </w:tc>
        <w:tc>
          <w:tcPr>
            <w:tcW w:w="1170" w:type="dxa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155F26" w:rsidRPr="00247EB6" w:rsidTr="000F46B3">
        <w:tc>
          <w:tcPr>
            <w:tcW w:w="648" w:type="dxa"/>
          </w:tcPr>
          <w:p w:rsidR="00155F26" w:rsidRDefault="00155F26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155F26" w:rsidRDefault="00CA4548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 Tasks:  (list here)</w:t>
            </w:r>
          </w:p>
        </w:tc>
        <w:tc>
          <w:tcPr>
            <w:tcW w:w="153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155F26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4 hrs</w:t>
            </w:r>
          </w:p>
        </w:tc>
        <w:tc>
          <w:tcPr>
            <w:tcW w:w="5220" w:type="dxa"/>
          </w:tcPr>
          <w:p w:rsidR="00155F26" w:rsidRPr="00083CEB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- Reply To All when complete</w:t>
            </w:r>
          </w:p>
        </w:tc>
      </w:tr>
      <w:tr w:rsidR="00155F26" w:rsidRPr="00247EB6" w:rsidTr="000F46B3">
        <w:tc>
          <w:tcPr>
            <w:tcW w:w="648" w:type="dxa"/>
          </w:tcPr>
          <w:p w:rsidR="00155F26" w:rsidRDefault="00155F26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155F26" w:rsidRDefault="00CA4548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SBU Application Owner Tasks </w:t>
            </w:r>
          </w:p>
        </w:tc>
        <w:tc>
          <w:tcPr>
            <w:tcW w:w="153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15 min.</w:t>
            </w:r>
          </w:p>
        </w:tc>
        <w:tc>
          <w:tcPr>
            <w:tcW w:w="5220" w:type="dxa"/>
          </w:tcPr>
          <w:p w:rsidR="00155F26" w:rsidRPr="00083CEB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- Reply To All when complete</w:t>
            </w:r>
          </w:p>
        </w:tc>
      </w:tr>
      <w:tr w:rsidR="00F06F18" w:rsidRPr="000D2464" w:rsidTr="000F46B3">
        <w:tc>
          <w:tcPr>
            <w:tcW w:w="648" w:type="dxa"/>
          </w:tcPr>
          <w:p w:rsidR="00F06F18" w:rsidRPr="000D2464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Pr="00247EB6" w:rsidRDefault="00CA4548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 Tasks (stop DBs)</w:t>
            </w:r>
          </w:p>
        </w:tc>
        <w:tc>
          <w:tcPr>
            <w:tcW w:w="1530" w:type="dxa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1170" w:type="dxa"/>
          </w:tcPr>
          <w:p w:rsidR="00F06F18" w:rsidRPr="000D2464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F06F1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F06F18" w:rsidRPr="000D2464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F06F18" w:rsidRPr="00796ED0" w:rsidTr="000F46B3">
        <w:tc>
          <w:tcPr>
            <w:tcW w:w="648" w:type="dxa"/>
          </w:tcPr>
          <w:p w:rsidR="00F06F18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Default="00CA4548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Tasks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unmount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source volumes)</w:t>
            </w:r>
          </w:p>
        </w:tc>
        <w:tc>
          <w:tcPr>
            <w:tcW w:w="1530" w:type="dxa"/>
          </w:tcPr>
          <w:p w:rsidR="00F06F18" w:rsidRDefault="002C4A15" w:rsidP="002C4A1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1170" w:type="dxa"/>
          </w:tcPr>
          <w:p w:rsidR="00F06F18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C566B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F06F18" w:rsidRPr="00796ED0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F06F18" w:rsidRPr="00796ED0" w:rsidTr="000F46B3">
        <w:tc>
          <w:tcPr>
            <w:tcW w:w="648" w:type="dxa"/>
          </w:tcPr>
          <w:p w:rsidR="00F06F18" w:rsidRPr="00796ED0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Pr="00796ED0" w:rsidRDefault="00F06F18" w:rsidP="002C4A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Run </w:t>
            </w:r>
            <w:r w:rsidR="002C4A15">
              <w:rPr>
                <w:rFonts w:ascii="Arial" w:hAnsi="Arial" w:cs="Arial"/>
                <w:sz w:val="20"/>
                <w:szCs w:val="20"/>
              </w:rPr>
              <w:t xml:space="preserve">final </w:t>
            </w:r>
            <w:proofErr w:type="spellStart"/>
            <w:r w:rsidR="002C4A15">
              <w:rPr>
                <w:rFonts w:ascii="Arial" w:hAnsi="Arial" w:cs="Arial"/>
                <w:sz w:val="20"/>
                <w:szCs w:val="20"/>
              </w:rPr>
              <w:t>snap</w:t>
            </w:r>
            <w:r w:rsidR="00C566B9">
              <w:rPr>
                <w:rFonts w:ascii="Arial" w:hAnsi="Arial" w:cs="Arial"/>
                <w:sz w:val="20"/>
                <w:szCs w:val="20"/>
              </w:rPr>
              <w:t>mirror</w:t>
            </w:r>
            <w:proofErr w:type="spellEnd"/>
            <w:r w:rsidR="00863BDC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863BDC" w:rsidRPr="001B1E6B">
              <w:rPr>
                <w:rFonts w:ascii="Arial" w:hAnsi="Arial" w:cs="Arial"/>
                <w:sz w:val="20"/>
                <w:szCs w:val="20"/>
                <w:highlight w:val="yellow"/>
              </w:rPr>
              <w:t>set source volumes offline</w:t>
            </w:r>
          </w:p>
        </w:tc>
        <w:tc>
          <w:tcPr>
            <w:tcW w:w="1530" w:type="dxa"/>
          </w:tcPr>
          <w:p w:rsidR="00F06F18" w:rsidRPr="00796ED0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1170" w:type="dxa"/>
          </w:tcPr>
          <w:p w:rsidR="00F06F18" w:rsidRPr="00796ED0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F06F1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F06F18" w:rsidRPr="00796ED0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Pr="00796ED0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A454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UNIX Tasks (</w:t>
            </w:r>
            <w:r w:rsidR="00F06A8A">
              <w:rPr>
                <w:rFonts w:ascii="Arial" w:hAnsi="Arial" w:cs="Arial"/>
                <w:sz w:val="20"/>
                <w:szCs w:val="20"/>
              </w:rPr>
              <w:t xml:space="preserve">Remount new </w:t>
            </w:r>
            <w:r w:rsidR="00C566B9">
              <w:rPr>
                <w:rFonts w:ascii="Arial" w:hAnsi="Arial" w:cs="Arial"/>
                <w:sz w:val="20"/>
                <w:szCs w:val="20"/>
              </w:rPr>
              <w:t>volumes on database servers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1170" w:type="dxa"/>
          </w:tcPr>
          <w:p w:rsidR="00C566B9" w:rsidRDefault="004F477A" w:rsidP="00C566B9">
            <w:pPr>
              <w:jc w:val="center"/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C566B9" w:rsidRPr="000E6C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C566B9" w:rsidRPr="00796ED0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A4548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DBA Tasks (</w:t>
            </w:r>
            <w:r w:rsidR="00C566B9">
              <w:rPr>
                <w:rFonts w:ascii="Arial" w:hAnsi="Arial" w:cs="Arial"/>
                <w:sz w:val="20"/>
                <w:szCs w:val="20"/>
              </w:rPr>
              <w:t xml:space="preserve">Restart </w:t>
            </w:r>
            <w:r>
              <w:rPr>
                <w:rFonts w:ascii="Arial" w:hAnsi="Arial" w:cs="Arial"/>
                <w:sz w:val="20"/>
                <w:szCs w:val="20"/>
              </w:rPr>
              <w:t>DBs)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1170" w:type="dxa"/>
          </w:tcPr>
          <w:p w:rsidR="00C566B9" w:rsidRDefault="004F477A" w:rsidP="00C566B9">
            <w:pPr>
              <w:jc w:val="center"/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  <w:r w:rsidR="00C566B9" w:rsidRPr="000E6C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C566B9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155F26" w:rsidRPr="00796ED0" w:rsidTr="000F46B3">
        <w:tc>
          <w:tcPr>
            <w:tcW w:w="648" w:type="dxa"/>
          </w:tcPr>
          <w:p w:rsidR="00155F26" w:rsidRDefault="00155F26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155F26" w:rsidRDefault="00155F26" w:rsidP="00CA45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Restart </w:t>
            </w:r>
            <w:r w:rsidR="00CA4548">
              <w:rPr>
                <w:rFonts w:ascii="Arial" w:hAnsi="Arial" w:cs="Arial"/>
                <w:sz w:val="20"/>
                <w:szCs w:val="20"/>
              </w:rPr>
              <w:t>Application</w:t>
            </w:r>
          </w:p>
        </w:tc>
        <w:tc>
          <w:tcPr>
            <w:tcW w:w="1530" w:type="dxa"/>
          </w:tcPr>
          <w:p w:rsidR="00155F26" w:rsidRDefault="00155F26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155F26" w:rsidRPr="000E6C64" w:rsidRDefault="00155F26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155F26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post-migration validation test</w:t>
            </w:r>
          </w:p>
        </w:tc>
        <w:tc>
          <w:tcPr>
            <w:tcW w:w="1530" w:type="dxa"/>
          </w:tcPr>
          <w:p w:rsidR="00C566B9" w:rsidRDefault="00CA4548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SBU Application Owner</w:t>
            </w:r>
          </w:p>
        </w:tc>
        <w:tc>
          <w:tcPr>
            <w:tcW w:w="1170" w:type="dxa"/>
          </w:tcPr>
          <w:p w:rsidR="00C566B9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15</w:t>
            </w:r>
            <w:r w:rsidR="00C566B9" w:rsidRPr="000E6C64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min.</w:t>
            </w:r>
          </w:p>
        </w:tc>
        <w:tc>
          <w:tcPr>
            <w:tcW w:w="5220" w:type="dxa"/>
          </w:tcPr>
          <w:p w:rsidR="00C566B9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796ED0" w:rsidTr="000F46B3">
        <w:tc>
          <w:tcPr>
            <w:tcW w:w="648" w:type="dxa"/>
          </w:tcPr>
          <w:p w:rsidR="004F477A" w:rsidRDefault="004F477A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4F477A" w:rsidRDefault="004F477A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smoke test</w:t>
            </w:r>
          </w:p>
        </w:tc>
        <w:tc>
          <w:tcPr>
            <w:tcW w:w="153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4F477A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4F477A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F06F18" w:rsidRPr="00796ED0" w:rsidTr="000F46B3">
        <w:tc>
          <w:tcPr>
            <w:tcW w:w="648" w:type="dxa"/>
          </w:tcPr>
          <w:p w:rsidR="00F06F18" w:rsidRPr="00796ED0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F06F18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Go/No Go </w:t>
            </w:r>
          </w:p>
        </w:tc>
        <w:tc>
          <w:tcPr>
            <w:tcW w:w="1530" w:type="dxa"/>
          </w:tcPr>
          <w:p w:rsidR="00F06F18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F06F18" w:rsidRDefault="00F06F18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F06F18" w:rsidRDefault="00F06F18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Input provided from DBA, AMS, </w:t>
            </w:r>
            <w:r w:rsidR="00CA454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SBU Application Owner</w:t>
            </w:r>
            <w:r w:rsidR="00C566B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 Storage</w:t>
            </w:r>
          </w:p>
          <w:p w:rsidR="004F477A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C566B9" w:rsidRPr="00796ED0" w:rsidTr="000F46B3">
        <w:tc>
          <w:tcPr>
            <w:tcW w:w="648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A454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Enable Drained site (if applicable)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C566B9" w:rsidRDefault="00C566B9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C566B9" w:rsidRDefault="00C566B9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C566B9" w:rsidRPr="00796ED0" w:rsidTr="000F46B3">
        <w:tc>
          <w:tcPr>
            <w:tcW w:w="648" w:type="dxa"/>
          </w:tcPr>
          <w:p w:rsidR="00C566B9" w:rsidRP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C566B9" w:rsidRDefault="00C566B9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Clear</w:t>
            </w:r>
          </w:p>
        </w:tc>
        <w:tc>
          <w:tcPr>
            <w:tcW w:w="1530" w:type="dxa"/>
          </w:tcPr>
          <w:p w:rsidR="00C566B9" w:rsidRDefault="00C566B9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1170" w:type="dxa"/>
          </w:tcPr>
          <w:p w:rsidR="00C566B9" w:rsidRDefault="00C566B9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220" w:type="dxa"/>
          </w:tcPr>
          <w:p w:rsidR="00C566B9" w:rsidRDefault="004F477A" w:rsidP="00C566B9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</w:tbl>
    <w:p w:rsidR="00F06F18" w:rsidRDefault="00F06F18" w:rsidP="00F06F18"/>
    <w:p w:rsidR="00F06F18" w:rsidRDefault="00F06F18" w:rsidP="00F06F18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Post-Upgrade Steps:</w:t>
      </w: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680"/>
        <w:gridCol w:w="1530"/>
        <w:gridCol w:w="6390"/>
      </w:tblGrid>
      <w:tr w:rsidR="00F06F18" w:rsidRPr="000D2464" w:rsidTr="000F46B3">
        <w:tc>
          <w:tcPr>
            <w:tcW w:w="468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468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53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639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F06F18" w:rsidRPr="000D2464" w:rsidTr="000F46B3">
        <w:tc>
          <w:tcPr>
            <w:tcW w:w="468" w:type="dxa"/>
          </w:tcPr>
          <w:p w:rsidR="00F06F18" w:rsidRDefault="00F06F18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:rsidR="00F06F18" w:rsidRDefault="00C04BB0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Remove migration related snapshots</w:t>
            </w:r>
          </w:p>
        </w:tc>
        <w:tc>
          <w:tcPr>
            <w:tcW w:w="1530" w:type="dxa"/>
          </w:tcPr>
          <w:p w:rsidR="00F06F18" w:rsidRDefault="00C04BB0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390" w:type="dxa"/>
          </w:tcPr>
          <w:p w:rsidR="00F06F18" w:rsidRDefault="00C04BB0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After all clear is given.</w:t>
            </w:r>
          </w:p>
        </w:tc>
      </w:tr>
      <w:tr w:rsidR="001E44BF" w:rsidRPr="000D2464" w:rsidTr="000F46B3">
        <w:tc>
          <w:tcPr>
            <w:tcW w:w="468" w:type="dxa"/>
          </w:tcPr>
          <w:p w:rsidR="001E44BF" w:rsidRDefault="001E44BF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:rsidR="001E44BF" w:rsidRDefault="001E44BF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:rsidR="001E44BF" w:rsidRDefault="001E44BF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6390" w:type="dxa"/>
          </w:tcPr>
          <w:p w:rsidR="001E44BF" w:rsidRPr="001E44BF" w:rsidRDefault="001E44BF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F06F18" w:rsidRDefault="00F06F18" w:rsidP="00F06F18"/>
    <w:p w:rsidR="00F06F18" w:rsidRDefault="00F06F18" w:rsidP="00F06F18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CE1543">
        <w:rPr>
          <w:rFonts w:ascii="Arial" w:hAnsi="Arial" w:cs="Arial"/>
          <w:b/>
          <w:bCs/>
          <w:color w:val="000000"/>
          <w:sz w:val="20"/>
          <w:szCs w:val="20"/>
        </w:rPr>
        <w:t>Backout</w:t>
      </w:r>
      <w:proofErr w:type="spellEnd"/>
      <w:r w:rsidRPr="00CE1543">
        <w:rPr>
          <w:rFonts w:ascii="Arial" w:hAnsi="Arial" w:cs="Arial"/>
          <w:b/>
          <w:bCs/>
          <w:color w:val="000000"/>
          <w:sz w:val="20"/>
          <w:szCs w:val="20"/>
        </w:rPr>
        <w:t xml:space="preserve"> Steps:</w:t>
      </w:r>
    </w:p>
    <w:p w:rsidR="00F06F18" w:rsidRDefault="00F06F18" w:rsidP="00F06F1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13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320"/>
        <w:gridCol w:w="1890"/>
        <w:gridCol w:w="6390"/>
      </w:tblGrid>
      <w:tr w:rsidR="00F06F18" w:rsidRPr="000D2464" w:rsidTr="000F46B3">
        <w:tc>
          <w:tcPr>
            <w:tcW w:w="468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432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89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6390" w:type="dxa"/>
            <w:shd w:val="clear" w:color="auto" w:fill="B3B3B3"/>
          </w:tcPr>
          <w:p w:rsidR="00F06F18" w:rsidRPr="000D2464" w:rsidRDefault="00F06F18" w:rsidP="00E240E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D246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Status/Notes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Pr="00E97145" w:rsidRDefault="004F477A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20" w:type="dxa"/>
          </w:tcPr>
          <w:p w:rsidR="004F477A" w:rsidRPr="00E97145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Drain Site </w:t>
            </w:r>
          </w:p>
        </w:tc>
        <w:tc>
          <w:tcPr>
            <w:tcW w:w="1890" w:type="dxa"/>
          </w:tcPr>
          <w:p w:rsidR="004F477A" w:rsidRPr="00E97145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Shutdown app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Shutdown databases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Unmount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new volumes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863BDC" w:rsidRPr="000D2464" w:rsidTr="000F46B3">
        <w:tc>
          <w:tcPr>
            <w:tcW w:w="468" w:type="dxa"/>
          </w:tcPr>
          <w:p w:rsidR="00863BDC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320" w:type="dxa"/>
          </w:tcPr>
          <w:p w:rsidR="00863BDC" w:rsidRDefault="00863BDC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Set source volumes online</w:t>
            </w:r>
          </w:p>
        </w:tc>
        <w:tc>
          <w:tcPr>
            <w:tcW w:w="1890" w:type="dxa"/>
          </w:tcPr>
          <w:p w:rsidR="00863BDC" w:rsidRDefault="00863BDC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Storage</w:t>
            </w:r>
          </w:p>
        </w:tc>
        <w:tc>
          <w:tcPr>
            <w:tcW w:w="6390" w:type="dxa"/>
          </w:tcPr>
          <w:p w:rsidR="00863BDC" w:rsidRPr="007F57AA" w:rsidRDefault="00863BDC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Pr="00751EA5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4320" w:type="dxa"/>
          </w:tcPr>
          <w:p w:rsidR="004F477A" w:rsidRPr="00751EA5" w:rsidRDefault="004F477A" w:rsidP="00F06A8A">
            <w:pPr>
              <w:pStyle w:val="ListParagraph"/>
              <w:ind w:left="0"/>
              <w:rPr>
                <w:color w:val="1F497D"/>
              </w:rPr>
            </w:pPr>
            <w:r>
              <w:rPr>
                <w:rFonts w:ascii="Arial" w:hAnsi="Arial" w:cs="Arial"/>
                <w:sz w:val="20"/>
                <w:szCs w:val="20"/>
              </w:rPr>
              <w:t>Remount original volumes</w:t>
            </w:r>
          </w:p>
        </w:tc>
        <w:tc>
          <w:tcPr>
            <w:tcW w:w="1890" w:type="dxa"/>
          </w:tcPr>
          <w:p w:rsidR="004F477A" w:rsidRPr="00751EA5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Unix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863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Restart databases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DBA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320" w:type="dxa"/>
          </w:tcPr>
          <w:p w:rsidR="004F477A" w:rsidRDefault="004F477A" w:rsidP="00CA4548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Restart App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Run validation test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Foldering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Testing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863BDC" w:rsidP="00863B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Run smoke test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63BD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Enable Site B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  <w:tr w:rsidR="004F477A" w:rsidRPr="000D2464" w:rsidTr="000F46B3">
        <w:tc>
          <w:tcPr>
            <w:tcW w:w="468" w:type="dxa"/>
          </w:tcPr>
          <w:p w:rsidR="004F477A" w:rsidRDefault="000F46B3" w:rsidP="00E240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863BD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20" w:type="dxa"/>
          </w:tcPr>
          <w:p w:rsidR="004F477A" w:rsidRDefault="004F477A" w:rsidP="00E240ED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All Clear</w:t>
            </w:r>
          </w:p>
        </w:tc>
        <w:tc>
          <w:tcPr>
            <w:tcW w:w="1890" w:type="dxa"/>
          </w:tcPr>
          <w:p w:rsidR="004F477A" w:rsidRDefault="004F477A" w:rsidP="00E240ED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AMS</w:t>
            </w:r>
          </w:p>
        </w:tc>
        <w:tc>
          <w:tcPr>
            <w:tcW w:w="6390" w:type="dxa"/>
          </w:tcPr>
          <w:p w:rsidR="004F477A" w:rsidRDefault="004F477A">
            <w:r w:rsidRPr="007F57A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Reply To All when complete</w:t>
            </w:r>
          </w:p>
        </w:tc>
      </w:tr>
    </w:tbl>
    <w:p w:rsidR="00F06F18" w:rsidRDefault="00F06F18" w:rsidP="00F06F18"/>
    <w:p w:rsidR="00FA61B1" w:rsidRDefault="00FA61B1"/>
    <w:sectPr w:rsidR="00FA61B1" w:rsidSect="000F46B3"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827" w:rsidRDefault="005B6827" w:rsidP="00FE6479">
      <w:r>
        <w:separator/>
      </w:r>
    </w:p>
  </w:endnote>
  <w:endnote w:type="continuationSeparator" w:id="0">
    <w:p w:rsidR="005B6827" w:rsidRDefault="005B6827" w:rsidP="00FE6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827" w:rsidRDefault="005B6827" w:rsidP="00FE6479">
      <w:r>
        <w:separator/>
      </w:r>
    </w:p>
  </w:footnote>
  <w:footnote w:type="continuationSeparator" w:id="0">
    <w:p w:rsidR="005B6827" w:rsidRDefault="005B6827" w:rsidP="00FE6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23B0B"/>
    <w:multiLevelType w:val="hybridMultilevel"/>
    <w:tmpl w:val="55A287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5339E"/>
    <w:multiLevelType w:val="hybridMultilevel"/>
    <w:tmpl w:val="8F52A4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7BA"/>
    <w:rsid w:val="00083CEB"/>
    <w:rsid w:val="000F46B3"/>
    <w:rsid w:val="00155F26"/>
    <w:rsid w:val="001671FA"/>
    <w:rsid w:val="00167B7C"/>
    <w:rsid w:val="001B1E6B"/>
    <w:rsid w:val="001B57BA"/>
    <w:rsid w:val="001C32E8"/>
    <w:rsid w:val="001D1E2F"/>
    <w:rsid w:val="001E44BF"/>
    <w:rsid w:val="001F0C3F"/>
    <w:rsid w:val="00222706"/>
    <w:rsid w:val="0029724D"/>
    <w:rsid w:val="002B783E"/>
    <w:rsid w:val="002C4A15"/>
    <w:rsid w:val="002E635D"/>
    <w:rsid w:val="00386DEB"/>
    <w:rsid w:val="003D60B8"/>
    <w:rsid w:val="003F3117"/>
    <w:rsid w:val="0043214F"/>
    <w:rsid w:val="004F477A"/>
    <w:rsid w:val="00505540"/>
    <w:rsid w:val="00515A01"/>
    <w:rsid w:val="005B6827"/>
    <w:rsid w:val="00675306"/>
    <w:rsid w:val="006777F9"/>
    <w:rsid w:val="006B0BE3"/>
    <w:rsid w:val="006D43CF"/>
    <w:rsid w:val="00780DFC"/>
    <w:rsid w:val="007F1CE7"/>
    <w:rsid w:val="00863BDC"/>
    <w:rsid w:val="008A685B"/>
    <w:rsid w:val="008D6CA6"/>
    <w:rsid w:val="008F279B"/>
    <w:rsid w:val="00995869"/>
    <w:rsid w:val="009F1600"/>
    <w:rsid w:val="00AC271F"/>
    <w:rsid w:val="00B11664"/>
    <w:rsid w:val="00B23CDA"/>
    <w:rsid w:val="00B4554C"/>
    <w:rsid w:val="00B45E53"/>
    <w:rsid w:val="00C04BB0"/>
    <w:rsid w:val="00C1302A"/>
    <w:rsid w:val="00C566B9"/>
    <w:rsid w:val="00CA0BDE"/>
    <w:rsid w:val="00CA4548"/>
    <w:rsid w:val="00D21950"/>
    <w:rsid w:val="00DD54E5"/>
    <w:rsid w:val="00E240ED"/>
    <w:rsid w:val="00E4104C"/>
    <w:rsid w:val="00EA431D"/>
    <w:rsid w:val="00EB64C0"/>
    <w:rsid w:val="00F06A8A"/>
    <w:rsid w:val="00F06F18"/>
    <w:rsid w:val="00F501E3"/>
    <w:rsid w:val="00FA5FDA"/>
    <w:rsid w:val="00FA61B1"/>
    <w:rsid w:val="00FC70E1"/>
    <w:rsid w:val="00FE6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57BA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18"/>
    <w:pPr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3D60B8"/>
    <w:rPr>
      <w:color w:val="0000FF"/>
      <w:u w:val="single"/>
    </w:rPr>
  </w:style>
  <w:style w:type="paragraph" w:styleId="Header">
    <w:name w:val="header"/>
    <w:basedOn w:val="Normal"/>
    <w:link w:val="HeaderChar"/>
    <w:rsid w:val="00FE6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647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FE6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6479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526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3507</CharactersWithSpaces>
  <SharedDoc>false</SharedDoc>
  <HLinks>
    <vt:vector size="102" baseType="variant">
      <vt:variant>
        <vt:i4>5898291</vt:i4>
      </vt:variant>
      <vt:variant>
        <vt:i4>48</vt:i4>
      </vt:variant>
      <vt:variant>
        <vt:i4>0</vt:i4>
      </vt:variant>
      <vt:variant>
        <vt:i4>5</vt:i4>
      </vt:variant>
      <vt:variant>
        <vt:lpwstr>mailto:Kelly.Venzke@thomsonreuters.com</vt:lpwstr>
      </vt:variant>
      <vt:variant>
        <vt:lpwstr/>
      </vt:variant>
      <vt:variant>
        <vt:i4>3473432</vt:i4>
      </vt:variant>
      <vt:variant>
        <vt:i4>45</vt:i4>
      </vt:variant>
      <vt:variant>
        <vt:i4>0</vt:i4>
      </vt:variant>
      <vt:variant>
        <vt:i4>5</vt:i4>
      </vt:variant>
      <vt:variant>
        <vt:lpwstr>mailto:Jeff.j.johnson@thomsonreuters.com</vt:lpwstr>
      </vt:variant>
      <vt:variant>
        <vt:lpwstr/>
      </vt:variant>
      <vt:variant>
        <vt:i4>7733274</vt:i4>
      </vt:variant>
      <vt:variant>
        <vt:i4>42</vt:i4>
      </vt:variant>
      <vt:variant>
        <vt:i4>0</vt:i4>
      </vt:variant>
      <vt:variant>
        <vt:i4>5</vt:i4>
      </vt:variant>
      <vt:variant>
        <vt:lpwstr>mailto:Gary.Todd@thomsonreuters.com</vt:lpwstr>
      </vt:variant>
      <vt:variant>
        <vt:lpwstr/>
      </vt:variant>
      <vt:variant>
        <vt:i4>4718647</vt:i4>
      </vt:variant>
      <vt:variant>
        <vt:i4>39</vt:i4>
      </vt:variant>
      <vt:variant>
        <vt:i4>0</vt:i4>
      </vt:variant>
      <vt:variant>
        <vt:i4>5</vt:i4>
      </vt:variant>
      <vt:variant>
        <vt:lpwstr>mailto:Michael.Donohoo@thomsonreuters.com</vt:lpwstr>
      </vt:variant>
      <vt:variant>
        <vt:lpwstr/>
      </vt:variant>
      <vt:variant>
        <vt:i4>4587562</vt:i4>
      </vt:variant>
      <vt:variant>
        <vt:i4>36</vt:i4>
      </vt:variant>
      <vt:variant>
        <vt:i4>0</vt:i4>
      </vt:variant>
      <vt:variant>
        <vt:i4>5</vt:i4>
      </vt:variant>
      <vt:variant>
        <vt:lpwstr>mailto:Richard.Jackson@thomsonreuters.com</vt:lpwstr>
      </vt:variant>
      <vt:variant>
        <vt:lpwstr/>
      </vt:variant>
      <vt:variant>
        <vt:i4>3145741</vt:i4>
      </vt:variant>
      <vt:variant>
        <vt:i4>33</vt:i4>
      </vt:variant>
      <vt:variant>
        <vt:i4>0</vt:i4>
      </vt:variant>
      <vt:variant>
        <vt:i4>5</vt:i4>
      </vt:variant>
      <vt:variant>
        <vt:lpwstr>mailto:WTO-AMS-Cobalt@thomsonreuters.com</vt:lpwstr>
      </vt:variant>
      <vt:variant>
        <vt:lpwstr/>
      </vt:variant>
      <vt:variant>
        <vt:i4>720999</vt:i4>
      </vt:variant>
      <vt:variant>
        <vt:i4>30</vt:i4>
      </vt:variant>
      <vt:variant>
        <vt:i4>0</vt:i4>
      </vt:variant>
      <vt:variant>
        <vt:i4>5</vt:i4>
      </vt:variant>
      <vt:variant>
        <vt:lpwstr>mailto:PSTS-DBA-AppTech-CPS@thomsonreuters.com</vt:lpwstr>
      </vt:variant>
      <vt:variant>
        <vt:lpwstr/>
      </vt:variant>
      <vt:variant>
        <vt:i4>1376357</vt:i4>
      </vt:variant>
      <vt:variant>
        <vt:i4>27</vt:i4>
      </vt:variant>
      <vt:variant>
        <vt:i4>0</vt:i4>
      </vt:variant>
      <vt:variant>
        <vt:i4>5</vt:i4>
      </vt:variant>
      <vt:variant>
        <vt:lpwstr>mailto:Rick.Newell@thomsonreuters.com</vt:lpwstr>
      </vt:variant>
      <vt:variant>
        <vt:lpwstr/>
      </vt:variant>
      <vt:variant>
        <vt:i4>720999</vt:i4>
      </vt:variant>
      <vt:variant>
        <vt:i4>24</vt:i4>
      </vt:variant>
      <vt:variant>
        <vt:i4>0</vt:i4>
      </vt:variant>
      <vt:variant>
        <vt:i4>5</vt:i4>
      </vt:variant>
      <vt:variant>
        <vt:lpwstr>mailto:PSTS-DBA-AppTech-CPS@thomsonreuters.com</vt:lpwstr>
      </vt:variant>
      <vt:variant>
        <vt:lpwstr/>
      </vt:variant>
      <vt:variant>
        <vt:i4>589935</vt:i4>
      </vt:variant>
      <vt:variant>
        <vt:i4>21</vt:i4>
      </vt:variant>
      <vt:variant>
        <vt:i4>0</vt:i4>
      </vt:variant>
      <vt:variant>
        <vt:i4>5</vt:i4>
      </vt:variant>
      <vt:variant>
        <vt:lpwstr>mailto:Prad.Das@thomsonreuters.com</vt:lpwstr>
      </vt:variant>
      <vt:variant>
        <vt:lpwstr/>
      </vt:variant>
      <vt:variant>
        <vt:i4>6750235</vt:i4>
      </vt:variant>
      <vt:variant>
        <vt:i4>18</vt:i4>
      </vt:variant>
      <vt:variant>
        <vt:i4>0</vt:i4>
      </vt:variant>
      <vt:variant>
        <vt:i4>5</vt:i4>
      </vt:variant>
      <vt:variant>
        <vt:lpwstr>mailto:Varini.Subramanya@thomsonreuters.com</vt:lpwstr>
      </vt:variant>
      <vt:variant>
        <vt:lpwstr/>
      </vt:variant>
      <vt:variant>
        <vt:i4>5177403</vt:i4>
      </vt:variant>
      <vt:variant>
        <vt:i4>15</vt:i4>
      </vt:variant>
      <vt:variant>
        <vt:i4>0</vt:i4>
      </vt:variant>
      <vt:variant>
        <vt:i4>5</vt:i4>
      </vt:variant>
      <vt:variant>
        <vt:lpwstr>mailto:Vivek.Srinivasan@thomsonreuters.com</vt:lpwstr>
      </vt:variant>
      <vt:variant>
        <vt:lpwstr/>
      </vt:variant>
      <vt:variant>
        <vt:i4>917626</vt:i4>
      </vt:variant>
      <vt:variant>
        <vt:i4>12</vt:i4>
      </vt:variant>
      <vt:variant>
        <vt:i4>0</vt:i4>
      </vt:variant>
      <vt:variant>
        <vt:i4>5</vt:i4>
      </vt:variant>
      <vt:variant>
        <vt:lpwstr>mailto:PSTS-Unix-Legal-CPS@thomsonreuters.com</vt:lpwstr>
      </vt:variant>
      <vt:variant>
        <vt:lpwstr/>
      </vt:variant>
      <vt:variant>
        <vt:i4>589930</vt:i4>
      </vt:variant>
      <vt:variant>
        <vt:i4>9</vt:i4>
      </vt:variant>
      <vt:variant>
        <vt:i4>0</vt:i4>
      </vt:variant>
      <vt:variant>
        <vt:i4>5</vt:i4>
      </vt:variant>
      <vt:variant>
        <vt:lpwstr>mailto:Adrian.Wicks@thomsonreuters.com</vt:lpwstr>
      </vt:variant>
      <vt:variant>
        <vt:lpwstr/>
      </vt:variant>
      <vt:variant>
        <vt:i4>1572990</vt:i4>
      </vt:variant>
      <vt:variant>
        <vt:i4>6</vt:i4>
      </vt:variant>
      <vt:variant>
        <vt:i4>0</vt:i4>
      </vt:variant>
      <vt:variant>
        <vt:i4>5</vt:i4>
      </vt:variant>
      <vt:variant>
        <vt:lpwstr>mailto:PSTS-Storage-Support-CPS@thomsonreuters.com</vt:lpwstr>
      </vt:variant>
      <vt:variant>
        <vt:lpwstr/>
      </vt:variant>
      <vt:variant>
        <vt:i4>5570610</vt:i4>
      </vt:variant>
      <vt:variant>
        <vt:i4>3</vt:i4>
      </vt:variant>
      <vt:variant>
        <vt:i4>0</vt:i4>
      </vt:variant>
      <vt:variant>
        <vt:i4>5</vt:i4>
      </vt:variant>
      <vt:variant>
        <vt:lpwstr>mailto:Raghava.Cheruku@thomsonreuters.com</vt:lpwstr>
      </vt:variant>
      <vt:variant>
        <vt:lpwstr/>
      </vt:variant>
      <vt:variant>
        <vt:i4>1572990</vt:i4>
      </vt:variant>
      <vt:variant>
        <vt:i4>0</vt:i4>
      </vt:variant>
      <vt:variant>
        <vt:i4>0</vt:i4>
      </vt:variant>
      <vt:variant>
        <vt:i4>5</vt:i4>
      </vt:variant>
      <vt:variant>
        <vt:lpwstr>mailto:PSTS-Storage-Support-CPS@thomsonreuters.com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U0083962</dc:creator>
  <cp:lastModifiedBy>U0161019</cp:lastModifiedBy>
  <cp:revision>3</cp:revision>
  <dcterms:created xsi:type="dcterms:W3CDTF">2014-03-24T13:29:00Z</dcterms:created>
  <dcterms:modified xsi:type="dcterms:W3CDTF">2014-03-24T13:32:00Z</dcterms:modified>
</cp:coreProperties>
</file>