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E126D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941176" wp14:editId="4D6EBCAD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C490666" wp14:editId="088750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5BF0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331F65A9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568BDB9C" w14:textId="77777777" w:rsidR="006C7A4E" w:rsidRDefault="003F0BE7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>NFS v4 on cDOT</w:t>
      </w:r>
    </w:p>
    <w:p w14:paraId="4E74D9F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3DBDBC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48C7BAD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2C716FD8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16DC7CB3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23A8A097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1725983A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184D949B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734AC63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16A3FA63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2BC974EB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A9723C0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F0BE7">
        <w:rPr>
          <w:rFonts w:ascii="Arial" w:hAnsi="Arial" w:cs="Arial"/>
          <w:lang w:val="en-GB"/>
        </w:rPr>
        <w:t>Ian Daniel,Brett Truhler</w:t>
      </w:r>
    </w:p>
    <w:p w14:paraId="4343686C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0C09D1C0" w14:textId="63D39130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8910D1" w:rsidRPr="00F37E76">
        <w:rPr>
          <w:rFonts w:ascii="Arial" w:hAnsi="Arial" w:cs="Arial"/>
          <w:lang w:val="en-GB"/>
        </w:rPr>
        <w:t xml:space="preserve"> </w:t>
      </w:r>
      <w:r w:rsidR="003F0BE7">
        <w:rPr>
          <w:rFonts w:ascii="Arial" w:hAnsi="Arial" w:cs="Arial"/>
          <w:lang w:val="en-GB"/>
        </w:rPr>
        <w:t>David Ng</w:t>
      </w:r>
      <w:r w:rsidR="00047748">
        <w:rPr>
          <w:rFonts w:ascii="Arial" w:hAnsi="Arial" w:cs="Arial"/>
          <w:lang w:val="en-GB"/>
        </w:rPr>
        <w:t>, Craig Goettig</w:t>
      </w:r>
    </w:p>
    <w:p w14:paraId="6FC07668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458B74CF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20CFAF3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703F646" w14:textId="7339AACC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FC1C92">
        <w:rPr>
          <w:rFonts w:ascii="Arial" w:hAnsi="Arial" w:cs="Arial"/>
          <w:lang w:val="en-GB"/>
        </w:rPr>
        <w:t>0.8</w:t>
      </w:r>
    </w:p>
    <w:p w14:paraId="0E0BA58A" w14:textId="764334D3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FC1C92">
        <w:rPr>
          <w:rFonts w:ascii="Arial" w:hAnsi="Arial" w:cs="Arial"/>
          <w:lang w:val="en-GB"/>
        </w:rPr>
        <w:t>August 2017</w:t>
      </w:r>
    </w:p>
    <w:p w14:paraId="6FDA44E5" w14:textId="12F7772A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047748">
        <w:rPr>
          <w:rFonts w:ascii="Arial" w:hAnsi="Arial" w:cs="Arial"/>
          <w:lang w:val="en-GB"/>
        </w:rPr>
        <w:t>Released</w:t>
      </w:r>
    </w:p>
    <w:p w14:paraId="2391F403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14AE371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104436A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B9AF96C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35F7BC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11B549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088BE2E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8F4D3B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69CCC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CE1867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2F18351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6477159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442A5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30D6938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48A4270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5723AC43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0E945D8F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6CD5FAE8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68078CD1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3F0BE7">
        <w:rPr>
          <w:rFonts w:ascii="Arial" w:hAnsi="Arial" w:cs="Arial"/>
          <w:szCs w:val="20"/>
          <w:lang w:val="en-GB"/>
        </w:rPr>
        <w:t>Reuters 2016</w:t>
      </w:r>
    </w:p>
    <w:p w14:paraId="04B2158E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0BD465C4" w14:textId="77777777" w:rsidR="00981A9B" w:rsidRDefault="00204FD2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40289205" w:history="1">
        <w:r w:rsidR="00981A9B" w:rsidRPr="00FD5D21">
          <w:rPr>
            <w:rStyle w:val="Hyperlink"/>
            <w:rFonts w:cs="Arial"/>
            <w:noProof/>
          </w:rPr>
          <w:t>1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981A9B" w:rsidRPr="00FD5D21">
          <w:rPr>
            <w:rStyle w:val="Hyperlink"/>
            <w:rFonts w:cs="Arial"/>
            <w:noProof/>
          </w:rPr>
          <w:t>Introduction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_Toc440289205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3</w:t>
        </w:r>
        <w:r w:rsidR="00981A9B">
          <w:rPr>
            <w:noProof/>
            <w:webHidden/>
          </w:rPr>
          <w:fldChar w:fldCharType="end"/>
        </w:r>
      </w:hyperlink>
    </w:p>
    <w:p w14:paraId="6E50D330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06" w:history="1">
        <w:r w:rsidR="00981A9B" w:rsidRPr="00FD5D21">
          <w:rPr>
            <w:rStyle w:val="Hyperlink"/>
            <w:noProof/>
          </w:rPr>
          <w:t>1.1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Management Summary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_Toc440289206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3</w:t>
        </w:r>
        <w:r w:rsidR="00981A9B">
          <w:rPr>
            <w:noProof/>
            <w:webHidden/>
          </w:rPr>
          <w:fldChar w:fldCharType="end"/>
        </w:r>
      </w:hyperlink>
    </w:p>
    <w:p w14:paraId="2DC2C11D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07" w:history="1">
        <w:r w:rsidR="00981A9B" w:rsidRPr="00FD5D21">
          <w:rPr>
            <w:rStyle w:val="Hyperlink"/>
            <w:noProof/>
          </w:rPr>
          <w:t>1.2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Change History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_Toc440289207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3</w:t>
        </w:r>
        <w:r w:rsidR="00981A9B">
          <w:rPr>
            <w:noProof/>
            <w:webHidden/>
          </w:rPr>
          <w:fldChar w:fldCharType="end"/>
        </w:r>
      </w:hyperlink>
    </w:p>
    <w:p w14:paraId="237745EF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08" w:history="1">
        <w:r w:rsidR="00981A9B" w:rsidRPr="00FD5D21">
          <w:rPr>
            <w:rStyle w:val="Hyperlink"/>
            <w:noProof/>
          </w:rPr>
          <w:t>1.3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Distribution List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_Toc440289208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4</w:t>
        </w:r>
        <w:r w:rsidR="00981A9B">
          <w:rPr>
            <w:noProof/>
            <w:webHidden/>
          </w:rPr>
          <w:fldChar w:fldCharType="end"/>
        </w:r>
      </w:hyperlink>
    </w:p>
    <w:p w14:paraId="31C2B7D8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09" w:history="1">
        <w:r w:rsidR="00981A9B" w:rsidRPr="00FD5D21">
          <w:rPr>
            <w:rStyle w:val="Hyperlink"/>
            <w:noProof/>
          </w:rPr>
          <w:t>1.4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Glossary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_Toc440289209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4</w:t>
        </w:r>
        <w:r w:rsidR="00981A9B">
          <w:rPr>
            <w:noProof/>
            <w:webHidden/>
          </w:rPr>
          <w:fldChar w:fldCharType="end"/>
        </w:r>
      </w:hyperlink>
    </w:p>
    <w:p w14:paraId="1613A107" w14:textId="77777777" w:rsidR="00981A9B" w:rsidRDefault="00FC1C92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0289210" w:history="1">
        <w:r w:rsidR="00981A9B" w:rsidRPr="00FD5D21">
          <w:rPr>
            <w:rStyle w:val="Hyperlink"/>
            <w:rFonts w:cs="Arial"/>
            <w:noProof/>
          </w:rPr>
          <w:t>2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981A9B" w:rsidRPr="00FD5D21">
          <w:rPr>
            <w:rStyle w:val="Hyperlink"/>
            <w:rFonts w:cs="Arial"/>
            <w:noProof/>
          </w:rPr>
          <w:t>NFS v4 Configuration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_Toc440289210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5</w:t>
        </w:r>
        <w:r w:rsidR="00981A9B">
          <w:rPr>
            <w:noProof/>
            <w:webHidden/>
          </w:rPr>
          <w:fldChar w:fldCharType="end"/>
        </w:r>
      </w:hyperlink>
    </w:p>
    <w:p w14:paraId="0A154EEE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11" w:history="1">
        <w:r w:rsidR="00981A9B" w:rsidRPr="00FD5D21">
          <w:rPr>
            <w:rStyle w:val="Hyperlink"/>
            <w:noProof/>
          </w:rPr>
          <w:t>2.1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Pre-requisites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_Toc440289211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5</w:t>
        </w:r>
        <w:r w:rsidR="00981A9B">
          <w:rPr>
            <w:noProof/>
            <w:webHidden/>
          </w:rPr>
          <w:fldChar w:fldCharType="end"/>
        </w:r>
      </w:hyperlink>
    </w:p>
    <w:p w14:paraId="6E81BB94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12" w:history="1">
        <w:r w:rsidR="00981A9B" w:rsidRPr="00FD5D21">
          <w:rPr>
            <w:rStyle w:val="Hyperlink"/>
            <w:rFonts w:cs="Arial"/>
            <w:bCs/>
            <w:noProof/>
          </w:rPr>
          <w:t>2.2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Vserver and LIF creation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_Toc440289212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5</w:t>
        </w:r>
        <w:r w:rsidR="00981A9B">
          <w:rPr>
            <w:noProof/>
            <w:webHidden/>
          </w:rPr>
          <w:fldChar w:fldCharType="end"/>
        </w:r>
      </w:hyperlink>
    </w:p>
    <w:p w14:paraId="020602AC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3" w:history="1">
        <w:r w:rsidR="00981A9B" w:rsidRPr="00FD5D21">
          <w:rPr>
            <w:rStyle w:val="Hyperlink"/>
            <w:noProof/>
          </w:rPr>
          <w:t>2.2.1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Vserver (replace hyphen with underscore in vserver rootvolume name)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_Toc440289213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5</w:t>
        </w:r>
        <w:r w:rsidR="00981A9B">
          <w:rPr>
            <w:noProof/>
            <w:webHidden/>
          </w:rPr>
          <w:fldChar w:fldCharType="end"/>
        </w:r>
      </w:hyperlink>
    </w:p>
    <w:p w14:paraId="3BA13529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4" w:history="1">
        <w:r w:rsidR="00981A9B" w:rsidRPr="00FD5D21">
          <w:rPr>
            <w:rStyle w:val="Hyperlink"/>
            <w:noProof/>
          </w:rPr>
          <w:t>2.2.2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LIF with default route and failover group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_Toc440289214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5</w:t>
        </w:r>
        <w:r w:rsidR="00981A9B">
          <w:rPr>
            <w:noProof/>
            <w:webHidden/>
          </w:rPr>
          <w:fldChar w:fldCharType="end"/>
        </w:r>
      </w:hyperlink>
    </w:p>
    <w:p w14:paraId="328133F9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15" w:history="1">
        <w:r w:rsidR="00981A9B" w:rsidRPr="00FD5D21">
          <w:rPr>
            <w:rStyle w:val="Hyperlink"/>
            <w:rFonts w:cs="Arial"/>
            <w:bCs/>
            <w:noProof/>
          </w:rPr>
          <w:t>2.3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Volume creation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_Toc440289215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21B3AC47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6" w:history="1">
        <w:r w:rsidR="00981A9B" w:rsidRPr="00FD5D21">
          <w:rPr>
            <w:rStyle w:val="Hyperlink"/>
            <w:noProof/>
          </w:rPr>
          <w:t>2.3.1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Volume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_Toc440289216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04E4EAF3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7" w:history="1">
        <w:r w:rsidR="00981A9B" w:rsidRPr="00FD5D21">
          <w:rPr>
            <w:rStyle w:val="Hyperlink"/>
            <w:noProof/>
          </w:rPr>
          <w:t>2.3.2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export policies (repeat this step for each volume)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_Toc440289217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5D1626DF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8" w:history="1">
        <w:r w:rsidR="00981A9B" w:rsidRPr="00FD5D21">
          <w:rPr>
            <w:rStyle w:val="Hyperlink"/>
            <w:noProof/>
          </w:rPr>
          <w:t>2.3.3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the default export-policy rule (repeat this command for every nfs client)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_Toc440289218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35DE1480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19" w:history="1">
        <w:r w:rsidR="00981A9B" w:rsidRPr="00FD5D21">
          <w:rPr>
            <w:rStyle w:val="Hyperlink"/>
            <w:noProof/>
          </w:rPr>
          <w:t>2.3.4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volume export policy rule (repeat this command for each volume and nfs client)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_Toc440289219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23C54406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20" w:history="1">
        <w:r w:rsidR="00981A9B" w:rsidRPr="00FD5D21">
          <w:rPr>
            <w:rStyle w:val="Hyperlink"/>
            <w:rFonts w:cs="Arial"/>
            <w:bCs/>
            <w:noProof/>
          </w:rPr>
          <w:t>2.4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Qtree Creation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_Toc440289220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61CF65A1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1" w:history="1">
        <w:r w:rsidR="00981A9B" w:rsidRPr="00FD5D21">
          <w:rPr>
            <w:rStyle w:val="Hyperlink"/>
            <w:rFonts w:cs="Arial"/>
            <w:bCs/>
            <w:noProof/>
          </w:rPr>
          <w:t>2.4.1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Create Qtree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_Toc440289221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6C7ACE51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2" w:history="1">
        <w:r w:rsidR="00981A9B" w:rsidRPr="00FD5D21">
          <w:rPr>
            <w:rStyle w:val="Hyperlink"/>
            <w:rFonts w:cs="Arial"/>
            <w:bCs/>
            <w:noProof/>
          </w:rPr>
          <w:t>2.4.2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Create Quota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_Toc440289222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3E49EACB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3" w:history="1">
        <w:r w:rsidR="00981A9B" w:rsidRPr="00FD5D21">
          <w:rPr>
            <w:rStyle w:val="Hyperlink"/>
            <w:rFonts w:cs="Arial"/>
            <w:bCs/>
            <w:noProof/>
          </w:rPr>
          <w:t>2.4.3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Apply Quota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_Toc440289223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34C140D8" w14:textId="77777777" w:rsidR="00981A9B" w:rsidRDefault="00FC1C92">
      <w:pPr>
        <w:pStyle w:val="TOC3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4" w:history="1">
        <w:r w:rsidR="00981A9B" w:rsidRPr="00FD5D21">
          <w:rPr>
            <w:rStyle w:val="Hyperlink"/>
            <w:rFonts w:ascii="Courier New" w:hAnsi="Courier New" w:cs="Courier New"/>
            <w:noProof/>
          </w:rPr>
          <w:t>volume quota on -vserver &lt;vsname&gt; -volume &lt;volume_name&gt;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_Toc440289224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74E162CD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25" w:history="1">
        <w:r w:rsidR="00981A9B" w:rsidRPr="00FD5D21">
          <w:rPr>
            <w:rStyle w:val="Hyperlink"/>
            <w:rFonts w:cs="Arial"/>
            <w:bCs/>
            <w:noProof/>
          </w:rPr>
          <w:t>2.5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Primary job schedule and snapshot policy configuration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_Toc440289225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0598457E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6" w:history="1">
        <w:r w:rsidR="00981A9B" w:rsidRPr="00FD5D21">
          <w:rPr>
            <w:rStyle w:val="Hyperlink"/>
            <w:noProof/>
          </w:rPr>
          <w:t>2.5.1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job schedule and snapshot policy: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_Toc440289226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3DAE9F5B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27" w:history="1">
        <w:r w:rsidR="00981A9B" w:rsidRPr="00FD5D21">
          <w:rPr>
            <w:rStyle w:val="Hyperlink"/>
            <w:noProof/>
          </w:rPr>
          <w:t>2.5.2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Setup snap autodelete on volumes (run for each SNAP volume)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_Toc440289227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6</w:t>
        </w:r>
        <w:r w:rsidR="00981A9B">
          <w:rPr>
            <w:noProof/>
            <w:webHidden/>
          </w:rPr>
          <w:fldChar w:fldCharType="end"/>
        </w:r>
      </w:hyperlink>
    </w:p>
    <w:p w14:paraId="6F2442D1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28" w:history="1">
        <w:r w:rsidR="00981A9B" w:rsidRPr="00FD5D21">
          <w:rPr>
            <w:rStyle w:val="Hyperlink"/>
            <w:noProof/>
          </w:rPr>
          <w:t>2.6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Add volumes to export &amp; snapshot policies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_Toc440289228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5D24472E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29" w:history="1">
        <w:r w:rsidR="00981A9B" w:rsidRPr="00FD5D21">
          <w:rPr>
            <w:rStyle w:val="Hyperlink"/>
            <w:rFonts w:cs="Arial"/>
            <w:bCs/>
            <w:noProof/>
          </w:rPr>
          <w:t>2.7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DNS configuration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_Toc440289229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53CBA845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0" w:history="1">
        <w:r w:rsidR="00981A9B" w:rsidRPr="00FD5D21">
          <w:rPr>
            <w:rStyle w:val="Hyperlink"/>
            <w:noProof/>
          </w:rPr>
          <w:t>2.7.1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Setup DNS on a Vserver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_Toc440289230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470342DF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31" w:history="1">
        <w:r w:rsidR="00981A9B" w:rsidRPr="00FD5D21">
          <w:rPr>
            <w:rStyle w:val="Hyperlink"/>
            <w:noProof/>
          </w:rPr>
          <w:t>2.8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Showmount script user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_Toc440289231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63293CC0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32" w:history="1">
        <w:r w:rsidR="00981A9B" w:rsidRPr="00FD5D21">
          <w:rPr>
            <w:rStyle w:val="Hyperlink"/>
            <w:rFonts w:cs="Arial"/>
            <w:bCs/>
            <w:noProof/>
          </w:rPr>
          <w:t>2.9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NFS v4 Configuration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_Toc440289232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400C867D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3" w:history="1">
        <w:r w:rsidR="00981A9B" w:rsidRPr="00FD5D21">
          <w:rPr>
            <w:rStyle w:val="Hyperlink"/>
            <w:noProof/>
          </w:rPr>
          <w:t>2.9.1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Enable NFSv4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_Toc440289233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3B90431A" w14:textId="77777777" w:rsidR="00981A9B" w:rsidRDefault="00FC1C92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4" w:history="1">
        <w:r w:rsidR="00981A9B" w:rsidRPr="00FD5D21">
          <w:rPr>
            <w:rStyle w:val="Hyperlink"/>
            <w:noProof/>
          </w:rPr>
          <w:t>2.9.2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Ensure Numeric ID option is enabled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_Toc440289234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7</w:t>
        </w:r>
        <w:r w:rsidR="00981A9B">
          <w:rPr>
            <w:noProof/>
            <w:webHidden/>
          </w:rPr>
          <w:fldChar w:fldCharType="end"/>
        </w:r>
      </w:hyperlink>
    </w:p>
    <w:p w14:paraId="286B002F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35" w:history="1">
        <w:r w:rsidR="00981A9B" w:rsidRPr="00FD5D21">
          <w:rPr>
            <w:rStyle w:val="Hyperlink"/>
            <w:noProof/>
          </w:rPr>
          <w:t>2.10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rFonts w:cs="Arial"/>
            <w:bCs/>
            <w:noProof/>
          </w:rPr>
          <w:t>QoS policy group creation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_Toc440289235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2BF2C658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6" w:history="1">
        <w:r w:rsidR="00981A9B" w:rsidRPr="00FD5D21">
          <w:rPr>
            <w:rStyle w:val="Hyperlink"/>
            <w:noProof/>
          </w:rPr>
          <w:t>2.10.1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QoS policy group per volume and apply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_Toc440289236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1BAFEB72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37" w:history="1">
        <w:r w:rsidR="00981A9B" w:rsidRPr="00FD5D21">
          <w:rPr>
            <w:rStyle w:val="Hyperlink"/>
            <w:noProof/>
          </w:rPr>
          <w:t>2.11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Cluster and Vserver Peering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_Toc440289237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46E84736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8" w:history="1">
        <w:r w:rsidR="00981A9B" w:rsidRPr="00FD5D21">
          <w:rPr>
            <w:rStyle w:val="Hyperlink"/>
            <w:noProof/>
          </w:rPr>
          <w:t>2.11.1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Confirm that cluster peering has been enabled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_Toc440289238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5800B171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39" w:history="1">
        <w:r w:rsidR="00981A9B" w:rsidRPr="00FD5D21">
          <w:rPr>
            <w:rStyle w:val="Hyperlink"/>
            <w:noProof/>
          </w:rPr>
          <w:t>2.11.2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the cluster peer (skip this step if cluster peering has been configured)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_Toc440289239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2DA41930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0" w:history="1">
        <w:r w:rsidR="00981A9B" w:rsidRPr="00FD5D21">
          <w:rPr>
            <w:rStyle w:val="Hyperlink"/>
            <w:noProof/>
          </w:rPr>
          <w:t>2.11.3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Confirm if vserver peering has been configured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_Toc440289240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0B6717D0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1" w:history="1">
        <w:r w:rsidR="00981A9B" w:rsidRPr="00FD5D21">
          <w:rPr>
            <w:rStyle w:val="Hyperlink"/>
            <w:noProof/>
          </w:rPr>
          <w:t>2.11.4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vserver peering on the destination system (skip this step if vserver peering has been configured)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_Toc440289241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0D094415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2" w:history="1">
        <w:r w:rsidR="00981A9B" w:rsidRPr="00FD5D21">
          <w:rPr>
            <w:rStyle w:val="Hyperlink"/>
            <w:noProof/>
          </w:rPr>
          <w:t>2.11.5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Accept the vserver peering on the source system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_Toc440289242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8</w:t>
        </w:r>
        <w:r w:rsidR="00981A9B">
          <w:rPr>
            <w:noProof/>
            <w:webHidden/>
          </w:rPr>
          <w:fldChar w:fldCharType="end"/>
        </w:r>
      </w:hyperlink>
    </w:p>
    <w:p w14:paraId="378591FA" w14:textId="77777777" w:rsidR="00981A9B" w:rsidRDefault="00FC1C92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0289243" w:history="1">
        <w:r w:rsidR="00981A9B" w:rsidRPr="00FD5D21">
          <w:rPr>
            <w:rStyle w:val="Hyperlink"/>
            <w:noProof/>
          </w:rPr>
          <w:t>2.12</w:t>
        </w:r>
        <w:r w:rsidR="00981A9B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SnapVault configuration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_Toc440289243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9</w:t>
        </w:r>
        <w:r w:rsidR="00981A9B">
          <w:rPr>
            <w:noProof/>
            <w:webHidden/>
          </w:rPr>
          <w:fldChar w:fldCharType="end"/>
        </w:r>
      </w:hyperlink>
    </w:p>
    <w:p w14:paraId="1A3DEE14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4" w:history="1">
        <w:r w:rsidR="00981A9B" w:rsidRPr="00FD5D21">
          <w:rPr>
            <w:rStyle w:val="Hyperlink"/>
            <w:noProof/>
          </w:rPr>
          <w:t>2.12.1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secondary volumes for SnapVault as type “DP” on the destination cluster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_Toc440289244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9</w:t>
        </w:r>
        <w:r w:rsidR="00981A9B">
          <w:rPr>
            <w:noProof/>
            <w:webHidden/>
          </w:rPr>
          <w:fldChar w:fldCharType="end"/>
        </w:r>
      </w:hyperlink>
    </w:p>
    <w:p w14:paraId="54E328F7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5" w:history="1">
        <w:r w:rsidR="00981A9B" w:rsidRPr="00FD5D21">
          <w:rPr>
            <w:rStyle w:val="Hyperlink"/>
            <w:noProof/>
          </w:rPr>
          <w:t>2.12.2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Create a cron job schedule if it does not exist in the destination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_Toc440289245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9</w:t>
        </w:r>
        <w:r w:rsidR="00981A9B">
          <w:rPr>
            <w:noProof/>
            <w:webHidden/>
          </w:rPr>
          <w:fldChar w:fldCharType="end"/>
        </w:r>
      </w:hyperlink>
    </w:p>
    <w:p w14:paraId="29A7724F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6" w:history="1">
        <w:r w:rsidR="00981A9B" w:rsidRPr="00FD5D21">
          <w:rPr>
            <w:rStyle w:val="Hyperlink"/>
            <w:noProof/>
          </w:rPr>
          <w:t>2.12.3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Configure a snapmirror policy on the destination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_Toc440289246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9</w:t>
        </w:r>
        <w:r w:rsidR="00981A9B">
          <w:rPr>
            <w:noProof/>
            <w:webHidden/>
          </w:rPr>
          <w:fldChar w:fldCharType="end"/>
        </w:r>
      </w:hyperlink>
    </w:p>
    <w:p w14:paraId="17D90DBA" w14:textId="77777777" w:rsidR="00981A9B" w:rsidRDefault="00FC1C92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0289247" w:history="1">
        <w:r w:rsidR="00981A9B" w:rsidRPr="00FD5D21">
          <w:rPr>
            <w:rStyle w:val="Hyperlink"/>
            <w:noProof/>
          </w:rPr>
          <w:t>2.12.1</w:t>
        </w:r>
        <w:r w:rsidR="00981A9B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981A9B" w:rsidRPr="00FD5D21">
          <w:rPr>
            <w:rStyle w:val="Hyperlink"/>
            <w:noProof/>
          </w:rPr>
          <w:t>Initialize SnapVault relationship on the destination</w:t>
        </w:r>
        <w:r w:rsidR="00981A9B">
          <w:rPr>
            <w:noProof/>
            <w:webHidden/>
          </w:rPr>
          <w:tab/>
        </w:r>
        <w:r w:rsidR="00981A9B">
          <w:rPr>
            <w:noProof/>
            <w:webHidden/>
          </w:rPr>
          <w:fldChar w:fldCharType="begin"/>
        </w:r>
        <w:r w:rsidR="00981A9B">
          <w:rPr>
            <w:noProof/>
            <w:webHidden/>
          </w:rPr>
          <w:instrText xml:space="preserve"> PAGEREF _Toc440289247 \h </w:instrText>
        </w:r>
        <w:r w:rsidR="00981A9B">
          <w:rPr>
            <w:noProof/>
            <w:webHidden/>
          </w:rPr>
        </w:r>
        <w:r w:rsidR="00981A9B">
          <w:rPr>
            <w:noProof/>
            <w:webHidden/>
          </w:rPr>
          <w:fldChar w:fldCharType="separate"/>
        </w:r>
        <w:r w:rsidR="00412EFC">
          <w:rPr>
            <w:noProof/>
            <w:webHidden/>
          </w:rPr>
          <w:t>9</w:t>
        </w:r>
        <w:r w:rsidR="00981A9B">
          <w:rPr>
            <w:noProof/>
            <w:webHidden/>
          </w:rPr>
          <w:fldChar w:fldCharType="end"/>
        </w:r>
      </w:hyperlink>
    </w:p>
    <w:p w14:paraId="75FE1A8D" w14:textId="77777777" w:rsidR="00977207" w:rsidRPr="00F37E76" w:rsidRDefault="00204FD2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304D93A7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1" w:name="_Toc440289205"/>
      <w:bookmarkStart w:id="2" w:name="_Ref132187732"/>
      <w:r w:rsidRPr="00F37E76">
        <w:rPr>
          <w:rFonts w:cs="Arial"/>
          <w:lang w:val="en-GB"/>
        </w:rPr>
        <w:lastRenderedPageBreak/>
        <w:t>Introduction</w:t>
      </w:r>
      <w:bookmarkEnd w:id="1"/>
    </w:p>
    <w:p w14:paraId="2B262E08" w14:textId="77777777" w:rsidR="006C7A4E" w:rsidRPr="00F37E76" w:rsidRDefault="00891E55" w:rsidP="00790B31">
      <w:pPr>
        <w:pStyle w:val="Heading2"/>
      </w:pPr>
      <w:bookmarkStart w:id="3" w:name="_Toc440289206"/>
      <w:r w:rsidRPr="00F37E76">
        <w:t xml:space="preserve">Management </w:t>
      </w:r>
      <w:r w:rsidR="006C7A4E" w:rsidRPr="00F37E76">
        <w:t>Summary</w:t>
      </w:r>
      <w:bookmarkEnd w:id="2"/>
      <w:bookmarkEnd w:id="3"/>
    </w:p>
    <w:p w14:paraId="7C13870C" w14:textId="28023DA6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3F0BE7">
        <w:rPr>
          <w:rFonts w:cs="Arial"/>
        </w:rPr>
        <w:t>configure NFS v4 in cDOT</w:t>
      </w:r>
      <w:r w:rsidR="00805944" w:rsidRPr="00F37E76">
        <w:rPr>
          <w:rFonts w:cs="Arial"/>
        </w:rPr>
        <w:t>.</w:t>
      </w:r>
      <w:r w:rsidR="003F0BE7">
        <w:rPr>
          <w:rFonts w:cs="Arial"/>
        </w:rPr>
        <w:t xml:space="preserve"> </w:t>
      </w:r>
      <w:r w:rsidR="00E7665F">
        <w:rPr>
          <w:rFonts w:cs="Arial"/>
        </w:rPr>
        <w:t>At this time the use of NFS v4 is a standard only for use with MQ deployments in Thomson Reuters.</w:t>
      </w:r>
    </w:p>
    <w:p w14:paraId="72C0C3DE" w14:textId="1430CAAD" w:rsidR="00346B3B" w:rsidRDefault="003F0BE7" w:rsidP="00E90662">
      <w:pPr>
        <w:pStyle w:val="BodyText"/>
        <w:ind w:left="284"/>
        <w:rPr>
          <w:rFonts w:cs="Arial"/>
        </w:rPr>
      </w:pPr>
      <w:r>
        <w:rPr>
          <w:rFonts w:cs="Arial"/>
        </w:rPr>
        <w:t>The diagram below shows an overview of the current cDOT architecture.</w:t>
      </w:r>
    </w:p>
    <w:p w14:paraId="6827091E" w14:textId="77777777" w:rsidR="006A6ED4" w:rsidRPr="00F37E76" w:rsidRDefault="006A6ED4" w:rsidP="00E90662">
      <w:pPr>
        <w:pStyle w:val="BodyText"/>
        <w:ind w:left="284"/>
        <w:rPr>
          <w:rFonts w:cs="Arial"/>
        </w:rPr>
      </w:pPr>
    </w:p>
    <w:p w14:paraId="3C95AC46" w14:textId="77777777" w:rsidR="00A113EC" w:rsidRPr="00F37E76" w:rsidRDefault="00D42B63" w:rsidP="00E90662">
      <w:pPr>
        <w:pStyle w:val="BodyText"/>
        <w:ind w:left="284"/>
        <w:rPr>
          <w:rFonts w:cs="Arial"/>
        </w:rPr>
      </w:pPr>
      <w:r w:rsidRPr="00F37E76">
        <w:rPr>
          <w:rFonts w:cs="Arial"/>
          <w:noProof/>
          <w:lang w:eastAsia="en-GB"/>
        </w:rPr>
        <w:drawing>
          <wp:inline distT="0" distB="0" distL="0" distR="0" wp14:anchorId="4A3452FE" wp14:editId="094F352C">
            <wp:extent cx="6301154" cy="3679061"/>
            <wp:effectExtent l="0" t="0" r="0" b="0"/>
            <wp:docPr id="1" name="Picture 1" descr="cdot_base_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ot_base_confi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54" cy="367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ED43E" w14:textId="77777777" w:rsidR="006C7A4E" w:rsidRPr="00F37E76" w:rsidRDefault="006C7A4E" w:rsidP="00790B31">
      <w:pPr>
        <w:pStyle w:val="Heading2"/>
      </w:pPr>
      <w:bookmarkStart w:id="4" w:name="_Toc160342758"/>
      <w:bookmarkStart w:id="5" w:name="_Toc440289207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7B839DAA" w14:textId="77777777" w:rsidTr="00D862F9">
        <w:tc>
          <w:tcPr>
            <w:tcW w:w="828" w:type="dxa"/>
            <w:shd w:val="pct20" w:color="000000" w:fill="FFFFFF"/>
          </w:tcPr>
          <w:p w14:paraId="4F212E0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46F0BFA1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1CF45696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64AA7CD3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753EEDD" w14:textId="77777777" w:rsidTr="00D862F9">
        <w:tc>
          <w:tcPr>
            <w:tcW w:w="828" w:type="dxa"/>
            <w:shd w:val="pct5" w:color="000000" w:fill="FFFFFF"/>
          </w:tcPr>
          <w:p w14:paraId="03447BFF" w14:textId="56E51B24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75559537" w14:textId="1D5227DA" w:rsidR="006C7A4E" w:rsidRPr="00F37E76" w:rsidRDefault="00707A8A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</w:t>
            </w:r>
            <w:r w:rsidR="006A6ED4">
              <w:rPr>
                <w:rFonts w:eastAsia="Times New Roman" w:cs="Arial"/>
              </w:rPr>
              <w:t xml:space="preserve"> 201</w:t>
            </w:r>
            <w:r>
              <w:rPr>
                <w:rFonts w:eastAsia="Times New Roman" w:cs="Arial"/>
              </w:rPr>
              <w:t>6</w:t>
            </w:r>
          </w:p>
        </w:tc>
        <w:tc>
          <w:tcPr>
            <w:tcW w:w="1535" w:type="dxa"/>
            <w:shd w:val="pct5" w:color="000000" w:fill="FFFFFF"/>
          </w:tcPr>
          <w:p w14:paraId="6F4A45EF" w14:textId="7F4E15B5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F69C269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F17A5E" w:rsidRPr="00F37E76" w14:paraId="66774930" w14:textId="77777777" w:rsidTr="00D862F9">
        <w:tc>
          <w:tcPr>
            <w:tcW w:w="828" w:type="dxa"/>
            <w:shd w:val="pct5" w:color="000000" w:fill="FFFFFF"/>
          </w:tcPr>
          <w:p w14:paraId="2F035032" w14:textId="49D8A40C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2D28671B" w14:textId="54BB54F2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 2016</w:t>
            </w:r>
          </w:p>
        </w:tc>
        <w:tc>
          <w:tcPr>
            <w:tcW w:w="1535" w:type="dxa"/>
            <w:shd w:val="pct5" w:color="000000" w:fill="FFFFFF"/>
          </w:tcPr>
          <w:p w14:paraId="02084197" w14:textId="31B6A281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11C8FBF9" w14:textId="7C2B4E65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Updated UID/GID text</w:t>
            </w:r>
          </w:p>
        </w:tc>
      </w:tr>
      <w:tr w:rsidR="009E1DC5" w:rsidRPr="00F37E76" w14:paraId="46F5A296" w14:textId="77777777" w:rsidTr="007D5BD3">
        <w:tc>
          <w:tcPr>
            <w:tcW w:w="828" w:type="dxa"/>
            <w:shd w:val="pct5" w:color="000000" w:fill="FFFFFF"/>
          </w:tcPr>
          <w:p w14:paraId="6A764383" w14:textId="25C8A2EE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0.3</w:t>
            </w:r>
          </w:p>
        </w:tc>
        <w:tc>
          <w:tcPr>
            <w:tcW w:w="2040" w:type="dxa"/>
            <w:shd w:val="pct5" w:color="000000" w:fill="FFFFFF"/>
          </w:tcPr>
          <w:p w14:paraId="5608F3FF" w14:textId="77777777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 2016</w:t>
            </w:r>
          </w:p>
        </w:tc>
        <w:tc>
          <w:tcPr>
            <w:tcW w:w="1535" w:type="dxa"/>
            <w:shd w:val="pct5" w:color="000000" w:fill="FFFFFF"/>
          </w:tcPr>
          <w:p w14:paraId="30855DB2" w14:textId="77777777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7684A43" w14:textId="5207FFFB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Snapshot schedules edited</w:t>
            </w:r>
          </w:p>
        </w:tc>
      </w:tr>
      <w:tr w:rsidR="00F17A5E" w:rsidRPr="00F37E76" w14:paraId="21DB31A1" w14:textId="77777777" w:rsidTr="00D862F9">
        <w:tc>
          <w:tcPr>
            <w:tcW w:w="828" w:type="dxa"/>
            <w:shd w:val="pct5" w:color="000000" w:fill="FFFFFF"/>
          </w:tcPr>
          <w:p w14:paraId="6BEF60F3" w14:textId="134C2CED" w:rsidR="00F17A5E" w:rsidRDefault="00F20E49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0.4</w:t>
            </w:r>
          </w:p>
        </w:tc>
        <w:tc>
          <w:tcPr>
            <w:tcW w:w="2040" w:type="dxa"/>
            <w:shd w:val="pct5" w:color="000000" w:fill="FFFFFF"/>
          </w:tcPr>
          <w:p w14:paraId="596740D0" w14:textId="6C64354B" w:rsidR="00F17A5E" w:rsidRDefault="00F20E49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 2016</w:t>
            </w:r>
          </w:p>
        </w:tc>
        <w:tc>
          <w:tcPr>
            <w:tcW w:w="1535" w:type="dxa"/>
            <w:shd w:val="pct5" w:color="000000" w:fill="FFFFFF"/>
          </w:tcPr>
          <w:p w14:paraId="692E5330" w14:textId="5B5D7D19" w:rsidR="00F17A5E" w:rsidRDefault="00F20E49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313A3A4C" w14:textId="3165FB39" w:rsidR="00F17A5E" w:rsidRPr="00F37E76" w:rsidRDefault="00F20E49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Modified to use Numeric ID mapping</w:t>
            </w:r>
          </w:p>
        </w:tc>
      </w:tr>
      <w:tr w:rsidR="00F17A5E" w:rsidRPr="00F37E76" w14:paraId="43EE42C5" w14:textId="77777777" w:rsidTr="00D862F9">
        <w:tc>
          <w:tcPr>
            <w:tcW w:w="828" w:type="dxa"/>
            <w:shd w:val="pct5" w:color="000000" w:fill="FFFFFF"/>
          </w:tcPr>
          <w:p w14:paraId="56315B98" w14:textId="3AA34E6A" w:rsidR="00F17A5E" w:rsidRDefault="00047748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0.5</w:t>
            </w:r>
          </w:p>
        </w:tc>
        <w:tc>
          <w:tcPr>
            <w:tcW w:w="2040" w:type="dxa"/>
            <w:shd w:val="pct5" w:color="000000" w:fill="FFFFFF"/>
          </w:tcPr>
          <w:p w14:paraId="3E93CD35" w14:textId="26040F47" w:rsidR="00F17A5E" w:rsidRDefault="00047748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 2016</w:t>
            </w:r>
          </w:p>
        </w:tc>
        <w:tc>
          <w:tcPr>
            <w:tcW w:w="1535" w:type="dxa"/>
            <w:shd w:val="pct5" w:color="000000" w:fill="FFFFFF"/>
          </w:tcPr>
          <w:p w14:paraId="47342ED0" w14:textId="04CAD74F" w:rsidR="00F17A5E" w:rsidRDefault="00047748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37F4C31F" w14:textId="74B2B43C" w:rsidR="00F17A5E" w:rsidRPr="00F37E76" w:rsidRDefault="00047748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Removed duplicated command </w:t>
            </w:r>
          </w:p>
        </w:tc>
      </w:tr>
      <w:tr w:rsidR="00F17A5E" w:rsidRPr="00F37E76" w14:paraId="37FE269B" w14:textId="77777777" w:rsidTr="00D862F9">
        <w:tc>
          <w:tcPr>
            <w:tcW w:w="828" w:type="dxa"/>
            <w:shd w:val="pct5" w:color="000000" w:fill="FFFFFF"/>
          </w:tcPr>
          <w:p w14:paraId="70D95536" w14:textId="591890EB" w:rsidR="00F17A5E" w:rsidRDefault="00981A9B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0.6</w:t>
            </w:r>
          </w:p>
        </w:tc>
        <w:tc>
          <w:tcPr>
            <w:tcW w:w="2040" w:type="dxa"/>
            <w:shd w:val="pct5" w:color="000000" w:fill="FFFFFF"/>
          </w:tcPr>
          <w:p w14:paraId="5CA6E8EF" w14:textId="1E7C7DFC" w:rsidR="00F17A5E" w:rsidRDefault="00981A9B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January 2016</w:t>
            </w:r>
          </w:p>
        </w:tc>
        <w:tc>
          <w:tcPr>
            <w:tcW w:w="1535" w:type="dxa"/>
            <w:shd w:val="pct5" w:color="000000" w:fill="FFFFFF"/>
          </w:tcPr>
          <w:p w14:paraId="0A42FD75" w14:textId="28F9F4A1" w:rsidR="00F17A5E" w:rsidRDefault="00981A9B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470222CE" w14:textId="182A944A" w:rsidR="00F17A5E" w:rsidRPr="00F37E76" w:rsidRDefault="00981A9B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qtree and quota</w:t>
            </w:r>
          </w:p>
        </w:tc>
      </w:tr>
      <w:tr w:rsidR="00F17A5E" w:rsidRPr="00F37E76" w14:paraId="76D5A19B" w14:textId="77777777" w:rsidTr="00D862F9">
        <w:tc>
          <w:tcPr>
            <w:tcW w:w="828" w:type="dxa"/>
            <w:shd w:val="pct5" w:color="000000" w:fill="FFFFFF"/>
          </w:tcPr>
          <w:p w14:paraId="2221D048" w14:textId="2EDC174E" w:rsidR="00F17A5E" w:rsidRDefault="00E7665F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0.7</w:t>
            </w:r>
          </w:p>
        </w:tc>
        <w:tc>
          <w:tcPr>
            <w:tcW w:w="2040" w:type="dxa"/>
            <w:shd w:val="pct5" w:color="000000" w:fill="FFFFFF"/>
          </w:tcPr>
          <w:p w14:paraId="0640143B" w14:textId="4C76D79D" w:rsidR="00F17A5E" w:rsidRDefault="00E7665F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February 2016</w:t>
            </w:r>
          </w:p>
        </w:tc>
        <w:tc>
          <w:tcPr>
            <w:tcW w:w="1535" w:type="dxa"/>
            <w:shd w:val="pct5" w:color="000000" w:fill="FFFFFF"/>
          </w:tcPr>
          <w:p w14:paraId="6354C624" w14:textId="063A786E" w:rsidR="00F17A5E" w:rsidRDefault="00E7665F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46424173" w14:textId="0C2AD800" w:rsidR="00F17A5E" w:rsidRPr="00F37E76" w:rsidRDefault="00E7665F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MQ note to management summary.</w:t>
            </w:r>
          </w:p>
        </w:tc>
      </w:tr>
      <w:tr w:rsidR="00F17A5E" w:rsidRPr="00F37E76" w14:paraId="2A72BBF7" w14:textId="77777777" w:rsidTr="00D862F9">
        <w:tc>
          <w:tcPr>
            <w:tcW w:w="828" w:type="dxa"/>
            <w:shd w:val="pct5" w:color="000000" w:fill="FFFFFF"/>
          </w:tcPr>
          <w:p w14:paraId="14AA9F7C" w14:textId="1E9C8AF7" w:rsidR="00F17A5E" w:rsidRDefault="00FC1C92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0.8</w:t>
            </w:r>
          </w:p>
        </w:tc>
        <w:tc>
          <w:tcPr>
            <w:tcW w:w="2040" w:type="dxa"/>
            <w:shd w:val="pct5" w:color="000000" w:fill="FFFFFF"/>
          </w:tcPr>
          <w:p w14:paraId="70B50813" w14:textId="2F70EF59" w:rsidR="00F17A5E" w:rsidRDefault="00FC1C92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August 2017</w:t>
            </w:r>
          </w:p>
        </w:tc>
        <w:tc>
          <w:tcPr>
            <w:tcW w:w="1535" w:type="dxa"/>
            <w:shd w:val="pct5" w:color="000000" w:fill="FFFFFF"/>
          </w:tcPr>
          <w:p w14:paraId="6C03AB4C" w14:textId="08579B74" w:rsidR="00F17A5E" w:rsidRDefault="00FC1C92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63CF801D" w14:textId="3EE33581" w:rsidR="00F17A5E" w:rsidRPr="00F37E76" w:rsidRDefault="00FC1C92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Updated default export policy</w:t>
            </w:r>
            <w:bookmarkStart w:id="6" w:name="_GoBack"/>
            <w:bookmarkEnd w:id="6"/>
          </w:p>
        </w:tc>
      </w:tr>
      <w:tr w:rsidR="00F17A5E" w:rsidRPr="00F37E76" w14:paraId="48AF81C6" w14:textId="77777777" w:rsidTr="00D862F9">
        <w:tc>
          <w:tcPr>
            <w:tcW w:w="828" w:type="dxa"/>
            <w:shd w:val="pct5" w:color="000000" w:fill="FFFFFF"/>
          </w:tcPr>
          <w:p w14:paraId="34EB0BF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837674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0814F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BCD2920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19FF8162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2AC323FE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7A13520F" w14:textId="101257E8" w:rsidR="00AE2EB4" w:rsidRPr="00F37E76" w:rsidRDefault="00AE2EB4" w:rsidP="00790B31">
      <w:pPr>
        <w:pStyle w:val="Heading2"/>
      </w:pPr>
      <w:bookmarkStart w:id="24" w:name="_Toc440289208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1AAA0C66" w14:textId="77777777" w:rsidTr="00D862F9">
        <w:tc>
          <w:tcPr>
            <w:tcW w:w="2388" w:type="dxa"/>
            <w:shd w:val="pct20" w:color="000000" w:fill="FFFFFF"/>
          </w:tcPr>
          <w:p w14:paraId="523FF1E6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7A2FE67C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436B31CA" w14:textId="77777777" w:rsidTr="00D862F9">
        <w:tc>
          <w:tcPr>
            <w:tcW w:w="2388" w:type="dxa"/>
            <w:shd w:val="pct5" w:color="000000" w:fill="FFFFFF"/>
          </w:tcPr>
          <w:p w14:paraId="08AA6785" w14:textId="2146648A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0C521137" w14:textId="248BB456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40681034" w14:textId="77777777" w:rsidTr="00D862F9">
        <w:tc>
          <w:tcPr>
            <w:tcW w:w="2388" w:type="dxa"/>
            <w:shd w:val="pct5" w:color="000000" w:fill="FFFFFF"/>
          </w:tcPr>
          <w:p w14:paraId="0261DED0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7FAD8F86" w14:textId="6551483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4D3BBA9D" w14:textId="77777777" w:rsidTr="00D862F9">
        <w:tc>
          <w:tcPr>
            <w:tcW w:w="2388" w:type="dxa"/>
            <w:shd w:val="pct5" w:color="000000" w:fill="FFFFFF"/>
          </w:tcPr>
          <w:p w14:paraId="2C91C980" w14:textId="0772FC9E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6FEC09AA" w14:textId="7A4C5432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1FA117AA" w14:textId="1B489068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7342637E" w14:textId="3742FAED" w:rsidR="00646BAF" w:rsidRPr="00F37E76" w:rsidRDefault="00646BAF" w:rsidP="00790B31">
      <w:pPr>
        <w:pStyle w:val="Heading2"/>
      </w:pPr>
      <w:bookmarkStart w:id="26" w:name="_Toc440289209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053C8C9F" w14:textId="77777777" w:rsidTr="00646BAF">
        <w:tc>
          <w:tcPr>
            <w:tcW w:w="1448" w:type="dxa"/>
            <w:shd w:val="pct20" w:color="000000" w:fill="FFFFFF"/>
          </w:tcPr>
          <w:p w14:paraId="54EFD95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0721FD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00AABAFD" w14:textId="77777777" w:rsidTr="00646BAF">
        <w:tc>
          <w:tcPr>
            <w:tcW w:w="1448" w:type="dxa"/>
            <w:shd w:val="pct5" w:color="000000" w:fill="FFFFFF"/>
          </w:tcPr>
          <w:p w14:paraId="7EEB597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</w:p>
        </w:tc>
        <w:tc>
          <w:tcPr>
            <w:tcW w:w="7438" w:type="dxa"/>
            <w:shd w:val="pct5" w:color="000000" w:fill="FFFFFF"/>
          </w:tcPr>
          <w:p w14:paraId="25D53DA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66AFB224" w14:textId="77777777" w:rsidTr="00646BAF">
        <w:tc>
          <w:tcPr>
            <w:tcW w:w="1448" w:type="dxa"/>
            <w:shd w:val="pct5" w:color="000000" w:fill="FFFFFF"/>
          </w:tcPr>
          <w:p w14:paraId="30D4196F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</w:p>
        </w:tc>
        <w:tc>
          <w:tcPr>
            <w:tcW w:w="7438" w:type="dxa"/>
            <w:shd w:val="pct5" w:color="000000" w:fill="FFFFFF"/>
          </w:tcPr>
          <w:p w14:paraId="53E08088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2F6D653" w14:textId="77777777" w:rsidTr="00646BAF">
        <w:tc>
          <w:tcPr>
            <w:tcW w:w="1448" w:type="dxa"/>
            <w:shd w:val="pct5" w:color="000000" w:fill="FFFFFF"/>
          </w:tcPr>
          <w:p w14:paraId="7D51F13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4BA062B0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Logical Interface – a cDOT logical network interface with an IP address, assigned to a single Vserver.</w:t>
            </w:r>
          </w:p>
        </w:tc>
      </w:tr>
    </w:tbl>
    <w:p w14:paraId="66C7B1E7" w14:textId="10EB17B8" w:rsidR="003527E9" w:rsidRPr="00F37E76" w:rsidRDefault="00707A8A" w:rsidP="003527E9">
      <w:pPr>
        <w:pStyle w:val="Heading1"/>
        <w:ind w:hanging="290"/>
        <w:rPr>
          <w:rFonts w:cs="Arial"/>
        </w:rPr>
      </w:pPr>
      <w:bookmarkStart w:id="27" w:name="_Toc44028921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>NFS v4 Configuration</w:t>
      </w:r>
      <w:bookmarkEnd w:id="27"/>
    </w:p>
    <w:p w14:paraId="47B12F9C" w14:textId="77777777" w:rsidR="00F62A25" w:rsidRDefault="00F62A25" w:rsidP="00790B31">
      <w:pPr>
        <w:pStyle w:val="Heading2"/>
      </w:pPr>
      <w:bookmarkStart w:id="28" w:name="_Toc440289211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Pre-requisites</w:t>
      </w:r>
      <w:bookmarkEnd w:id="28"/>
    </w:p>
    <w:p w14:paraId="737C5D3E" w14:textId="77777777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8360B5">
        <w:rPr>
          <w:lang w:val="en-US"/>
        </w:rPr>
        <w:t>target</w:t>
      </w:r>
      <w:r>
        <w:rPr>
          <w:lang w:val="en-US"/>
        </w:rPr>
        <w:t xml:space="preserve"> aggregate has sufficient capacity</w:t>
      </w:r>
    </w:p>
    <w:p w14:paraId="0512111B" w14:textId="45CFA89A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707A8A">
        <w:rPr>
          <w:lang w:val="en-US"/>
        </w:rPr>
        <w:t>target cluster has an NFS license</w:t>
      </w:r>
    </w:p>
    <w:p w14:paraId="6FBBE1BD" w14:textId="6E7D7D9C" w:rsidR="008360B5" w:rsidRDefault="008360B5" w:rsidP="008360B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</w:t>
      </w:r>
      <w:r w:rsidR="00707A8A">
        <w:rPr>
          <w:lang w:val="en-US"/>
        </w:rPr>
        <w:t xml:space="preserve"> a</w:t>
      </w:r>
      <w:r>
        <w:rPr>
          <w:lang w:val="en-US"/>
        </w:rPr>
        <w:t xml:space="preserve"> note of </w:t>
      </w:r>
      <w:r w:rsidR="00707A8A">
        <w:rPr>
          <w:lang w:val="en-US"/>
        </w:rPr>
        <w:t>required</w:t>
      </w:r>
      <w:r>
        <w:rPr>
          <w:lang w:val="en-US"/>
        </w:rPr>
        <w:t xml:space="preserve"> accounts on the </w:t>
      </w:r>
      <w:r w:rsidR="00707A8A">
        <w:rPr>
          <w:lang w:val="en-US"/>
        </w:rPr>
        <w:t>client systems</w:t>
      </w:r>
      <w:r>
        <w:rPr>
          <w:lang w:val="en-US"/>
        </w:rPr>
        <w:t xml:space="preserve"> so they can be created </w:t>
      </w:r>
      <w:r w:rsidR="00707A8A">
        <w:rPr>
          <w:lang w:val="en-US"/>
        </w:rPr>
        <w:t>on the vserver.</w:t>
      </w:r>
    </w:p>
    <w:p w14:paraId="4A339FE0" w14:textId="5F659527" w:rsidR="00707A8A" w:rsidRPr="008360B5" w:rsidRDefault="00707A8A" w:rsidP="00707A8A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a note of required groups on the client systems so they can be created on the vserver.</w:t>
      </w:r>
    </w:p>
    <w:p w14:paraId="15CFF724" w14:textId="19BB90C8" w:rsidR="00F62A25" w:rsidRPr="00A10628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there is network connectivity between the </w:t>
      </w:r>
      <w:r w:rsidR="00707A8A">
        <w:rPr>
          <w:lang w:val="en-US"/>
        </w:rPr>
        <w:t>client</w:t>
      </w:r>
      <w:r>
        <w:rPr>
          <w:lang w:val="en-US"/>
        </w:rPr>
        <w:t xml:space="preserve"> and </w:t>
      </w:r>
      <w:r w:rsidR="00707A8A">
        <w:rPr>
          <w:lang w:val="en-US"/>
        </w:rPr>
        <w:t>the cluster.</w:t>
      </w:r>
    </w:p>
    <w:p w14:paraId="6648CDB5" w14:textId="6D638DE0" w:rsidR="00F62A25" w:rsidRDefault="00707A8A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>Make a note of the required NFS v4 Domain.</w:t>
      </w:r>
    </w:p>
    <w:p w14:paraId="53857481" w14:textId="77777777" w:rsidR="003527E9" w:rsidRPr="00F37E76" w:rsidRDefault="003527E9" w:rsidP="00790B31">
      <w:pPr>
        <w:pStyle w:val="Heading2"/>
        <w:rPr>
          <w:rStyle w:val="Strong"/>
          <w:rFonts w:cs="Arial"/>
          <w:b/>
        </w:rPr>
      </w:pPr>
      <w:bookmarkStart w:id="39" w:name="_Toc44028921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F37E76">
        <w:rPr>
          <w:rStyle w:val="Strong"/>
          <w:rFonts w:cs="Arial"/>
          <w:b/>
        </w:rPr>
        <w:t xml:space="preserve">Vserver </w:t>
      </w:r>
      <w:r w:rsidR="00A91892" w:rsidRPr="00F37E76">
        <w:rPr>
          <w:rStyle w:val="Strong"/>
          <w:rFonts w:cs="Arial"/>
          <w:b/>
        </w:rPr>
        <w:t xml:space="preserve">and LIF </w:t>
      </w:r>
      <w:r w:rsidRPr="00F37E76">
        <w:rPr>
          <w:rStyle w:val="Strong"/>
          <w:rFonts w:cs="Arial"/>
          <w:b/>
        </w:rPr>
        <w:t>creation</w:t>
      </w:r>
      <w:bookmarkEnd w:id="39"/>
    </w:p>
    <w:p w14:paraId="41D358FF" w14:textId="77777777" w:rsidR="00A91892" w:rsidRPr="00F37E76" w:rsidRDefault="00A91892" w:rsidP="00790B31">
      <w:pPr>
        <w:pStyle w:val="Heading3"/>
      </w:pPr>
      <w:bookmarkStart w:id="40" w:name="_Toc440289213"/>
      <w:r w:rsidRPr="00F37E76">
        <w:t>Create Vserver</w:t>
      </w:r>
      <w:r w:rsidR="0034094D" w:rsidRPr="00F37E76">
        <w:t xml:space="preserve"> (replace hyphen with underscore in vserver rootvolume name)</w:t>
      </w:r>
      <w:bookmarkEnd w:id="40"/>
    </w:p>
    <w:p w14:paraId="4256585F" w14:textId="77777777" w:rsidR="00707A8A" w:rsidRPr="00707A8A" w:rsidRDefault="00A91892" w:rsidP="00707A8A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create -vserver &lt;vsname&gt; -rootvolume &lt;vsname&gt;_root</w:t>
      </w:r>
      <w:r w:rsidR="00565313" w:rsidRPr="00707A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07A8A">
        <w:rPr>
          <w:rFonts w:ascii="Courier New" w:hAnsi="Courier New" w:cs="Courier New"/>
          <w:sz w:val="18"/>
          <w:szCs w:val="18"/>
          <w:lang w:val="en-US"/>
        </w:rPr>
        <w:t>-aggregate &lt;aggrname&gt; -ns-switch file -nm-switch file -rootvolume-sec</w:t>
      </w:r>
      <w:r w:rsidR="00B10542" w:rsidRPr="00707A8A">
        <w:rPr>
          <w:rFonts w:ascii="Courier New" w:hAnsi="Courier New" w:cs="Courier New"/>
          <w:sz w:val="18"/>
          <w:szCs w:val="18"/>
          <w:lang w:val="en-US"/>
        </w:rPr>
        <w:t xml:space="preserve">urity-style unix -language </w:t>
      </w:r>
      <w:r w:rsidR="008360B5" w:rsidRPr="00707A8A">
        <w:rPr>
          <w:rFonts w:ascii="Courier New" w:hAnsi="Courier New" w:cs="Courier New"/>
          <w:sz w:val="18"/>
          <w:szCs w:val="18"/>
          <w:lang w:val="en-US"/>
        </w:rPr>
        <w:t>&lt;language&gt;</w:t>
      </w:r>
    </w:p>
    <w:p w14:paraId="70361F04" w14:textId="77777777" w:rsidR="00A91892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show</w:t>
      </w:r>
    </w:p>
    <w:p w14:paraId="4F737000" w14:textId="79E03978" w:rsidR="00183F55" w:rsidRPr="00707A8A" w:rsidRDefault="00183F55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877148">
        <w:rPr>
          <w:rFonts w:cs="Arial"/>
          <w:b/>
          <w:color w:val="943634" w:themeColor="accent2" w:themeShade="BF"/>
          <w:lang w:val="en-US"/>
        </w:rPr>
        <w:t>Note:</w:t>
      </w:r>
      <w:r w:rsidRPr="00877148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vserver language is inherited by volumes and should be set to en_US</w:t>
      </w:r>
    </w:p>
    <w:p w14:paraId="6750CA25" w14:textId="77777777" w:rsidR="00A91892" w:rsidRPr="00F37E76" w:rsidRDefault="00A91892" w:rsidP="00790B31">
      <w:pPr>
        <w:pStyle w:val="Heading3"/>
      </w:pPr>
      <w:bookmarkStart w:id="41" w:name="_Toc440289214"/>
      <w:r w:rsidRPr="00F37E76">
        <w:t xml:space="preserve">Create LIF with default route </w:t>
      </w:r>
      <w:r w:rsidR="00562230" w:rsidRPr="00F37E76">
        <w:t>and failover group</w:t>
      </w:r>
      <w:bookmarkEnd w:id="41"/>
    </w:p>
    <w:p w14:paraId="2167EAA6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network interface create </w:t>
      </w:r>
      <w:r w:rsidR="00E41073" w:rsidRPr="00707A8A">
        <w:rPr>
          <w:rFonts w:ascii="Courier New" w:hAnsi="Courier New" w:cs="Courier New"/>
          <w:sz w:val="18"/>
          <w:szCs w:val="18"/>
          <w:lang w:val="en-US"/>
        </w:rPr>
        <w:t>-vserver &lt;vsname&gt; -lif &lt;vsname&gt;-lif</w:t>
      </w:r>
      <w:r w:rsidR="005224FA" w:rsidRPr="00707A8A">
        <w:rPr>
          <w:rFonts w:ascii="Courier New" w:hAnsi="Courier New" w:cs="Courier New"/>
          <w:sz w:val="18"/>
          <w:szCs w:val="18"/>
          <w:lang w:val="en-US"/>
        </w:rPr>
        <w:t>-</w:t>
      </w:r>
      <w:r w:rsidR="009959A1" w:rsidRPr="00707A8A">
        <w:rPr>
          <w:rFonts w:ascii="Courier New" w:hAnsi="Courier New" w:cs="Courier New"/>
          <w:sz w:val="18"/>
          <w:szCs w:val="18"/>
          <w:lang w:val="en-US"/>
        </w:rPr>
        <w:t>&lt;lif#&gt;</w:t>
      </w: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 -role data -data-protocol nfs -h</w:t>
      </w:r>
      <w:r w:rsidR="00B10542" w:rsidRPr="00707A8A">
        <w:rPr>
          <w:rFonts w:ascii="Courier New" w:hAnsi="Courier New" w:cs="Courier New"/>
          <w:sz w:val="18"/>
          <w:szCs w:val="18"/>
          <w:lang w:val="en-US"/>
        </w:rPr>
        <w:t>ome-node &lt;node&gt; -home-port &lt;port</w:t>
      </w:r>
      <w:r w:rsidRPr="00707A8A">
        <w:rPr>
          <w:rFonts w:ascii="Courier New" w:hAnsi="Courier New" w:cs="Courier New"/>
          <w:sz w:val="18"/>
          <w:szCs w:val="18"/>
          <w:lang w:val="en-US"/>
        </w:rPr>
        <w:t>&gt; -address &lt;ip&gt; -netmask &lt;netmask&gt; -status-admin up -firewall-policy mgmt -failover-group &lt;group&gt;</w:t>
      </w:r>
      <w:r w:rsidR="009471E4" w:rsidRPr="00707A8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AA1A9CA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routing-groups route create -vserver &lt;vsname&gt; -routing-group d&lt;network&gt;/&lt;mask&gt; -destination 0.0.0.0/0 -gateway &lt;gateway&gt;</w:t>
      </w:r>
    </w:p>
    <w:p w14:paraId="16FB68CD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vserver show </w:t>
      </w:r>
    </w:p>
    <w:p w14:paraId="45F03FB6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interface show</w:t>
      </w:r>
    </w:p>
    <w:p w14:paraId="2CC90EA6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interface show -failover</w:t>
      </w:r>
    </w:p>
    <w:p w14:paraId="3843AE80" w14:textId="77777777" w:rsidR="00A91892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routing-groups route show</w:t>
      </w:r>
      <w:r w:rsidR="00671A9A" w:rsidRPr="00707A8A">
        <w:rPr>
          <w:rFonts w:ascii="Courier New" w:hAnsi="Courier New" w:cs="Courier New"/>
          <w:sz w:val="18"/>
          <w:szCs w:val="18"/>
          <w:lang w:val="en-US"/>
        </w:rPr>
        <w:t xml:space="preserve"> –vserver &lt;vsname&gt;</w:t>
      </w:r>
    </w:p>
    <w:p w14:paraId="54CEDB49" w14:textId="77777777" w:rsidR="004B5A16" w:rsidRDefault="004B5A16">
      <w:pPr>
        <w:rPr>
          <w:rStyle w:val="Strong"/>
          <w:rFonts w:ascii="Arial" w:hAnsi="Arial" w:cs="Arial"/>
          <w:sz w:val="28"/>
          <w:szCs w:val="20"/>
          <w:lang w:val="en-US"/>
        </w:rPr>
      </w:pPr>
      <w:r>
        <w:rPr>
          <w:rStyle w:val="Strong"/>
          <w:rFonts w:cs="Arial"/>
          <w:b w:val="0"/>
        </w:rPr>
        <w:br w:type="page"/>
      </w:r>
    </w:p>
    <w:p w14:paraId="0A22E8D3" w14:textId="512D6029" w:rsidR="004B5A16" w:rsidRPr="00F90B0E" w:rsidRDefault="004B5A16" w:rsidP="00790B31">
      <w:pPr>
        <w:pStyle w:val="Heading2"/>
        <w:rPr>
          <w:rStyle w:val="Strong"/>
          <w:rFonts w:cs="Arial"/>
          <w:b/>
        </w:rPr>
      </w:pPr>
      <w:bookmarkStart w:id="42" w:name="_Toc440289215"/>
      <w:r w:rsidRPr="00F90B0E">
        <w:rPr>
          <w:rStyle w:val="Strong"/>
          <w:rFonts w:cs="Arial"/>
          <w:b/>
        </w:rPr>
        <w:lastRenderedPageBreak/>
        <w:t>Volume creation</w:t>
      </w:r>
      <w:bookmarkEnd w:id="42"/>
    </w:p>
    <w:p w14:paraId="784AA344" w14:textId="77777777" w:rsidR="004B5A16" w:rsidRDefault="004B5A16" w:rsidP="00790B31">
      <w:pPr>
        <w:pStyle w:val="Heading3"/>
      </w:pPr>
      <w:bookmarkStart w:id="43" w:name="_Toc440289216"/>
      <w:r>
        <w:t>Create Volume</w:t>
      </w:r>
      <w:bookmarkEnd w:id="43"/>
    </w:p>
    <w:p w14:paraId="626665E1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</w:t>
      </w:r>
      <w:r>
        <w:rPr>
          <w:rFonts w:ascii="Courier New" w:hAnsi="Courier New" w:cs="Courier New"/>
          <w:sz w:val="18"/>
          <w:szCs w:val="18"/>
          <w:lang w:val="en-US"/>
        </w:rPr>
        <w:t>create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-vserver &lt;vserver&gt; -volume &lt;volume_name&gt;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-aggregate &lt;aggregate_name&gt; -size &lt;size_of_volume&gt; </w:t>
      </w:r>
      <w:r w:rsidRPr="009E1B7D">
        <w:rPr>
          <w:rFonts w:ascii="Courier New" w:hAnsi="Courier New" w:cs="Courier New"/>
          <w:sz w:val="18"/>
          <w:szCs w:val="18"/>
          <w:lang w:val="en-US"/>
        </w:rPr>
        <w:t>-junction-path /&lt;volume_name&gt;</w:t>
      </w:r>
    </w:p>
    <w:p w14:paraId="0D5F6473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mount -vserver &lt;vserver&gt; -volume &lt;volume_name&gt; -junction-path /&lt;volume_name&gt;</w:t>
      </w:r>
    </w:p>
    <w:p w14:paraId="1F9D3EFC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-vserver &lt;vserver&gt; -junction</w:t>
      </w:r>
    </w:p>
    <w:p w14:paraId="6E860DA7" w14:textId="77777777" w:rsidR="004B5A16" w:rsidRPr="00F90B0E" w:rsidRDefault="004B5A16" w:rsidP="00790B31">
      <w:pPr>
        <w:pStyle w:val="Heading3"/>
      </w:pPr>
      <w:bookmarkStart w:id="44" w:name="_Toc440289217"/>
      <w:r w:rsidRPr="00F90B0E">
        <w:t>Create export policies (repeat this step for each volume)</w:t>
      </w:r>
      <w:bookmarkEnd w:id="44"/>
    </w:p>
    <w:p w14:paraId="27C6C425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vserver export-policy create –vserver &lt;vsname&gt; –policyname &lt;volume_name&gt;</w:t>
      </w:r>
    </w:p>
    <w:p w14:paraId="0F5F7851" w14:textId="77777777" w:rsidR="004B5A16" w:rsidRPr="00F90B0E" w:rsidRDefault="004B5A16" w:rsidP="00790B31">
      <w:pPr>
        <w:pStyle w:val="Heading3"/>
      </w:pPr>
      <w:bookmarkStart w:id="45" w:name="_Toc440289218"/>
      <w:r w:rsidRPr="00F90B0E">
        <w:t xml:space="preserve">Create the default export-policy </w:t>
      </w:r>
      <w:r>
        <w:t xml:space="preserve">rule </w:t>
      </w:r>
      <w:r w:rsidRPr="00F90B0E">
        <w:t>(repeat this command for every nfs client)</w:t>
      </w:r>
      <w:bookmarkEnd w:id="45"/>
    </w:p>
    <w:p w14:paraId="5C9769BB" w14:textId="4442DA14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vserver export-policy rule create -vserver &lt;vsname&gt; -policyname default -clientmatch &lt;nfsclient&gt; -rorule sys -rwrule </w:t>
      </w:r>
      <w:r w:rsidR="008E5A6F">
        <w:rPr>
          <w:rFonts w:ascii="Courier New" w:hAnsi="Courier New" w:cs="Courier New"/>
          <w:sz w:val="18"/>
          <w:szCs w:val="18"/>
          <w:lang w:val="en-US"/>
        </w:rPr>
        <w:t>never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-superuser </w:t>
      </w:r>
      <w:r w:rsidR="008E5A6F">
        <w:rPr>
          <w:rFonts w:ascii="Courier New" w:hAnsi="Courier New" w:cs="Courier New"/>
          <w:sz w:val="18"/>
          <w:szCs w:val="18"/>
          <w:lang w:val="en-US"/>
        </w:rPr>
        <w:t>never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37C00E84" w14:textId="77777777" w:rsidR="004B5A16" w:rsidRPr="00F90B0E" w:rsidRDefault="004B5A16" w:rsidP="00790B31">
      <w:pPr>
        <w:pStyle w:val="Heading3"/>
      </w:pPr>
      <w:bookmarkStart w:id="46" w:name="_Toc440289219"/>
      <w:r w:rsidRPr="00F90B0E">
        <w:t xml:space="preserve">Create </w:t>
      </w:r>
      <w:r>
        <w:t xml:space="preserve">volume </w:t>
      </w:r>
      <w:r w:rsidRPr="00F90B0E">
        <w:t>export policy rule (repeat this command for each volume and nfs client)</w:t>
      </w:r>
      <w:bookmarkEnd w:id="46"/>
    </w:p>
    <w:p w14:paraId="5DF9A0CA" w14:textId="22BE2E1C" w:rsidR="004B5A16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D972F0">
        <w:rPr>
          <w:rFonts w:ascii="Courier New" w:hAnsi="Courier New" w:cs="Courier New"/>
          <w:sz w:val="18"/>
          <w:szCs w:val="18"/>
          <w:lang w:val="en-US"/>
        </w:rPr>
        <w:t>vserver export-policy rule create -vserver &lt;vsname&gt; -policyname &lt;volume_name&gt; -clientmatch &lt;nfsclient&gt; -rorule sys -rwrule sys -superuser sys</w:t>
      </w:r>
      <w:r w:rsidR="00D972F0" w:rsidRPr="00D972F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D972F0" w:rsidRPr="00D972F0">
        <w:rPr>
          <w:rFonts w:ascii="Courier New" w:hAnsi="Courier New" w:cs="Courier New"/>
          <w:color w:val="000000"/>
          <w:sz w:val="18"/>
          <w:szCs w:val="18"/>
          <w:lang w:val="en-US" w:eastAsia="en-GB"/>
        </w:rPr>
        <w:t xml:space="preserve">-protocol nfs4 </w:t>
      </w:r>
      <w:r w:rsidRPr="00D972F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395C787" w14:textId="68293E3B" w:rsidR="003825D6" w:rsidRDefault="003825D6" w:rsidP="00790B31">
      <w:pPr>
        <w:pStyle w:val="Heading2"/>
        <w:rPr>
          <w:rStyle w:val="Strong"/>
          <w:rFonts w:cs="Arial"/>
          <w:b/>
        </w:rPr>
      </w:pPr>
      <w:bookmarkStart w:id="47" w:name="_Toc440289220"/>
      <w:r>
        <w:rPr>
          <w:rStyle w:val="Strong"/>
          <w:rFonts w:cs="Arial"/>
          <w:b/>
        </w:rPr>
        <w:t>Qtree Creation</w:t>
      </w:r>
      <w:bookmarkEnd w:id="47"/>
    </w:p>
    <w:p w14:paraId="38C88774" w14:textId="13691A1B" w:rsidR="00D972F0" w:rsidRDefault="003825D6" w:rsidP="003825D6">
      <w:pPr>
        <w:pStyle w:val="Heading3"/>
        <w:rPr>
          <w:rStyle w:val="Strong"/>
          <w:rFonts w:cs="Arial"/>
          <w:b/>
        </w:rPr>
      </w:pPr>
      <w:bookmarkStart w:id="48" w:name="_Toc440289221"/>
      <w:r>
        <w:rPr>
          <w:rStyle w:val="Strong"/>
          <w:rFonts w:cs="Arial"/>
          <w:b/>
        </w:rPr>
        <w:t>Create Qtree</w:t>
      </w:r>
      <w:bookmarkEnd w:id="48"/>
    </w:p>
    <w:p w14:paraId="52D2FB5B" w14:textId="731890D2" w:rsidR="003825D6" w:rsidRPr="003825D6" w:rsidRDefault="003825D6" w:rsidP="003825D6">
      <w:pPr>
        <w:ind w:left="993"/>
        <w:rPr>
          <w:rFonts w:ascii="Courier New" w:hAnsi="Courier New" w:cs="Courier New"/>
          <w:sz w:val="18"/>
          <w:szCs w:val="18"/>
          <w:lang w:val="en-US" w:eastAsia="en-GB"/>
        </w:rPr>
      </w:pP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volume qtree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-volume </w:t>
      </w:r>
      <w:r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-qtree </w:t>
      </w:r>
      <w:r>
        <w:rPr>
          <w:rFonts w:ascii="Courier New" w:hAnsi="Courier New" w:cs="Courier New"/>
          <w:sz w:val="18"/>
          <w:szCs w:val="18"/>
          <w:lang w:val="en-US"/>
        </w:rPr>
        <w:t>&lt;qtree&gt;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-security-style unix</w:t>
      </w:r>
    </w:p>
    <w:p w14:paraId="0025CBD5" w14:textId="45A43125" w:rsidR="003825D6" w:rsidRDefault="003825D6" w:rsidP="003825D6">
      <w:pPr>
        <w:pStyle w:val="Heading3"/>
        <w:rPr>
          <w:rStyle w:val="Strong"/>
          <w:rFonts w:cs="Arial"/>
          <w:b/>
        </w:rPr>
      </w:pPr>
      <w:bookmarkStart w:id="49" w:name="_Toc440289222"/>
      <w:r>
        <w:rPr>
          <w:rStyle w:val="Strong"/>
          <w:rFonts w:cs="Arial"/>
          <w:b/>
        </w:rPr>
        <w:t>Create Quota</w:t>
      </w:r>
      <w:bookmarkEnd w:id="49"/>
    </w:p>
    <w:p w14:paraId="75C9FE95" w14:textId="2E4AF810" w:rsidR="003825D6" w:rsidRPr="003825D6" w:rsidRDefault="003825D6" w:rsidP="003825D6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volume quota policy rule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-policy-name default -volume </w:t>
      </w:r>
      <w:r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-type tree -target </w:t>
      </w:r>
      <w:r>
        <w:rPr>
          <w:rFonts w:ascii="Courier New" w:hAnsi="Courier New" w:cs="Courier New"/>
          <w:sz w:val="18"/>
          <w:szCs w:val="18"/>
          <w:lang w:val="en-US"/>
        </w:rPr>
        <w:t>&lt;qtree&gt;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-disk-limit </w:t>
      </w:r>
      <w:r>
        <w:rPr>
          <w:rFonts w:ascii="Courier New" w:hAnsi="Courier New" w:cs="Courier New"/>
          <w:sz w:val="18"/>
          <w:szCs w:val="18"/>
          <w:lang w:val="en-US"/>
        </w:rPr>
        <w:t>&lt;quota_limit&gt;</w:t>
      </w:r>
    </w:p>
    <w:p w14:paraId="65B84980" w14:textId="587F9030" w:rsidR="003825D6" w:rsidRDefault="003825D6" w:rsidP="003825D6">
      <w:pPr>
        <w:pStyle w:val="Heading3"/>
        <w:rPr>
          <w:rStyle w:val="Strong"/>
          <w:rFonts w:cs="Arial"/>
          <w:b/>
        </w:rPr>
      </w:pPr>
      <w:bookmarkStart w:id="50" w:name="_Toc440289223"/>
      <w:r>
        <w:rPr>
          <w:rStyle w:val="Strong"/>
          <w:rFonts w:cs="Arial"/>
          <w:b/>
        </w:rPr>
        <w:t>Apply Quota</w:t>
      </w:r>
      <w:bookmarkEnd w:id="50"/>
    </w:p>
    <w:p w14:paraId="50103F63" w14:textId="37D91DA9" w:rsidR="003825D6" w:rsidRPr="003825D6" w:rsidRDefault="003825D6" w:rsidP="003825D6">
      <w:pPr>
        <w:pStyle w:val="Heading3"/>
        <w:numPr>
          <w:ilvl w:val="0"/>
          <w:numId w:val="0"/>
        </w:numPr>
        <w:ind w:left="900"/>
        <w:rPr>
          <w:rFonts w:ascii="Courier New" w:hAnsi="Courier New" w:cs="Courier New"/>
          <w:b w:val="0"/>
          <w:bCs/>
          <w:sz w:val="18"/>
          <w:szCs w:val="18"/>
        </w:rPr>
      </w:pPr>
      <w:bookmarkStart w:id="51" w:name="_Toc440289224"/>
      <w:r w:rsidRPr="003825D6">
        <w:rPr>
          <w:rFonts w:ascii="Courier New" w:hAnsi="Courier New" w:cs="Courier New"/>
          <w:b w:val="0"/>
          <w:sz w:val="18"/>
          <w:szCs w:val="18"/>
        </w:rPr>
        <w:t>volume quota on -vserver &lt;vsname&gt; -volume &lt;volume_name&gt;</w:t>
      </w:r>
      <w:bookmarkEnd w:id="51"/>
    </w:p>
    <w:p w14:paraId="079EB04F" w14:textId="77777777" w:rsidR="003825D6" w:rsidRPr="00F90B0E" w:rsidRDefault="003825D6" w:rsidP="003825D6">
      <w:pPr>
        <w:pStyle w:val="Heading2"/>
        <w:rPr>
          <w:rStyle w:val="Strong"/>
          <w:rFonts w:cs="Arial"/>
          <w:b/>
        </w:rPr>
      </w:pPr>
      <w:bookmarkStart w:id="52" w:name="_Toc440289225"/>
      <w:r w:rsidRPr="00F90B0E">
        <w:rPr>
          <w:rStyle w:val="Strong"/>
          <w:rFonts w:cs="Arial"/>
          <w:b/>
        </w:rPr>
        <w:t>Primary job schedule and snapshot policy configuration</w:t>
      </w:r>
      <w:bookmarkEnd w:id="52"/>
    </w:p>
    <w:p w14:paraId="00013BE5" w14:textId="77777777" w:rsidR="00D972F0" w:rsidRPr="00F90B0E" w:rsidRDefault="00D972F0" w:rsidP="00790B31">
      <w:pPr>
        <w:pStyle w:val="Heading3"/>
      </w:pPr>
      <w:bookmarkStart w:id="53" w:name="_Toc440289226"/>
      <w:r w:rsidRPr="00F90B0E">
        <w:t>Create job schedule and snapshot policy:</w:t>
      </w:r>
      <w:bookmarkEnd w:id="53"/>
    </w:p>
    <w:p w14:paraId="4A636FFF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job schedule cron create -name &lt;volume_name&gt; -minute &lt;min&gt; -hour &lt;hour&gt;</w:t>
      </w:r>
    </w:p>
    <w:p w14:paraId="63CC5F21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volume snapshot policy create -vserver &lt;vsname&gt; -policy &lt;volume_name&gt; -enabled true -schedule1 &lt;volume_name&gt; -count1 7 -snapmirror-label1 snapvault -prefix1 sv_&lt;volume_name&gt;</w:t>
      </w:r>
    </w:p>
    <w:p w14:paraId="326A665B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job schedule cron show -name &lt;vol_name&gt;</w:t>
      </w:r>
    </w:p>
    <w:p w14:paraId="36E58414" w14:textId="77777777" w:rsidR="00D972F0" w:rsidRPr="00707A8A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volume snapshot policy show –vserver &lt;vsname&gt;</w:t>
      </w:r>
    </w:p>
    <w:p w14:paraId="4F713C51" w14:textId="77777777" w:rsidR="004B5A16" w:rsidRPr="00C87912" w:rsidRDefault="004B5A16" w:rsidP="00790B31">
      <w:pPr>
        <w:pStyle w:val="Heading3"/>
      </w:pPr>
      <w:bookmarkStart w:id="54" w:name="_Toc440289227"/>
      <w:r w:rsidRPr="00C87912">
        <w:t>Setup snap autodelete on volumes (run for each SNAP volume)</w:t>
      </w:r>
      <w:bookmarkEnd w:id="54"/>
    </w:p>
    <w:p w14:paraId="4623C226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modify -vserver &lt;vsname&gt; -volume &lt;volname&gt; -space-mgmt-try-first snap_delete </w:t>
      </w:r>
    </w:p>
    <w:p w14:paraId="64DBF3A9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volume snapshot autodelete modify -vserver &lt;vsname&gt; -volume &lt;vol_name&gt; -enabled true    </w:t>
      </w:r>
    </w:p>
    <w:p w14:paraId="651F7BA6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snapshot autodelete modify -vserver &lt;vsname&gt; -volume &lt;vol_name&gt;  -trigger snap_reserve</w:t>
      </w:r>
    </w:p>
    <w:p w14:paraId="7E560F28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-vserver &lt;vsname&gt; -fields space-mgmt-try-first</w:t>
      </w:r>
    </w:p>
    <w:p w14:paraId="469064D9" w14:textId="77777777" w:rsidR="004B5A16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snapshot autodelete show -vserver &lt;vsname&gt;</w:t>
      </w:r>
    </w:p>
    <w:p w14:paraId="5130AFE4" w14:textId="77777777" w:rsidR="00D972F0" w:rsidRPr="00C33867" w:rsidRDefault="00D972F0" w:rsidP="00790B31">
      <w:pPr>
        <w:pStyle w:val="Heading2"/>
      </w:pPr>
      <w:bookmarkStart w:id="55" w:name="_Toc440289228"/>
      <w:r w:rsidRPr="00C50581">
        <w:t>Add volumes to export &amp;</w:t>
      </w:r>
      <w:r w:rsidRPr="00C33867">
        <w:t xml:space="preserve"> snapshot policies</w:t>
      </w:r>
      <w:bookmarkEnd w:id="55"/>
    </w:p>
    <w:p w14:paraId="53D8AB73" w14:textId="77777777" w:rsidR="00D972F0" w:rsidRPr="009E1B7D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modify -volume &lt;volume_name&gt; -policy &lt;volume_name&gt; -snapshot-policy &lt;volume_name&gt; -vserver &lt;vserver&gt;</w:t>
      </w:r>
    </w:p>
    <w:p w14:paraId="178A472F" w14:textId="77777777" w:rsidR="00192EC6" w:rsidRPr="00F37E76" w:rsidRDefault="00192EC6" w:rsidP="00790B31">
      <w:pPr>
        <w:pStyle w:val="Heading2"/>
        <w:rPr>
          <w:rStyle w:val="Strong"/>
          <w:rFonts w:cs="Arial"/>
          <w:b/>
        </w:rPr>
      </w:pPr>
      <w:bookmarkStart w:id="56" w:name="_Toc371343138"/>
      <w:bookmarkStart w:id="57" w:name="_Toc440289229"/>
      <w:r w:rsidRPr="00F37E76">
        <w:rPr>
          <w:rStyle w:val="Strong"/>
          <w:rFonts w:cs="Arial"/>
          <w:b/>
        </w:rPr>
        <w:t>DNS configuration</w:t>
      </w:r>
      <w:bookmarkEnd w:id="56"/>
      <w:bookmarkEnd w:id="57"/>
    </w:p>
    <w:p w14:paraId="2ED99205" w14:textId="77777777" w:rsidR="00192EC6" w:rsidRPr="00F37E76" w:rsidRDefault="00192EC6" w:rsidP="00790B31">
      <w:pPr>
        <w:pStyle w:val="Heading3"/>
      </w:pPr>
      <w:bookmarkStart w:id="58" w:name="_Toc371343139"/>
      <w:bookmarkStart w:id="59" w:name="_Toc440289230"/>
      <w:r w:rsidRPr="00F37E76">
        <w:t>Setup DNS on a Vserver</w:t>
      </w:r>
      <w:bookmarkEnd w:id="58"/>
      <w:bookmarkEnd w:id="59"/>
    </w:p>
    <w:p w14:paraId="6BC38947" w14:textId="77777777" w:rsidR="00192EC6" w:rsidRPr="00707A8A" w:rsidRDefault="00192EC6" w:rsidP="00192EC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services dns create -vserver &lt;vsname&gt; -domains &lt;domainname&gt; -name-servers &lt;comma_separate_name_server_list&gt;</w:t>
      </w:r>
    </w:p>
    <w:p w14:paraId="4776633A" w14:textId="77777777" w:rsidR="00192EC6" w:rsidRPr="00707A8A" w:rsidRDefault="00192EC6" w:rsidP="00192EC6">
      <w:pPr>
        <w:pStyle w:val="BodyText"/>
        <w:ind w:left="900"/>
        <w:rPr>
          <w:rStyle w:val="Strong"/>
          <w:rFonts w:ascii="Courier New" w:hAnsi="Courier New" w:cs="Courier New"/>
          <w:b w:val="0"/>
          <w:bCs w:val="0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services dns show</w:t>
      </w:r>
    </w:p>
    <w:p w14:paraId="23C97A6B" w14:textId="1ACB92A5" w:rsidR="00D06919" w:rsidRPr="00F37E76" w:rsidRDefault="00D06919" w:rsidP="00790B31">
      <w:pPr>
        <w:pStyle w:val="Heading2"/>
      </w:pPr>
      <w:bookmarkStart w:id="60" w:name="_Toc404347921"/>
      <w:bookmarkStart w:id="61" w:name="_Toc440289231"/>
      <w:r w:rsidRPr="00F37E76">
        <w:t>Showmount script user</w:t>
      </w:r>
      <w:bookmarkEnd w:id="60"/>
      <w:bookmarkEnd w:id="61"/>
    </w:p>
    <w:p w14:paraId="4D48B823" w14:textId="77777777" w:rsid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security login role create -role showmount -cmddirname "vserver export-policy" -access readonly -vserver </w:t>
      </w:r>
      <w:r w:rsidR="00707A8A" w:rsidRPr="00707A8A">
        <w:rPr>
          <w:rFonts w:ascii="Courier New" w:hAnsi="Courier New" w:cs="Courier New"/>
          <w:sz w:val="18"/>
          <w:szCs w:val="18"/>
          <w:lang w:val="en-US"/>
        </w:rPr>
        <w:t xml:space="preserve"> &lt;</w:t>
      </w:r>
      <w:r w:rsidRPr="00707A8A">
        <w:rPr>
          <w:rFonts w:ascii="Courier New" w:hAnsi="Courier New" w:cs="Courier New"/>
          <w:sz w:val="18"/>
          <w:szCs w:val="18"/>
          <w:lang w:val="en-US"/>
        </w:rPr>
        <w:t>vserver&gt;</w:t>
      </w:r>
    </w:p>
    <w:p w14:paraId="08F6ED77" w14:textId="77777777" w:rsid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role create -role showmount -cmddirname  volume -access readonly -vserver &lt;vserver&gt;</w:t>
      </w:r>
    </w:p>
    <w:p w14:paraId="2BD678E0" w14:textId="0400AA07" w:rsidR="002F56DC" w:rsidRPr="00707A8A" w:rsidRDefault="002F56DC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role create -role showmount -cmddirname "version" -access all -vserver &lt;vsname&gt;</w:t>
      </w:r>
    </w:p>
    <w:p w14:paraId="7BAD7195" w14:textId="37E23575" w:rsidR="002E3C95" w:rsidRP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create -username shwmnt -application ontapi -authmethod password -role showmount -vserver &lt;vserver&gt;</w:t>
      </w:r>
    </w:p>
    <w:p w14:paraId="47EB618E" w14:textId="23136FC1" w:rsidR="008360B5" w:rsidRPr="00F37E76" w:rsidRDefault="008360B5" w:rsidP="00790B31">
      <w:pPr>
        <w:pStyle w:val="Heading2"/>
        <w:rPr>
          <w:rStyle w:val="Strong"/>
          <w:rFonts w:cs="Arial"/>
          <w:b/>
        </w:rPr>
      </w:pPr>
      <w:bookmarkStart w:id="62" w:name="_Toc440289232"/>
      <w:r w:rsidRPr="00F37E76">
        <w:rPr>
          <w:rStyle w:val="Strong"/>
          <w:rFonts w:cs="Arial"/>
          <w:b/>
        </w:rPr>
        <w:t xml:space="preserve">NFS </w:t>
      </w:r>
      <w:r w:rsidR="005B20A4">
        <w:rPr>
          <w:rStyle w:val="Strong"/>
          <w:rFonts w:cs="Arial"/>
          <w:b/>
        </w:rPr>
        <w:t>v4 C</w:t>
      </w:r>
      <w:r w:rsidRPr="00F37E76">
        <w:rPr>
          <w:rStyle w:val="Strong"/>
          <w:rFonts w:cs="Arial"/>
          <w:b/>
        </w:rPr>
        <w:t>onfiguration</w:t>
      </w:r>
      <w:bookmarkEnd w:id="62"/>
    </w:p>
    <w:p w14:paraId="2C0A6B50" w14:textId="26878AC1" w:rsidR="008360B5" w:rsidRPr="00F37E76" w:rsidRDefault="008360B5" w:rsidP="00790B31">
      <w:pPr>
        <w:pStyle w:val="Heading3"/>
      </w:pPr>
      <w:bookmarkStart w:id="63" w:name="_Toc440289233"/>
      <w:r w:rsidRPr="00F37E76">
        <w:t>Enable NFSv</w:t>
      </w:r>
      <w:r w:rsidR="00707A8A">
        <w:t>4</w:t>
      </w:r>
      <w:bookmarkEnd w:id="63"/>
    </w:p>
    <w:p w14:paraId="00ECD0A0" w14:textId="7444E1B4" w:rsidR="00877148" w:rsidRDefault="008360B5" w:rsidP="00877148">
      <w:pPr>
        <w:ind w:left="851"/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</w:pPr>
      <w:r w:rsidRPr="00537DFF">
        <w:rPr>
          <w:rFonts w:ascii="Courier New" w:hAnsi="Courier New" w:cs="Courier New"/>
          <w:sz w:val="18"/>
          <w:szCs w:val="18"/>
          <w:lang w:val="en-US"/>
        </w:rPr>
        <w:t>vserver nfs create -v</w:t>
      </w:r>
      <w:r w:rsidR="00707A8A" w:rsidRPr="00537DFF">
        <w:rPr>
          <w:rFonts w:ascii="Courier New" w:hAnsi="Courier New" w:cs="Courier New"/>
          <w:sz w:val="18"/>
          <w:szCs w:val="18"/>
          <w:lang w:val="en-US"/>
        </w:rPr>
        <w:t xml:space="preserve">server &lt;vsname&gt; </w:t>
      </w:r>
      <w:r w:rsidR="00537DFF" w:rsidRPr="00537DFF"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  <w:t xml:space="preserve">-access true </w:t>
      </w:r>
      <w:r w:rsidR="009056A0"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  <w:t xml:space="preserve">–v3 disabled </w:t>
      </w:r>
      <w:r w:rsidR="00537DFF" w:rsidRPr="00537DFF"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  <w:t xml:space="preserve">-v4.0 enabled -v4-id-domain </w:t>
      </w:r>
      <w:r w:rsidR="00877148" w:rsidRPr="00537DFF"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  <w:t>&lt;NFS_V4_DOMAIN&gt;</w:t>
      </w:r>
    </w:p>
    <w:p w14:paraId="1193A7D6" w14:textId="77777777" w:rsidR="009056A0" w:rsidRPr="00537DFF" w:rsidRDefault="009056A0" w:rsidP="00877148">
      <w:pPr>
        <w:ind w:left="851"/>
        <w:rPr>
          <w:rFonts w:ascii="Courier New" w:hAnsi="Courier New" w:cs="Courier New"/>
          <w:sz w:val="18"/>
          <w:szCs w:val="18"/>
        </w:rPr>
      </w:pPr>
    </w:p>
    <w:p w14:paraId="3D514EA7" w14:textId="77777777" w:rsidR="008360B5" w:rsidRPr="00877148" w:rsidRDefault="008360B5" w:rsidP="00877148">
      <w:pPr>
        <w:pStyle w:val="BodyText"/>
        <w:ind w:left="851"/>
        <w:rPr>
          <w:rStyle w:val="Strong"/>
          <w:rFonts w:ascii="Courier New" w:hAnsi="Courier New" w:cs="Courier New"/>
          <w:b w:val="0"/>
          <w:bCs w:val="0"/>
          <w:sz w:val="18"/>
          <w:szCs w:val="18"/>
          <w:lang w:val="en-US"/>
        </w:rPr>
      </w:pPr>
      <w:r w:rsidRPr="00877148">
        <w:rPr>
          <w:rFonts w:ascii="Courier New" w:hAnsi="Courier New" w:cs="Courier New"/>
          <w:sz w:val="18"/>
          <w:szCs w:val="18"/>
          <w:lang w:val="en-US"/>
        </w:rPr>
        <w:t>vserver nfs show</w:t>
      </w:r>
    </w:p>
    <w:p w14:paraId="042D2ABB" w14:textId="05C58914" w:rsidR="00877148" w:rsidRDefault="00877148" w:rsidP="00877148">
      <w:pPr>
        <w:tabs>
          <w:tab w:val="left" w:pos="851"/>
        </w:tabs>
        <w:ind w:left="851"/>
        <w:rPr>
          <w:rFonts w:ascii="Courier" w:eastAsia="MS Mincho" w:hAnsi="Courier" w:cs="Courier"/>
          <w:color w:val="454545"/>
          <w:sz w:val="18"/>
          <w:szCs w:val="18"/>
          <w:shd w:val="clear" w:color="auto" w:fill="FFFFFF"/>
        </w:rPr>
      </w:pPr>
      <w:r w:rsidRPr="00877148">
        <w:rPr>
          <w:rFonts w:ascii="Arial" w:hAnsi="Arial" w:cs="Arial"/>
          <w:b/>
          <w:color w:val="943634" w:themeColor="accent2" w:themeShade="BF"/>
          <w:sz w:val="20"/>
          <w:szCs w:val="20"/>
          <w:lang w:val="en-US"/>
        </w:rPr>
        <w:t>Note:</w:t>
      </w:r>
      <w:r w:rsidRPr="00877148">
        <w:rPr>
          <w:rFonts w:ascii="Arial" w:hAnsi="Arial" w:cs="Arial"/>
          <w:sz w:val="20"/>
          <w:szCs w:val="20"/>
          <w:lang w:val="en-US"/>
        </w:rPr>
        <w:t xml:space="preserve"> On the client the NFS V4 Domain can be found using:</w:t>
      </w:r>
      <w:r>
        <w:rPr>
          <w:rFonts w:cs="Arial"/>
          <w:lang w:val="en-US"/>
        </w:rPr>
        <w:t xml:space="preserve">  </w:t>
      </w:r>
      <w:r w:rsidRPr="00877148">
        <w:rPr>
          <w:rFonts w:ascii="Courier" w:eastAsia="MS Mincho" w:hAnsi="Courier" w:cs="Courier"/>
          <w:color w:val="454545"/>
          <w:sz w:val="18"/>
          <w:szCs w:val="18"/>
          <w:shd w:val="clear" w:color="auto" w:fill="FFFFFF"/>
        </w:rPr>
        <w:t>grep -i "domain =" /etc/idmapd.conf</w:t>
      </w:r>
    </w:p>
    <w:p w14:paraId="07452E6F" w14:textId="77777777" w:rsidR="00877148" w:rsidRDefault="00877148" w:rsidP="00877148">
      <w:pPr>
        <w:tabs>
          <w:tab w:val="left" w:pos="851"/>
        </w:tabs>
        <w:ind w:left="851"/>
        <w:rPr>
          <w:rFonts w:cs="Arial"/>
          <w:lang w:val="en-US"/>
        </w:rPr>
      </w:pPr>
    </w:p>
    <w:p w14:paraId="766087E3" w14:textId="704A040E" w:rsidR="00877148" w:rsidRPr="00877148" w:rsidRDefault="00877148" w:rsidP="00877148">
      <w:pPr>
        <w:tabs>
          <w:tab w:val="left" w:pos="851"/>
        </w:tabs>
        <w:ind w:left="851"/>
        <w:rPr>
          <w:rFonts w:ascii="Arial" w:hAnsi="Arial" w:cs="Arial"/>
          <w:b/>
          <w:sz w:val="20"/>
          <w:szCs w:val="20"/>
          <w:lang w:val="en-US"/>
        </w:rPr>
      </w:pPr>
      <w:r w:rsidRPr="00877148">
        <w:rPr>
          <w:rFonts w:ascii="Arial" w:hAnsi="Arial" w:cs="Arial"/>
          <w:b/>
          <w:sz w:val="20"/>
          <w:szCs w:val="20"/>
          <w:lang w:val="en-US"/>
        </w:rPr>
        <w:t>Example</w:t>
      </w:r>
    </w:p>
    <w:p w14:paraId="07F954E5" w14:textId="77777777" w:rsidR="00877148" w:rsidRPr="00877148" w:rsidRDefault="00877148" w:rsidP="008771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51"/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</w:pPr>
      <w:r w:rsidRPr="00877148"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  <w:t># grep -i "domain =" /etc/idmapd.conf</w:t>
      </w:r>
    </w:p>
    <w:p w14:paraId="033A8081" w14:textId="77777777" w:rsidR="00877148" w:rsidRPr="00877148" w:rsidRDefault="00877148" w:rsidP="008771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51"/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</w:pPr>
      <w:r w:rsidRPr="00877148">
        <w:rPr>
          <w:rFonts w:ascii="Courier New" w:eastAsia="MS Mincho" w:hAnsi="Courier New" w:cs="Courier New"/>
          <w:color w:val="000000"/>
          <w:sz w:val="18"/>
          <w:szCs w:val="18"/>
          <w:lang w:val="en-US" w:eastAsia="en-GB"/>
        </w:rPr>
        <w:t>Domain = int.westgroup.com</w:t>
      </w:r>
    </w:p>
    <w:p w14:paraId="73F45453" w14:textId="14F23A6B" w:rsidR="00877148" w:rsidRDefault="00F20E49" w:rsidP="00790B31">
      <w:pPr>
        <w:pStyle w:val="Heading3"/>
      </w:pPr>
      <w:bookmarkStart w:id="64" w:name="_Toc440289234"/>
      <w:r>
        <w:t>Ensure Numeric ID option is enabled</w:t>
      </w:r>
      <w:bookmarkEnd w:id="64"/>
    </w:p>
    <w:p w14:paraId="3F769D0D" w14:textId="571A892C" w:rsidR="00F20E49" w:rsidRPr="00F20E49" w:rsidRDefault="00F20E49" w:rsidP="00F20E49">
      <w:pPr>
        <w:pStyle w:val="BodyText"/>
        <w:ind w:left="900"/>
        <w:rPr>
          <w:lang w:val="en-US"/>
        </w:rPr>
      </w:pPr>
      <w:r>
        <w:rPr>
          <w:lang w:val="en-US"/>
        </w:rPr>
        <w:t>This option will ensure the v4 mount behaves the same way as a v3 mount in that it returns UID/GID to the client and the client displays the file ownership by mapping them to users/groups. This requires diag privilege.</w:t>
      </w:r>
    </w:p>
    <w:p w14:paraId="7C229124" w14:textId="77777777" w:rsidR="00F20E49" w:rsidRPr="00F20E49" w:rsidRDefault="00F20E49" w:rsidP="00F20E49">
      <w:pPr>
        <w:ind w:left="900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F20E49">
        <w:rPr>
          <w:rFonts w:ascii="Courier New" w:hAnsi="Courier New" w:cs="Courier New"/>
          <w:color w:val="000000"/>
          <w:sz w:val="18"/>
          <w:szCs w:val="18"/>
        </w:rPr>
        <w:t>cluster01::*&gt; nfs server show -vserver nfsv4-testvs01 -fields v4-numeric-ids </w:t>
      </w:r>
    </w:p>
    <w:p w14:paraId="55271ABF" w14:textId="77777777" w:rsidR="00F20E49" w:rsidRPr="00F20E49" w:rsidRDefault="00F20E49" w:rsidP="00F20E49">
      <w:pPr>
        <w:ind w:left="900"/>
        <w:rPr>
          <w:rFonts w:ascii="Courier New" w:hAnsi="Courier New" w:cs="Courier New"/>
          <w:color w:val="000000"/>
          <w:sz w:val="18"/>
          <w:szCs w:val="18"/>
        </w:rPr>
      </w:pPr>
      <w:r w:rsidRPr="00F20E49">
        <w:rPr>
          <w:rFonts w:ascii="Courier New" w:hAnsi="Courier New" w:cs="Courier New"/>
          <w:color w:val="000000"/>
          <w:sz w:val="18"/>
          <w:szCs w:val="18"/>
        </w:rPr>
        <w:t>vserver        v4-numeric-ids </w:t>
      </w:r>
    </w:p>
    <w:p w14:paraId="5839F737" w14:textId="77777777" w:rsidR="00F20E49" w:rsidRPr="00F20E49" w:rsidRDefault="00F20E49" w:rsidP="00F20E49">
      <w:pPr>
        <w:ind w:left="900"/>
        <w:rPr>
          <w:rFonts w:ascii="Courier New" w:hAnsi="Courier New" w:cs="Courier New"/>
          <w:color w:val="000000"/>
          <w:sz w:val="18"/>
          <w:szCs w:val="18"/>
        </w:rPr>
      </w:pPr>
      <w:r w:rsidRPr="00F20E49">
        <w:rPr>
          <w:rFonts w:ascii="Courier New" w:hAnsi="Courier New" w:cs="Courier New"/>
          <w:color w:val="000000"/>
          <w:sz w:val="18"/>
          <w:szCs w:val="18"/>
        </w:rPr>
        <w:t>-------------- -------------- </w:t>
      </w:r>
    </w:p>
    <w:p w14:paraId="763357EB" w14:textId="77777777" w:rsidR="00F20E49" w:rsidRDefault="00F20E49" w:rsidP="00F20E49">
      <w:pPr>
        <w:ind w:left="900"/>
        <w:rPr>
          <w:rFonts w:ascii="Courier New" w:hAnsi="Courier New" w:cs="Courier New"/>
          <w:color w:val="000000"/>
          <w:sz w:val="18"/>
          <w:szCs w:val="18"/>
        </w:rPr>
      </w:pPr>
      <w:r w:rsidRPr="00F20E4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nfsv4-testvs01 enabled     </w:t>
      </w:r>
    </w:p>
    <w:p w14:paraId="3FEE3F15" w14:textId="77777777" w:rsidR="00F20E49" w:rsidRDefault="00F20E49" w:rsidP="00F20E49">
      <w:pPr>
        <w:ind w:left="900"/>
        <w:rPr>
          <w:rFonts w:ascii="Courier New" w:hAnsi="Courier New" w:cs="Courier New"/>
          <w:color w:val="000000"/>
          <w:sz w:val="18"/>
          <w:szCs w:val="18"/>
        </w:rPr>
      </w:pPr>
    </w:p>
    <w:p w14:paraId="6BEFF635" w14:textId="68939916" w:rsidR="00F20E49" w:rsidRDefault="00F20E49" w:rsidP="00F20E49">
      <w:pPr>
        <w:pStyle w:val="BodyText"/>
        <w:ind w:left="900"/>
        <w:rPr>
          <w:lang w:val="en-US"/>
        </w:rPr>
      </w:pPr>
      <w:r>
        <w:rPr>
          <w:lang w:val="en-US"/>
        </w:rPr>
        <w:t>This option can be set using but is normally enabled by default:</w:t>
      </w:r>
    </w:p>
    <w:p w14:paraId="42CDCD0D" w14:textId="68F70BFB" w:rsidR="00F20E49" w:rsidRPr="00F20E49" w:rsidRDefault="00F20E49" w:rsidP="00F20E49">
      <w:pPr>
        <w:pStyle w:val="BodyText"/>
        <w:ind w:left="900"/>
        <w:rPr>
          <w:rFonts w:ascii="Courier New" w:hAnsi="Courier New" w:cs="Courier New"/>
          <w:color w:val="000000"/>
          <w:sz w:val="18"/>
          <w:szCs w:val="18"/>
        </w:rPr>
      </w:pPr>
      <w:r w:rsidRPr="00F20E49">
        <w:rPr>
          <w:rFonts w:ascii="Courier New" w:hAnsi="Courier New" w:cs="Courier New"/>
          <w:color w:val="000000"/>
          <w:sz w:val="18"/>
          <w:szCs w:val="18"/>
        </w:rPr>
        <w:t xml:space="preserve">nfs server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modify -vserver nfsv4-testvs01 </w:t>
      </w:r>
      <w:r w:rsidRPr="00F20E4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Pr="00F20E49">
        <w:rPr>
          <w:rFonts w:ascii="Courier New" w:hAnsi="Courier New" w:cs="Courier New"/>
          <w:color w:val="000000"/>
          <w:sz w:val="18"/>
          <w:szCs w:val="18"/>
        </w:rPr>
        <w:t>v4-numeric-ids </w:t>
      </w:r>
      <w:r>
        <w:rPr>
          <w:rFonts w:ascii="Courier New" w:hAnsi="Courier New" w:cs="Courier New"/>
          <w:color w:val="000000"/>
          <w:sz w:val="18"/>
          <w:szCs w:val="18"/>
        </w:rPr>
        <w:t> enabled</w:t>
      </w:r>
    </w:p>
    <w:p w14:paraId="594C482B" w14:textId="4205AACD" w:rsidR="009C4A54" w:rsidRPr="004A2E74" w:rsidRDefault="00C37E3C" w:rsidP="00790B31">
      <w:pPr>
        <w:pStyle w:val="Heading2"/>
      </w:pPr>
      <w:bookmarkStart w:id="65" w:name="_Toc440289235"/>
      <w:r w:rsidRPr="004A2E74">
        <w:rPr>
          <w:rStyle w:val="Strong"/>
          <w:rFonts w:cs="Arial"/>
          <w:b/>
        </w:rPr>
        <w:t>QoS policy group creation</w:t>
      </w:r>
      <w:bookmarkEnd w:id="65"/>
    </w:p>
    <w:p w14:paraId="5E7970C3" w14:textId="6EAE17C0" w:rsidR="00C37E3C" w:rsidRPr="004A2E74" w:rsidRDefault="00C37E3C" w:rsidP="00790B31">
      <w:pPr>
        <w:pStyle w:val="Heading3"/>
      </w:pPr>
      <w:bookmarkStart w:id="66" w:name="_Toc440289236"/>
      <w:r w:rsidRPr="004A2E74">
        <w:t xml:space="preserve">Create QoS policy group </w:t>
      </w:r>
      <w:r w:rsidR="009056A0">
        <w:t xml:space="preserve">per volume </w:t>
      </w:r>
      <w:r w:rsidRPr="004A2E74">
        <w:t>and apply</w:t>
      </w:r>
      <w:bookmarkEnd w:id="66"/>
      <w:r w:rsidRPr="004A2E74">
        <w:t xml:space="preserve"> </w:t>
      </w:r>
    </w:p>
    <w:p w14:paraId="73E7CC31" w14:textId="77777777" w:rsidR="00C37E3C" w:rsidRPr="009E1B7D" w:rsidRDefault="00C37E3C" w:rsidP="00C37E3C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qos policy-group create -policy-group </w:t>
      </w:r>
      <w:r w:rsidR="006D0D47" w:rsidRPr="009E1B7D">
        <w:rPr>
          <w:rFonts w:ascii="Courier New" w:hAnsi="Courier New" w:cs="Courier New"/>
          <w:sz w:val="18"/>
          <w:szCs w:val="18"/>
          <w:lang w:val="en-US"/>
        </w:rPr>
        <w:t>&lt;volname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&gt; -vserver &lt;vsname&gt; -max-throughput </w:t>
      </w:r>
      <w:r w:rsidR="00D90592" w:rsidRPr="009E1B7D">
        <w:rPr>
          <w:rFonts w:ascii="Courier New" w:hAnsi="Courier New" w:cs="Courier New"/>
          <w:sz w:val="18"/>
          <w:szCs w:val="18"/>
          <w:lang w:val="en-US"/>
        </w:rPr>
        <w:t>6000iops</w:t>
      </w:r>
    </w:p>
    <w:p w14:paraId="1E916E76" w14:textId="77777777" w:rsidR="00C37E3C" w:rsidRPr="009E1B7D" w:rsidRDefault="00C37E3C" w:rsidP="00C37E3C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modify -vserver &lt;vsname&gt; -volume </w:t>
      </w:r>
      <w:r w:rsidR="00193DD5" w:rsidRPr="009E1B7D">
        <w:rPr>
          <w:rFonts w:ascii="Courier New" w:hAnsi="Courier New" w:cs="Courier New"/>
          <w:sz w:val="18"/>
          <w:szCs w:val="18"/>
          <w:lang w:val="en-US"/>
        </w:rPr>
        <w:t xml:space="preserve">&lt;volume&gt; </w:t>
      </w:r>
      <w:r w:rsidRPr="009E1B7D">
        <w:rPr>
          <w:rFonts w:ascii="Courier New" w:hAnsi="Courier New" w:cs="Courier New"/>
          <w:sz w:val="18"/>
          <w:szCs w:val="18"/>
          <w:lang w:val="en-US"/>
        </w:rPr>
        <w:t>-qos-policy-group &lt;</w:t>
      </w:r>
      <w:r w:rsidR="004D5A96" w:rsidRPr="009E1B7D">
        <w:rPr>
          <w:rFonts w:ascii="Courier New" w:hAnsi="Courier New" w:cs="Courier New"/>
          <w:sz w:val="18"/>
          <w:szCs w:val="18"/>
          <w:lang w:val="en-US"/>
        </w:rPr>
        <w:t>volname</w:t>
      </w:r>
      <w:r w:rsidRPr="009E1B7D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C4765AE" w14:textId="77777777" w:rsidR="00A625D5" w:rsidRPr="009E1B7D" w:rsidRDefault="00A625D5" w:rsidP="00A625D5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qos p</w:t>
      </w:r>
      <w:r w:rsidR="00B0099B" w:rsidRPr="009E1B7D">
        <w:rPr>
          <w:rFonts w:ascii="Courier New" w:hAnsi="Courier New" w:cs="Courier New"/>
          <w:sz w:val="18"/>
          <w:szCs w:val="18"/>
          <w:lang w:val="en-US"/>
        </w:rPr>
        <w:t xml:space="preserve">olicy-group </w:t>
      </w:r>
      <w:r w:rsidRPr="009E1B7D">
        <w:rPr>
          <w:rFonts w:ascii="Courier New" w:hAnsi="Courier New" w:cs="Courier New"/>
          <w:sz w:val="18"/>
          <w:szCs w:val="18"/>
          <w:lang w:val="en-US"/>
        </w:rPr>
        <w:t>show</w:t>
      </w:r>
    </w:p>
    <w:p w14:paraId="4C2E7969" w14:textId="6E6C7E38" w:rsidR="00304E95" w:rsidRPr="008973F0" w:rsidRDefault="00C37E3C" w:rsidP="00F20E49">
      <w:pPr>
        <w:pStyle w:val="BodyText"/>
        <w:ind w:left="900"/>
        <w:rPr>
          <w:rFonts w:cs="Arial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–vserver &lt;vsname&gt; -fields qos-policy-group</w:t>
      </w:r>
      <w:r w:rsidR="009C4A54" w:rsidRPr="008973F0">
        <w:rPr>
          <w:rFonts w:cs="Arial"/>
        </w:rPr>
        <w:t>Snapvault Configuration</w:t>
      </w:r>
    </w:p>
    <w:p w14:paraId="30B7C455" w14:textId="77777777" w:rsidR="00F97A09" w:rsidRPr="008973F0" w:rsidRDefault="00F97A09" w:rsidP="00790B31">
      <w:pPr>
        <w:pStyle w:val="Heading2"/>
      </w:pPr>
      <w:bookmarkStart w:id="67" w:name="_Toc440289237"/>
      <w:r w:rsidRPr="008973F0">
        <w:t>Cluster and Vserver Peering</w:t>
      </w:r>
      <w:bookmarkEnd w:id="67"/>
    </w:p>
    <w:p w14:paraId="14F3D0F1" w14:textId="77777777" w:rsidR="00F97A09" w:rsidRPr="008973F0" w:rsidRDefault="00F97A09" w:rsidP="00790B31">
      <w:pPr>
        <w:pStyle w:val="Heading3"/>
      </w:pPr>
      <w:bookmarkStart w:id="68" w:name="_Toc440289238"/>
      <w:r w:rsidRPr="008973F0">
        <w:t>Confirm that cluster peering has been enabled</w:t>
      </w:r>
      <w:bookmarkEnd w:id="68"/>
    </w:p>
    <w:p w14:paraId="68A35BC8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cluster peer show</w:t>
      </w:r>
    </w:p>
    <w:p w14:paraId="6B12AA8A" w14:textId="77777777" w:rsidR="00DA1BD9" w:rsidRPr="008973F0" w:rsidRDefault="00DA1BD9" w:rsidP="00790B31">
      <w:pPr>
        <w:pStyle w:val="Heading3"/>
      </w:pPr>
      <w:bookmarkStart w:id="69" w:name="_Toc440289239"/>
      <w:r w:rsidRPr="008973F0">
        <w:t>Create the cluster peer (skip this step if cluster peering has been configured)</w:t>
      </w:r>
      <w:bookmarkEnd w:id="69"/>
    </w:p>
    <w:p w14:paraId="462572BC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cluster peer create -peer-addrs &lt;remote_ICL_IP1,remote_ICL_IP2&gt; -username admin</w:t>
      </w:r>
    </w:p>
    <w:p w14:paraId="25AF60DA" w14:textId="77777777" w:rsidR="00DA1BD9" w:rsidRPr="00EF6E66" w:rsidRDefault="00F97A0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</w:t>
      </w:r>
      <w:r w:rsidR="00DA1BD9" w:rsidRPr="00EF6E66">
        <w:rPr>
          <w:rFonts w:ascii="Courier New" w:hAnsi="Courier New" w:cs="Courier New"/>
          <w:sz w:val="18"/>
          <w:szCs w:val="18"/>
          <w:lang w:val="en-US"/>
        </w:rPr>
        <w:t>luster peer show</w:t>
      </w:r>
    </w:p>
    <w:p w14:paraId="6B5E0DA8" w14:textId="77777777" w:rsidR="00DA1BD9" w:rsidRPr="008973F0" w:rsidRDefault="00DA1BD9" w:rsidP="00790B31">
      <w:pPr>
        <w:pStyle w:val="Heading3"/>
      </w:pPr>
      <w:bookmarkStart w:id="70" w:name="_Toc440289240"/>
      <w:r w:rsidRPr="008973F0">
        <w:t>Confirm if vserver peering has been configured</w:t>
      </w:r>
      <w:bookmarkEnd w:id="70"/>
      <w:r w:rsidRPr="008973F0">
        <w:t xml:space="preserve"> </w:t>
      </w:r>
    </w:p>
    <w:p w14:paraId="123EDAEC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006D287F" w14:textId="77777777" w:rsidR="00DA1BD9" w:rsidRPr="008973F0" w:rsidRDefault="00F97A09" w:rsidP="00790B31">
      <w:pPr>
        <w:pStyle w:val="Heading3"/>
      </w:pPr>
      <w:bookmarkStart w:id="71" w:name="_Toc440289241"/>
      <w:r w:rsidRPr="008973F0">
        <w:t>Create vserver peering on</w:t>
      </w:r>
      <w:r w:rsidR="00DA1BD9" w:rsidRPr="008973F0">
        <w:t xml:space="preserve"> the destination system (skip this step if vserver peering has been configured)</w:t>
      </w:r>
      <w:bookmarkEnd w:id="71"/>
    </w:p>
    <w:p w14:paraId="76B74C27" w14:textId="46708F8D" w:rsidR="00DA1BD9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peer create 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 xml:space="preserve">&lt;destination_vserver&gt; 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-peer-cluster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&lt;source_cluster&gt;</w:t>
      </w:r>
      <w:r w:rsidR="00B710C7">
        <w:rPr>
          <w:rFonts w:ascii="Courier New" w:hAnsi="Courier New" w:cs="Courier New"/>
          <w:sz w:val="18"/>
          <w:szCs w:val="18"/>
          <w:lang w:val="en-US"/>
        </w:rPr>
        <w:t xml:space="preserve"> -peer-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-applications snapmirror</w:t>
      </w:r>
    </w:p>
    <w:p w14:paraId="49622E43" w14:textId="77777777" w:rsidR="00B710C7" w:rsidRPr="00B710C7" w:rsidRDefault="00B710C7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70F160F6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64B198F0" w14:textId="77777777" w:rsidR="00DA1BD9" w:rsidRPr="008973F0" w:rsidRDefault="00DA1BD9" w:rsidP="00790B31">
      <w:pPr>
        <w:pStyle w:val="Heading3"/>
      </w:pPr>
      <w:bookmarkStart w:id="72" w:name="_Toc440289242"/>
      <w:r w:rsidRPr="008973F0">
        <w:t>Accept the vserver peering on the source system</w:t>
      </w:r>
      <w:bookmarkEnd w:id="72"/>
    </w:p>
    <w:p w14:paraId="0C45280D" w14:textId="77777777" w:rsidR="00DA1BD9" w:rsidRPr="00B710C7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peer accept 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-peer-vserver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&lt;destination_vserver&gt;</w:t>
      </w:r>
    </w:p>
    <w:p w14:paraId="541E2DAC" w14:textId="77777777" w:rsidR="00DA1BD9" w:rsidRPr="00B710C7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1CC294AF" w14:textId="77777777" w:rsidR="00DA1BD9" w:rsidRPr="00F20559" w:rsidRDefault="00DA1BD9" w:rsidP="00DA1BD9">
      <w:pPr>
        <w:rPr>
          <w:rFonts w:ascii="Arial" w:hAnsi="Arial" w:cs="Arial"/>
          <w:color w:val="FF0000"/>
          <w:sz w:val="20"/>
          <w:szCs w:val="20"/>
          <w:lang w:val="en-US"/>
        </w:rPr>
      </w:pPr>
    </w:p>
    <w:p w14:paraId="2A09D089" w14:textId="77777777" w:rsidR="00F20E49" w:rsidRDefault="00F20E49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6FCEC92D" w14:textId="48BD87A6" w:rsidR="00DA1BD9" w:rsidRPr="00C33867" w:rsidRDefault="00DA1BD9" w:rsidP="00790B31">
      <w:pPr>
        <w:pStyle w:val="Heading2"/>
      </w:pPr>
      <w:bookmarkStart w:id="73" w:name="_Toc440289243"/>
      <w:r w:rsidRPr="00C33867">
        <w:lastRenderedPageBreak/>
        <w:t>SnapVault configuration</w:t>
      </w:r>
      <w:bookmarkEnd w:id="73"/>
    </w:p>
    <w:p w14:paraId="2F3CBA39" w14:textId="77777777" w:rsidR="00DA1BD9" w:rsidRPr="00C33867" w:rsidRDefault="00DA1BD9" w:rsidP="00790B31">
      <w:pPr>
        <w:pStyle w:val="Heading3"/>
      </w:pPr>
      <w:bookmarkStart w:id="74" w:name="_Toc440289244"/>
      <w:r w:rsidRPr="00C33867">
        <w:t>Create secondary volumes for SnapVault as type “DP”</w:t>
      </w:r>
      <w:r w:rsidR="00C26D4B" w:rsidRPr="00C33867">
        <w:t xml:space="preserve"> on the destination cluster</w:t>
      </w:r>
      <w:bookmarkEnd w:id="74"/>
    </w:p>
    <w:p w14:paraId="47C0DA00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volume create -vserver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-volume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-aggregate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&lt;aggr_name&gt;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-size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&lt;size&gt;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-security-style unix -space-guarantee none -percent-snapshot-space 0 -language </w:t>
      </w:r>
      <w:r w:rsidR="00CF2CCE" w:rsidRPr="00B710C7">
        <w:rPr>
          <w:rFonts w:ascii="Courier New" w:hAnsi="Courier New" w:cs="Courier New"/>
          <w:sz w:val="18"/>
          <w:szCs w:val="18"/>
          <w:lang w:val="en-US"/>
        </w:rPr>
        <w:t xml:space="preserve">&lt;vol_language&gt; </w:t>
      </w:r>
      <w:r w:rsidRPr="00B710C7">
        <w:rPr>
          <w:rFonts w:ascii="Courier New" w:hAnsi="Courier New" w:cs="Courier New"/>
          <w:sz w:val="18"/>
          <w:szCs w:val="18"/>
          <w:lang w:val="en-US"/>
        </w:rPr>
        <w:t>-type DP</w:t>
      </w:r>
    </w:p>
    <w:p w14:paraId="4C77FBCE" w14:textId="77777777" w:rsidR="00C26D4B" w:rsidRPr="00C33867" w:rsidRDefault="00C26D4B" w:rsidP="00B710C7">
      <w:pPr>
        <w:ind w:left="900" w:firstLine="720"/>
        <w:rPr>
          <w:rFonts w:ascii="Arial" w:hAnsi="Arial" w:cs="Arial"/>
          <w:sz w:val="20"/>
          <w:szCs w:val="20"/>
          <w:lang w:val="en-US"/>
        </w:rPr>
      </w:pPr>
    </w:p>
    <w:p w14:paraId="3203E474" w14:textId="77777777" w:rsidR="00DA1BD9" w:rsidRPr="00B710C7" w:rsidRDefault="00DA1BD9" w:rsidP="00B710C7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volume show</w:t>
      </w:r>
    </w:p>
    <w:p w14:paraId="5A600F14" w14:textId="77777777" w:rsidR="00DA1BD9" w:rsidRPr="00C33867" w:rsidRDefault="00DA1BD9" w:rsidP="00DA1BD9">
      <w:pPr>
        <w:rPr>
          <w:rFonts w:ascii="Arial" w:hAnsi="Arial" w:cs="Arial"/>
          <w:sz w:val="20"/>
          <w:szCs w:val="20"/>
          <w:lang w:val="en-US"/>
        </w:rPr>
      </w:pPr>
    </w:p>
    <w:p w14:paraId="322F6369" w14:textId="77777777" w:rsidR="00DA1BD9" w:rsidRPr="00C33867" w:rsidRDefault="001F6A86" w:rsidP="00790B31">
      <w:pPr>
        <w:pStyle w:val="Heading3"/>
      </w:pPr>
      <w:bookmarkStart w:id="75" w:name="_Toc440289245"/>
      <w:r w:rsidRPr="00C33867">
        <w:t>Create a cron job schedule if it does not exist</w:t>
      </w:r>
      <w:r w:rsidR="00037C88" w:rsidRPr="00C33867">
        <w:t xml:space="preserve"> </w:t>
      </w:r>
      <w:r w:rsidRPr="00C33867">
        <w:t>in the destination</w:t>
      </w:r>
      <w:bookmarkEnd w:id="75"/>
    </w:p>
    <w:p w14:paraId="5F057142" w14:textId="77777777" w:rsidR="00037C88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job schedule cron create -name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xdp</w:t>
      </w:r>
      <w:r w:rsidR="00B94CD0" w:rsidRPr="00B710C7">
        <w:rPr>
          <w:rFonts w:ascii="Courier New" w:hAnsi="Courier New" w:cs="Courier New"/>
          <w:sz w:val="18"/>
          <w:szCs w:val="18"/>
          <w:lang w:val="en-US"/>
        </w:rPr>
        <w:t>_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&lt;hour&gt; -minute 00 -hour &lt;hour&gt;</w:t>
      </w:r>
    </w:p>
    <w:p w14:paraId="6ED6E111" w14:textId="77777777" w:rsidR="00DA1BD9" w:rsidRPr="00B710C7" w:rsidRDefault="00DA1BD9" w:rsidP="00B710C7">
      <w:pPr>
        <w:rPr>
          <w:rFonts w:ascii="Courier New" w:hAnsi="Courier New" w:cs="Courier New"/>
          <w:sz w:val="18"/>
          <w:szCs w:val="18"/>
          <w:lang w:val="en-US"/>
        </w:rPr>
      </w:pPr>
    </w:p>
    <w:p w14:paraId="44853F30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job schedule show</w:t>
      </w:r>
    </w:p>
    <w:p w14:paraId="02CA40D0" w14:textId="290BA7A1" w:rsidR="001F6A86" w:rsidRPr="00C33867" w:rsidRDefault="001F6A86" w:rsidP="00790B31">
      <w:pPr>
        <w:pStyle w:val="Heading3"/>
      </w:pPr>
      <w:bookmarkStart w:id="76" w:name="_Toc440289246"/>
      <w:r w:rsidRPr="00C33867">
        <w:t>Configure a snapmirror policy on the destination</w:t>
      </w:r>
      <w:bookmarkEnd w:id="76"/>
    </w:p>
    <w:p w14:paraId="242523E9" w14:textId="697E0CE1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7 day retention will have a snapshot count of </w:t>
      </w:r>
      <w:r w:rsidR="00F46713">
        <w:rPr>
          <w:b/>
        </w:rPr>
        <w:t>7</w:t>
      </w:r>
      <w:r w:rsidRPr="00C33867">
        <w:rPr>
          <w:b/>
        </w:rPr>
        <w:t xml:space="preserve"> on the secondary</w:t>
      </w:r>
    </w:p>
    <w:p w14:paraId="3FDF6BE7" w14:textId="3CF0E6B8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14 day retention will have a snapshot count of </w:t>
      </w:r>
      <w:r w:rsidR="00F46713">
        <w:rPr>
          <w:b/>
        </w:rPr>
        <w:t>14</w:t>
      </w:r>
      <w:r w:rsidRPr="00C33867">
        <w:rPr>
          <w:b/>
        </w:rPr>
        <w:t xml:space="preserve"> on the secondary</w:t>
      </w:r>
    </w:p>
    <w:p w14:paraId="793B479E" w14:textId="47606B45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30 day retention will have a snapshot count of </w:t>
      </w:r>
      <w:r w:rsidR="00F46713">
        <w:rPr>
          <w:b/>
        </w:rPr>
        <w:t>30</w:t>
      </w:r>
      <w:r w:rsidRPr="00C33867">
        <w:rPr>
          <w:b/>
        </w:rPr>
        <w:t xml:space="preserve"> on the secondary</w:t>
      </w:r>
    </w:p>
    <w:p w14:paraId="72377C45" w14:textId="72C270AA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45 day retention will have a snapshot count of </w:t>
      </w:r>
      <w:r w:rsidR="00F46713">
        <w:rPr>
          <w:b/>
        </w:rPr>
        <w:t>45</w:t>
      </w:r>
      <w:r w:rsidRPr="00C33867">
        <w:rPr>
          <w:b/>
        </w:rPr>
        <w:t xml:space="preserve"> on the secondary</w:t>
      </w:r>
    </w:p>
    <w:p w14:paraId="55A75747" w14:textId="77777777" w:rsidR="001F6A86" w:rsidRPr="00C33867" w:rsidRDefault="001F6A86" w:rsidP="001F6A86">
      <w:pPr>
        <w:pStyle w:val="BodyText"/>
        <w:rPr>
          <w:lang w:val="en-US"/>
        </w:rPr>
      </w:pPr>
    </w:p>
    <w:p w14:paraId="0FCC3482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create -vserver &lt;vserver&gt; -policy &lt;volume&gt;</w:t>
      </w:r>
    </w:p>
    <w:p w14:paraId="2807206A" w14:textId="77777777" w:rsidR="001F6A86" w:rsidRPr="00B710C7" w:rsidRDefault="001F6A86" w:rsidP="00B710C7">
      <w:pPr>
        <w:rPr>
          <w:rFonts w:ascii="Courier New" w:hAnsi="Courier New" w:cs="Courier New"/>
          <w:sz w:val="18"/>
          <w:szCs w:val="18"/>
          <w:lang w:val="en-US"/>
        </w:rPr>
      </w:pPr>
    </w:p>
    <w:p w14:paraId="34735D66" w14:textId="77777777" w:rsidR="001F6A86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add-rule -vserver &lt;vserver&gt; -policy &lt;volume&gt; -snapmirror-label snapvault -keep &lt;retention#&gt;</w:t>
      </w:r>
    </w:p>
    <w:p w14:paraId="5DE7931A" w14:textId="77777777" w:rsidR="00B710C7" w:rsidRPr="00B710C7" w:rsidRDefault="00B710C7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14:paraId="48D2D231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show -destination-path * -fields Schedule</w:t>
      </w:r>
    </w:p>
    <w:p w14:paraId="5AD68E39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14:paraId="741AF42D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show</w:t>
      </w:r>
    </w:p>
    <w:p w14:paraId="49164986" w14:textId="77777777" w:rsidR="001F6A86" w:rsidRPr="00F20559" w:rsidRDefault="001F6A86" w:rsidP="001F6A86">
      <w:pPr>
        <w:pStyle w:val="BodyText"/>
        <w:rPr>
          <w:color w:val="FF0000"/>
          <w:lang w:val="en-US"/>
        </w:rPr>
      </w:pPr>
    </w:p>
    <w:p w14:paraId="770F7829" w14:textId="66A6E48F" w:rsidR="001F6A86" w:rsidRPr="00B710C7" w:rsidRDefault="00DA1BD9" w:rsidP="00790B31">
      <w:pPr>
        <w:pStyle w:val="Heading3"/>
        <w:numPr>
          <w:ilvl w:val="2"/>
          <w:numId w:val="11"/>
        </w:numPr>
      </w:pPr>
      <w:bookmarkStart w:id="77" w:name="_Toc440289247"/>
      <w:r w:rsidRPr="00B710C7">
        <w:t>Initia</w:t>
      </w:r>
      <w:r w:rsidR="00037C88" w:rsidRPr="00B710C7">
        <w:t>lize SnapVault relationship on the</w:t>
      </w:r>
      <w:r w:rsidRPr="00B710C7">
        <w:t xml:space="preserve"> destination</w:t>
      </w:r>
      <w:bookmarkEnd w:id="77"/>
      <w:r w:rsidR="00037C88" w:rsidRPr="00B710C7">
        <w:t xml:space="preserve"> </w:t>
      </w:r>
    </w:p>
    <w:p w14:paraId="2781BEF9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snapmirror create -source-path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>: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&lt;source_volume&gt;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-destination-path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&lt;destination_vserver&gt;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>: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&lt;destination_volume&gt;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-type XDP -schedule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&lt;schedule_name&gt;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-policy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&lt;policy_name&gt;</w:t>
      </w:r>
    </w:p>
    <w:p w14:paraId="37881686" w14:textId="77777777" w:rsidR="00037C88" w:rsidRPr="00590935" w:rsidRDefault="00037C88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7AD4D1C4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snapmirror initialize -destination-path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&lt;destination_vserver&gt;:&lt;destination_volume&gt;</w:t>
      </w:r>
    </w:p>
    <w:p w14:paraId="51804A28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41A9C768" w14:textId="77777777" w:rsidR="007A100D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>snapmirror show</w:t>
      </w:r>
    </w:p>
    <w:p w14:paraId="2953C9AF" w14:textId="77777777" w:rsidR="007A100D" w:rsidRPr="00590935" w:rsidRDefault="007A100D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0E6CFD71" w14:textId="77777777" w:rsidR="007A100D" w:rsidRDefault="007A100D" w:rsidP="00EB420B">
      <w:pPr>
        <w:rPr>
          <w:rFonts w:ascii="Courier New" w:hAnsi="Courier New" w:cs="Courier New"/>
          <w:sz w:val="18"/>
          <w:szCs w:val="18"/>
          <w:lang w:val="en-US"/>
        </w:rPr>
      </w:pPr>
    </w:p>
    <w:p w14:paraId="06439ABE" w14:textId="77777777" w:rsidR="007A100D" w:rsidRPr="00304E95" w:rsidRDefault="007A100D" w:rsidP="00EB420B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7A100D" w:rsidRPr="00304E95" w:rsidSect="001D048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CAF7" w14:textId="77777777" w:rsidR="007D5BD3" w:rsidRDefault="007D5BD3">
      <w:r>
        <w:separator/>
      </w:r>
    </w:p>
  </w:endnote>
  <w:endnote w:type="continuationSeparator" w:id="0">
    <w:p w14:paraId="1FB68F73" w14:textId="77777777" w:rsidR="007D5BD3" w:rsidRDefault="007D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14997" w14:textId="4257DFCD" w:rsidR="007D5BD3" w:rsidRDefault="007D5BD3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C1C92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C1C92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9A16" w14:textId="272AF308" w:rsidR="007D5BD3" w:rsidRDefault="007D5BD3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8E5A6F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35CB" w14:textId="77777777" w:rsidR="007D5BD3" w:rsidRDefault="007D5BD3">
      <w:r>
        <w:separator/>
      </w:r>
    </w:p>
  </w:footnote>
  <w:footnote w:type="continuationSeparator" w:id="0">
    <w:p w14:paraId="24443C8D" w14:textId="77777777" w:rsidR="007D5BD3" w:rsidRDefault="007D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10F9" w14:textId="77777777" w:rsidR="007D5BD3" w:rsidRDefault="007D5BD3" w:rsidP="00790B31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54FE" w14:textId="77777777" w:rsidR="007D5BD3" w:rsidRPr="00B42AFE" w:rsidRDefault="007D5BD3" w:rsidP="00790B31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A8919" w14:textId="77777777" w:rsidR="007D5BD3" w:rsidRDefault="007D5BD3" w:rsidP="00790B31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CB"/>
    <w:multiLevelType w:val="multilevel"/>
    <w:tmpl w:val="1FD805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5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8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4"/>
  </w:num>
  <w:num w:numId="5">
    <w:abstractNumId w:val="27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7"/>
  </w:num>
  <w:num w:numId="15">
    <w:abstractNumId w:val="25"/>
  </w:num>
  <w:num w:numId="16">
    <w:abstractNumId w:val="19"/>
  </w:num>
  <w:num w:numId="17">
    <w:abstractNumId w:val="26"/>
  </w:num>
  <w:num w:numId="18">
    <w:abstractNumId w:val="28"/>
  </w:num>
  <w:num w:numId="19">
    <w:abstractNumId w:val="18"/>
  </w:num>
  <w:num w:numId="20">
    <w:abstractNumId w:val="23"/>
  </w:num>
  <w:num w:numId="21">
    <w:abstractNumId w:val="17"/>
  </w:num>
  <w:num w:numId="22">
    <w:abstractNumId w:val="20"/>
  </w:num>
  <w:num w:numId="23">
    <w:abstractNumId w:val="4"/>
  </w:num>
  <w:num w:numId="24">
    <w:abstractNumId w:val="8"/>
  </w:num>
  <w:num w:numId="25">
    <w:abstractNumId w:val="29"/>
  </w:num>
  <w:num w:numId="26">
    <w:abstractNumId w:val="16"/>
  </w:num>
  <w:num w:numId="27">
    <w:abstractNumId w:val="1"/>
  </w:num>
  <w:num w:numId="28">
    <w:abstractNumId w:val="2"/>
  </w:num>
  <w:num w:numId="29">
    <w:abstractNumId w:val="22"/>
  </w:num>
  <w:num w:numId="30">
    <w:abstractNumId w:val="30"/>
  </w:num>
  <w:num w:numId="31">
    <w:abstractNumId w:val="11"/>
  </w:num>
  <w:num w:numId="32">
    <w:abstractNumId w:val="10"/>
  </w:num>
  <w:num w:numId="33">
    <w:abstractNumId w:val="31"/>
  </w:num>
  <w:num w:numId="34">
    <w:abstractNumId w:val="32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A5B99"/>
    <w:rsid w:val="00003478"/>
    <w:rsid w:val="00003553"/>
    <w:rsid w:val="000040A8"/>
    <w:rsid w:val="00004CD3"/>
    <w:rsid w:val="00005A66"/>
    <w:rsid w:val="00007F68"/>
    <w:rsid w:val="00010460"/>
    <w:rsid w:val="00011F56"/>
    <w:rsid w:val="00011FE9"/>
    <w:rsid w:val="00013178"/>
    <w:rsid w:val="00016976"/>
    <w:rsid w:val="00021907"/>
    <w:rsid w:val="00023011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48BB"/>
    <w:rsid w:val="0009496D"/>
    <w:rsid w:val="00096F9D"/>
    <w:rsid w:val="000A15DC"/>
    <w:rsid w:val="000A1FE9"/>
    <w:rsid w:val="000A51D9"/>
    <w:rsid w:val="000A5AEA"/>
    <w:rsid w:val="000B01E3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64B0"/>
    <w:rsid w:val="000C6735"/>
    <w:rsid w:val="000C7067"/>
    <w:rsid w:val="000D07EA"/>
    <w:rsid w:val="000D2114"/>
    <w:rsid w:val="000D3939"/>
    <w:rsid w:val="000D5A2D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34A7"/>
    <w:rsid w:val="0015365E"/>
    <w:rsid w:val="00154535"/>
    <w:rsid w:val="00154EBF"/>
    <w:rsid w:val="00155C07"/>
    <w:rsid w:val="00156387"/>
    <w:rsid w:val="00157CE5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A0015"/>
    <w:rsid w:val="001A2A4C"/>
    <w:rsid w:val="001A56F7"/>
    <w:rsid w:val="001A689E"/>
    <w:rsid w:val="001B2C03"/>
    <w:rsid w:val="001B30CD"/>
    <w:rsid w:val="001B3406"/>
    <w:rsid w:val="001B3462"/>
    <w:rsid w:val="001B5FF0"/>
    <w:rsid w:val="001B77EE"/>
    <w:rsid w:val="001C14D7"/>
    <w:rsid w:val="001C2349"/>
    <w:rsid w:val="001C317E"/>
    <w:rsid w:val="001C7533"/>
    <w:rsid w:val="001C7B7F"/>
    <w:rsid w:val="001D0488"/>
    <w:rsid w:val="001D0EFB"/>
    <w:rsid w:val="001D29AB"/>
    <w:rsid w:val="001D4146"/>
    <w:rsid w:val="001D53C9"/>
    <w:rsid w:val="001D6BD2"/>
    <w:rsid w:val="001D7F87"/>
    <w:rsid w:val="001E06BE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3B0A"/>
    <w:rsid w:val="00234A01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778"/>
    <w:rsid w:val="00323973"/>
    <w:rsid w:val="00323B77"/>
    <w:rsid w:val="0032475D"/>
    <w:rsid w:val="003258BD"/>
    <w:rsid w:val="003310BF"/>
    <w:rsid w:val="0033264B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631D"/>
    <w:rsid w:val="00367282"/>
    <w:rsid w:val="00367E8D"/>
    <w:rsid w:val="00371B3E"/>
    <w:rsid w:val="00372C62"/>
    <w:rsid w:val="003739FB"/>
    <w:rsid w:val="00374314"/>
    <w:rsid w:val="00375D99"/>
    <w:rsid w:val="00380484"/>
    <w:rsid w:val="003825D6"/>
    <w:rsid w:val="0038453E"/>
    <w:rsid w:val="003864E4"/>
    <w:rsid w:val="00386FA8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7ECD"/>
    <w:rsid w:val="003E00DB"/>
    <w:rsid w:val="003E0371"/>
    <w:rsid w:val="003E2F0E"/>
    <w:rsid w:val="003E5C82"/>
    <w:rsid w:val="003E6A8D"/>
    <w:rsid w:val="003E7E86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4CB4"/>
    <w:rsid w:val="00426576"/>
    <w:rsid w:val="00431581"/>
    <w:rsid w:val="00432331"/>
    <w:rsid w:val="00432CE2"/>
    <w:rsid w:val="00432F11"/>
    <w:rsid w:val="00434729"/>
    <w:rsid w:val="004408D4"/>
    <w:rsid w:val="00446422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70B98"/>
    <w:rsid w:val="0047195F"/>
    <w:rsid w:val="004731EB"/>
    <w:rsid w:val="0047320B"/>
    <w:rsid w:val="00473373"/>
    <w:rsid w:val="0047365E"/>
    <w:rsid w:val="00473C0E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63D5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72D"/>
    <w:rsid w:val="00530683"/>
    <w:rsid w:val="00534393"/>
    <w:rsid w:val="00535B2A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C51"/>
    <w:rsid w:val="00591C7C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E211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70F"/>
    <w:rsid w:val="00644305"/>
    <w:rsid w:val="00646BAF"/>
    <w:rsid w:val="0064771B"/>
    <w:rsid w:val="006530CE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1A9A"/>
    <w:rsid w:val="00671E5B"/>
    <w:rsid w:val="00672296"/>
    <w:rsid w:val="00672542"/>
    <w:rsid w:val="006744A6"/>
    <w:rsid w:val="0067560C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B1EC7"/>
    <w:rsid w:val="006B38B3"/>
    <w:rsid w:val="006B3FF6"/>
    <w:rsid w:val="006B4AD9"/>
    <w:rsid w:val="006B56E8"/>
    <w:rsid w:val="006B5EEF"/>
    <w:rsid w:val="006C01C8"/>
    <w:rsid w:val="006C1670"/>
    <w:rsid w:val="006C1EEF"/>
    <w:rsid w:val="006C31E6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7385"/>
    <w:rsid w:val="006F09B0"/>
    <w:rsid w:val="006F1E47"/>
    <w:rsid w:val="006F1F3E"/>
    <w:rsid w:val="006F2DAE"/>
    <w:rsid w:val="006F4678"/>
    <w:rsid w:val="0070072A"/>
    <w:rsid w:val="00700E35"/>
    <w:rsid w:val="00701045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48EA"/>
    <w:rsid w:val="0077496C"/>
    <w:rsid w:val="00780087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DD3"/>
    <w:rsid w:val="008E51F0"/>
    <w:rsid w:val="008E5A6F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1661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DC5"/>
    <w:rsid w:val="009E21C0"/>
    <w:rsid w:val="009E4649"/>
    <w:rsid w:val="009E4E0C"/>
    <w:rsid w:val="009E7666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78BB"/>
    <w:rsid w:val="00A10628"/>
    <w:rsid w:val="00A113EC"/>
    <w:rsid w:val="00A13A5C"/>
    <w:rsid w:val="00A13F63"/>
    <w:rsid w:val="00A14DAB"/>
    <w:rsid w:val="00A15649"/>
    <w:rsid w:val="00A165E2"/>
    <w:rsid w:val="00A16E45"/>
    <w:rsid w:val="00A16FE7"/>
    <w:rsid w:val="00A17492"/>
    <w:rsid w:val="00A178D3"/>
    <w:rsid w:val="00A2272A"/>
    <w:rsid w:val="00A23988"/>
    <w:rsid w:val="00A23D57"/>
    <w:rsid w:val="00A24697"/>
    <w:rsid w:val="00A24FBA"/>
    <w:rsid w:val="00A2545B"/>
    <w:rsid w:val="00A2570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2024C"/>
    <w:rsid w:val="00B21EB2"/>
    <w:rsid w:val="00B2345C"/>
    <w:rsid w:val="00B234DB"/>
    <w:rsid w:val="00B2408C"/>
    <w:rsid w:val="00B243D4"/>
    <w:rsid w:val="00B24658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7539"/>
    <w:rsid w:val="00B976EB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39FA"/>
    <w:rsid w:val="00BF66D0"/>
    <w:rsid w:val="00BF6E75"/>
    <w:rsid w:val="00BF7806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CD2"/>
    <w:rsid w:val="00C43695"/>
    <w:rsid w:val="00C43917"/>
    <w:rsid w:val="00C441F9"/>
    <w:rsid w:val="00C44608"/>
    <w:rsid w:val="00C44E46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6B"/>
    <w:rsid w:val="00D57043"/>
    <w:rsid w:val="00D578A8"/>
    <w:rsid w:val="00D57E8A"/>
    <w:rsid w:val="00D61761"/>
    <w:rsid w:val="00D62DEB"/>
    <w:rsid w:val="00D638E6"/>
    <w:rsid w:val="00D64187"/>
    <w:rsid w:val="00D6611E"/>
    <w:rsid w:val="00D66905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76A"/>
    <w:rsid w:val="00DB7B48"/>
    <w:rsid w:val="00DC0786"/>
    <w:rsid w:val="00DC1056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5DC2"/>
    <w:rsid w:val="00DD79E1"/>
    <w:rsid w:val="00DE0BE7"/>
    <w:rsid w:val="00DE1823"/>
    <w:rsid w:val="00DE6418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20245"/>
    <w:rsid w:val="00E2231F"/>
    <w:rsid w:val="00E32E8D"/>
    <w:rsid w:val="00E35153"/>
    <w:rsid w:val="00E354D9"/>
    <w:rsid w:val="00E41073"/>
    <w:rsid w:val="00E42EA6"/>
    <w:rsid w:val="00E43C5E"/>
    <w:rsid w:val="00E44E8F"/>
    <w:rsid w:val="00E47CC0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443F"/>
    <w:rsid w:val="00E85D3A"/>
    <w:rsid w:val="00E86787"/>
    <w:rsid w:val="00E87119"/>
    <w:rsid w:val="00E90662"/>
    <w:rsid w:val="00E90B0B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3F03"/>
    <w:rsid w:val="00F06221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1CC9"/>
    <w:rsid w:val="00F92B0F"/>
    <w:rsid w:val="00F939E0"/>
    <w:rsid w:val="00F93AE4"/>
    <w:rsid w:val="00F94014"/>
    <w:rsid w:val="00F94717"/>
    <w:rsid w:val="00F94790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1C92"/>
    <w:rsid w:val="00FC35DE"/>
    <w:rsid w:val="00FC3B98"/>
    <w:rsid w:val="00FC4BE8"/>
    <w:rsid w:val="00FD0854"/>
    <w:rsid w:val="00FD1922"/>
    <w:rsid w:val="00FD2974"/>
    <w:rsid w:val="00FD3C06"/>
    <w:rsid w:val="00FD408F"/>
    <w:rsid w:val="00FD613E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3C7B294"/>
  <w15:docId w15:val="{4577DEF5-22FC-4CF4-8287-7ECC5A0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790B31"/>
    <w:pPr>
      <w:pageBreakBefore w:val="0"/>
      <w:numPr>
        <w:ilvl w:val="1"/>
      </w:numPr>
      <w:spacing w:before="240"/>
      <w:ind w:hanging="614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790B31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3D7E0A4-D7B5-4BE0-AA8D-0F6FC089C4D7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EF72D132-1EE2-4333-BD86-61DD28073222}"/>
</file>

<file path=customXml/itemProps4.xml><?xml version="1.0" encoding="utf-8"?>
<ds:datastoreItem xmlns:ds="http://schemas.openxmlformats.org/officeDocument/2006/customXml" ds:itemID="{FD32F1BE-A841-4CBF-865F-E1F15BF7EC22}"/>
</file>

<file path=customXml/itemProps5.xml><?xml version="1.0" encoding="utf-8"?>
<ds:datastoreItem xmlns:ds="http://schemas.openxmlformats.org/officeDocument/2006/customXml" ds:itemID="{30E1CB4E-6122-4DD1-8E5E-0225495E57CA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10153</TotalTime>
  <Pages>9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13877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76</cp:revision>
  <cp:lastPrinted>2016-01-11T15:37:00Z</cp:lastPrinted>
  <dcterms:created xsi:type="dcterms:W3CDTF">2015-04-20T19:12:00Z</dcterms:created>
  <dcterms:modified xsi:type="dcterms:W3CDTF">2017-08-09T15:49:00Z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_AdHocReviewCycleID">
    <vt:i4>-1517985879</vt:i4>
  </property>
  <property fmtid="{D5CDD505-2E9C-101B-9397-08002B2CF9AE}" pid="5" name="_EmailSubject">
    <vt:lpwstr>Draft exTRM considerations: OnCommand Future Architecture v0 5.doc</vt:lpwstr>
  </property>
  <property fmtid="{D5CDD505-2E9C-101B-9397-08002B2CF9AE}" pid="6" name="_AuthorEmail">
    <vt:lpwstr>stewart.bird@thomsonreuters.com</vt:lpwstr>
  </property>
  <property fmtid="{D5CDD505-2E9C-101B-9397-08002B2CF9AE}" pid="7" name="_AuthorEmailDisplayName">
    <vt:lpwstr>Bird, Stewart (M ES RTNT)</vt:lpwstr>
  </property>
  <property fmtid="{D5CDD505-2E9C-101B-9397-08002B2CF9AE}" pid="8" name="_ReviewingToolsShownOnce">
    <vt:lpwstr/>
  </property>
  <property fmtid="{D5CDD505-2E9C-101B-9397-08002B2CF9AE}" pid="9" name="ContentTypeId">
    <vt:lpwstr>0x0101003534F17E570B0E4BAD9BE07BEB7B2CAD</vt:lpwstr>
  </property>
</Properties>
</file>