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300" w:rsidRDefault="004D0F10" w:rsidP="004D0F10">
      <w:pPr>
        <w:jc w:val="center"/>
        <w:rPr>
          <w:b/>
          <w:color w:val="1F497D"/>
        </w:rPr>
      </w:pPr>
      <w:r w:rsidRPr="004D0F10">
        <w:rPr>
          <w:b/>
          <w:color w:val="1F497D"/>
        </w:rPr>
        <w:t>Cabling configuration for NEW filers</w:t>
      </w:r>
    </w:p>
    <w:p w:rsidR="004D0F10" w:rsidRPr="004D0F10" w:rsidRDefault="004D0F10" w:rsidP="004D0F10">
      <w:pPr>
        <w:jc w:val="center"/>
        <w:rPr>
          <w:b/>
          <w:color w:val="1F497D"/>
        </w:rPr>
      </w:pPr>
    </w:p>
    <w:p w:rsidR="004D0F10" w:rsidRDefault="004D0F10" w:rsidP="00975300">
      <w:pPr>
        <w:rPr>
          <w:b/>
          <w:bCs/>
        </w:rPr>
      </w:pPr>
    </w:p>
    <w:p w:rsidR="004D0F10" w:rsidRDefault="004D0F10" w:rsidP="00975300"/>
    <w:p w:rsidR="00975300" w:rsidRDefault="00975300" w:rsidP="00975300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Filer naming convention: </w:t>
      </w: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>-</w:t>
      </w:r>
      <w:proofErr w:type="spellStart"/>
      <w:r>
        <w:rPr>
          <w:color w:val="1F497D"/>
        </w:rPr>
        <w:t>nasprod</w:t>
      </w:r>
      <w:proofErr w:type="spellEnd"/>
      <w:r>
        <w:rPr>
          <w:color w:val="1F497D"/>
        </w:rPr>
        <w:t>-xxx</w:t>
      </w:r>
      <w:r w:rsidR="004D0F10">
        <w:rPr>
          <w:color w:val="1F497D"/>
        </w:rPr>
        <w:t>,</w:t>
      </w:r>
      <w:r>
        <w:rPr>
          <w:color w:val="1F497D"/>
        </w:rPr>
        <w:t xml:space="preserve"> </w:t>
      </w:r>
      <w:proofErr w:type="spellStart"/>
      <w:r>
        <w:rPr>
          <w:color w:val="1F497D"/>
        </w:rPr>
        <w:t>eg</w:t>
      </w:r>
      <w:proofErr w:type="spellEnd"/>
      <w:r>
        <w:rPr>
          <w:color w:val="1F497D"/>
        </w:rPr>
        <w:t>-</w:t>
      </w:r>
      <w:proofErr w:type="spellStart"/>
      <w:r>
        <w:rPr>
          <w:color w:val="1F497D"/>
        </w:rPr>
        <w:t>nasclnt</w:t>
      </w:r>
      <w:proofErr w:type="spellEnd"/>
      <w:r>
        <w:rPr>
          <w:color w:val="1F497D"/>
        </w:rPr>
        <w:t>-xxx</w:t>
      </w:r>
      <w:r w:rsidR="004D0F10">
        <w:rPr>
          <w:color w:val="1F497D"/>
        </w:rPr>
        <w:t xml:space="preserve">, </w:t>
      </w:r>
      <w:proofErr w:type="spellStart"/>
      <w:r w:rsidR="004D0F10">
        <w:rPr>
          <w:color w:val="1F497D"/>
        </w:rPr>
        <w:t>eg</w:t>
      </w:r>
      <w:proofErr w:type="spellEnd"/>
      <w:r w:rsidR="004D0F10">
        <w:rPr>
          <w:color w:val="1F497D"/>
        </w:rPr>
        <w:t>-</w:t>
      </w:r>
      <w:proofErr w:type="spellStart"/>
      <w:r w:rsidR="004D0F10">
        <w:rPr>
          <w:color w:val="1F497D"/>
        </w:rPr>
        <w:t>nasapp</w:t>
      </w:r>
      <w:proofErr w:type="spellEnd"/>
      <w:r w:rsidR="004D0F10">
        <w:rPr>
          <w:color w:val="1F497D"/>
        </w:rPr>
        <w:t>-xxx</w:t>
      </w:r>
      <w:r w:rsidR="00562ABD">
        <w:rPr>
          <w:color w:val="1F497D"/>
        </w:rPr>
        <w:t xml:space="preserve">, </w:t>
      </w:r>
      <w:proofErr w:type="spellStart"/>
      <w:r w:rsidR="00562ABD">
        <w:rPr>
          <w:color w:val="1F497D"/>
        </w:rPr>
        <w:t>eg</w:t>
      </w:r>
      <w:proofErr w:type="spellEnd"/>
      <w:r w:rsidR="00562ABD">
        <w:rPr>
          <w:color w:val="1F497D"/>
        </w:rPr>
        <w:t>-</w:t>
      </w:r>
      <w:proofErr w:type="spellStart"/>
      <w:r w:rsidR="00562ABD">
        <w:rPr>
          <w:color w:val="1F497D"/>
        </w:rPr>
        <w:t>naslowp</w:t>
      </w:r>
      <w:proofErr w:type="spellEnd"/>
      <w:r w:rsidR="00562ABD">
        <w:rPr>
          <w:color w:val="1F497D"/>
        </w:rPr>
        <w:t xml:space="preserve">-xxx (prod), </w:t>
      </w:r>
      <w:proofErr w:type="spellStart"/>
      <w:r w:rsidR="00562ABD">
        <w:rPr>
          <w:color w:val="1F497D"/>
        </w:rPr>
        <w:t>eg</w:t>
      </w:r>
      <w:proofErr w:type="spellEnd"/>
      <w:r w:rsidR="00562ABD">
        <w:rPr>
          <w:color w:val="1F497D"/>
        </w:rPr>
        <w:t>-</w:t>
      </w:r>
      <w:proofErr w:type="spellStart"/>
      <w:r w:rsidR="00562ABD">
        <w:rPr>
          <w:color w:val="1F497D"/>
        </w:rPr>
        <w:t>naslowc</w:t>
      </w:r>
      <w:proofErr w:type="spellEnd"/>
      <w:r w:rsidR="00562ABD">
        <w:rPr>
          <w:color w:val="1F497D"/>
        </w:rPr>
        <w:t>-xxx (client)</w:t>
      </w:r>
    </w:p>
    <w:p w:rsidR="00975300" w:rsidRDefault="00975300" w:rsidP="00975300">
      <w:pPr>
        <w:rPr>
          <w:color w:val="1F497D"/>
        </w:rPr>
      </w:pPr>
    </w:p>
    <w:p w:rsidR="00975300" w:rsidRDefault="00975300" w:rsidP="00975300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Corp data</w:t>
      </w:r>
    </w:p>
    <w:p w:rsidR="00975300" w:rsidRDefault="004D0F1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*</w:t>
      </w:r>
      <w:r w:rsidR="00975300">
        <w:rPr>
          <w:color w:val="1F497D"/>
        </w:rPr>
        <w:t xml:space="preserve">DNS name: </w:t>
      </w:r>
      <w:r w:rsidR="00975300">
        <w:rPr>
          <w:i/>
          <w:iCs/>
          <w:color w:val="1F497D"/>
        </w:rPr>
        <w:t>FilerName-corpvsip.int.westgroup.com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Utilizes the 10G network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 xml:space="preserve">IP address would be tied to the corp </w:t>
      </w:r>
      <w:proofErr w:type="spellStart"/>
      <w:r>
        <w:rPr>
          <w:color w:val="1F497D"/>
        </w:rPr>
        <w:t>vsip</w:t>
      </w:r>
      <w:proofErr w:type="spellEnd"/>
      <w:r>
        <w:rPr>
          <w:color w:val="1F497D"/>
        </w:rPr>
        <w:t xml:space="preserve"> vFiler</w:t>
      </w:r>
    </w:p>
    <w:p w:rsidR="00E55C66" w:rsidRPr="00E55C66" w:rsidRDefault="00E55C66" w:rsidP="00E55C66">
      <w:pPr>
        <w:pStyle w:val="ListParagraph"/>
        <w:numPr>
          <w:ilvl w:val="3"/>
          <w:numId w:val="1"/>
        </w:numPr>
        <w:rPr>
          <w:color w:val="1F497D"/>
        </w:rPr>
      </w:pPr>
      <w:r w:rsidRPr="00E55C66">
        <w:rPr>
          <w:color w:val="1F497D"/>
        </w:rPr>
        <w:t xml:space="preserve">See the </w:t>
      </w:r>
      <w:hyperlink r:id="rId5" w:history="1">
        <w:r>
          <w:rPr>
            <w:rStyle w:val="Hyperlink"/>
          </w:rPr>
          <w:t>vlan_map.xlsx</w:t>
        </w:r>
      </w:hyperlink>
      <w:r>
        <w:rPr>
          <w:color w:val="1F497D"/>
        </w:rPr>
        <w:t xml:space="preserve"> </w:t>
      </w:r>
      <w:r w:rsidRPr="00E55C66">
        <w:rPr>
          <w:color w:val="1F497D"/>
        </w:rPr>
        <w:t xml:space="preserve">for the appropriate </w:t>
      </w:r>
      <w:proofErr w:type="spellStart"/>
      <w:r w:rsidRPr="00E55C66">
        <w:rPr>
          <w:color w:val="1F497D"/>
        </w:rPr>
        <w:t>vlan</w:t>
      </w:r>
      <w:proofErr w:type="spellEnd"/>
    </w:p>
    <w:p w:rsidR="00EA504A" w:rsidRDefault="00EA504A" w:rsidP="00EA504A">
      <w:pPr>
        <w:pStyle w:val="ListParagraph"/>
        <w:ind w:left="3600"/>
        <w:rPr>
          <w:color w:val="1F497D"/>
        </w:rPr>
      </w:pPr>
    </w:p>
    <w:p w:rsidR="00975300" w:rsidRDefault="00975300" w:rsidP="00975300">
      <w:pPr>
        <w:pStyle w:val="ListParagraph"/>
        <w:ind w:left="2880"/>
        <w:rPr>
          <w:color w:val="1F497D"/>
        </w:rPr>
      </w:pPr>
    </w:p>
    <w:p w:rsidR="00975300" w:rsidRDefault="00975300" w:rsidP="00975300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Ecom data</w:t>
      </w:r>
    </w:p>
    <w:p w:rsidR="00975300" w:rsidRDefault="004D0F1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*</w:t>
      </w:r>
      <w:r w:rsidR="00975300">
        <w:rPr>
          <w:color w:val="1F497D"/>
        </w:rPr>
        <w:t xml:space="preserve">DNS name: </w:t>
      </w:r>
      <w:r w:rsidR="00975300">
        <w:rPr>
          <w:i/>
          <w:iCs/>
          <w:color w:val="1F497D"/>
        </w:rPr>
        <w:t>FilerName-ecomvsip.westlan.com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Utilizes the 10G network</w:t>
      </w:r>
    </w:p>
    <w:p w:rsidR="00E55C66" w:rsidRDefault="00975300" w:rsidP="00E55C66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 xml:space="preserve">IP address would be tied to the ecom </w:t>
      </w:r>
      <w:proofErr w:type="spellStart"/>
      <w:r>
        <w:rPr>
          <w:color w:val="1F497D"/>
        </w:rPr>
        <w:t>vsip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vFile</w:t>
      </w:r>
      <w:proofErr w:type="spellEnd"/>
    </w:p>
    <w:p w:rsidR="00E55C66" w:rsidRPr="00E55C66" w:rsidRDefault="00D17791" w:rsidP="00E55C66">
      <w:pPr>
        <w:pStyle w:val="ListParagraph"/>
        <w:numPr>
          <w:ilvl w:val="3"/>
          <w:numId w:val="1"/>
        </w:numPr>
        <w:rPr>
          <w:color w:val="1F497D"/>
        </w:rPr>
      </w:pPr>
      <w:r w:rsidRPr="00E55C66">
        <w:rPr>
          <w:color w:val="1F497D"/>
        </w:rPr>
        <w:t xml:space="preserve">See the </w:t>
      </w:r>
      <w:hyperlink r:id="rId6" w:history="1">
        <w:r w:rsidR="00E55C66">
          <w:rPr>
            <w:rStyle w:val="Hyperlink"/>
          </w:rPr>
          <w:t>vlan_map.xlsx</w:t>
        </w:r>
      </w:hyperlink>
      <w:r w:rsidR="00E55C66">
        <w:rPr>
          <w:color w:val="1F497D"/>
        </w:rPr>
        <w:t xml:space="preserve"> </w:t>
      </w:r>
      <w:r w:rsidR="00E55C66" w:rsidRPr="00E55C66">
        <w:rPr>
          <w:color w:val="1F497D"/>
        </w:rPr>
        <w:t xml:space="preserve">for the appropriate </w:t>
      </w:r>
      <w:proofErr w:type="spellStart"/>
      <w:r w:rsidR="00E55C66" w:rsidRPr="00E55C66">
        <w:rPr>
          <w:color w:val="1F497D"/>
        </w:rPr>
        <w:t>vlan</w:t>
      </w:r>
      <w:proofErr w:type="spellEnd"/>
    </w:p>
    <w:p w:rsidR="00EA504A" w:rsidRDefault="00EA504A" w:rsidP="00315D60">
      <w:pPr>
        <w:pStyle w:val="ListParagraph"/>
        <w:ind w:left="2160"/>
        <w:rPr>
          <w:color w:val="1F497D"/>
        </w:rPr>
      </w:pPr>
    </w:p>
    <w:p w:rsidR="00315D60" w:rsidRPr="006A5D8B" w:rsidRDefault="00315D60" w:rsidP="00315D60">
      <w:pPr>
        <w:ind w:left="2520"/>
        <w:rPr>
          <w:i/>
          <w:color w:val="1F497D"/>
        </w:rPr>
      </w:pPr>
      <w:r w:rsidRPr="006A5D8B">
        <w:rPr>
          <w:i/>
          <w:color w:val="1F497D"/>
        </w:rPr>
        <w:t xml:space="preserve">*Note: even if the filer is not dual homed (e.g. dedicated filer), still specify </w:t>
      </w:r>
      <w:r w:rsidR="00FD2656" w:rsidRPr="006A5D8B">
        <w:rPr>
          <w:i/>
          <w:color w:val="1F497D"/>
        </w:rPr>
        <w:t>“</w:t>
      </w:r>
      <w:proofErr w:type="spellStart"/>
      <w:r w:rsidRPr="006A5D8B">
        <w:rPr>
          <w:i/>
          <w:color w:val="1F497D"/>
        </w:rPr>
        <w:t>corpvsip</w:t>
      </w:r>
      <w:proofErr w:type="spellEnd"/>
      <w:r w:rsidR="00FD2656" w:rsidRPr="006A5D8B">
        <w:rPr>
          <w:i/>
          <w:color w:val="1F497D"/>
        </w:rPr>
        <w:t>”</w:t>
      </w:r>
      <w:r w:rsidRPr="006A5D8B">
        <w:rPr>
          <w:i/>
          <w:color w:val="1F497D"/>
        </w:rPr>
        <w:t xml:space="preserve"> or </w:t>
      </w:r>
      <w:r w:rsidR="00FD2656" w:rsidRPr="006A5D8B">
        <w:rPr>
          <w:i/>
          <w:color w:val="1F497D"/>
        </w:rPr>
        <w:t>“</w:t>
      </w:r>
      <w:proofErr w:type="spellStart"/>
      <w:r w:rsidRPr="006A5D8B">
        <w:rPr>
          <w:i/>
          <w:color w:val="1F497D"/>
        </w:rPr>
        <w:t>ecomvsip</w:t>
      </w:r>
      <w:proofErr w:type="spellEnd"/>
      <w:r w:rsidR="00FD2656" w:rsidRPr="006A5D8B">
        <w:rPr>
          <w:i/>
          <w:color w:val="1F497D"/>
        </w:rPr>
        <w:t>”</w:t>
      </w:r>
      <w:r w:rsidRPr="006A5D8B">
        <w:rPr>
          <w:i/>
          <w:color w:val="1F497D"/>
        </w:rPr>
        <w:t xml:space="preserve"> for </w:t>
      </w:r>
      <w:proofErr w:type="spellStart"/>
      <w:r w:rsidRPr="006A5D8B">
        <w:rPr>
          <w:i/>
          <w:color w:val="1F497D"/>
        </w:rPr>
        <w:t>dns</w:t>
      </w:r>
      <w:proofErr w:type="spellEnd"/>
      <w:r w:rsidRPr="006A5D8B">
        <w:rPr>
          <w:i/>
          <w:color w:val="1F497D"/>
        </w:rPr>
        <w:t xml:space="preserve"> naming continuity.</w:t>
      </w:r>
    </w:p>
    <w:p w:rsidR="00975300" w:rsidRDefault="00975300" w:rsidP="00975300">
      <w:pPr>
        <w:pStyle w:val="ListParagraph"/>
        <w:ind w:left="2880"/>
        <w:rPr>
          <w:color w:val="1F497D"/>
        </w:rPr>
      </w:pPr>
    </w:p>
    <w:p w:rsidR="00975300" w:rsidRDefault="00975300" w:rsidP="00975300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MGMT / AV interface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 xml:space="preserve">DNS name: </w:t>
      </w:r>
      <w:r>
        <w:rPr>
          <w:i/>
          <w:iCs/>
          <w:color w:val="1F497D"/>
        </w:rPr>
        <w:t xml:space="preserve">FilerName-mgmt.int.westgroup.net </w:t>
      </w:r>
      <w:r>
        <w:rPr>
          <w:b/>
          <w:bCs/>
          <w:color w:val="1F497D"/>
        </w:rPr>
        <w:t>and CNAME</w:t>
      </w:r>
      <w:r>
        <w:rPr>
          <w:i/>
          <w:iCs/>
          <w:color w:val="1F497D"/>
        </w:rPr>
        <w:t xml:space="preserve"> FilerName.int.westgroup.net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proofErr w:type="spellStart"/>
      <w:r>
        <w:rPr>
          <w:color w:val="1F497D"/>
        </w:rPr>
        <w:t>Vscan</w:t>
      </w:r>
      <w:proofErr w:type="spellEnd"/>
      <w:r>
        <w:rPr>
          <w:color w:val="1F497D"/>
        </w:rPr>
        <w:t xml:space="preserve"> servers will target this interface</w:t>
      </w:r>
      <w:r w:rsidR="00074841">
        <w:rPr>
          <w:color w:val="1F497D"/>
        </w:rPr>
        <w:t xml:space="preserve"> (</w:t>
      </w:r>
      <w:r w:rsidR="00074841" w:rsidRPr="00074841">
        <w:rPr>
          <w:color w:val="1F497D"/>
        </w:rPr>
        <w:t>IM1791148</w:t>
      </w:r>
      <w:r w:rsidR="00074841">
        <w:rPr>
          <w:color w:val="1F497D"/>
        </w:rPr>
        <w:t xml:space="preserve"> example request)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We will NOT need to configure AV scanning for each vFiler even though the hosting filer is dual-homed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Use the following switches/VLAN’s (1G connections)</w:t>
      </w:r>
    </w:p>
    <w:p w:rsidR="00975300" w:rsidRDefault="00975300" w:rsidP="00975300">
      <w:pPr>
        <w:pStyle w:val="ListParagraph"/>
        <w:ind w:left="2160" w:firstLine="720"/>
        <w:rPr>
          <w:color w:val="1F497D"/>
        </w:rPr>
      </w:pPr>
      <w:r>
        <w:rPr>
          <w:color w:val="1F497D"/>
        </w:rPr>
        <w:t>Site E:  Switch mgt-svr-rte1 or mgt-svr-rte3.  VLAN = 2001</w:t>
      </w:r>
    </w:p>
    <w:p w:rsidR="00975300" w:rsidRPr="006237D5" w:rsidRDefault="00975300" w:rsidP="006237D5">
      <w:pPr>
        <w:pStyle w:val="ListParagraph"/>
        <w:ind w:left="2880" w:firstLine="720"/>
        <w:rPr>
          <w:b/>
          <w:color w:val="1F497D"/>
        </w:rPr>
      </w:pPr>
      <w:r w:rsidRPr="006237D5">
        <w:rPr>
          <w:b/>
          <w:color w:val="1F497D"/>
        </w:rPr>
        <w:t>S012:    Switch mgt-svr-rte4.  VLAN = 2000</w:t>
      </w:r>
    </w:p>
    <w:p w:rsidR="00975300" w:rsidRDefault="00975300" w:rsidP="00975300">
      <w:pPr>
        <w:pStyle w:val="ListParagraph"/>
        <w:ind w:left="2160" w:firstLine="720"/>
        <w:rPr>
          <w:color w:val="1F497D"/>
        </w:rPr>
      </w:pPr>
      <w:r>
        <w:rPr>
          <w:color w:val="1F497D"/>
        </w:rPr>
        <w:t>Site F:  Switch mgt-svr-rtf1 or mgt-svr-rtf3.  VLAN = 3001</w:t>
      </w:r>
    </w:p>
    <w:p w:rsidR="00975300" w:rsidRDefault="00975300" w:rsidP="00975300">
      <w:pPr>
        <w:pStyle w:val="ListParagraph"/>
        <w:ind w:left="2160" w:firstLine="720"/>
        <w:rPr>
          <w:color w:val="1F497D"/>
        </w:rPr>
      </w:pPr>
      <w:r>
        <w:rPr>
          <w:color w:val="1F497D"/>
        </w:rPr>
        <w:t>Site H:  Switch MGT-SVR-RTH1.  VLAN = 2500</w:t>
      </w:r>
    </w:p>
    <w:p w:rsidR="00975300" w:rsidRDefault="00975300" w:rsidP="00975300">
      <w:pPr>
        <w:pStyle w:val="ListParagraph"/>
        <w:ind w:left="2880"/>
        <w:rPr>
          <w:color w:val="1F497D"/>
        </w:rPr>
      </w:pPr>
    </w:p>
    <w:p w:rsidR="00975300" w:rsidRDefault="00975300" w:rsidP="00975300">
      <w:pPr>
        <w:pStyle w:val="ListParagraph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RLM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 xml:space="preserve">DNS name: </w:t>
      </w:r>
      <w:r>
        <w:rPr>
          <w:i/>
          <w:iCs/>
          <w:color w:val="1F497D"/>
        </w:rPr>
        <w:t>FilerName-rlm.int.westgroup.net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Utilize the 100MB dell switches</w:t>
      </w:r>
    </w:p>
    <w:p w:rsidR="00975300" w:rsidRDefault="00975300" w:rsidP="00975300">
      <w:pPr>
        <w:pStyle w:val="ListParagraph"/>
        <w:numPr>
          <w:ilvl w:val="3"/>
          <w:numId w:val="1"/>
        </w:numPr>
        <w:rPr>
          <w:color w:val="1F497D"/>
        </w:rPr>
      </w:pPr>
      <w:r>
        <w:rPr>
          <w:color w:val="1F497D"/>
        </w:rPr>
        <w:t>NetApp – Please confirm we can target the same VLAN for this interface that we target today for our mgmt interface</w:t>
      </w:r>
    </w:p>
    <w:p w:rsidR="00975300" w:rsidRDefault="00AD5241" w:rsidP="00975300">
      <w:pPr>
        <w:ind w:left="2160" w:firstLine="720"/>
        <w:rPr>
          <w:color w:val="1F497D"/>
        </w:rPr>
      </w:pPr>
      <w:r>
        <w:rPr>
          <w:color w:val="1F497D"/>
        </w:rPr>
        <w:t>Site E: VLAN = 2016</w:t>
      </w:r>
    </w:p>
    <w:p w:rsidR="00AD5241" w:rsidRPr="00FD5721" w:rsidRDefault="00AD5241" w:rsidP="00FD5721">
      <w:pPr>
        <w:ind w:left="2880" w:firstLine="720"/>
        <w:rPr>
          <w:b/>
          <w:color w:val="1F497D"/>
        </w:rPr>
      </w:pPr>
      <w:r w:rsidRPr="00FD5721">
        <w:rPr>
          <w:b/>
          <w:color w:val="1F497D"/>
        </w:rPr>
        <w:t>S012:  VLAN = 2018</w:t>
      </w:r>
    </w:p>
    <w:p w:rsidR="00975300" w:rsidRDefault="00AD5241" w:rsidP="00975300">
      <w:pPr>
        <w:ind w:left="2160" w:firstLine="720"/>
        <w:rPr>
          <w:color w:val="1F497D"/>
        </w:rPr>
      </w:pPr>
      <w:r>
        <w:rPr>
          <w:color w:val="1F497D"/>
        </w:rPr>
        <w:t>Site F: VLAN = 3015</w:t>
      </w:r>
    </w:p>
    <w:p w:rsidR="00975300" w:rsidRDefault="00AD5241" w:rsidP="00975300">
      <w:pPr>
        <w:ind w:left="2160" w:firstLine="720"/>
        <w:rPr>
          <w:color w:val="1F497D"/>
        </w:rPr>
      </w:pPr>
      <w:r>
        <w:rPr>
          <w:color w:val="1F497D"/>
        </w:rPr>
        <w:t>Site H: VLAN = 2516</w:t>
      </w:r>
    </w:p>
    <w:p w:rsidR="00BD1222" w:rsidRDefault="00BD1222"/>
    <w:sectPr w:rsidR="00BD1222" w:rsidSect="00BD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C1724"/>
    <w:multiLevelType w:val="hybridMultilevel"/>
    <w:tmpl w:val="869EE6FA"/>
    <w:lvl w:ilvl="0" w:tplc="4C18963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975300"/>
    <w:rsid w:val="00074841"/>
    <w:rsid w:val="00241670"/>
    <w:rsid w:val="00253EF2"/>
    <w:rsid w:val="00315D60"/>
    <w:rsid w:val="00336827"/>
    <w:rsid w:val="004A07AB"/>
    <w:rsid w:val="004D0F10"/>
    <w:rsid w:val="00562ABD"/>
    <w:rsid w:val="00603E34"/>
    <w:rsid w:val="006237D5"/>
    <w:rsid w:val="006A5D8B"/>
    <w:rsid w:val="00730DAC"/>
    <w:rsid w:val="007C509D"/>
    <w:rsid w:val="00975300"/>
    <w:rsid w:val="00AD5241"/>
    <w:rsid w:val="00BD1222"/>
    <w:rsid w:val="00D17791"/>
    <w:rsid w:val="00E55C66"/>
    <w:rsid w:val="00EA504A"/>
    <w:rsid w:val="00FC332B"/>
    <w:rsid w:val="00FD2656"/>
    <w:rsid w:val="00FD57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300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00"/>
    <w:pPr>
      <w:ind w:left="720"/>
    </w:pPr>
  </w:style>
  <w:style w:type="character" w:styleId="Hyperlink">
    <w:name w:val="Hyperlink"/>
    <w:basedOn w:val="DefaultParagraphFont"/>
    <w:uiPriority w:val="99"/>
    <w:unhideWhenUsed/>
    <w:rsid w:val="00EA504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4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Eg-nas-a02/storagePublic$/NetApp_Engineers/NAS_Filer_Config_Sheets/vlan_map.xlsx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file://Eg-nas-a02/storagePublic$/NetApp_Engineers/NAS_Filer_Config_Sheets/vlan_map.xlsx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D880BB7F-0DE6-4195-9579-F58820C8C174}"/>
</file>

<file path=customXml/itemProps2.xml><?xml version="1.0" encoding="utf-8"?>
<ds:datastoreItem xmlns:ds="http://schemas.openxmlformats.org/officeDocument/2006/customXml" ds:itemID="{9298A245-0713-42B2-89DA-0B26585916A3}"/>
</file>

<file path=customXml/itemProps3.xml><?xml version="1.0" encoding="utf-8"?>
<ds:datastoreItem xmlns:ds="http://schemas.openxmlformats.org/officeDocument/2006/customXml" ds:itemID="{D69DC942-684B-4C11-8FFF-CD6031F546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249</Words>
  <Characters>1422</Characters>
  <Application>Microsoft Office Word</Application>
  <DocSecurity>0</DocSecurity>
  <Lines>11</Lines>
  <Paragraphs>3</Paragraphs>
  <ScaleCrop>false</ScaleCrop>
  <Company>Thomson</Company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U0013739</dc:creator>
  <cp:keywords/>
  <dc:description/>
  <cp:lastModifiedBy>U0013739</cp:lastModifiedBy>
  <cp:revision>16</cp:revision>
  <dcterms:created xsi:type="dcterms:W3CDTF">2009-09-23T17:56:00Z</dcterms:created>
  <dcterms:modified xsi:type="dcterms:W3CDTF">2010-01-08T20:57:00Z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