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A4E" w:rsidRPr="00FC35DE" w:rsidRDefault="00646BAF" w:rsidP="006C7A4E">
      <w:pPr>
        <w:pStyle w:val="FrontPage"/>
        <w:pBdr>
          <w:bottom w:val="single" w:sz="18" w:space="1" w:color="auto"/>
        </w:pBdr>
        <w:rPr>
          <w:rFonts w:ascii="Arial" w:hAnsi="Arial" w:cs="Arial"/>
          <w:sz w:val="40"/>
          <w:lang w:val="en-GB"/>
        </w:rPr>
      </w:pPr>
      <w:bookmarkStart w:id="0" w:name="_Toc51033292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3" type="#_x0000_t75" style="position:absolute;left:0;text-align:left;margin-left:417.35pt;margin-top:46.05pt;width:66.5pt;height:84.55pt;z-index:251658240;visibility:visible;mso-position-vertical-relative:page">
            <v:imagedata r:id="rId13" o:title=""/>
            <w10:wrap anchory="page"/>
          </v:shape>
        </w:pict>
      </w:r>
      <w:r>
        <w:rPr>
          <w:rFonts w:ascii="Arial" w:hAnsi="Arial" w:cs="Arial"/>
          <w:noProof/>
          <w:sz w:val="40"/>
          <w:lang w:val="en-GB" w:eastAsia="en-GB" w:bidi="th-TH"/>
        </w:rPr>
        <w:pict>
          <v:shape id="_x0000_s1032" type="#_x0000_t75" style="position:absolute;left:0;text-align:left;margin-left:0;margin-top:0;width:183.4pt;height:41.65pt;z-index:251657216">
            <v:imagedata r:id="rId14" o:title="LH_logo600r1idx"/>
          </v:shape>
        </w:pict>
      </w:r>
    </w:p>
    <w:p w:rsidR="004844EF" w:rsidRDefault="004844EF" w:rsidP="006C7A4E">
      <w:pPr>
        <w:pStyle w:val="FrontPage"/>
        <w:pBdr>
          <w:bottom w:val="single" w:sz="18" w:space="1" w:color="auto"/>
        </w:pBdr>
        <w:rPr>
          <w:rFonts w:ascii="Arial" w:hAnsi="Arial" w:cs="Arial"/>
          <w:sz w:val="40"/>
          <w:lang w:val="en-GB"/>
        </w:rPr>
      </w:pPr>
    </w:p>
    <w:p w:rsidR="006C7A4E" w:rsidRPr="00FC35DE" w:rsidRDefault="006C7A4E" w:rsidP="006C7A4E">
      <w:pPr>
        <w:pStyle w:val="FrontPage"/>
        <w:pBdr>
          <w:bottom w:val="single" w:sz="18" w:space="1" w:color="auto"/>
        </w:pBdr>
        <w:jc w:val="right"/>
        <w:rPr>
          <w:rFonts w:ascii="Arial" w:hAnsi="Arial" w:cs="Arial"/>
          <w:sz w:val="48"/>
          <w:bdr w:val="single" w:sz="18" w:space="0" w:color="auto"/>
          <w:lang w:val="en-GB"/>
        </w:rPr>
      </w:pPr>
    </w:p>
    <w:p w:rsidR="006C7A4E" w:rsidRDefault="00585B9F" w:rsidP="00347CB8">
      <w:pPr>
        <w:pStyle w:val="FrontPage"/>
        <w:pBdr>
          <w:bottom w:val="single" w:sz="12" w:space="12" w:color="auto"/>
        </w:pBdr>
        <w:tabs>
          <w:tab w:val="clear" w:pos="2160"/>
          <w:tab w:val="clear" w:pos="3600"/>
        </w:tabs>
        <w:spacing w:before="240"/>
        <w:rPr>
          <w:rFonts w:ascii="Arial" w:hAnsi="Arial" w:cs="Arial"/>
          <w:b/>
          <w:color w:val="0000FF"/>
          <w:sz w:val="36"/>
          <w:lang w:val="en-GB"/>
        </w:rPr>
      </w:pPr>
      <w:r>
        <w:rPr>
          <w:rFonts w:ascii="Arial" w:hAnsi="Arial" w:cs="Arial"/>
          <w:b/>
          <w:color w:val="0000FF"/>
          <w:sz w:val="36"/>
          <w:lang w:val="en-GB"/>
        </w:rPr>
        <w:t>NetApp Solution Deployment Guidelines</w:t>
      </w:r>
    </w:p>
    <w:p w:rsidR="00585B9F" w:rsidRPr="00FC35DE" w:rsidRDefault="00585B9F" w:rsidP="00347CB8">
      <w:pPr>
        <w:pStyle w:val="FrontPage"/>
        <w:pBdr>
          <w:bottom w:val="single" w:sz="12" w:space="12" w:color="auto"/>
        </w:pBdr>
        <w:tabs>
          <w:tab w:val="clear" w:pos="2160"/>
          <w:tab w:val="clear" w:pos="3600"/>
        </w:tabs>
        <w:spacing w:before="240"/>
        <w:rPr>
          <w:rFonts w:ascii="Arial" w:hAnsi="Arial" w:cs="Arial"/>
          <w:b/>
          <w:color w:val="0000FF"/>
          <w:sz w:val="36"/>
          <w:lang w:val="en-GB"/>
        </w:rPr>
      </w:pPr>
      <w:r>
        <w:rPr>
          <w:rFonts w:ascii="Arial" w:hAnsi="Arial" w:cs="Arial"/>
          <w:b/>
          <w:color w:val="0000FF"/>
          <w:sz w:val="36"/>
          <w:lang w:val="en-GB"/>
        </w:rPr>
        <w:t xml:space="preserve">Thomson Reuters – </w:t>
      </w:r>
      <w:r w:rsidR="00805944">
        <w:rPr>
          <w:rFonts w:ascii="Arial" w:hAnsi="Arial" w:cs="Arial"/>
          <w:b/>
          <w:color w:val="0000FF"/>
          <w:sz w:val="36"/>
          <w:lang w:val="en-GB"/>
        </w:rPr>
        <w:t>Oracle</w:t>
      </w:r>
      <w:r w:rsidR="00B10542">
        <w:rPr>
          <w:rFonts w:ascii="Arial" w:hAnsi="Arial" w:cs="Arial"/>
          <w:b/>
          <w:color w:val="0000FF"/>
          <w:sz w:val="36"/>
          <w:lang w:val="en-GB"/>
        </w:rPr>
        <w:t xml:space="preserve"> on NetApp </w:t>
      </w:r>
      <w:proofErr w:type="spellStart"/>
      <w:r w:rsidR="00B10542">
        <w:rPr>
          <w:rFonts w:ascii="Arial" w:hAnsi="Arial" w:cs="Arial"/>
          <w:b/>
          <w:color w:val="0000FF"/>
          <w:sz w:val="36"/>
          <w:lang w:val="en-GB"/>
        </w:rPr>
        <w:t>cDOT</w:t>
      </w:r>
      <w:proofErr w:type="spellEnd"/>
    </w:p>
    <w:p w:rsidR="006C7A4E" w:rsidRPr="00FC35DE" w:rsidRDefault="006C7A4E" w:rsidP="006C7A4E">
      <w:pPr>
        <w:pStyle w:val="FrontPage"/>
        <w:tabs>
          <w:tab w:val="clear" w:pos="3600"/>
        </w:tabs>
        <w:spacing w:before="0"/>
        <w:ind w:left="2127" w:hanging="2127"/>
        <w:rPr>
          <w:rFonts w:ascii="Arial" w:hAnsi="Arial" w:cs="Arial"/>
          <w:b/>
          <w:lang w:val="en-GB"/>
        </w:rPr>
      </w:pPr>
    </w:p>
    <w:p w:rsidR="006C7A4E" w:rsidRPr="00FC35DE" w:rsidRDefault="006C7A4E" w:rsidP="006C7A4E">
      <w:pPr>
        <w:pStyle w:val="FrontPage"/>
        <w:tabs>
          <w:tab w:val="clear" w:pos="3600"/>
        </w:tabs>
        <w:spacing w:before="0"/>
        <w:ind w:left="2127" w:hanging="2127"/>
        <w:rPr>
          <w:rFonts w:ascii="Arial" w:hAnsi="Arial" w:cs="Arial"/>
          <w:b/>
          <w:lang w:val="en-GB"/>
        </w:rPr>
      </w:pPr>
    </w:p>
    <w:p w:rsidR="006C7A4E" w:rsidRPr="00FC35DE" w:rsidRDefault="006C7A4E" w:rsidP="006C7A4E">
      <w:pPr>
        <w:pStyle w:val="FrontPage"/>
        <w:tabs>
          <w:tab w:val="clear" w:pos="3600"/>
        </w:tabs>
        <w:spacing w:before="0"/>
        <w:ind w:left="2127" w:hanging="2127"/>
        <w:rPr>
          <w:rFonts w:ascii="Arial" w:hAnsi="Arial" w:cs="Arial"/>
          <w:b/>
          <w:lang w:val="en-GB"/>
        </w:rPr>
      </w:pPr>
    </w:p>
    <w:p w:rsidR="006C7A4E" w:rsidRPr="00FC35DE" w:rsidRDefault="006C7A4E" w:rsidP="006C7A4E">
      <w:pPr>
        <w:pStyle w:val="FrontPage"/>
        <w:tabs>
          <w:tab w:val="clear" w:pos="3600"/>
        </w:tabs>
        <w:spacing w:before="0"/>
        <w:ind w:left="2127" w:hanging="2127"/>
        <w:rPr>
          <w:rFonts w:ascii="Arial" w:hAnsi="Arial" w:cs="Arial"/>
          <w:b/>
          <w:lang w:val="en-GB"/>
        </w:rPr>
      </w:pPr>
    </w:p>
    <w:p w:rsidR="006C7A4E" w:rsidRPr="00FC35DE" w:rsidRDefault="006C7A4E" w:rsidP="008910D1">
      <w:pPr>
        <w:pStyle w:val="FrontPage"/>
        <w:tabs>
          <w:tab w:val="clear" w:pos="3600"/>
        </w:tabs>
        <w:spacing w:before="0"/>
        <w:ind w:left="2127" w:hanging="2127"/>
        <w:rPr>
          <w:rFonts w:ascii="Arial" w:hAnsi="Arial" w:cs="Arial"/>
          <w:color w:val="0000FF"/>
          <w:lang w:val="en-GB"/>
        </w:rPr>
      </w:pPr>
      <w:r w:rsidRPr="00FC35DE">
        <w:rPr>
          <w:rFonts w:ascii="Arial" w:hAnsi="Arial" w:cs="Arial"/>
          <w:b/>
          <w:lang w:val="en-GB"/>
        </w:rPr>
        <w:t>Synopsis:</w:t>
      </w:r>
      <w:r w:rsidR="004550EF" w:rsidRPr="00FC35DE">
        <w:rPr>
          <w:rFonts w:ascii="Arial" w:hAnsi="Arial" w:cs="Arial"/>
          <w:lang w:val="en-GB"/>
        </w:rPr>
        <w:tab/>
      </w:r>
      <w:r w:rsidR="000B4167">
        <w:rPr>
          <w:rFonts w:ascii="Arial" w:hAnsi="Arial" w:cs="Arial"/>
          <w:lang w:val="en-GB"/>
        </w:rPr>
        <w:t xml:space="preserve">This document </w:t>
      </w:r>
      <w:r w:rsidR="00D10F3A">
        <w:rPr>
          <w:rFonts w:ascii="Arial" w:hAnsi="Arial" w:cs="Arial"/>
          <w:lang w:val="en-GB"/>
        </w:rPr>
        <w:t xml:space="preserve">details </w:t>
      </w:r>
      <w:r w:rsidR="00585B9F">
        <w:rPr>
          <w:rFonts w:ascii="Arial" w:hAnsi="Arial" w:cs="Arial"/>
          <w:lang w:val="en-GB"/>
        </w:rPr>
        <w:t xml:space="preserve">the NetApp clustered Data ONTAP solution used for </w:t>
      </w:r>
      <w:r w:rsidR="00B10542">
        <w:rPr>
          <w:rFonts w:ascii="Arial" w:hAnsi="Arial" w:cs="Arial"/>
          <w:lang w:val="en-GB"/>
        </w:rPr>
        <w:t xml:space="preserve">storage in </w:t>
      </w:r>
      <w:r w:rsidR="00805944">
        <w:rPr>
          <w:rFonts w:ascii="Arial" w:hAnsi="Arial" w:cs="Arial"/>
          <w:lang w:val="en-GB"/>
        </w:rPr>
        <w:t xml:space="preserve">Oracle </w:t>
      </w:r>
      <w:r w:rsidR="00B10542">
        <w:rPr>
          <w:rFonts w:ascii="Arial" w:hAnsi="Arial" w:cs="Arial"/>
          <w:lang w:val="en-GB"/>
        </w:rPr>
        <w:t>environments at Thomson Reuters.</w:t>
      </w:r>
    </w:p>
    <w:p w:rsidR="006C7A4E" w:rsidRPr="00FC35DE" w:rsidRDefault="006C7A4E" w:rsidP="006C7A4E">
      <w:pPr>
        <w:pStyle w:val="FrontPage"/>
        <w:tabs>
          <w:tab w:val="clear" w:pos="3600"/>
        </w:tabs>
        <w:spacing w:before="0"/>
        <w:rPr>
          <w:rFonts w:ascii="Arial" w:hAnsi="Arial" w:cs="Arial"/>
          <w:color w:val="0000FF"/>
          <w:lang w:val="en-GB"/>
        </w:rPr>
      </w:pPr>
    </w:p>
    <w:p w:rsidR="006C7A4E" w:rsidRPr="00FC35DE" w:rsidRDefault="006C7A4E" w:rsidP="006C7A4E">
      <w:pPr>
        <w:pStyle w:val="FrontPage"/>
        <w:tabs>
          <w:tab w:val="clear" w:pos="3600"/>
        </w:tabs>
        <w:spacing w:before="0"/>
        <w:ind w:left="2127" w:hanging="2127"/>
        <w:rPr>
          <w:rFonts w:ascii="Arial" w:hAnsi="Arial" w:cs="Arial"/>
          <w:color w:val="0000FF"/>
          <w:lang w:val="en-GB"/>
        </w:rPr>
      </w:pPr>
    </w:p>
    <w:p w:rsidR="006C7A4E" w:rsidRDefault="006C7A4E" w:rsidP="006C7A4E">
      <w:pPr>
        <w:pStyle w:val="FrontPage"/>
        <w:tabs>
          <w:tab w:val="clear" w:pos="3600"/>
        </w:tabs>
        <w:spacing w:before="0"/>
        <w:rPr>
          <w:rFonts w:ascii="Arial" w:hAnsi="Arial" w:cs="Arial"/>
          <w:b/>
          <w:lang w:val="en-GB"/>
        </w:rPr>
      </w:pPr>
    </w:p>
    <w:p w:rsidR="00585B9F" w:rsidRDefault="00585B9F" w:rsidP="006C7A4E">
      <w:pPr>
        <w:pStyle w:val="FrontPage"/>
        <w:tabs>
          <w:tab w:val="clear" w:pos="3600"/>
        </w:tabs>
        <w:spacing w:before="0"/>
        <w:rPr>
          <w:rFonts w:ascii="Arial" w:hAnsi="Arial" w:cs="Arial"/>
          <w:b/>
          <w:lang w:val="en-GB"/>
        </w:rPr>
      </w:pPr>
    </w:p>
    <w:p w:rsidR="00585B9F" w:rsidRDefault="00585B9F" w:rsidP="006C7A4E">
      <w:pPr>
        <w:pStyle w:val="FrontPage"/>
        <w:tabs>
          <w:tab w:val="clear" w:pos="3600"/>
        </w:tabs>
        <w:spacing w:before="0"/>
        <w:rPr>
          <w:rFonts w:ascii="Arial" w:hAnsi="Arial" w:cs="Arial"/>
          <w:b/>
          <w:lang w:val="en-GB"/>
        </w:rPr>
      </w:pPr>
    </w:p>
    <w:p w:rsidR="00585B9F" w:rsidRPr="00FC35DE" w:rsidRDefault="00585B9F" w:rsidP="006C7A4E">
      <w:pPr>
        <w:pStyle w:val="FrontPage"/>
        <w:tabs>
          <w:tab w:val="clear" w:pos="3600"/>
        </w:tabs>
        <w:spacing w:before="0"/>
        <w:rPr>
          <w:rFonts w:ascii="Arial" w:hAnsi="Arial" w:cs="Arial"/>
          <w:lang w:val="en-GB"/>
        </w:rPr>
      </w:pPr>
    </w:p>
    <w:p w:rsidR="006C7A4E" w:rsidRPr="00FC35DE" w:rsidRDefault="006C7A4E" w:rsidP="006C7A4E">
      <w:pPr>
        <w:pStyle w:val="FrontPage"/>
        <w:spacing w:before="0"/>
        <w:ind w:left="1559" w:hanging="1559"/>
        <w:jc w:val="right"/>
        <w:rPr>
          <w:rFonts w:ascii="Arial" w:hAnsi="Arial" w:cs="Arial"/>
          <w:b/>
          <w:lang w:val="en-GB"/>
        </w:rPr>
      </w:pPr>
    </w:p>
    <w:p w:rsidR="006C7A4E" w:rsidRPr="00FC35DE" w:rsidRDefault="006C7A4E" w:rsidP="006C7A4E">
      <w:pPr>
        <w:pStyle w:val="FrontPage"/>
        <w:spacing w:before="0"/>
        <w:ind w:left="1559" w:hanging="1559"/>
        <w:jc w:val="right"/>
        <w:rPr>
          <w:rFonts w:ascii="Arial" w:hAnsi="Arial" w:cs="Arial"/>
          <w:b/>
          <w:lang w:val="en-GB"/>
        </w:rPr>
      </w:pPr>
    </w:p>
    <w:p w:rsidR="006C7A4E" w:rsidRPr="00FC35DE" w:rsidRDefault="006C7A4E" w:rsidP="006C7A4E">
      <w:pPr>
        <w:pStyle w:val="FrontPage"/>
        <w:spacing w:before="0"/>
        <w:ind w:left="1559" w:hanging="1559"/>
        <w:jc w:val="right"/>
        <w:rPr>
          <w:rFonts w:ascii="Arial" w:hAnsi="Arial" w:cs="Arial"/>
          <w:b/>
          <w:lang w:val="en-GB"/>
        </w:rPr>
      </w:pPr>
    </w:p>
    <w:p w:rsidR="006C7A4E" w:rsidRPr="00FC35DE" w:rsidRDefault="006C7A4E" w:rsidP="006C7A4E">
      <w:pPr>
        <w:pStyle w:val="FrontPage"/>
        <w:spacing w:before="0"/>
        <w:ind w:left="0" w:firstLine="0"/>
        <w:rPr>
          <w:rFonts w:ascii="Arial" w:hAnsi="Arial" w:cs="Arial"/>
          <w:lang w:val="en-GB"/>
        </w:rPr>
      </w:pPr>
      <w:r w:rsidRPr="00FC35DE">
        <w:rPr>
          <w:rFonts w:ascii="Arial" w:hAnsi="Arial" w:cs="Arial"/>
          <w:b/>
          <w:lang w:val="en-GB"/>
        </w:rPr>
        <w:t>Authors:</w:t>
      </w:r>
      <w:r w:rsidRPr="00FC35DE">
        <w:rPr>
          <w:rFonts w:ascii="Arial" w:hAnsi="Arial" w:cs="Arial"/>
          <w:b/>
          <w:lang w:val="en-GB"/>
        </w:rPr>
        <w:tab/>
      </w:r>
      <w:r w:rsidR="00805944">
        <w:rPr>
          <w:rFonts w:ascii="Arial" w:hAnsi="Arial" w:cs="Arial"/>
          <w:lang w:val="en-GB"/>
        </w:rPr>
        <w:t>Michael Arndt</w:t>
      </w:r>
      <w:r w:rsidR="00585B9F">
        <w:rPr>
          <w:rFonts w:ascii="Arial" w:hAnsi="Arial" w:cs="Arial"/>
          <w:lang w:val="en-GB"/>
        </w:rPr>
        <w:t xml:space="preserve"> (</w:t>
      </w:r>
      <w:r w:rsidR="00805944">
        <w:rPr>
          <w:rFonts w:ascii="Arial" w:hAnsi="Arial" w:cs="Arial"/>
          <w:lang w:val="en-GB"/>
        </w:rPr>
        <w:t>arndt</w:t>
      </w:r>
      <w:r w:rsidR="00585B9F">
        <w:rPr>
          <w:rFonts w:ascii="Arial" w:hAnsi="Arial" w:cs="Arial"/>
          <w:lang w:val="en-GB"/>
        </w:rPr>
        <w:t>@netapp.com)</w:t>
      </w:r>
    </w:p>
    <w:p w:rsidR="00452ADE" w:rsidRPr="00FC35DE" w:rsidRDefault="00452ADE" w:rsidP="00D21221">
      <w:pPr>
        <w:pStyle w:val="FrontPage"/>
        <w:spacing w:before="0"/>
        <w:ind w:left="2160" w:hanging="2160"/>
        <w:rPr>
          <w:rFonts w:ascii="Arial" w:hAnsi="Arial" w:cs="Arial"/>
          <w:b/>
          <w:lang w:val="en-GB"/>
        </w:rPr>
      </w:pPr>
    </w:p>
    <w:p w:rsidR="00D21221" w:rsidRPr="004844EF" w:rsidRDefault="00452ADE" w:rsidP="00D21221">
      <w:pPr>
        <w:pStyle w:val="FrontPage"/>
        <w:spacing w:before="0"/>
        <w:ind w:left="2160" w:hanging="2160"/>
        <w:rPr>
          <w:rFonts w:ascii="Arial" w:hAnsi="Arial" w:cs="Arial"/>
          <w:bCs/>
          <w:lang w:val="en-GB"/>
        </w:rPr>
      </w:pPr>
      <w:r w:rsidRPr="00FC35DE">
        <w:rPr>
          <w:rFonts w:ascii="Arial" w:hAnsi="Arial" w:cs="Arial"/>
          <w:b/>
          <w:lang w:val="en-GB"/>
        </w:rPr>
        <w:t>Contributors:</w:t>
      </w:r>
      <w:r w:rsidR="006C7A4E" w:rsidRPr="00FC35DE">
        <w:rPr>
          <w:rFonts w:ascii="Arial" w:hAnsi="Arial" w:cs="Arial"/>
          <w:b/>
          <w:lang w:val="en-GB"/>
        </w:rPr>
        <w:tab/>
      </w:r>
      <w:r w:rsidR="00B10542">
        <w:rPr>
          <w:rFonts w:ascii="Arial" w:hAnsi="Arial" w:cs="Arial"/>
          <w:lang w:val="en-GB"/>
        </w:rPr>
        <w:t xml:space="preserve">Mitchell Vallone, </w:t>
      </w:r>
      <w:r w:rsidR="00805944">
        <w:rPr>
          <w:rFonts w:ascii="Arial" w:hAnsi="Arial" w:cs="Arial"/>
          <w:lang w:val="en-GB"/>
        </w:rPr>
        <w:t>Ken Zola</w:t>
      </w:r>
      <w:r w:rsidR="00585B9F">
        <w:rPr>
          <w:rFonts w:ascii="Arial" w:hAnsi="Arial" w:cs="Arial"/>
          <w:lang w:val="en-GB"/>
        </w:rPr>
        <w:t>, Ian Daniel</w:t>
      </w:r>
      <w:r w:rsidR="008910D1">
        <w:rPr>
          <w:rFonts w:ascii="Arial" w:hAnsi="Arial" w:cs="Arial"/>
          <w:lang w:val="en-GB"/>
        </w:rPr>
        <w:t xml:space="preserve"> </w:t>
      </w:r>
    </w:p>
    <w:p w:rsidR="006C7A4E" w:rsidRPr="00FC35DE" w:rsidRDefault="006C7A4E" w:rsidP="006C7A4E">
      <w:pPr>
        <w:pStyle w:val="FrontPage"/>
        <w:spacing w:before="0"/>
        <w:ind w:left="2160" w:hanging="2160"/>
        <w:rPr>
          <w:rFonts w:ascii="Arial" w:hAnsi="Arial" w:cs="Arial"/>
          <w:b/>
          <w:lang w:val="en-GB"/>
        </w:rPr>
      </w:pPr>
      <w:r w:rsidRPr="00FC35DE">
        <w:rPr>
          <w:rFonts w:ascii="Arial" w:hAnsi="Arial" w:cs="Arial"/>
          <w:b/>
          <w:lang w:val="en-GB"/>
        </w:rPr>
        <w:tab/>
      </w:r>
    </w:p>
    <w:p w:rsidR="006C7A4E" w:rsidRPr="00FC35DE" w:rsidRDefault="006C7A4E" w:rsidP="006C7A4E">
      <w:pPr>
        <w:pStyle w:val="FrontPage"/>
        <w:spacing w:before="0"/>
        <w:ind w:left="2160" w:hanging="2160"/>
        <w:rPr>
          <w:rFonts w:ascii="Arial" w:hAnsi="Arial" w:cs="Arial"/>
          <w:b/>
          <w:lang w:val="en-GB"/>
        </w:rPr>
      </w:pPr>
    </w:p>
    <w:p w:rsidR="006C7A4E" w:rsidRPr="00FC35DE" w:rsidRDefault="006C7A4E" w:rsidP="006C7A4E">
      <w:pPr>
        <w:pStyle w:val="FrontPage"/>
        <w:spacing w:before="0"/>
        <w:ind w:left="2160" w:hanging="2160"/>
        <w:rPr>
          <w:rFonts w:ascii="Arial" w:hAnsi="Arial" w:cs="Arial"/>
          <w:b/>
          <w:lang w:val="en-GB"/>
        </w:rPr>
      </w:pPr>
    </w:p>
    <w:p w:rsidR="006C7A4E" w:rsidRPr="00FC35DE" w:rsidRDefault="006C7A4E" w:rsidP="006C7A4E">
      <w:pPr>
        <w:pStyle w:val="FrontPage"/>
        <w:spacing w:before="0"/>
        <w:ind w:left="1559" w:hanging="1559"/>
        <w:rPr>
          <w:rFonts w:ascii="Arial" w:hAnsi="Arial" w:cs="Arial"/>
          <w:lang w:val="en-GB"/>
        </w:rPr>
      </w:pPr>
      <w:r w:rsidRPr="00FC35DE">
        <w:rPr>
          <w:rFonts w:ascii="Arial" w:hAnsi="Arial" w:cs="Arial"/>
          <w:b/>
          <w:lang w:val="en-GB"/>
        </w:rPr>
        <w:t>Document Version:</w:t>
      </w:r>
      <w:r w:rsidRPr="00FC35DE">
        <w:rPr>
          <w:rFonts w:ascii="Arial" w:hAnsi="Arial" w:cs="Arial"/>
          <w:lang w:val="en-GB"/>
        </w:rPr>
        <w:tab/>
      </w:r>
      <w:r w:rsidR="00D64187" w:rsidRPr="00FC35DE">
        <w:rPr>
          <w:rFonts w:ascii="Arial" w:hAnsi="Arial" w:cs="Arial"/>
          <w:lang w:val="en-GB"/>
        </w:rPr>
        <w:t>V</w:t>
      </w:r>
      <w:r w:rsidR="00B10542">
        <w:rPr>
          <w:rFonts w:ascii="Arial" w:hAnsi="Arial" w:cs="Arial"/>
          <w:lang w:val="en-GB"/>
        </w:rPr>
        <w:t>1</w:t>
      </w:r>
    </w:p>
    <w:p w:rsidR="006C7A4E" w:rsidRPr="00FC35DE" w:rsidRDefault="006C7A4E" w:rsidP="006C7A4E">
      <w:pPr>
        <w:pStyle w:val="FrontPage"/>
        <w:spacing w:before="0"/>
        <w:ind w:left="1559" w:hanging="1559"/>
        <w:rPr>
          <w:rFonts w:ascii="Arial" w:hAnsi="Arial" w:cs="Arial"/>
          <w:lang w:val="en-GB"/>
        </w:rPr>
      </w:pPr>
      <w:r w:rsidRPr="00FC35DE">
        <w:rPr>
          <w:rFonts w:ascii="Arial" w:hAnsi="Arial" w:cs="Arial"/>
          <w:b/>
          <w:lang w:val="en-GB"/>
        </w:rPr>
        <w:t>Date:</w:t>
      </w:r>
      <w:r w:rsidRPr="00FC35DE">
        <w:rPr>
          <w:rFonts w:ascii="Arial" w:hAnsi="Arial" w:cs="Arial"/>
          <w:lang w:val="en-GB"/>
        </w:rPr>
        <w:tab/>
      </w:r>
      <w:r w:rsidRPr="00FC35DE">
        <w:rPr>
          <w:rFonts w:ascii="Arial" w:hAnsi="Arial" w:cs="Arial"/>
          <w:lang w:val="en-GB"/>
        </w:rPr>
        <w:tab/>
      </w:r>
      <w:r w:rsidR="0070072A">
        <w:rPr>
          <w:rFonts w:ascii="Arial" w:hAnsi="Arial" w:cs="Arial"/>
          <w:lang w:val="en-GB"/>
        </w:rPr>
        <w:t>November</w:t>
      </w:r>
      <w:r w:rsidR="00585B9F">
        <w:rPr>
          <w:rFonts w:ascii="Arial" w:hAnsi="Arial" w:cs="Arial"/>
          <w:lang w:val="en-GB"/>
        </w:rPr>
        <w:t xml:space="preserve"> 2013</w:t>
      </w:r>
    </w:p>
    <w:p w:rsidR="00AE2EB4" w:rsidRPr="00FC35DE" w:rsidRDefault="00AE2EB4" w:rsidP="00AE2EB4">
      <w:pPr>
        <w:pStyle w:val="FrontPage"/>
        <w:spacing w:before="0"/>
        <w:ind w:left="1559" w:hanging="1559"/>
        <w:rPr>
          <w:lang w:val="en-GB"/>
        </w:rPr>
      </w:pPr>
    </w:p>
    <w:p w:rsidR="00484803" w:rsidRPr="00FC35DE" w:rsidRDefault="00484803" w:rsidP="006C7A4E">
      <w:pPr>
        <w:pStyle w:val="NormalWeb"/>
        <w:spacing w:before="0" w:beforeAutospacing="0" w:after="0" w:afterAutospacing="0"/>
        <w:rPr>
          <w:rFonts w:ascii="Arial" w:hAnsi="Arial" w:cs="Arial"/>
          <w:szCs w:val="20"/>
          <w:lang w:val="en-GB"/>
        </w:rPr>
      </w:pPr>
    </w:p>
    <w:p w:rsidR="00484803" w:rsidRPr="00FC35DE" w:rsidRDefault="00484803" w:rsidP="006C7A4E">
      <w:pPr>
        <w:pStyle w:val="NormalWeb"/>
        <w:spacing w:before="0" w:beforeAutospacing="0" w:after="0" w:afterAutospacing="0"/>
        <w:rPr>
          <w:rFonts w:ascii="Arial" w:hAnsi="Arial" w:cs="Arial"/>
          <w:szCs w:val="20"/>
          <w:lang w:val="en-GB"/>
        </w:rPr>
      </w:pPr>
    </w:p>
    <w:p w:rsidR="00CC5483" w:rsidRPr="00FC35DE" w:rsidRDefault="00CC5483" w:rsidP="006C7A4E">
      <w:pPr>
        <w:pStyle w:val="NormalWeb"/>
        <w:spacing w:before="0" w:beforeAutospacing="0" w:after="0" w:afterAutospacing="0"/>
        <w:rPr>
          <w:rFonts w:ascii="Arial" w:hAnsi="Arial" w:cs="Arial"/>
          <w:szCs w:val="20"/>
          <w:lang w:val="en-GB"/>
        </w:rPr>
      </w:pPr>
    </w:p>
    <w:p w:rsidR="007F46A0" w:rsidRPr="00FC35DE" w:rsidRDefault="007F46A0" w:rsidP="006C7A4E">
      <w:pPr>
        <w:pStyle w:val="NormalWeb"/>
        <w:spacing w:before="0" w:beforeAutospacing="0" w:after="0" w:afterAutospacing="0"/>
        <w:rPr>
          <w:rFonts w:ascii="Arial" w:hAnsi="Arial" w:cs="Arial"/>
          <w:szCs w:val="20"/>
          <w:lang w:val="en-GB"/>
        </w:rPr>
      </w:pPr>
    </w:p>
    <w:p w:rsidR="007F46A0" w:rsidRPr="00FC35DE" w:rsidRDefault="007F46A0" w:rsidP="006C7A4E">
      <w:pPr>
        <w:pStyle w:val="NormalWeb"/>
        <w:spacing w:before="0" w:beforeAutospacing="0" w:after="0" w:afterAutospacing="0"/>
        <w:rPr>
          <w:rFonts w:ascii="Arial" w:hAnsi="Arial" w:cs="Arial"/>
          <w:szCs w:val="20"/>
          <w:lang w:val="en-GB"/>
        </w:rPr>
      </w:pPr>
    </w:p>
    <w:p w:rsidR="007F46A0" w:rsidRPr="00FC35DE" w:rsidRDefault="007F46A0" w:rsidP="00CC5483">
      <w:pPr>
        <w:pStyle w:val="NormalWeb"/>
        <w:spacing w:before="0" w:beforeAutospacing="0" w:after="0" w:afterAutospacing="0"/>
        <w:jc w:val="center"/>
        <w:rPr>
          <w:rFonts w:ascii="Arial" w:hAnsi="Arial" w:cs="Arial"/>
          <w:b/>
          <w:szCs w:val="20"/>
          <w:lang w:val="en-GB"/>
        </w:rPr>
      </w:pPr>
    </w:p>
    <w:p w:rsidR="00CC5483" w:rsidRPr="00FC35DE" w:rsidRDefault="00CC5483" w:rsidP="00CC5483">
      <w:pPr>
        <w:pStyle w:val="NormalWeb"/>
        <w:spacing w:before="0" w:beforeAutospacing="0" w:after="0" w:afterAutospacing="0"/>
        <w:jc w:val="center"/>
        <w:rPr>
          <w:rFonts w:ascii="Arial" w:hAnsi="Arial" w:cs="Arial"/>
          <w:szCs w:val="20"/>
          <w:lang w:val="en-GB"/>
        </w:rPr>
      </w:pPr>
      <w:r w:rsidRPr="00FC35DE">
        <w:rPr>
          <w:rFonts w:ascii="Arial" w:hAnsi="Arial" w:cs="Arial"/>
          <w:b/>
          <w:szCs w:val="20"/>
          <w:lang w:val="en-GB"/>
        </w:rPr>
        <w:t>CONFIDENTIAL INFORMATION</w:t>
      </w:r>
    </w:p>
    <w:p w:rsidR="00CC5483" w:rsidRPr="00FC35DE" w:rsidRDefault="004844EF" w:rsidP="00CC5483">
      <w:pPr>
        <w:pStyle w:val="NormalWeb"/>
        <w:spacing w:before="0" w:beforeAutospacing="0" w:after="0" w:afterAutospacing="0"/>
        <w:jc w:val="center"/>
        <w:rPr>
          <w:rFonts w:ascii="Arial" w:hAnsi="Arial" w:cs="Arial"/>
          <w:szCs w:val="20"/>
          <w:lang w:val="en-GB"/>
        </w:rPr>
      </w:pPr>
      <w:r>
        <w:rPr>
          <w:rFonts w:ascii="Arial" w:hAnsi="Arial" w:cs="Arial"/>
          <w:szCs w:val="20"/>
          <w:lang w:val="en-GB"/>
        </w:rPr>
        <w:t>T</w:t>
      </w:r>
      <w:r w:rsidR="00CC5483" w:rsidRPr="00FC35DE">
        <w:rPr>
          <w:rFonts w:ascii="Arial" w:hAnsi="Arial" w:cs="Arial"/>
          <w:szCs w:val="20"/>
          <w:lang w:val="en-GB"/>
        </w:rPr>
        <w:t xml:space="preserve">his document contains information proprietary to </w:t>
      </w:r>
      <w:r>
        <w:rPr>
          <w:rFonts w:ascii="Arial" w:hAnsi="Arial" w:cs="Arial"/>
          <w:szCs w:val="20"/>
          <w:lang w:val="en-GB"/>
        </w:rPr>
        <w:t xml:space="preserve">Thomson </w:t>
      </w:r>
      <w:r w:rsidR="00CC5483" w:rsidRPr="00FC35DE">
        <w:rPr>
          <w:rFonts w:ascii="Arial" w:hAnsi="Arial" w:cs="Arial"/>
          <w:szCs w:val="20"/>
          <w:lang w:val="en-GB"/>
        </w:rPr>
        <w:t xml:space="preserve">Reuters and may not </w:t>
      </w:r>
      <w:r w:rsidR="003258BD" w:rsidRPr="00FC35DE">
        <w:rPr>
          <w:rFonts w:ascii="Arial" w:hAnsi="Arial" w:cs="Arial"/>
          <w:szCs w:val="20"/>
          <w:lang w:val="en-GB"/>
        </w:rPr>
        <w:t xml:space="preserve">be </w:t>
      </w:r>
      <w:r w:rsidR="00CC5483" w:rsidRPr="00FC35DE">
        <w:rPr>
          <w:rFonts w:ascii="Arial" w:hAnsi="Arial" w:cs="Arial"/>
          <w:szCs w:val="20"/>
          <w:lang w:val="en-GB"/>
        </w:rPr>
        <w:t xml:space="preserve">reproduced, disclosed or used in whole or part without express permission of </w:t>
      </w:r>
      <w:r>
        <w:rPr>
          <w:rFonts w:ascii="Arial" w:hAnsi="Arial" w:cs="Arial"/>
          <w:szCs w:val="20"/>
          <w:lang w:val="en-GB"/>
        </w:rPr>
        <w:t>Thomson Reuters</w:t>
      </w:r>
      <w:r w:rsidR="00CC5483" w:rsidRPr="00FC35DE">
        <w:rPr>
          <w:rFonts w:ascii="Arial" w:hAnsi="Arial" w:cs="Arial"/>
          <w:szCs w:val="20"/>
          <w:lang w:val="en-GB"/>
        </w:rPr>
        <w:t>.</w:t>
      </w:r>
    </w:p>
    <w:p w:rsidR="00CC5483" w:rsidRPr="00FC35DE" w:rsidRDefault="00CC5483" w:rsidP="00CC5483">
      <w:pPr>
        <w:pStyle w:val="NormalWeb"/>
        <w:spacing w:before="0" w:beforeAutospacing="0" w:after="0" w:afterAutospacing="0"/>
        <w:jc w:val="center"/>
        <w:rPr>
          <w:rFonts w:ascii="Arial" w:hAnsi="Arial" w:cs="Arial"/>
          <w:szCs w:val="20"/>
          <w:lang w:val="en-GB"/>
        </w:rPr>
      </w:pPr>
    </w:p>
    <w:p w:rsidR="00CC5483" w:rsidRPr="00FC35DE" w:rsidRDefault="00A47732" w:rsidP="00CC5483">
      <w:pPr>
        <w:pStyle w:val="NormalWeb"/>
        <w:spacing w:before="0" w:beforeAutospacing="0" w:after="0" w:afterAutospacing="0"/>
        <w:jc w:val="center"/>
        <w:rPr>
          <w:rFonts w:ascii="Arial" w:hAnsi="Arial" w:cs="Arial"/>
          <w:szCs w:val="20"/>
          <w:lang w:val="en-GB"/>
        </w:rPr>
      </w:pPr>
      <w:r w:rsidRPr="00FC35DE">
        <w:rPr>
          <w:rFonts w:ascii="Arial" w:hAnsi="Arial" w:cs="Arial"/>
          <w:szCs w:val="20"/>
          <w:lang w:val="en-GB"/>
        </w:rPr>
        <w:t xml:space="preserve">© </w:t>
      </w:r>
      <w:r w:rsidR="004844EF">
        <w:rPr>
          <w:rFonts w:ascii="Arial" w:hAnsi="Arial" w:cs="Arial"/>
          <w:szCs w:val="20"/>
          <w:lang w:val="en-GB"/>
        </w:rPr>
        <w:t xml:space="preserve">Thomson </w:t>
      </w:r>
      <w:r w:rsidR="00585B9F">
        <w:rPr>
          <w:rFonts w:ascii="Arial" w:hAnsi="Arial" w:cs="Arial"/>
          <w:szCs w:val="20"/>
          <w:lang w:val="en-GB"/>
        </w:rPr>
        <w:t>Reuters 2013</w:t>
      </w:r>
    </w:p>
    <w:p w:rsidR="006C7A4E" w:rsidRPr="00FC35DE" w:rsidRDefault="006C7A4E" w:rsidP="006C7A4E">
      <w:pPr>
        <w:pStyle w:val="apphead1"/>
        <w:numPr>
          <w:ilvl w:val="0"/>
          <w:numId w:val="0"/>
        </w:numPr>
        <w:rPr>
          <w:lang w:val="en-GB"/>
        </w:rPr>
      </w:pPr>
      <w:r w:rsidRPr="00FC35DE">
        <w:rPr>
          <w:lang w:val="en-GB"/>
        </w:rPr>
        <w:lastRenderedPageBreak/>
        <w:t>Contents</w:t>
      </w:r>
      <w:bookmarkEnd w:id="0"/>
    </w:p>
    <w:p w:rsidR="00654FDE" w:rsidRDefault="00061776">
      <w:pPr>
        <w:pStyle w:val="TOC1"/>
        <w:tabs>
          <w:tab w:val="left" w:pos="480"/>
          <w:tab w:val="right" w:leader="dot" w:pos="10457"/>
        </w:tabs>
        <w:rPr>
          <w:rFonts w:asciiTheme="minorHAnsi" w:eastAsiaTheme="minorEastAsia" w:hAnsiTheme="minorHAnsi" w:cstheme="minorBidi"/>
          <w:b w:val="0"/>
          <w:noProof/>
          <w:sz w:val="22"/>
          <w:szCs w:val="22"/>
          <w:lang w:val="en-US"/>
        </w:rPr>
      </w:pPr>
      <w:r>
        <w:rPr>
          <w:rFonts w:cs="Arial"/>
        </w:rPr>
        <w:fldChar w:fldCharType="begin"/>
      </w:r>
      <w:r w:rsidR="005F7497">
        <w:rPr>
          <w:rFonts w:cs="Arial"/>
        </w:rPr>
        <w:instrText xml:space="preserve"> TOC \o "1-3" \h \z \u </w:instrText>
      </w:r>
      <w:r>
        <w:rPr>
          <w:rFonts w:cs="Arial"/>
        </w:rPr>
        <w:fldChar w:fldCharType="separate"/>
      </w:r>
      <w:hyperlink w:anchor="_Toc371084183" w:history="1">
        <w:r w:rsidR="00654FDE" w:rsidRPr="0046772B">
          <w:rPr>
            <w:rStyle w:val="Hyperlink"/>
            <w:noProof/>
          </w:rPr>
          <w:t>1</w:t>
        </w:r>
        <w:r w:rsidR="00654FDE">
          <w:rPr>
            <w:rFonts w:asciiTheme="minorHAnsi" w:eastAsiaTheme="minorEastAsia" w:hAnsiTheme="minorHAnsi" w:cstheme="minorBidi"/>
            <w:b w:val="0"/>
            <w:noProof/>
            <w:sz w:val="22"/>
            <w:szCs w:val="22"/>
            <w:lang w:val="en-US"/>
          </w:rPr>
          <w:tab/>
        </w:r>
        <w:r w:rsidR="00654FDE" w:rsidRPr="0046772B">
          <w:rPr>
            <w:rStyle w:val="Hyperlink"/>
            <w:noProof/>
          </w:rPr>
          <w:t>Introduction</w:t>
        </w:r>
        <w:r w:rsidR="00654FDE">
          <w:rPr>
            <w:noProof/>
            <w:webHidden/>
          </w:rPr>
          <w:tab/>
        </w:r>
        <w:r w:rsidR="00654FDE">
          <w:rPr>
            <w:noProof/>
            <w:webHidden/>
          </w:rPr>
          <w:fldChar w:fldCharType="begin"/>
        </w:r>
        <w:r w:rsidR="00654FDE">
          <w:rPr>
            <w:noProof/>
            <w:webHidden/>
          </w:rPr>
          <w:instrText xml:space="preserve"> PAGEREF _Toc371084183 \h </w:instrText>
        </w:r>
        <w:r w:rsidR="00654FDE">
          <w:rPr>
            <w:noProof/>
            <w:webHidden/>
          </w:rPr>
        </w:r>
        <w:r w:rsidR="00654FDE">
          <w:rPr>
            <w:noProof/>
            <w:webHidden/>
          </w:rPr>
          <w:fldChar w:fldCharType="separate"/>
        </w:r>
        <w:r w:rsidR="00654FDE">
          <w:rPr>
            <w:noProof/>
            <w:webHidden/>
          </w:rPr>
          <w:t>3</w:t>
        </w:r>
        <w:r w:rsidR="00654FDE">
          <w:rPr>
            <w:noProof/>
            <w:webHidden/>
          </w:rPr>
          <w:fldChar w:fldCharType="end"/>
        </w:r>
      </w:hyperlink>
    </w:p>
    <w:p w:rsidR="00654FDE" w:rsidRDefault="00654FDE">
      <w:pPr>
        <w:pStyle w:val="TOC2"/>
        <w:tabs>
          <w:tab w:val="left" w:pos="960"/>
          <w:tab w:val="right" w:leader="dot" w:pos="10457"/>
        </w:tabs>
        <w:rPr>
          <w:rFonts w:asciiTheme="minorHAnsi" w:eastAsiaTheme="minorEastAsia" w:hAnsiTheme="minorHAnsi" w:cstheme="minorBidi"/>
          <w:b w:val="0"/>
          <w:noProof/>
          <w:sz w:val="22"/>
          <w:lang w:val="en-US"/>
        </w:rPr>
      </w:pPr>
      <w:hyperlink w:anchor="_Toc371084184" w:history="1">
        <w:r w:rsidRPr="0046772B">
          <w:rPr>
            <w:rStyle w:val="Hyperlink"/>
            <w:noProof/>
          </w:rPr>
          <w:t>1.1</w:t>
        </w:r>
        <w:r>
          <w:rPr>
            <w:rFonts w:asciiTheme="minorHAnsi" w:eastAsiaTheme="minorEastAsia" w:hAnsiTheme="minorHAnsi" w:cstheme="minorBidi"/>
            <w:b w:val="0"/>
            <w:noProof/>
            <w:sz w:val="22"/>
            <w:lang w:val="en-US"/>
          </w:rPr>
          <w:tab/>
        </w:r>
        <w:r w:rsidRPr="0046772B">
          <w:rPr>
            <w:rStyle w:val="Hyperlink"/>
            <w:noProof/>
          </w:rPr>
          <w:t>Management Summary</w:t>
        </w:r>
        <w:r>
          <w:rPr>
            <w:noProof/>
            <w:webHidden/>
          </w:rPr>
          <w:tab/>
        </w:r>
        <w:r>
          <w:rPr>
            <w:noProof/>
            <w:webHidden/>
          </w:rPr>
          <w:fldChar w:fldCharType="begin"/>
        </w:r>
        <w:r>
          <w:rPr>
            <w:noProof/>
            <w:webHidden/>
          </w:rPr>
          <w:instrText xml:space="preserve"> PAGEREF _Toc371084184 \h </w:instrText>
        </w:r>
        <w:r>
          <w:rPr>
            <w:noProof/>
            <w:webHidden/>
          </w:rPr>
        </w:r>
        <w:r>
          <w:rPr>
            <w:noProof/>
            <w:webHidden/>
          </w:rPr>
          <w:fldChar w:fldCharType="separate"/>
        </w:r>
        <w:r>
          <w:rPr>
            <w:noProof/>
            <w:webHidden/>
          </w:rPr>
          <w:t>3</w:t>
        </w:r>
        <w:r>
          <w:rPr>
            <w:noProof/>
            <w:webHidden/>
          </w:rPr>
          <w:fldChar w:fldCharType="end"/>
        </w:r>
      </w:hyperlink>
    </w:p>
    <w:p w:rsidR="00654FDE" w:rsidRDefault="00654FDE">
      <w:pPr>
        <w:pStyle w:val="TOC2"/>
        <w:tabs>
          <w:tab w:val="left" w:pos="960"/>
          <w:tab w:val="right" w:leader="dot" w:pos="10457"/>
        </w:tabs>
        <w:rPr>
          <w:rFonts w:asciiTheme="minorHAnsi" w:eastAsiaTheme="minorEastAsia" w:hAnsiTheme="minorHAnsi" w:cstheme="minorBidi"/>
          <w:b w:val="0"/>
          <w:noProof/>
          <w:sz w:val="22"/>
          <w:lang w:val="en-US"/>
        </w:rPr>
      </w:pPr>
      <w:hyperlink w:anchor="_Toc371084185" w:history="1">
        <w:r w:rsidRPr="0046772B">
          <w:rPr>
            <w:rStyle w:val="Hyperlink"/>
            <w:noProof/>
          </w:rPr>
          <w:t>1.2</w:t>
        </w:r>
        <w:r>
          <w:rPr>
            <w:rFonts w:asciiTheme="minorHAnsi" w:eastAsiaTheme="minorEastAsia" w:hAnsiTheme="minorHAnsi" w:cstheme="minorBidi"/>
            <w:b w:val="0"/>
            <w:noProof/>
            <w:sz w:val="22"/>
            <w:lang w:val="en-US"/>
          </w:rPr>
          <w:tab/>
        </w:r>
        <w:r w:rsidRPr="0046772B">
          <w:rPr>
            <w:rStyle w:val="Hyperlink"/>
            <w:noProof/>
          </w:rPr>
          <w:t>Assumptions</w:t>
        </w:r>
        <w:r>
          <w:rPr>
            <w:noProof/>
            <w:webHidden/>
          </w:rPr>
          <w:tab/>
        </w:r>
        <w:r>
          <w:rPr>
            <w:noProof/>
            <w:webHidden/>
          </w:rPr>
          <w:fldChar w:fldCharType="begin"/>
        </w:r>
        <w:r>
          <w:rPr>
            <w:noProof/>
            <w:webHidden/>
          </w:rPr>
          <w:instrText xml:space="preserve"> PAGEREF _Toc371084185 \h </w:instrText>
        </w:r>
        <w:r>
          <w:rPr>
            <w:noProof/>
            <w:webHidden/>
          </w:rPr>
        </w:r>
        <w:r>
          <w:rPr>
            <w:noProof/>
            <w:webHidden/>
          </w:rPr>
          <w:fldChar w:fldCharType="separate"/>
        </w:r>
        <w:r>
          <w:rPr>
            <w:noProof/>
            <w:webHidden/>
          </w:rPr>
          <w:t>3</w:t>
        </w:r>
        <w:r>
          <w:rPr>
            <w:noProof/>
            <w:webHidden/>
          </w:rPr>
          <w:fldChar w:fldCharType="end"/>
        </w:r>
      </w:hyperlink>
    </w:p>
    <w:p w:rsidR="00654FDE" w:rsidRDefault="00654FDE">
      <w:pPr>
        <w:pStyle w:val="TOC2"/>
        <w:tabs>
          <w:tab w:val="left" w:pos="960"/>
          <w:tab w:val="right" w:leader="dot" w:pos="10457"/>
        </w:tabs>
        <w:rPr>
          <w:rFonts w:asciiTheme="minorHAnsi" w:eastAsiaTheme="minorEastAsia" w:hAnsiTheme="minorHAnsi" w:cstheme="minorBidi"/>
          <w:b w:val="0"/>
          <w:noProof/>
          <w:sz w:val="22"/>
          <w:lang w:val="en-US"/>
        </w:rPr>
      </w:pPr>
      <w:hyperlink w:anchor="_Toc371084186" w:history="1">
        <w:r w:rsidRPr="0046772B">
          <w:rPr>
            <w:rStyle w:val="Hyperlink"/>
            <w:noProof/>
          </w:rPr>
          <w:t>1.3</w:t>
        </w:r>
        <w:r>
          <w:rPr>
            <w:rFonts w:asciiTheme="minorHAnsi" w:eastAsiaTheme="minorEastAsia" w:hAnsiTheme="minorHAnsi" w:cstheme="minorBidi"/>
            <w:b w:val="0"/>
            <w:noProof/>
            <w:sz w:val="22"/>
            <w:lang w:val="en-US"/>
          </w:rPr>
          <w:tab/>
        </w:r>
        <w:r w:rsidRPr="0046772B">
          <w:rPr>
            <w:rStyle w:val="Hyperlink"/>
            <w:noProof/>
          </w:rPr>
          <w:t>Change History</w:t>
        </w:r>
        <w:r>
          <w:rPr>
            <w:noProof/>
            <w:webHidden/>
          </w:rPr>
          <w:tab/>
        </w:r>
        <w:r>
          <w:rPr>
            <w:noProof/>
            <w:webHidden/>
          </w:rPr>
          <w:fldChar w:fldCharType="begin"/>
        </w:r>
        <w:r>
          <w:rPr>
            <w:noProof/>
            <w:webHidden/>
          </w:rPr>
          <w:instrText xml:space="preserve"> PAGEREF _Toc371084186 \h </w:instrText>
        </w:r>
        <w:r>
          <w:rPr>
            <w:noProof/>
            <w:webHidden/>
          </w:rPr>
        </w:r>
        <w:r>
          <w:rPr>
            <w:noProof/>
            <w:webHidden/>
          </w:rPr>
          <w:fldChar w:fldCharType="separate"/>
        </w:r>
        <w:r>
          <w:rPr>
            <w:noProof/>
            <w:webHidden/>
          </w:rPr>
          <w:t>3</w:t>
        </w:r>
        <w:r>
          <w:rPr>
            <w:noProof/>
            <w:webHidden/>
          </w:rPr>
          <w:fldChar w:fldCharType="end"/>
        </w:r>
      </w:hyperlink>
    </w:p>
    <w:p w:rsidR="00654FDE" w:rsidRDefault="00654FDE">
      <w:pPr>
        <w:pStyle w:val="TOC2"/>
        <w:tabs>
          <w:tab w:val="left" w:pos="960"/>
          <w:tab w:val="right" w:leader="dot" w:pos="10457"/>
        </w:tabs>
        <w:rPr>
          <w:rFonts w:asciiTheme="minorHAnsi" w:eastAsiaTheme="minorEastAsia" w:hAnsiTheme="minorHAnsi" w:cstheme="minorBidi"/>
          <w:b w:val="0"/>
          <w:noProof/>
          <w:sz w:val="22"/>
          <w:lang w:val="en-US"/>
        </w:rPr>
      </w:pPr>
      <w:hyperlink w:anchor="_Toc371084187" w:history="1">
        <w:r w:rsidRPr="0046772B">
          <w:rPr>
            <w:rStyle w:val="Hyperlink"/>
            <w:noProof/>
          </w:rPr>
          <w:t>1.4</w:t>
        </w:r>
        <w:r>
          <w:rPr>
            <w:rFonts w:asciiTheme="minorHAnsi" w:eastAsiaTheme="minorEastAsia" w:hAnsiTheme="minorHAnsi" w:cstheme="minorBidi"/>
            <w:b w:val="0"/>
            <w:noProof/>
            <w:sz w:val="22"/>
            <w:lang w:val="en-US"/>
          </w:rPr>
          <w:tab/>
        </w:r>
        <w:r w:rsidRPr="0046772B">
          <w:rPr>
            <w:rStyle w:val="Hyperlink"/>
            <w:noProof/>
          </w:rPr>
          <w:t>Distribution List</w:t>
        </w:r>
        <w:r>
          <w:rPr>
            <w:noProof/>
            <w:webHidden/>
          </w:rPr>
          <w:tab/>
        </w:r>
        <w:r>
          <w:rPr>
            <w:noProof/>
            <w:webHidden/>
          </w:rPr>
          <w:fldChar w:fldCharType="begin"/>
        </w:r>
        <w:r>
          <w:rPr>
            <w:noProof/>
            <w:webHidden/>
          </w:rPr>
          <w:instrText xml:space="preserve"> PAGEREF _Toc371084187 \h </w:instrText>
        </w:r>
        <w:r>
          <w:rPr>
            <w:noProof/>
            <w:webHidden/>
          </w:rPr>
        </w:r>
        <w:r>
          <w:rPr>
            <w:noProof/>
            <w:webHidden/>
          </w:rPr>
          <w:fldChar w:fldCharType="separate"/>
        </w:r>
        <w:r>
          <w:rPr>
            <w:noProof/>
            <w:webHidden/>
          </w:rPr>
          <w:t>4</w:t>
        </w:r>
        <w:r>
          <w:rPr>
            <w:noProof/>
            <w:webHidden/>
          </w:rPr>
          <w:fldChar w:fldCharType="end"/>
        </w:r>
      </w:hyperlink>
    </w:p>
    <w:p w:rsidR="00654FDE" w:rsidRDefault="00654FDE">
      <w:pPr>
        <w:pStyle w:val="TOC2"/>
        <w:tabs>
          <w:tab w:val="left" w:pos="960"/>
          <w:tab w:val="right" w:leader="dot" w:pos="10457"/>
        </w:tabs>
        <w:rPr>
          <w:rFonts w:asciiTheme="minorHAnsi" w:eastAsiaTheme="minorEastAsia" w:hAnsiTheme="minorHAnsi" w:cstheme="minorBidi"/>
          <w:b w:val="0"/>
          <w:noProof/>
          <w:sz w:val="22"/>
          <w:lang w:val="en-US"/>
        </w:rPr>
      </w:pPr>
      <w:hyperlink w:anchor="_Toc371084188" w:history="1">
        <w:r w:rsidRPr="0046772B">
          <w:rPr>
            <w:rStyle w:val="Hyperlink"/>
            <w:noProof/>
          </w:rPr>
          <w:t>1.5</w:t>
        </w:r>
        <w:r>
          <w:rPr>
            <w:rFonts w:asciiTheme="minorHAnsi" w:eastAsiaTheme="minorEastAsia" w:hAnsiTheme="minorHAnsi" w:cstheme="minorBidi"/>
            <w:b w:val="0"/>
            <w:noProof/>
            <w:sz w:val="22"/>
            <w:lang w:val="en-US"/>
          </w:rPr>
          <w:tab/>
        </w:r>
        <w:r w:rsidRPr="0046772B">
          <w:rPr>
            <w:rStyle w:val="Hyperlink"/>
            <w:noProof/>
          </w:rPr>
          <w:t>Glossary</w:t>
        </w:r>
        <w:r>
          <w:rPr>
            <w:noProof/>
            <w:webHidden/>
          </w:rPr>
          <w:tab/>
        </w:r>
        <w:r>
          <w:rPr>
            <w:noProof/>
            <w:webHidden/>
          </w:rPr>
          <w:fldChar w:fldCharType="begin"/>
        </w:r>
        <w:r>
          <w:rPr>
            <w:noProof/>
            <w:webHidden/>
          </w:rPr>
          <w:instrText xml:space="preserve"> PAGEREF _Toc371084188 \h </w:instrText>
        </w:r>
        <w:r>
          <w:rPr>
            <w:noProof/>
            <w:webHidden/>
          </w:rPr>
        </w:r>
        <w:r>
          <w:rPr>
            <w:noProof/>
            <w:webHidden/>
          </w:rPr>
          <w:fldChar w:fldCharType="separate"/>
        </w:r>
        <w:r>
          <w:rPr>
            <w:noProof/>
            <w:webHidden/>
          </w:rPr>
          <w:t>4</w:t>
        </w:r>
        <w:r>
          <w:rPr>
            <w:noProof/>
            <w:webHidden/>
          </w:rPr>
          <w:fldChar w:fldCharType="end"/>
        </w:r>
      </w:hyperlink>
    </w:p>
    <w:p w:rsidR="00654FDE" w:rsidRDefault="00654FDE">
      <w:pPr>
        <w:pStyle w:val="TOC2"/>
        <w:tabs>
          <w:tab w:val="left" w:pos="960"/>
          <w:tab w:val="right" w:leader="dot" w:pos="10457"/>
        </w:tabs>
        <w:rPr>
          <w:rFonts w:asciiTheme="minorHAnsi" w:eastAsiaTheme="minorEastAsia" w:hAnsiTheme="minorHAnsi" w:cstheme="minorBidi"/>
          <w:b w:val="0"/>
          <w:noProof/>
          <w:sz w:val="22"/>
          <w:lang w:val="en-US"/>
        </w:rPr>
      </w:pPr>
      <w:hyperlink w:anchor="_Toc371084189" w:history="1">
        <w:r w:rsidRPr="0046772B">
          <w:rPr>
            <w:rStyle w:val="Hyperlink"/>
            <w:noProof/>
          </w:rPr>
          <w:t>1.6</w:t>
        </w:r>
        <w:r>
          <w:rPr>
            <w:rFonts w:asciiTheme="minorHAnsi" w:eastAsiaTheme="minorEastAsia" w:hAnsiTheme="minorHAnsi" w:cstheme="minorBidi"/>
            <w:b w:val="0"/>
            <w:noProof/>
            <w:sz w:val="22"/>
            <w:lang w:val="en-US"/>
          </w:rPr>
          <w:tab/>
        </w:r>
        <w:r w:rsidRPr="0046772B">
          <w:rPr>
            <w:rStyle w:val="Hyperlink"/>
            <w:noProof/>
          </w:rPr>
          <w:t>What is new in cDOT for Oracle environments at TR</w:t>
        </w:r>
        <w:r>
          <w:rPr>
            <w:noProof/>
            <w:webHidden/>
          </w:rPr>
          <w:tab/>
        </w:r>
        <w:r>
          <w:rPr>
            <w:noProof/>
            <w:webHidden/>
          </w:rPr>
          <w:fldChar w:fldCharType="begin"/>
        </w:r>
        <w:r>
          <w:rPr>
            <w:noProof/>
            <w:webHidden/>
          </w:rPr>
          <w:instrText xml:space="preserve"> PAGEREF _Toc371084189 \h </w:instrText>
        </w:r>
        <w:r>
          <w:rPr>
            <w:noProof/>
            <w:webHidden/>
          </w:rPr>
        </w:r>
        <w:r>
          <w:rPr>
            <w:noProof/>
            <w:webHidden/>
          </w:rPr>
          <w:fldChar w:fldCharType="separate"/>
        </w:r>
        <w:r>
          <w:rPr>
            <w:noProof/>
            <w:webHidden/>
          </w:rPr>
          <w:t>4</w:t>
        </w:r>
        <w:r>
          <w:rPr>
            <w:noProof/>
            <w:webHidden/>
          </w:rPr>
          <w:fldChar w:fldCharType="end"/>
        </w:r>
      </w:hyperlink>
    </w:p>
    <w:p w:rsidR="00654FDE" w:rsidRDefault="00654FDE">
      <w:pPr>
        <w:pStyle w:val="TOC1"/>
        <w:tabs>
          <w:tab w:val="left" w:pos="480"/>
          <w:tab w:val="right" w:leader="dot" w:pos="10457"/>
        </w:tabs>
        <w:rPr>
          <w:rFonts w:asciiTheme="minorHAnsi" w:eastAsiaTheme="minorEastAsia" w:hAnsiTheme="minorHAnsi" w:cstheme="minorBidi"/>
          <w:b w:val="0"/>
          <w:noProof/>
          <w:sz w:val="22"/>
          <w:szCs w:val="22"/>
          <w:lang w:val="en-US"/>
        </w:rPr>
      </w:pPr>
      <w:hyperlink w:anchor="_Toc371084190" w:history="1">
        <w:r w:rsidRPr="0046772B">
          <w:rPr>
            <w:rStyle w:val="Hyperlink"/>
            <w:rFonts w:cs="Arial"/>
            <w:noProof/>
          </w:rPr>
          <w:t>2</w:t>
        </w:r>
        <w:r>
          <w:rPr>
            <w:rFonts w:asciiTheme="minorHAnsi" w:eastAsiaTheme="minorEastAsia" w:hAnsiTheme="minorHAnsi" w:cstheme="minorBidi"/>
            <w:b w:val="0"/>
            <w:noProof/>
            <w:sz w:val="22"/>
            <w:szCs w:val="22"/>
            <w:lang w:val="en-US"/>
          </w:rPr>
          <w:tab/>
        </w:r>
        <w:r w:rsidRPr="0046772B">
          <w:rPr>
            <w:rStyle w:val="Hyperlink"/>
            <w:rFonts w:cs="Arial"/>
            <w:noProof/>
          </w:rPr>
          <w:t>NetApp Storage System Configuration</w:t>
        </w:r>
        <w:r>
          <w:rPr>
            <w:noProof/>
            <w:webHidden/>
          </w:rPr>
          <w:tab/>
        </w:r>
        <w:r>
          <w:rPr>
            <w:noProof/>
            <w:webHidden/>
          </w:rPr>
          <w:fldChar w:fldCharType="begin"/>
        </w:r>
        <w:r>
          <w:rPr>
            <w:noProof/>
            <w:webHidden/>
          </w:rPr>
          <w:instrText xml:space="preserve"> PAGEREF _Toc371084190 \h </w:instrText>
        </w:r>
        <w:r>
          <w:rPr>
            <w:noProof/>
            <w:webHidden/>
          </w:rPr>
        </w:r>
        <w:r>
          <w:rPr>
            <w:noProof/>
            <w:webHidden/>
          </w:rPr>
          <w:fldChar w:fldCharType="separate"/>
        </w:r>
        <w:r>
          <w:rPr>
            <w:noProof/>
            <w:webHidden/>
          </w:rPr>
          <w:t>6</w:t>
        </w:r>
        <w:r>
          <w:rPr>
            <w:noProof/>
            <w:webHidden/>
          </w:rPr>
          <w:fldChar w:fldCharType="end"/>
        </w:r>
      </w:hyperlink>
    </w:p>
    <w:p w:rsidR="00654FDE" w:rsidRDefault="00654FDE">
      <w:pPr>
        <w:pStyle w:val="TOC2"/>
        <w:tabs>
          <w:tab w:val="left" w:pos="960"/>
          <w:tab w:val="right" w:leader="dot" w:pos="10457"/>
        </w:tabs>
        <w:rPr>
          <w:rFonts w:asciiTheme="minorHAnsi" w:eastAsiaTheme="minorEastAsia" w:hAnsiTheme="minorHAnsi" w:cstheme="minorBidi"/>
          <w:b w:val="0"/>
          <w:noProof/>
          <w:sz w:val="22"/>
          <w:lang w:val="en-US"/>
        </w:rPr>
      </w:pPr>
      <w:hyperlink w:anchor="_Toc371084191" w:history="1">
        <w:r w:rsidRPr="0046772B">
          <w:rPr>
            <w:rStyle w:val="Hyperlink"/>
            <w:noProof/>
          </w:rPr>
          <w:t>2.1</w:t>
        </w:r>
        <w:r>
          <w:rPr>
            <w:rFonts w:asciiTheme="minorHAnsi" w:eastAsiaTheme="minorEastAsia" w:hAnsiTheme="minorHAnsi" w:cstheme="minorBidi"/>
            <w:b w:val="0"/>
            <w:noProof/>
            <w:sz w:val="22"/>
            <w:lang w:val="en-US"/>
          </w:rPr>
          <w:tab/>
        </w:r>
        <w:r w:rsidRPr="0046772B">
          <w:rPr>
            <w:rStyle w:val="Hyperlink"/>
            <w:noProof/>
          </w:rPr>
          <w:t>General configuration</w:t>
        </w:r>
        <w:r>
          <w:rPr>
            <w:noProof/>
            <w:webHidden/>
          </w:rPr>
          <w:tab/>
        </w:r>
        <w:r>
          <w:rPr>
            <w:noProof/>
            <w:webHidden/>
          </w:rPr>
          <w:fldChar w:fldCharType="begin"/>
        </w:r>
        <w:r>
          <w:rPr>
            <w:noProof/>
            <w:webHidden/>
          </w:rPr>
          <w:instrText xml:space="preserve"> PAGEREF _Toc371084191 \h </w:instrText>
        </w:r>
        <w:r>
          <w:rPr>
            <w:noProof/>
            <w:webHidden/>
          </w:rPr>
        </w:r>
        <w:r>
          <w:rPr>
            <w:noProof/>
            <w:webHidden/>
          </w:rPr>
          <w:fldChar w:fldCharType="separate"/>
        </w:r>
        <w:r>
          <w:rPr>
            <w:noProof/>
            <w:webHidden/>
          </w:rPr>
          <w:t>6</w:t>
        </w:r>
        <w:r>
          <w:rPr>
            <w:noProof/>
            <w:webHidden/>
          </w:rPr>
          <w:fldChar w:fldCharType="end"/>
        </w:r>
      </w:hyperlink>
    </w:p>
    <w:p w:rsidR="00654FDE" w:rsidRDefault="00654FDE">
      <w:pPr>
        <w:pStyle w:val="TOC2"/>
        <w:tabs>
          <w:tab w:val="left" w:pos="960"/>
          <w:tab w:val="right" w:leader="dot" w:pos="10457"/>
        </w:tabs>
        <w:rPr>
          <w:rFonts w:asciiTheme="minorHAnsi" w:eastAsiaTheme="minorEastAsia" w:hAnsiTheme="minorHAnsi" w:cstheme="minorBidi"/>
          <w:b w:val="0"/>
          <w:noProof/>
          <w:sz w:val="22"/>
          <w:lang w:val="en-US"/>
        </w:rPr>
      </w:pPr>
      <w:hyperlink w:anchor="_Toc371084192" w:history="1">
        <w:r w:rsidRPr="0046772B">
          <w:rPr>
            <w:rStyle w:val="Hyperlink"/>
            <w:noProof/>
          </w:rPr>
          <w:t>2.2</w:t>
        </w:r>
        <w:r>
          <w:rPr>
            <w:rFonts w:asciiTheme="minorHAnsi" w:eastAsiaTheme="minorEastAsia" w:hAnsiTheme="minorHAnsi" w:cstheme="minorBidi"/>
            <w:b w:val="0"/>
            <w:noProof/>
            <w:sz w:val="22"/>
            <w:lang w:val="en-US"/>
          </w:rPr>
          <w:tab/>
        </w:r>
        <w:r w:rsidRPr="0046772B">
          <w:rPr>
            <w:rStyle w:val="Hyperlink"/>
            <w:noProof/>
          </w:rPr>
          <w:t>Volume and Qtree layout</w:t>
        </w:r>
        <w:r>
          <w:rPr>
            <w:noProof/>
            <w:webHidden/>
          </w:rPr>
          <w:tab/>
        </w:r>
        <w:r>
          <w:rPr>
            <w:noProof/>
            <w:webHidden/>
          </w:rPr>
          <w:fldChar w:fldCharType="begin"/>
        </w:r>
        <w:r>
          <w:rPr>
            <w:noProof/>
            <w:webHidden/>
          </w:rPr>
          <w:instrText xml:space="preserve"> PAGEREF _Toc371084192 \h </w:instrText>
        </w:r>
        <w:r>
          <w:rPr>
            <w:noProof/>
            <w:webHidden/>
          </w:rPr>
        </w:r>
        <w:r>
          <w:rPr>
            <w:noProof/>
            <w:webHidden/>
          </w:rPr>
          <w:fldChar w:fldCharType="separate"/>
        </w:r>
        <w:r>
          <w:rPr>
            <w:noProof/>
            <w:webHidden/>
          </w:rPr>
          <w:t>6</w:t>
        </w:r>
        <w:r>
          <w:rPr>
            <w:noProof/>
            <w:webHidden/>
          </w:rPr>
          <w:fldChar w:fldCharType="end"/>
        </w:r>
      </w:hyperlink>
    </w:p>
    <w:p w:rsidR="00654FDE" w:rsidRDefault="00654FDE">
      <w:pPr>
        <w:pStyle w:val="TOC2"/>
        <w:tabs>
          <w:tab w:val="left" w:pos="960"/>
          <w:tab w:val="right" w:leader="dot" w:pos="10457"/>
        </w:tabs>
        <w:rPr>
          <w:rFonts w:asciiTheme="minorHAnsi" w:eastAsiaTheme="minorEastAsia" w:hAnsiTheme="minorHAnsi" w:cstheme="minorBidi"/>
          <w:b w:val="0"/>
          <w:noProof/>
          <w:sz w:val="22"/>
          <w:lang w:val="en-US"/>
        </w:rPr>
      </w:pPr>
      <w:hyperlink w:anchor="_Toc371084193" w:history="1">
        <w:r w:rsidRPr="0046772B">
          <w:rPr>
            <w:rStyle w:val="Hyperlink"/>
            <w:noProof/>
          </w:rPr>
          <w:t>2.3</w:t>
        </w:r>
        <w:r>
          <w:rPr>
            <w:rFonts w:asciiTheme="minorHAnsi" w:eastAsiaTheme="minorEastAsia" w:hAnsiTheme="minorHAnsi" w:cstheme="minorBidi"/>
            <w:b w:val="0"/>
            <w:noProof/>
            <w:sz w:val="22"/>
            <w:lang w:val="en-US"/>
          </w:rPr>
          <w:tab/>
        </w:r>
        <w:r w:rsidRPr="0046772B">
          <w:rPr>
            <w:rStyle w:val="Hyperlink"/>
            <w:noProof/>
          </w:rPr>
          <w:t>Snap Reserve sizing and monitoring</w:t>
        </w:r>
        <w:r>
          <w:rPr>
            <w:noProof/>
            <w:webHidden/>
          </w:rPr>
          <w:tab/>
        </w:r>
        <w:r>
          <w:rPr>
            <w:noProof/>
            <w:webHidden/>
          </w:rPr>
          <w:fldChar w:fldCharType="begin"/>
        </w:r>
        <w:r>
          <w:rPr>
            <w:noProof/>
            <w:webHidden/>
          </w:rPr>
          <w:instrText xml:space="preserve"> PAGEREF _Toc371084193 \h </w:instrText>
        </w:r>
        <w:r>
          <w:rPr>
            <w:noProof/>
            <w:webHidden/>
          </w:rPr>
        </w:r>
        <w:r>
          <w:rPr>
            <w:noProof/>
            <w:webHidden/>
          </w:rPr>
          <w:fldChar w:fldCharType="separate"/>
        </w:r>
        <w:r>
          <w:rPr>
            <w:noProof/>
            <w:webHidden/>
          </w:rPr>
          <w:t>7</w:t>
        </w:r>
        <w:r>
          <w:rPr>
            <w:noProof/>
            <w:webHidden/>
          </w:rPr>
          <w:fldChar w:fldCharType="end"/>
        </w:r>
      </w:hyperlink>
    </w:p>
    <w:p w:rsidR="00654FDE" w:rsidRDefault="00654FDE">
      <w:pPr>
        <w:pStyle w:val="TOC2"/>
        <w:tabs>
          <w:tab w:val="left" w:pos="960"/>
          <w:tab w:val="right" w:leader="dot" w:pos="10457"/>
        </w:tabs>
        <w:rPr>
          <w:rFonts w:asciiTheme="minorHAnsi" w:eastAsiaTheme="minorEastAsia" w:hAnsiTheme="minorHAnsi" w:cstheme="minorBidi"/>
          <w:b w:val="0"/>
          <w:noProof/>
          <w:sz w:val="22"/>
          <w:lang w:val="en-US"/>
        </w:rPr>
      </w:pPr>
      <w:hyperlink w:anchor="_Toc371084194" w:history="1">
        <w:r w:rsidRPr="0046772B">
          <w:rPr>
            <w:rStyle w:val="Hyperlink"/>
            <w:noProof/>
          </w:rPr>
          <w:t>2.4</w:t>
        </w:r>
        <w:r>
          <w:rPr>
            <w:rFonts w:asciiTheme="minorHAnsi" w:eastAsiaTheme="minorEastAsia" w:hAnsiTheme="minorHAnsi" w:cstheme="minorBidi"/>
            <w:b w:val="0"/>
            <w:noProof/>
            <w:sz w:val="22"/>
            <w:lang w:val="en-US"/>
          </w:rPr>
          <w:tab/>
        </w:r>
        <w:r w:rsidRPr="0046772B">
          <w:rPr>
            <w:rStyle w:val="Hyperlink"/>
            <w:noProof/>
          </w:rPr>
          <w:t>Snapshot backup configuration on primary storage</w:t>
        </w:r>
        <w:r>
          <w:rPr>
            <w:noProof/>
            <w:webHidden/>
          </w:rPr>
          <w:tab/>
        </w:r>
        <w:r>
          <w:rPr>
            <w:noProof/>
            <w:webHidden/>
          </w:rPr>
          <w:fldChar w:fldCharType="begin"/>
        </w:r>
        <w:r>
          <w:rPr>
            <w:noProof/>
            <w:webHidden/>
          </w:rPr>
          <w:instrText xml:space="preserve"> PAGEREF _Toc371084194 \h </w:instrText>
        </w:r>
        <w:r>
          <w:rPr>
            <w:noProof/>
            <w:webHidden/>
          </w:rPr>
        </w:r>
        <w:r>
          <w:rPr>
            <w:noProof/>
            <w:webHidden/>
          </w:rPr>
          <w:fldChar w:fldCharType="separate"/>
        </w:r>
        <w:r>
          <w:rPr>
            <w:noProof/>
            <w:webHidden/>
          </w:rPr>
          <w:t>7</w:t>
        </w:r>
        <w:r>
          <w:rPr>
            <w:noProof/>
            <w:webHidden/>
          </w:rPr>
          <w:fldChar w:fldCharType="end"/>
        </w:r>
      </w:hyperlink>
    </w:p>
    <w:p w:rsidR="00654FDE" w:rsidRDefault="00654FDE">
      <w:pPr>
        <w:pStyle w:val="TOC2"/>
        <w:tabs>
          <w:tab w:val="left" w:pos="960"/>
          <w:tab w:val="right" w:leader="dot" w:pos="10457"/>
        </w:tabs>
        <w:rPr>
          <w:rFonts w:asciiTheme="minorHAnsi" w:eastAsiaTheme="minorEastAsia" w:hAnsiTheme="minorHAnsi" w:cstheme="minorBidi"/>
          <w:b w:val="0"/>
          <w:noProof/>
          <w:sz w:val="22"/>
          <w:lang w:val="en-US"/>
        </w:rPr>
      </w:pPr>
      <w:hyperlink w:anchor="_Toc371084195" w:history="1">
        <w:r w:rsidRPr="0046772B">
          <w:rPr>
            <w:rStyle w:val="Hyperlink"/>
            <w:noProof/>
          </w:rPr>
          <w:t>2.5</w:t>
        </w:r>
        <w:r>
          <w:rPr>
            <w:rFonts w:asciiTheme="minorHAnsi" w:eastAsiaTheme="minorEastAsia" w:hAnsiTheme="minorHAnsi" w:cstheme="minorBidi"/>
            <w:b w:val="0"/>
            <w:noProof/>
            <w:sz w:val="22"/>
            <w:lang w:val="en-US"/>
          </w:rPr>
          <w:tab/>
        </w:r>
        <w:r w:rsidRPr="0046772B">
          <w:rPr>
            <w:rStyle w:val="Hyperlink"/>
            <w:noProof/>
          </w:rPr>
          <w:t>SnapVault backup configuration on secondary storage</w:t>
        </w:r>
        <w:r>
          <w:rPr>
            <w:noProof/>
            <w:webHidden/>
          </w:rPr>
          <w:tab/>
        </w:r>
        <w:r>
          <w:rPr>
            <w:noProof/>
            <w:webHidden/>
          </w:rPr>
          <w:fldChar w:fldCharType="begin"/>
        </w:r>
        <w:r>
          <w:rPr>
            <w:noProof/>
            <w:webHidden/>
          </w:rPr>
          <w:instrText xml:space="preserve"> PAGEREF _Toc371084195 \h </w:instrText>
        </w:r>
        <w:r>
          <w:rPr>
            <w:noProof/>
            <w:webHidden/>
          </w:rPr>
        </w:r>
        <w:r>
          <w:rPr>
            <w:noProof/>
            <w:webHidden/>
          </w:rPr>
          <w:fldChar w:fldCharType="separate"/>
        </w:r>
        <w:r>
          <w:rPr>
            <w:noProof/>
            <w:webHidden/>
          </w:rPr>
          <w:t>7</w:t>
        </w:r>
        <w:r>
          <w:rPr>
            <w:noProof/>
            <w:webHidden/>
          </w:rPr>
          <w:fldChar w:fldCharType="end"/>
        </w:r>
      </w:hyperlink>
    </w:p>
    <w:p w:rsidR="00654FDE" w:rsidRDefault="00654FDE">
      <w:pPr>
        <w:pStyle w:val="TOC2"/>
        <w:tabs>
          <w:tab w:val="left" w:pos="960"/>
          <w:tab w:val="right" w:leader="dot" w:pos="10457"/>
        </w:tabs>
        <w:rPr>
          <w:rFonts w:asciiTheme="minorHAnsi" w:eastAsiaTheme="minorEastAsia" w:hAnsiTheme="minorHAnsi" w:cstheme="minorBidi"/>
          <w:b w:val="0"/>
          <w:noProof/>
          <w:sz w:val="22"/>
          <w:lang w:val="en-US"/>
        </w:rPr>
      </w:pPr>
      <w:hyperlink w:anchor="_Toc371084196" w:history="1">
        <w:r w:rsidRPr="0046772B">
          <w:rPr>
            <w:rStyle w:val="Hyperlink"/>
            <w:noProof/>
          </w:rPr>
          <w:t>2.6</w:t>
        </w:r>
        <w:r>
          <w:rPr>
            <w:rFonts w:asciiTheme="minorHAnsi" w:eastAsiaTheme="minorEastAsia" w:hAnsiTheme="minorHAnsi" w:cstheme="minorBidi"/>
            <w:b w:val="0"/>
            <w:noProof/>
            <w:sz w:val="22"/>
            <w:lang w:val="en-US"/>
          </w:rPr>
          <w:tab/>
        </w:r>
        <w:r w:rsidRPr="0046772B">
          <w:rPr>
            <w:rStyle w:val="Hyperlink"/>
            <w:noProof/>
          </w:rPr>
          <w:t>QoS configuration</w:t>
        </w:r>
        <w:r>
          <w:rPr>
            <w:noProof/>
            <w:webHidden/>
          </w:rPr>
          <w:tab/>
        </w:r>
        <w:r>
          <w:rPr>
            <w:noProof/>
            <w:webHidden/>
          </w:rPr>
          <w:fldChar w:fldCharType="begin"/>
        </w:r>
        <w:r>
          <w:rPr>
            <w:noProof/>
            <w:webHidden/>
          </w:rPr>
          <w:instrText xml:space="preserve"> PAGEREF _Toc371084196 \h </w:instrText>
        </w:r>
        <w:r>
          <w:rPr>
            <w:noProof/>
            <w:webHidden/>
          </w:rPr>
        </w:r>
        <w:r>
          <w:rPr>
            <w:noProof/>
            <w:webHidden/>
          </w:rPr>
          <w:fldChar w:fldCharType="separate"/>
        </w:r>
        <w:r>
          <w:rPr>
            <w:noProof/>
            <w:webHidden/>
          </w:rPr>
          <w:t>7</w:t>
        </w:r>
        <w:r>
          <w:rPr>
            <w:noProof/>
            <w:webHidden/>
          </w:rPr>
          <w:fldChar w:fldCharType="end"/>
        </w:r>
      </w:hyperlink>
    </w:p>
    <w:p w:rsidR="00654FDE" w:rsidRDefault="00654FDE">
      <w:pPr>
        <w:pStyle w:val="TOC1"/>
        <w:tabs>
          <w:tab w:val="left" w:pos="480"/>
          <w:tab w:val="right" w:leader="dot" w:pos="10457"/>
        </w:tabs>
        <w:rPr>
          <w:rFonts w:asciiTheme="minorHAnsi" w:eastAsiaTheme="minorEastAsia" w:hAnsiTheme="minorHAnsi" w:cstheme="minorBidi"/>
          <w:b w:val="0"/>
          <w:noProof/>
          <w:sz w:val="22"/>
          <w:szCs w:val="22"/>
          <w:lang w:val="en-US"/>
        </w:rPr>
      </w:pPr>
      <w:hyperlink w:anchor="_Toc371084197" w:history="1">
        <w:r w:rsidRPr="0046772B">
          <w:rPr>
            <w:rStyle w:val="Hyperlink"/>
            <w:rFonts w:cs="Arial"/>
            <w:noProof/>
          </w:rPr>
          <w:t>3</w:t>
        </w:r>
        <w:r>
          <w:rPr>
            <w:rFonts w:asciiTheme="minorHAnsi" w:eastAsiaTheme="minorEastAsia" w:hAnsiTheme="minorHAnsi" w:cstheme="minorBidi"/>
            <w:b w:val="0"/>
            <w:noProof/>
            <w:sz w:val="22"/>
            <w:szCs w:val="22"/>
            <w:lang w:val="en-US"/>
          </w:rPr>
          <w:tab/>
        </w:r>
        <w:r w:rsidRPr="0046772B">
          <w:rPr>
            <w:rStyle w:val="Hyperlink"/>
            <w:rFonts w:cs="Arial"/>
            <w:noProof/>
          </w:rPr>
          <w:t>Oracle server configurations related to NetApp storage</w:t>
        </w:r>
        <w:r>
          <w:rPr>
            <w:noProof/>
            <w:webHidden/>
          </w:rPr>
          <w:tab/>
        </w:r>
        <w:r>
          <w:rPr>
            <w:noProof/>
            <w:webHidden/>
          </w:rPr>
          <w:fldChar w:fldCharType="begin"/>
        </w:r>
        <w:r>
          <w:rPr>
            <w:noProof/>
            <w:webHidden/>
          </w:rPr>
          <w:instrText xml:space="preserve"> PAGEREF _Toc371084197 \h </w:instrText>
        </w:r>
        <w:r>
          <w:rPr>
            <w:noProof/>
            <w:webHidden/>
          </w:rPr>
        </w:r>
        <w:r>
          <w:rPr>
            <w:noProof/>
            <w:webHidden/>
          </w:rPr>
          <w:fldChar w:fldCharType="separate"/>
        </w:r>
        <w:r>
          <w:rPr>
            <w:noProof/>
            <w:webHidden/>
          </w:rPr>
          <w:t>8</w:t>
        </w:r>
        <w:r>
          <w:rPr>
            <w:noProof/>
            <w:webHidden/>
          </w:rPr>
          <w:fldChar w:fldCharType="end"/>
        </w:r>
      </w:hyperlink>
    </w:p>
    <w:p w:rsidR="00654FDE" w:rsidRDefault="00654FDE">
      <w:pPr>
        <w:pStyle w:val="TOC2"/>
        <w:tabs>
          <w:tab w:val="left" w:pos="960"/>
          <w:tab w:val="right" w:leader="dot" w:pos="10457"/>
        </w:tabs>
        <w:rPr>
          <w:rFonts w:asciiTheme="minorHAnsi" w:eastAsiaTheme="minorEastAsia" w:hAnsiTheme="minorHAnsi" w:cstheme="minorBidi"/>
          <w:b w:val="0"/>
          <w:noProof/>
          <w:sz w:val="22"/>
          <w:lang w:val="en-US"/>
        </w:rPr>
      </w:pPr>
      <w:hyperlink w:anchor="_Toc371084198" w:history="1">
        <w:r w:rsidRPr="0046772B">
          <w:rPr>
            <w:rStyle w:val="Hyperlink"/>
            <w:noProof/>
          </w:rPr>
          <w:t>3.1</w:t>
        </w:r>
        <w:r>
          <w:rPr>
            <w:rFonts w:asciiTheme="minorHAnsi" w:eastAsiaTheme="minorEastAsia" w:hAnsiTheme="minorHAnsi" w:cstheme="minorBidi"/>
            <w:b w:val="0"/>
            <w:noProof/>
            <w:sz w:val="22"/>
            <w:lang w:val="en-US"/>
          </w:rPr>
          <w:tab/>
        </w:r>
        <w:r w:rsidRPr="0046772B">
          <w:rPr>
            <w:rStyle w:val="Hyperlink"/>
            <w:noProof/>
          </w:rPr>
          <w:t>Database file layout</w:t>
        </w:r>
        <w:r>
          <w:rPr>
            <w:noProof/>
            <w:webHidden/>
          </w:rPr>
          <w:tab/>
        </w:r>
        <w:r>
          <w:rPr>
            <w:noProof/>
            <w:webHidden/>
          </w:rPr>
          <w:fldChar w:fldCharType="begin"/>
        </w:r>
        <w:r>
          <w:rPr>
            <w:noProof/>
            <w:webHidden/>
          </w:rPr>
          <w:instrText xml:space="preserve"> PAGEREF _Toc371084198 \h </w:instrText>
        </w:r>
        <w:r>
          <w:rPr>
            <w:noProof/>
            <w:webHidden/>
          </w:rPr>
        </w:r>
        <w:r>
          <w:rPr>
            <w:noProof/>
            <w:webHidden/>
          </w:rPr>
          <w:fldChar w:fldCharType="separate"/>
        </w:r>
        <w:r>
          <w:rPr>
            <w:noProof/>
            <w:webHidden/>
          </w:rPr>
          <w:t>8</w:t>
        </w:r>
        <w:r>
          <w:rPr>
            <w:noProof/>
            <w:webHidden/>
          </w:rPr>
          <w:fldChar w:fldCharType="end"/>
        </w:r>
      </w:hyperlink>
    </w:p>
    <w:p w:rsidR="00654FDE" w:rsidRDefault="00654FDE">
      <w:pPr>
        <w:pStyle w:val="TOC2"/>
        <w:tabs>
          <w:tab w:val="left" w:pos="960"/>
          <w:tab w:val="right" w:leader="dot" w:pos="10457"/>
        </w:tabs>
        <w:rPr>
          <w:rFonts w:asciiTheme="minorHAnsi" w:eastAsiaTheme="minorEastAsia" w:hAnsiTheme="minorHAnsi" w:cstheme="minorBidi"/>
          <w:b w:val="0"/>
          <w:noProof/>
          <w:sz w:val="22"/>
          <w:lang w:val="en-US"/>
        </w:rPr>
      </w:pPr>
      <w:hyperlink w:anchor="_Toc371084199" w:history="1">
        <w:r w:rsidRPr="0046772B">
          <w:rPr>
            <w:rStyle w:val="Hyperlink"/>
            <w:noProof/>
          </w:rPr>
          <w:t>3.2</w:t>
        </w:r>
        <w:r>
          <w:rPr>
            <w:rFonts w:asciiTheme="minorHAnsi" w:eastAsiaTheme="minorEastAsia" w:hAnsiTheme="minorHAnsi" w:cstheme="minorBidi"/>
            <w:b w:val="0"/>
            <w:noProof/>
            <w:sz w:val="22"/>
            <w:lang w:val="en-US"/>
          </w:rPr>
          <w:tab/>
        </w:r>
        <w:r w:rsidRPr="0046772B">
          <w:rPr>
            <w:rStyle w:val="Hyperlink"/>
            <w:noProof/>
          </w:rPr>
          <w:t>Oracle archive log storage</w:t>
        </w:r>
        <w:r>
          <w:rPr>
            <w:noProof/>
            <w:webHidden/>
          </w:rPr>
          <w:tab/>
        </w:r>
        <w:r>
          <w:rPr>
            <w:noProof/>
            <w:webHidden/>
          </w:rPr>
          <w:fldChar w:fldCharType="begin"/>
        </w:r>
        <w:r>
          <w:rPr>
            <w:noProof/>
            <w:webHidden/>
          </w:rPr>
          <w:instrText xml:space="preserve"> PAGEREF _Toc371084199 \h </w:instrText>
        </w:r>
        <w:r>
          <w:rPr>
            <w:noProof/>
            <w:webHidden/>
          </w:rPr>
        </w:r>
        <w:r>
          <w:rPr>
            <w:noProof/>
            <w:webHidden/>
          </w:rPr>
          <w:fldChar w:fldCharType="separate"/>
        </w:r>
        <w:r>
          <w:rPr>
            <w:noProof/>
            <w:webHidden/>
          </w:rPr>
          <w:t>8</w:t>
        </w:r>
        <w:r>
          <w:rPr>
            <w:noProof/>
            <w:webHidden/>
          </w:rPr>
          <w:fldChar w:fldCharType="end"/>
        </w:r>
      </w:hyperlink>
    </w:p>
    <w:p w:rsidR="00654FDE" w:rsidRDefault="00654FDE">
      <w:pPr>
        <w:pStyle w:val="TOC2"/>
        <w:tabs>
          <w:tab w:val="left" w:pos="960"/>
          <w:tab w:val="right" w:leader="dot" w:pos="10457"/>
        </w:tabs>
        <w:rPr>
          <w:rFonts w:asciiTheme="minorHAnsi" w:eastAsiaTheme="minorEastAsia" w:hAnsiTheme="minorHAnsi" w:cstheme="minorBidi"/>
          <w:b w:val="0"/>
          <w:noProof/>
          <w:sz w:val="22"/>
          <w:lang w:val="en-US"/>
        </w:rPr>
      </w:pPr>
      <w:hyperlink w:anchor="_Toc371084200" w:history="1">
        <w:r w:rsidRPr="0046772B">
          <w:rPr>
            <w:rStyle w:val="Hyperlink"/>
            <w:noProof/>
          </w:rPr>
          <w:t>3.3</w:t>
        </w:r>
        <w:r>
          <w:rPr>
            <w:rFonts w:asciiTheme="minorHAnsi" w:eastAsiaTheme="minorEastAsia" w:hAnsiTheme="minorHAnsi" w:cstheme="minorBidi"/>
            <w:b w:val="0"/>
            <w:noProof/>
            <w:sz w:val="22"/>
            <w:lang w:val="en-US"/>
          </w:rPr>
          <w:tab/>
        </w:r>
        <w:r w:rsidRPr="0046772B">
          <w:rPr>
            <w:rStyle w:val="Hyperlink"/>
            <w:noProof/>
          </w:rPr>
          <w:t>NFS mount options</w:t>
        </w:r>
        <w:r>
          <w:rPr>
            <w:noProof/>
            <w:webHidden/>
          </w:rPr>
          <w:tab/>
        </w:r>
        <w:r>
          <w:rPr>
            <w:noProof/>
            <w:webHidden/>
          </w:rPr>
          <w:fldChar w:fldCharType="begin"/>
        </w:r>
        <w:r>
          <w:rPr>
            <w:noProof/>
            <w:webHidden/>
          </w:rPr>
          <w:instrText xml:space="preserve"> PAGEREF _Toc371084200 \h </w:instrText>
        </w:r>
        <w:r>
          <w:rPr>
            <w:noProof/>
            <w:webHidden/>
          </w:rPr>
        </w:r>
        <w:r>
          <w:rPr>
            <w:noProof/>
            <w:webHidden/>
          </w:rPr>
          <w:fldChar w:fldCharType="separate"/>
        </w:r>
        <w:r>
          <w:rPr>
            <w:noProof/>
            <w:webHidden/>
          </w:rPr>
          <w:t>9</w:t>
        </w:r>
        <w:r>
          <w:rPr>
            <w:noProof/>
            <w:webHidden/>
          </w:rPr>
          <w:fldChar w:fldCharType="end"/>
        </w:r>
      </w:hyperlink>
    </w:p>
    <w:p w:rsidR="00654FDE" w:rsidRDefault="00654FDE">
      <w:pPr>
        <w:pStyle w:val="TOC2"/>
        <w:tabs>
          <w:tab w:val="left" w:pos="960"/>
          <w:tab w:val="right" w:leader="dot" w:pos="10457"/>
        </w:tabs>
        <w:rPr>
          <w:rFonts w:asciiTheme="minorHAnsi" w:eastAsiaTheme="minorEastAsia" w:hAnsiTheme="minorHAnsi" w:cstheme="minorBidi"/>
          <w:b w:val="0"/>
          <w:noProof/>
          <w:sz w:val="22"/>
          <w:lang w:val="en-US"/>
        </w:rPr>
      </w:pPr>
      <w:hyperlink w:anchor="_Toc371084201" w:history="1">
        <w:r w:rsidRPr="0046772B">
          <w:rPr>
            <w:rStyle w:val="Hyperlink"/>
            <w:noProof/>
          </w:rPr>
          <w:t>3.4</w:t>
        </w:r>
        <w:r>
          <w:rPr>
            <w:rFonts w:asciiTheme="minorHAnsi" w:eastAsiaTheme="minorEastAsia" w:hAnsiTheme="minorHAnsi" w:cstheme="minorBidi"/>
            <w:b w:val="0"/>
            <w:noProof/>
            <w:sz w:val="22"/>
            <w:lang w:val="en-US"/>
          </w:rPr>
          <w:tab/>
        </w:r>
        <w:r w:rsidRPr="0046772B">
          <w:rPr>
            <w:rStyle w:val="Hyperlink"/>
            <w:noProof/>
          </w:rPr>
          <w:t>Linux kernel TCP tuning on the Oracle server</w:t>
        </w:r>
        <w:r>
          <w:rPr>
            <w:noProof/>
            <w:webHidden/>
          </w:rPr>
          <w:tab/>
        </w:r>
        <w:r>
          <w:rPr>
            <w:noProof/>
            <w:webHidden/>
          </w:rPr>
          <w:fldChar w:fldCharType="begin"/>
        </w:r>
        <w:r>
          <w:rPr>
            <w:noProof/>
            <w:webHidden/>
          </w:rPr>
          <w:instrText xml:space="preserve"> PAGEREF _Toc371084201 \h </w:instrText>
        </w:r>
        <w:r>
          <w:rPr>
            <w:noProof/>
            <w:webHidden/>
          </w:rPr>
        </w:r>
        <w:r>
          <w:rPr>
            <w:noProof/>
            <w:webHidden/>
          </w:rPr>
          <w:fldChar w:fldCharType="separate"/>
        </w:r>
        <w:r>
          <w:rPr>
            <w:noProof/>
            <w:webHidden/>
          </w:rPr>
          <w:t>9</w:t>
        </w:r>
        <w:r>
          <w:rPr>
            <w:noProof/>
            <w:webHidden/>
          </w:rPr>
          <w:fldChar w:fldCharType="end"/>
        </w:r>
      </w:hyperlink>
    </w:p>
    <w:p w:rsidR="00654FDE" w:rsidRDefault="00654FDE">
      <w:pPr>
        <w:pStyle w:val="TOC2"/>
        <w:tabs>
          <w:tab w:val="left" w:pos="960"/>
          <w:tab w:val="right" w:leader="dot" w:pos="10457"/>
        </w:tabs>
        <w:rPr>
          <w:rFonts w:asciiTheme="minorHAnsi" w:eastAsiaTheme="minorEastAsia" w:hAnsiTheme="minorHAnsi" w:cstheme="minorBidi"/>
          <w:b w:val="0"/>
          <w:noProof/>
          <w:sz w:val="22"/>
          <w:lang w:val="en-US"/>
        </w:rPr>
      </w:pPr>
      <w:hyperlink w:anchor="_Toc371084202" w:history="1">
        <w:r w:rsidRPr="0046772B">
          <w:rPr>
            <w:rStyle w:val="Hyperlink"/>
            <w:noProof/>
          </w:rPr>
          <w:t>3.5</w:t>
        </w:r>
        <w:r>
          <w:rPr>
            <w:rFonts w:asciiTheme="minorHAnsi" w:eastAsiaTheme="minorEastAsia" w:hAnsiTheme="minorHAnsi" w:cstheme="minorBidi"/>
            <w:b w:val="0"/>
            <w:noProof/>
            <w:sz w:val="22"/>
            <w:lang w:val="en-US"/>
          </w:rPr>
          <w:tab/>
        </w:r>
        <w:r w:rsidRPr="0046772B">
          <w:rPr>
            <w:rStyle w:val="Hyperlink"/>
            <w:noProof/>
          </w:rPr>
          <w:t>Oracle init.ora parameters</w:t>
        </w:r>
        <w:r>
          <w:rPr>
            <w:noProof/>
            <w:webHidden/>
          </w:rPr>
          <w:tab/>
        </w:r>
        <w:r>
          <w:rPr>
            <w:noProof/>
            <w:webHidden/>
          </w:rPr>
          <w:fldChar w:fldCharType="begin"/>
        </w:r>
        <w:r>
          <w:rPr>
            <w:noProof/>
            <w:webHidden/>
          </w:rPr>
          <w:instrText xml:space="preserve"> PAGEREF _Toc371084202 \h </w:instrText>
        </w:r>
        <w:r>
          <w:rPr>
            <w:noProof/>
            <w:webHidden/>
          </w:rPr>
        </w:r>
        <w:r>
          <w:rPr>
            <w:noProof/>
            <w:webHidden/>
          </w:rPr>
          <w:fldChar w:fldCharType="separate"/>
        </w:r>
        <w:r>
          <w:rPr>
            <w:noProof/>
            <w:webHidden/>
          </w:rPr>
          <w:t>9</w:t>
        </w:r>
        <w:r>
          <w:rPr>
            <w:noProof/>
            <w:webHidden/>
          </w:rPr>
          <w:fldChar w:fldCharType="end"/>
        </w:r>
      </w:hyperlink>
    </w:p>
    <w:p w:rsidR="00654FDE" w:rsidRDefault="00654FDE">
      <w:pPr>
        <w:pStyle w:val="TOC1"/>
        <w:tabs>
          <w:tab w:val="left" w:pos="480"/>
          <w:tab w:val="right" w:leader="dot" w:pos="10457"/>
        </w:tabs>
        <w:rPr>
          <w:rFonts w:asciiTheme="minorHAnsi" w:eastAsiaTheme="minorEastAsia" w:hAnsiTheme="minorHAnsi" w:cstheme="minorBidi"/>
          <w:b w:val="0"/>
          <w:noProof/>
          <w:sz w:val="22"/>
          <w:szCs w:val="22"/>
          <w:lang w:val="en-US"/>
        </w:rPr>
      </w:pPr>
      <w:hyperlink w:anchor="_Toc371084203" w:history="1">
        <w:r w:rsidRPr="0046772B">
          <w:rPr>
            <w:rStyle w:val="Hyperlink"/>
            <w:noProof/>
          </w:rPr>
          <w:t>4</w:t>
        </w:r>
        <w:r>
          <w:rPr>
            <w:rFonts w:asciiTheme="minorHAnsi" w:eastAsiaTheme="minorEastAsia" w:hAnsiTheme="minorHAnsi" w:cstheme="minorBidi"/>
            <w:b w:val="0"/>
            <w:noProof/>
            <w:sz w:val="22"/>
            <w:szCs w:val="22"/>
            <w:lang w:val="en-US"/>
          </w:rPr>
          <w:tab/>
        </w:r>
        <w:r w:rsidRPr="0046772B">
          <w:rPr>
            <w:rStyle w:val="Hyperlink"/>
            <w:noProof/>
          </w:rPr>
          <w:t>Oracle backup and recovery</w:t>
        </w:r>
        <w:r>
          <w:rPr>
            <w:noProof/>
            <w:webHidden/>
          </w:rPr>
          <w:tab/>
        </w:r>
        <w:r>
          <w:rPr>
            <w:noProof/>
            <w:webHidden/>
          </w:rPr>
          <w:fldChar w:fldCharType="begin"/>
        </w:r>
        <w:r>
          <w:rPr>
            <w:noProof/>
            <w:webHidden/>
          </w:rPr>
          <w:instrText xml:space="preserve"> PAGEREF _Toc371084203 \h </w:instrText>
        </w:r>
        <w:r>
          <w:rPr>
            <w:noProof/>
            <w:webHidden/>
          </w:rPr>
        </w:r>
        <w:r>
          <w:rPr>
            <w:noProof/>
            <w:webHidden/>
          </w:rPr>
          <w:fldChar w:fldCharType="separate"/>
        </w:r>
        <w:r>
          <w:rPr>
            <w:noProof/>
            <w:webHidden/>
          </w:rPr>
          <w:t>10</w:t>
        </w:r>
        <w:r>
          <w:rPr>
            <w:noProof/>
            <w:webHidden/>
          </w:rPr>
          <w:fldChar w:fldCharType="end"/>
        </w:r>
      </w:hyperlink>
    </w:p>
    <w:p w:rsidR="00654FDE" w:rsidRDefault="00654FDE">
      <w:pPr>
        <w:pStyle w:val="TOC2"/>
        <w:tabs>
          <w:tab w:val="left" w:pos="960"/>
          <w:tab w:val="right" w:leader="dot" w:pos="10457"/>
        </w:tabs>
        <w:rPr>
          <w:rFonts w:asciiTheme="minorHAnsi" w:eastAsiaTheme="minorEastAsia" w:hAnsiTheme="minorHAnsi" w:cstheme="minorBidi"/>
          <w:b w:val="0"/>
          <w:noProof/>
          <w:sz w:val="22"/>
          <w:lang w:val="en-US"/>
        </w:rPr>
      </w:pPr>
      <w:hyperlink w:anchor="_Toc371084204" w:history="1">
        <w:r w:rsidRPr="0046772B">
          <w:rPr>
            <w:rStyle w:val="Hyperlink"/>
            <w:noProof/>
          </w:rPr>
          <w:t>4.1</w:t>
        </w:r>
        <w:r>
          <w:rPr>
            <w:rFonts w:asciiTheme="minorHAnsi" w:eastAsiaTheme="minorEastAsia" w:hAnsiTheme="minorHAnsi" w:cstheme="minorBidi"/>
            <w:b w:val="0"/>
            <w:noProof/>
            <w:sz w:val="22"/>
            <w:lang w:val="en-US"/>
          </w:rPr>
          <w:tab/>
        </w:r>
        <w:r w:rsidRPr="0046772B">
          <w:rPr>
            <w:rStyle w:val="Hyperlink"/>
            <w:noProof/>
          </w:rPr>
          <w:t>Oracle backup</w:t>
        </w:r>
        <w:r>
          <w:rPr>
            <w:noProof/>
            <w:webHidden/>
          </w:rPr>
          <w:tab/>
        </w:r>
        <w:r>
          <w:rPr>
            <w:noProof/>
            <w:webHidden/>
          </w:rPr>
          <w:fldChar w:fldCharType="begin"/>
        </w:r>
        <w:r>
          <w:rPr>
            <w:noProof/>
            <w:webHidden/>
          </w:rPr>
          <w:instrText xml:space="preserve"> PAGEREF _Toc371084204 \h </w:instrText>
        </w:r>
        <w:r>
          <w:rPr>
            <w:noProof/>
            <w:webHidden/>
          </w:rPr>
        </w:r>
        <w:r>
          <w:rPr>
            <w:noProof/>
            <w:webHidden/>
          </w:rPr>
          <w:fldChar w:fldCharType="separate"/>
        </w:r>
        <w:r>
          <w:rPr>
            <w:noProof/>
            <w:webHidden/>
          </w:rPr>
          <w:t>10</w:t>
        </w:r>
        <w:r>
          <w:rPr>
            <w:noProof/>
            <w:webHidden/>
          </w:rPr>
          <w:fldChar w:fldCharType="end"/>
        </w:r>
      </w:hyperlink>
    </w:p>
    <w:p w:rsidR="00654FDE" w:rsidRDefault="00654FDE">
      <w:pPr>
        <w:pStyle w:val="TOC2"/>
        <w:tabs>
          <w:tab w:val="left" w:pos="960"/>
          <w:tab w:val="right" w:leader="dot" w:pos="10457"/>
        </w:tabs>
        <w:rPr>
          <w:rFonts w:asciiTheme="minorHAnsi" w:eastAsiaTheme="minorEastAsia" w:hAnsiTheme="minorHAnsi" w:cstheme="minorBidi"/>
          <w:b w:val="0"/>
          <w:noProof/>
          <w:sz w:val="22"/>
          <w:lang w:val="en-US"/>
        </w:rPr>
      </w:pPr>
      <w:hyperlink w:anchor="_Toc371084205" w:history="1">
        <w:r w:rsidRPr="0046772B">
          <w:rPr>
            <w:rStyle w:val="Hyperlink"/>
            <w:noProof/>
          </w:rPr>
          <w:t>4.2</w:t>
        </w:r>
        <w:r>
          <w:rPr>
            <w:rFonts w:asciiTheme="minorHAnsi" w:eastAsiaTheme="minorEastAsia" w:hAnsiTheme="minorHAnsi" w:cstheme="minorBidi"/>
            <w:b w:val="0"/>
            <w:noProof/>
            <w:sz w:val="22"/>
            <w:lang w:val="en-US"/>
          </w:rPr>
          <w:tab/>
        </w:r>
        <w:r w:rsidRPr="0046772B">
          <w:rPr>
            <w:rStyle w:val="Hyperlink"/>
            <w:noProof/>
          </w:rPr>
          <w:t>Oracle restore scenarios</w:t>
        </w:r>
        <w:r>
          <w:rPr>
            <w:noProof/>
            <w:webHidden/>
          </w:rPr>
          <w:tab/>
        </w:r>
        <w:r>
          <w:rPr>
            <w:noProof/>
            <w:webHidden/>
          </w:rPr>
          <w:fldChar w:fldCharType="begin"/>
        </w:r>
        <w:r>
          <w:rPr>
            <w:noProof/>
            <w:webHidden/>
          </w:rPr>
          <w:instrText xml:space="preserve"> PAGEREF _Toc371084205 \h </w:instrText>
        </w:r>
        <w:r>
          <w:rPr>
            <w:noProof/>
            <w:webHidden/>
          </w:rPr>
        </w:r>
        <w:r>
          <w:rPr>
            <w:noProof/>
            <w:webHidden/>
          </w:rPr>
          <w:fldChar w:fldCharType="separate"/>
        </w:r>
        <w:r>
          <w:rPr>
            <w:noProof/>
            <w:webHidden/>
          </w:rPr>
          <w:t>10</w:t>
        </w:r>
        <w:r>
          <w:rPr>
            <w:noProof/>
            <w:webHidden/>
          </w:rPr>
          <w:fldChar w:fldCharType="end"/>
        </w:r>
      </w:hyperlink>
    </w:p>
    <w:p w:rsidR="00654FDE" w:rsidRDefault="00654FDE">
      <w:pPr>
        <w:pStyle w:val="TOC3"/>
        <w:tabs>
          <w:tab w:val="left" w:pos="1200"/>
          <w:tab w:val="right" w:leader="dot" w:pos="10457"/>
        </w:tabs>
        <w:rPr>
          <w:rFonts w:asciiTheme="minorHAnsi" w:eastAsiaTheme="minorEastAsia" w:hAnsiTheme="minorHAnsi" w:cstheme="minorBidi"/>
          <w:noProof/>
          <w:sz w:val="22"/>
          <w:lang w:val="en-US"/>
        </w:rPr>
      </w:pPr>
      <w:hyperlink w:anchor="_Toc371084206" w:history="1">
        <w:r w:rsidRPr="0046772B">
          <w:rPr>
            <w:rStyle w:val="Hyperlink"/>
            <w:noProof/>
          </w:rPr>
          <w:t>4.2.1</w:t>
        </w:r>
        <w:r>
          <w:rPr>
            <w:rFonts w:asciiTheme="minorHAnsi" w:eastAsiaTheme="minorEastAsia" w:hAnsiTheme="minorHAnsi" w:cstheme="minorBidi"/>
            <w:noProof/>
            <w:sz w:val="22"/>
            <w:lang w:val="en-US"/>
          </w:rPr>
          <w:tab/>
        </w:r>
        <w:r w:rsidRPr="0046772B">
          <w:rPr>
            <w:rStyle w:val="Hyperlink"/>
            <w:noProof/>
          </w:rPr>
          <w:t>Restoring a single datafile from primary snapshot backups</w:t>
        </w:r>
        <w:r>
          <w:rPr>
            <w:noProof/>
            <w:webHidden/>
          </w:rPr>
          <w:tab/>
        </w:r>
        <w:r>
          <w:rPr>
            <w:noProof/>
            <w:webHidden/>
          </w:rPr>
          <w:fldChar w:fldCharType="begin"/>
        </w:r>
        <w:r>
          <w:rPr>
            <w:noProof/>
            <w:webHidden/>
          </w:rPr>
          <w:instrText xml:space="preserve"> PAGEREF _Toc371084206 \h </w:instrText>
        </w:r>
        <w:r>
          <w:rPr>
            <w:noProof/>
            <w:webHidden/>
          </w:rPr>
        </w:r>
        <w:r>
          <w:rPr>
            <w:noProof/>
            <w:webHidden/>
          </w:rPr>
          <w:fldChar w:fldCharType="separate"/>
        </w:r>
        <w:r>
          <w:rPr>
            <w:noProof/>
            <w:webHidden/>
          </w:rPr>
          <w:t>10</w:t>
        </w:r>
        <w:r>
          <w:rPr>
            <w:noProof/>
            <w:webHidden/>
          </w:rPr>
          <w:fldChar w:fldCharType="end"/>
        </w:r>
      </w:hyperlink>
    </w:p>
    <w:p w:rsidR="00654FDE" w:rsidRDefault="00654FDE">
      <w:pPr>
        <w:pStyle w:val="TOC3"/>
        <w:tabs>
          <w:tab w:val="left" w:pos="1200"/>
          <w:tab w:val="right" w:leader="dot" w:pos="10457"/>
        </w:tabs>
        <w:rPr>
          <w:rFonts w:asciiTheme="minorHAnsi" w:eastAsiaTheme="minorEastAsia" w:hAnsiTheme="minorHAnsi" w:cstheme="minorBidi"/>
          <w:noProof/>
          <w:sz w:val="22"/>
          <w:lang w:val="en-US"/>
        </w:rPr>
      </w:pPr>
      <w:hyperlink w:anchor="_Toc371084207" w:history="1">
        <w:r w:rsidRPr="0046772B">
          <w:rPr>
            <w:rStyle w:val="Hyperlink"/>
            <w:noProof/>
          </w:rPr>
          <w:t>4.2.2</w:t>
        </w:r>
        <w:r>
          <w:rPr>
            <w:rFonts w:asciiTheme="minorHAnsi" w:eastAsiaTheme="minorEastAsia" w:hAnsiTheme="minorHAnsi" w:cstheme="minorBidi"/>
            <w:noProof/>
            <w:sz w:val="22"/>
            <w:lang w:val="en-US"/>
          </w:rPr>
          <w:tab/>
        </w:r>
        <w:r w:rsidRPr="0046772B">
          <w:rPr>
            <w:rStyle w:val="Hyperlink"/>
            <w:noProof/>
          </w:rPr>
          <w:t>Restoring all datafiles in a volume from primary snapshot backups</w:t>
        </w:r>
        <w:r>
          <w:rPr>
            <w:noProof/>
            <w:webHidden/>
          </w:rPr>
          <w:tab/>
        </w:r>
        <w:r>
          <w:rPr>
            <w:noProof/>
            <w:webHidden/>
          </w:rPr>
          <w:fldChar w:fldCharType="begin"/>
        </w:r>
        <w:r>
          <w:rPr>
            <w:noProof/>
            <w:webHidden/>
          </w:rPr>
          <w:instrText xml:space="preserve"> PAGEREF _Toc371084207 \h </w:instrText>
        </w:r>
        <w:r>
          <w:rPr>
            <w:noProof/>
            <w:webHidden/>
          </w:rPr>
        </w:r>
        <w:r>
          <w:rPr>
            <w:noProof/>
            <w:webHidden/>
          </w:rPr>
          <w:fldChar w:fldCharType="separate"/>
        </w:r>
        <w:r>
          <w:rPr>
            <w:noProof/>
            <w:webHidden/>
          </w:rPr>
          <w:t>10</w:t>
        </w:r>
        <w:r>
          <w:rPr>
            <w:noProof/>
            <w:webHidden/>
          </w:rPr>
          <w:fldChar w:fldCharType="end"/>
        </w:r>
      </w:hyperlink>
    </w:p>
    <w:p w:rsidR="00654FDE" w:rsidRDefault="00654FDE">
      <w:pPr>
        <w:pStyle w:val="TOC3"/>
        <w:tabs>
          <w:tab w:val="left" w:pos="1200"/>
          <w:tab w:val="right" w:leader="dot" w:pos="10457"/>
        </w:tabs>
        <w:rPr>
          <w:rFonts w:asciiTheme="minorHAnsi" w:eastAsiaTheme="minorEastAsia" w:hAnsiTheme="minorHAnsi" w:cstheme="minorBidi"/>
          <w:noProof/>
          <w:sz w:val="22"/>
          <w:lang w:val="en-US"/>
        </w:rPr>
      </w:pPr>
      <w:hyperlink w:anchor="_Toc371084208" w:history="1">
        <w:r w:rsidRPr="0046772B">
          <w:rPr>
            <w:rStyle w:val="Hyperlink"/>
            <w:noProof/>
          </w:rPr>
          <w:t>4.2.3</w:t>
        </w:r>
        <w:r>
          <w:rPr>
            <w:rFonts w:asciiTheme="minorHAnsi" w:eastAsiaTheme="minorEastAsia" w:hAnsiTheme="minorHAnsi" w:cstheme="minorBidi"/>
            <w:noProof/>
            <w:sz w:val="22"/>
            <w:lang w:val="en-US"/>
          </w:rPr>
          <w:tab/>
        </w:r>
        <w:r w:rsidRPr="0046772B">
          <w:rPr>
            <w:rStyle w:val="Hyperlink"/>
            <w:noProof/>
          </w:rPr>
          <w:t>Restore from Secondary snapshot backups</w:t>
        </w:r>
        <w:r>
          <w:rPr>
            <w:noProof/>
            <w:webHidden/>
          </w:rPr>
          <w:tab/>
        </w:r>
        <w:r>
          <w:rPr>
            <w:noProof/>
            <w:webHidden/>
          </w:rPr>
          <w:fldChar w:fldCharType="begin"/>
        </w:r>
        <w:r>
          <w:rPr>
            <w:noProof/>
            <w:webHidden/>
          </w:rPr>
          <w:instrText xml:space="preserve"> PAGEREF _Toc371084208 \h </w:instrText>
        </w:r>
        <w:r>
          <w:rPr>
            <w:noProof/>
            <w:webHidden/>
          </w:rPr>
        </w:r>
        <w:r>
          <w:rPr>
            <w:noProof/>
            <w:webHidden/>
          </w:rPr>
          <w:fldChar w:fldCharType="separate"/>
        </w:r>
        <w:r>
          <w:rPr>
            <w:noProof/>
            <w:webHidden/>
          </w:rPr>
          <w:t>11</w:t>
        </w:r>
        <w:r>
          <w:rPr>
            <w:noProof/>
            <w:webHidden/>
          </w:rPr>
          <w:fldChar w:fldCharType="end"/>
        </w:r>
      </w:hyperlink>
    </w:p>
    <w:p w:rsidR="00654FDE" w:rsidRDefault="00654FDE">
      <w:pPr>
        <w:pStyle w:val="TOC3"/>
        <w:tabs>
          <w:tab w:val="left" w:pos="1200"/>
          <w:tab w:val="right" w:leader="dot" w:pos="10457"/>
        </w:tabs>
        <w:rPr>
          <w:rFonts w:asciiTheme="minorHAnsi" w:eastAsiaTheme="minorEastAsia" w:hAnsiTheme="minorHAnsi" w:cstheme="minorBidi"/>
          <w:noProof/>
          <w:sz w:val="22"/>
          <w:lang w:val="en-US"/>
        </w:rPr>
      </w:pPr>
      <w:hyperlink w:anchor="_Toc371084209" w:history="1">
        <w:r w:rsidRPr="0046772B">
          <w:rPr>
            <w:rStyle w:val="Hyperlink"/>
            <w:noProof/>
          </w:rPr>
          <w:t>4.2.4</w:t>
        </w:r>
        <w:r>
          <w:rPr>
            <w:rFonts w:asciiTheme="minorHAnsi" w:eastAsiaTheme="minorEastAsia" w:hAnsiTheme="minorHAnsi" w:cstheme="minorBidi"/>
            <w:noProof/>
            <w:sz w:val="22"/>
            <w:lang w:val="en-US"/>
          </w:rPr>
          <w:tab/>
        </w:r>
        <w:r w:rsidRPr="0046772B">
          <w:rPr>
            <w:rStyle w:val="Hyperlink"/>
            <w:noProof/>
          </w:rPr>
          <w:t>Partial tablespace restores from snapshot backups</w:t>
        </w:r>
        <w:r>
          <w:rPr>
            <w:noProof/>
            <w:webHidden/>
          </w:rPr>
          <w:tab/>
        </w:r>
        <w:r>
          <w:rPr>
            <w:noProof/>
            <w:webHidden/>
          </w:rPr>
          <w:fldChar w:fldCharType="begin"/>
        </w:r>
        <w:r>
          <w:rPr>
            <w:noProof/>
            <w:webHidden/>
          </w:rPr>
          <w:instrText xml:space="preserve"> PAGEREF _Toc371084209 \h </w:instrText>
        </w:r>
        <w:r>
          <w:rPr>
            <w:noProof/>
            <w:webHidden/>
          </w:rPr>
        </w:r>
        <w:r>
          <w:rPr>
            <w:noProof/>
            <w:webHidden/>
          </w:rPr>
          <w:fldChar w:fldCharType="separate"/>
        </w:r>
        <w:r>
          <w:rPr>
            <w:noProof/>
            <w:webHidden/>
          </w:rPr>
          <w:t>11</w:t>
        </w:r>
        <w:r>
          <w:rPr>
            <w:noProof/>
            <w:webHidden/>
          </w:rPr>
          <w:fldChar w:fldCharType="end"/>
        </w:r>
      </w:hyperlink>
    </w:p>
    <w:p w:rsidR="00654FDE" w:rsidRDefault="00654FDE">
      <w:pPr>
        <w:pStyle w:val="TOC1"/>
        <w:tabs>
          <w:tab w:val="left" w:pos="480"/>
          <w:tab w:val="right" w:leader="dot" w:pos="10457"/>
        </w:tabs>
        <w:rPr>
          <w:rFonts w:asciiTheme="minorHAnsi" w:eastAsiaTheme="minorEastAsia" w:hAnsiTheme="minorHAnsi" w:cstheme="minorBidi"/>
          <w:b w:val="0"/>
          <w:noProof/>
          <w:sz w:val="22"/>
          <w:szCs w:val="22"/>
          <w:lang w:val="en-US"/>
        </w:rPr>
      </w:pPr>
      <w:hyperlink w:anchor="_Toc371084210" w:history="1">
        <w:r w:rsidRPr="0046772B">
          <w:rPr>
            <w:rStyle w:val="Hyperlink"/>
            <w:rFonts w:cs="Arial"/>
            <w:noProof/>
          </w:rPr>
          <w:t>5</w:t>
        </w:r>
        <w:r>
          <w:rPr>
            <w:rFonts w:asciiTheme="minorHAnsi" w:eastAsiaTheme="minorEastAsia" w:hAnsiTheme="minorHAnsi" w:cstheme="minorBidi"/>
            <w:b w:val="0"/>
            <w:noProof/>
            <w:sz w:val="22"/>
            <w:szCs w:val="22"/>
            <w:lang w:val="en-US"/>
          </w:rPr>
          <w:tab/>
        </w:r>
        <w:r w:rsidRPr="0046772B">
          <w:rPr>
            <w:rStyle w:val="Hyperlink"/>
            <w:rFonts w:cs="Arial"/>
            <w:noProof/>
          </w:rPr>
          <w:t>Clustered ONTAP provisioning CLI examples</w:t>
        </w:r>
        <w:r>
          <w:rPr>
            <w:noProof/>
            <w:webHidden/>
          </w:rPr>
          <w:tab/>
        </w:r>
        <w:r>
          <w:rPr>
            <w:noProof/>
            <w:webHidden/>
          </w:rPr>
          <w:fldChar w:fldCharType="begin"/>
        </w:r>
        <w:r>
          <w:rPr>
            <w:noProof/>
            <w:webHidden/>
          </w:rPr>
          <w:instrText xml:space="preserve"> PAGEREF _Toc371084210 \h </w:instrText>
        </w:r>
        <w:r>
          <w:rPr>
            <w:noProof/>
            <w:webHidden/>
          </w:rPr>
        </w:r>
        <w:r>
          <w:rPr>
            <w:noProof/>
            <w:webHidden/>
          </w:rPr>
          <w:fldChar w:fldCharType="separate"/>
        </w:r>
        <w:r>
          <w:rPr>
            <w:noProof/>
            <w:webHidden/>
          </w:rPr>
          <w:t>12</w:t>
        </w:r>
        <w:r>
          <w:rPr>
            <w:noProof/>
            <w:webHidden/>
          </w:rPr>
          <w:fldChar w:fldCharType="end"/>
        </w:r>
      </w:hyperlink>
    </w:p>
    <w:p w:rsidR="00654FDE" w:rsidRDefault="00654FDE">
      <w:pPr>
        <w:pStyle w:val="TOC2"/>
        <w:tabs>
          <w:tab w:val="left" w:pos="960"/>
          <w:tab w:val="right" w:leader="dot" w:pos="10457"/>
        </w:tabs>
        <w:rPr>
          <w:rFonts w:asciiTheme="minorHAnsi" w:eastAsiaTheme="minorEastAsia" w:hAnsiTheme="minorHAnsi" w:cstheme="minorBidi"/>
          <w:b w:val="0"/>
          <w:noProof/>
          <w:sz w:val="22"/>
          <w:lang w:val="en-US"/>
        </w:rPr>
      </w:pPr>
      <w:hyperlink w:anchor="_Toc371084211" w:history="1">
        <w:r w:rsidRPr="0046772B">
          <w:rPr>
            <w:rStyle w:val="Hyperlink"/>
            <w:rFonts w:cs="Arial"/>
            <w:bCs/>
            <w:noProof/>
          </w:rPr>
          <w:t>5.1</w:t>
        </w:r>
        <w:r>
          <w:rPr>
            <w:rFonts w:asciiTheme="minorHAnsi" w:eastAsiaTheme="minorEastAsia" w:hAnsiTheme="minorHAnsi" w:cstheme="minorBidi"/>
            <w:b w:val="0"/>
            <w:noProof/>
            <w:sz w:val="22"/>
            <w:lang w:val="en-US"/>
          </w:rPr>
          <w:tab/>
        </w:r>
        <w:r w:rsidRPr="0046772B">
          <w:rPr>
            <w:rStyle w:val="Hyperlink"/>
            <w:rFonts w:cs="Arial"/>
            <w:bCs/>
            <w:noProof/>
          </w:rPr>
          <w:t>Vserver and LIF creation</w:t>
        </w:r>
        <w:r>
          <w:rPr>
            <w:noProof/>
            <w:webHidden/>
          </w:rPr>
          <w:tab/>
        </w:r>
        <w:r>
          <w:rPr>
            <w:noProof/>
            <w:webHidden/>
          </w:rPr>
          <w:fldChar w:fldCharType="begin"/>
        </w:r>
        <w:r>
          <w:rPr>
            <w:noProof/>
            <w:webHidden/>
          </w:rPr>
          <w:instrText xml:space="preserve"> PAGEREF _Toc371084211 \h </w:instrText>
        </w:r>
        <w:r>
          <w:rPr>
            <w:noProof/>
            <w:webHidden/>
          </w:rPr>
        </w:r>
        <w:r>
          <w:rPr>
            <w:noProof/>
            <w:webHidden/>
          </w:rPr>
          <w:fldChar w:fldCharType="separate"/>
        </w:r>
        <w:r>
          <w:rPr>
            <w:noProof/>
            <w:webHidden/>
          </w:rPr>
          <w:t>12</w:t>
        </w:r>
        <w:r>
          <w:rPr>
            <w:noProof/>
            <w:webHidden/>
          </w:rPr>
          <w:fldChar w:fldCharType="end"/>
        </w:r>
      </w:hyperlink>
    </w:p>
    <w:p w:rsidR="00654FDE" w:rsidRDefault="00654FDE">
      <w:pPr>
        <w:pStyle w:val="TOC3"/>
        <w:tabs>
          <w:tab w:val="left" w:pos="1200"/>
          <w:tab w:val="right" w:leader="dot" w:pos="10457"/>
        </w:tabs>
        <w:rPr>
          <w:rFonts w:asciiTheme="minorHAnsi" w:eastAsiaTheme="minorEastAsia" w:hAnsiTheme="minorHAnsi" w:cstheme="minorBidi"/>
          <w:noProof/>
          <w:sz w:val="22"/>
          <w:lang w:val="en-US"/>
        </w:rPr>
      </w:pPr>
      <w:hyperlink w:anchor="_Toc371084212" w:history="1">
        <w:r w:rsidRPr="0046772B">
          <w:rPr>
            <w:rStyle w:val="Hyperlink"/>
            <w:noProof/>
          </w:rPr>
          <w:t>5.1.1</w:t>
        </w:r>
        <w:r>
          <w:rPr>
            <w:rFonts w:asciiTheme="minorHAnsi" w:eastAsiaTheme="minorEastAsia" w:hAnsiTheme="minorHAnsi" w:cstheme="minorBidi"/>
            <w:noProof/>
            <w:sz w:val="22"/>
            <w:lang w:val="en-US"/>
          </w:rPr>
          <w:tab/>
        </w:r>
        <w:r w:rsidRPr="0046772B">
          <w:rPr>
            <w:rStyle w:val="Hyperlink"/>
            <w:noProof/>
          </w:rPr>
          <w:t>Create Vserver</w:t>
        </w:r>
        <w:r>
          <w:rPr>
            <w:noProof/>
            <w:webHidden/>
          </w:rPr>
          <w:tab/>
        </w:r>
        <w:r>
          <w:rPr>
            <w:noProof/>
            <w:webHidden/>
          </w:rPr>
          <w:fldChar w:fldCharType="begin"/>
        </w:r>
        <w:r>
          <w:rPr>
            <w:noProof/>
            <w:webHidden/>
          </w:rPr>
          <w:instrText xml:space="preserve"> PAGEREF _Toc371084212 \h </w:instrText>
        </w:r>
        <w:r>
          <w:rPr>
            <w:noProof/>
            <w:webHidden/>
          </w:rPr>
        </w:r>
        <w:r>
          <w:rPr>
            <w:noProof/>
            <w:webHidden/>
          </w:rPr>
          <w:fldChar w:fldCharType="separate"/>
        </w:r>
        <w:r>
          <w:rPr>
            <w:noProof/>
            <w:webHidden/>
          </w:rPr>
          <w:t>12</w:t>
        </w:r>
        <w:r>
          <w:rPr>
            <w:noProof/>
            <w:webHidden/>
          </w:rPr>
          <w:fldChar w:fldCharType="end"/>
        </w:r>
      </w:hyperlink>
    </w:p>
    <w:p w:rsidR="00654FDE" w:rsidRDefault="00654FDE">
      <w:pPr>
        <w:pStyle w:val="TOC3"/>
        <w:tabs>
          <w:tab w:val="left" w:pos="1200"/>
          <w:tab w:val="right" w:leader="dot" w:pos="10457"/>
        </w:tabs>
        <w:rPr>
          <w:rFonts w:asciiTheme="minorHAnsi" w:eastAsiaTheme="minorEastAsia" w:hAnsiTheme="minorHAnsi" w:cstheme="minorBidi"/>
          <w:noProof/>
          <w:sz w:val="22"/>
          <w:lang w:val="en-US"/>
        </w:rPr>
      </w:pPr>
      <w:hyperlink w:anchor="_Toc371084213" w:history="1">
        <w:r w:rsidRPr="0046772B">
          <w:rPr>
            <w:rStyle w:val="Hyperlink"/>
            <w:noProof/>
          </w:rPr>
          <w:t>5.1.2</w:t>
        </w:r>
        <w:r>
          <w:rPr>
            <w:rFonts w:asciiTheme="minorHAnsi" w:eastAsiaTheme="minorEastAsia" w:hAnsiTheme="minorHAnsi" w:cstheme="minorBidi"/>
            <w:noProof/>
            <w:sz w:val="22"/>
            <w:lang w:val="en-US"/>
          </w:rPr>
          <w:tab/>
        </w:r>
        <w:r w:rsidRPr="0046772B">
          <w:rPr>
            <w:rStyle w:val="Hyperlink"/>
            <w:noProof/>
          </w:rPr>
          <w:t>Create LIF with default route and failover group</w:t>
        </w:r>
        <w:r>
          <w:rPr>
            <w:noProof/>
            <w:webHidden/>
          </w:rPr>
          <w:tab/>
        </w:r>
        <w:r>
          <w:rPr>
            <w:noProof/>
            <w:webHidden/>
          </w:rPr>
          <w:fldChar w:fldCharType="begin"/>
        </w:r>
        <w:r>
          <w:rPr>
            <w:noProof/>
            <w:webHidden/>
          </w:rPr>
          <w:instrText xml:space="preserve"> PAGEREF _Toc371084213 \h </w:instrText>
        </w:r>
        <w:r>
          <w:rPr>
            <w:noProof/>
            <w:webHidden/>
          </w:rPr>
        </w:r>
        <w:r>
          <w:rPr>
            <w:noProof/>
            <w:webHidden/>
          </w:rPr>
          <w:fldChar w:fldCharType="separate"/>
        </w:r>
        <w:r>
          <w:rPr>
            <w:noProof/>
            <w:webHidden/>
          </w:rPr>
          <w:t>12</w:t>
        </w:r>
        <w:r>
          <w:rPr>
            <w:noProof/>
            <w:webHidden/>
          </w:rPr>
          <w:fldChar w:fldCharType="end"/>
        </w:r>
      </w:hyperlink>
    </w:p>
    <w:p w:rsidR="00654FDE" w:rsidRDefault="00654FDE">
      <w:pPr>
        <w:pStyle w:val="TOC2"/>
        <w:tabs>
          <w:tab w:val="left" w:pos="960"/>
          <w:tab w:val="right" w:leader="dot" w:pos="10457"/>
        </w:tabs>
        <w:rPr>
          <w:rFonts w:asciiTheme="minorHAnsi" w:eastAsiaTheme="minorEastAsia" w:hAnsiTheme="minorHAnsi" w:cstheme="minorBidi"/>
          <w:b w:val="0"/>
          <w:noProof/>
          <w:sz w:val="22"/>
          <w:lang w:val="en-US"/>
        </w:rPr>
      </w:pPr>
      <w:hyperlink w:anchor="_Toc371084214" w:history="1">
        <w:r w:rsidRPr="0046772B">
          <w:rPr>
            <w:rStyle w:val="Hyperlink"/>
            <w:rFonts w:cs="Arial"/>
            <w:bCs/>
            <w:noProof/>
          </w:rPr>
          <w:t>5.2</w:t>
        </w:r>
        <w:r>
          <w:rPr>
            <w:rFonts w:asciiTheme="minorHAnsi" w:eastAsiaTheme="minorEastAsia" w:hAnsiTheme="minorHAnsi" w:cstheme="minorBidi"/>
            <w:b w:val="0"/>
            <w:noProof/>
            <w:sz w:val="22"/>
            <w:lang w:val="en-US"/>
          </w:rPr>
          <w:tab/>
        </w:r>
        <w:r w:rsidRPr="0046772B">
          <w:rPr>
            <w:rStyle w:val="Hyperlink"/>
            <w:rFonts w:cs="Arial"/>
            <w:bCs/>
            <w:noProof/>
          </w:rPr>
          <w:t>Oracle account setup</w:t>
        </w:r>
        <w:r>
          <w:rPr>
            <w:noProof/>
            <w:webHidden/>
          </w:rPr>
          <w:tab/>
        </w:r>
        <w:r>
          <w:rPr>
            <w:noProof/>
            <w:webHidden/>
          </w:rPr>
          <w:fldChar w:fldCharType="begin"/>
        </w:r>
        <w:r>
          <w:rPr>
            <w:noProof/>
            <w:webHidden/>
          </w:rPr>
          <w:instrText xml:space="preserve"> PAGEREF _Toc371084214 \h </w:instrText>
        </w:r>
        <w:r>
          <w:rPr>
            <w:noProof/>
            <w:webHidden/>
          </w:rPr>
        </w:r>
        <w:r>
          <w:rPr>
            <w:noProof/>
            <w:webHidden/>
          </w:rPr>
          <w:fldChar w:fldCharType="separate"/>
        </w:r>
        <w:r>
          <w:rPr>
            <w:noProof/>
            <w:webHidden/>
          </w:rPr>
          <w:t>12</w:t>
        </w:r>
        <w:r>
          <w:rPr>
            <w:noProof/>
            <w:webHidden/>
          </w:rPr>
          <w:fldChar w:fldCharType="end"/>
        </w:r>
      </w:hyperlink>
    </w:p>
    <w:p w:rsidR="00654FDE" w:rsidRDefault="00654FDE">
      <w:pPr>
        <w:pStyle w:val="TOC3"/>
        <w:tabs>
          <w:tab w:val="left" w:pos="1200"/>
          <w:tab w:val="right" w:leader="dot" w:pos="10457"/>
        </w:tabs>
        <w:rPr>
          <w:rFonts w:asciiTheme="minorHAnsi" w:eastAsiaTheme="minorEastAsia" w:hAnsiTheme="minorHAnsi" w:cstheme="minorBidi"/>
          <w:noProof/>
          <w:sz w:val="22"/>
          <w:lang w:val="en-US"/>
        </w:rPr>
      </w:pPr>
      <w:hyperlink w:anchor="_Toc371084215" w:history="1">
        <w:r w:rsidRPr="0046772B">
          <w:rPr>
            <w:rStyle w:val="Hyperlink"/>
            <w:noProof/>
          </w:rPr>
          <w:t>5.2.1</w:t>
        </w:r>
        <w:r>
          <w:rPr>
            <w:rFonts w:asciiTheme="minorHAnsi" w:eastAsiaTheme="minorEastAsia" w:hAnsiTheme="minorHAnsi" w:cstheme="minorBidi"/>
            <w:noProof/>
            <w:sz w:val="22"/>
            <w:lang w:val="en-US"/>
          </w:rPr>
          <w:tab/>
        </w:r>
        <w:r w:rsidRPr="0046772B">
          <w:rPr>
            <w:rStyle w:val="Hyperlink"/>
            <w:noProof/>
          </w:rPr>
          <w:t>Oracle role, user, and SSH publickey configuration</w:t>
        </w:r>
        <w:r>
          <w:rPr>
            <w:noProof/>
            <w:webHidden/>
          </w:rPr>
          <w:tab/>
        </w:r>
        <w:r>
          <w:rPr>
            <w:noProof/>
            <w:webHidden/>
          </w:rPr>
          <w:fldChar w:fldCharType="begin"/>
        </w:r>
        <w:r>
          <w:rPr>
            <w:noProof/>
            <w:webHidden/>
          </w:rPr>
          <w:instrText xml:space="preserve"> PAGEREF _Toc371084215 \h </w:instrText>
        </w:r>
        <w:r>
          <w:rPr>
            <w:noProof/>
            <w:webHidden/>
          </w:rPr>
        </w:r>
        <w:r>
          <w:rPr>
            <w:noProof/>
            <w:webHidden/>
          </w:rPr>
          <w:fldChar w:fldCharType="separate"/>
        </w:r>
        <w:r>
          <w:rPr>
            <w:noProof/>
            <w:webHidden/>
          </w:rPr>
          <w:t>12</w:t>
        </w:r>
        <w:r>
          <w:rPr>
            <w:noProof/>
            <w:webHidden/>
          </w:rPr>
          <w:fldChar w:fldCharType="end"/>
        </w:r>
      </w:hyperlink>
    </w:p>
    <w:p w:rsidR="00654FDE" w:rsidRDefault="00654FDE">
      <w:pPr>
        <w:pStyle w:val="TOC2"/>
        <w:tabs>
          <w:tab w:val="left" w:pos="960"/>
          <w:tab w:val="right" w:leader="dot" w:pos="10457"/>
        </w:tabs>
        <w:rPr>
          <w:rFonts w:asciiTheme="minorHAnsi" w:eastAsiaTheme="minorEastAsia" w:hAnsiTheme="minorHAnsi" w:cstheme="minorBidi"/>
          <w:b w:val="0"/>
          <w:noProof/>
          <w:sz w:val="22"/>
          <w:lang w:val="en-US"/>
        </w:rPr>
      </w:pPr>
      <w:hyperlink w:anchor="_Toc371084216" w:history="1">
        <w:r w:rsidRPr="0046772B">
          <w:rPr>
            <w:rStyle w:val="Hyperlink"/>
            <w:rFonts w:cs="Arial"/>
            <w:bCs/>
            <w:noProof/>
          </w:rPr>
          <w:t>5.3</w:t>
        </w:r>
        <w:r>
          <w:rPr>
            <w:rFonts w:asciiTheme="minorHAnsi" w:eastAsiaTheme="minorEastAsia" w:hAnsiTheme="minorHAnsi" w:cstheme="minorBidi"/>
            <w:b w:val="0"/>
            <w:noProof/>
            <w:sz w:val="22"/>
            <w:lang w:val="en-US"/>
          </w:rPr>
          <w:tab/>
        </w:r>
        <w:r w:rsidRPr="0046772B">
          <w:rPr>
            <w:rStyle w:val="Hyperlink"/>
            <w:rFonts w:cs="Arial"/>
            <w:bCs/>
            <w:noProof/>
          </w:rPr>
          <w:t>NFS and CIFS configuration</w:t>
        </w:r>
        <w:r>
          <w:rPr>
            <w:noProof/>
            <w:webHidden/>
          </w:rPr>
          <w:tab/>
        </w:r>
        <w:r>
          <w:rPr>
            <w:noProof/>
            <w:webHidden/>
          </w:rPr>
          <w:fldChar w:fldCharType="begin"/>
        </w:r>
        <w:r>
          <w:rPr>
            <w:noProof/>
            <w:webHidden/>
          </w:rPr>
          <w:instrText xml:space="preserve"> PAGEREF _Toc371084216 \h </w:instrText>
        </w:r>
        <w:r>
          <w:rPr>
            <w:noProof/>
            <w:webHidden/>
          </w:rPr>
        </w:r>
        <w:r>
          <w:rPr>
            <w:noProof/>
            <w:webHidden/>
          </w:rPr>
          <w:fldChar w:fldCharType="separate"/>
        </w:r>
        <w:r>
          <w:rPr>
            <w:noProof/>
            <w:webHidden/>
          </w:rPr>
          <w:t>12</w:t>
        </w:r>
        <w:r>
          <w:rPr>
            <w:noProof/>
            <w:webHidden/>
          </w:rPr>
          <w:fldChar w:fldCharType="end"/>
        </w:r>
      </w:hyperlink>
    </w:p>
    <w:p w:rsidR="00654FDE" w:rsidRDefault="00654FDE">
      <w:pPr>
        <w:pStyle w:val="TOC3"/>
        <w:tabs>
          <w:tab w:val="left" w:pos="1200"/>
          <w:tab w:val="right" w:leader="dot" w:pos="10457"/>
        </w:tabs>
        <w:rPr>
          <w:rFonts w:asciiTheme="minorHAnsi" w:eastAsiaTheme="minorEastAsia" w:hAnsiTheme="minorHAnsi" w:cstheme="minorBidi"/>
          <w:noProof/>
          <w:sz w:val="22"/>
          <w:lang w:val="en-US"/>
        </w:rPr>
      </w:pPr>
      <w:hyperlink w:anchor="_Toc371084217" w:history="1">
        <w:r w:rsidRPr="0046772B">
          <w:rPr>
            <w:rStyle w:val="Hyperlink"/>
            <w:noProof/>
          </w:rPr>
          <w:t>5.3.1</w:t>
        </w:r>
        <w:r>
          <w:rPr>
            <w:rFonts w:asciiTheme="minorHAnsi" w:eastAsiaTheme="minorEastAsia" w:hAnsiTheme="minorHAnsi" w:cstheme="minorBidi"/>
            <w:noProof/>
            <w:sz w:val="22"/>
            <w:lang w:val="en-US"/>
          </w:rPr>
          <w:tab/>
        </w:r>
        <w:r w:rsidRPr="0046772B">
          <w:rPr>
            <w:rStyle w:val="Hyperlink"/>
            <w:noProof/>
          </w:rPr>
          <w:t>Enable NFSv3</w:t>
        </w:r>
        <w:r>
          <w:rPr>
            <w:noProof/>
            <w:webHidden/>
          </w:rPr>
          <w:tab/>
        </w:r>
        <w:r>
          <w:rPr>
            <w:noProof/>
            <w:webHidden/>
          </w:rPr>
          <w:fldChar w:fldCharType="begin"/>
        </w:r>
        <w:r>
          <w:rPr>
            <w:noProof/>
            <w:webHidden/>
          </w:rPr>
          <w:instrText xml:space="preserve"> PAGEREF _Toc371084217 \h </w:instrText>
        </w:r>
        <w:r>
          <w:rPr>
            <w:noProof/>
            <w:webHidden/>
          </w:rPr>
        </w:r>
        <w:r>
          <w:rPr>
            <w:noProof/>
            <w:webHidden/>
          </w:rPr>
          <w:fldChar w:fldCharType="separate"/>
        </w:r>
        <w:r>
          <w:rPr>
            <w:noProof/>
            <w:webHidden/>
          </w:rPr>
          <w:t>12</w:t>
        </w:r>
        <w:r>
          <w:rPr>
            <w:noProof/>
            <w:webHidden/>
          </w:rPr>
          <w:fldChar w:fldCharType="end"/>
        </w:r>
      </w:hyperlink>
    </w:p>
    <w:p w:rsidR="00654FDE" w:rsidRDefault="00654FDE">
      <w:pPr>
        <w:pStyle w:val="TOC2"/>
        <w:tabs>
          <w:tab w:val="left" w:pos="960"/>
          <w:tab w:val="right" w:leader="dot" w:pos="10457"/>
        </w:tabs>
        <w:rPr>
          <w:rFonts w:asciiTheme="minorHAnsi" w:eastAsiaTheme="minorEastAsia" w:hAnsiTheme="minorHAnsi" w:cstheme="minorBidi"/>
          <w:b w:val="0"/>
          <w:noProof/>
          <w:sz w:val="22"/>
          <w:lang w:val="en-US"/>
        </w:rPr>
      </w:pPr>
      <w:hyperlink w:anchor="_Toc371084218" w:history="1">
        <w:r w:rsidRPr="0046772B">
          <w:rPr>
            <w:rStyle w:val="Hyperlink"/>
            <w:rFonts w:cs="Arial"/>
            <w:bCs/>
            <w:noProof/>
          </w:rPr>
          <w:t>5.4</w:t>
        </w:r>
        <w:r>
          <w:rPr>
            <w:rFonts w:asciiTheme="minorHAnsi" w:eastAsiaTheme="minorEastAsia" w:hAnsiTheme="minorHAnsi" w:cstheme="minorBidi"/>
            <w:b w:val="0"/>
            <w:noProof/>
            <w:sz w:val="22"/>
            <w:lang w:val="en-US"/>
          </w:rPr>
          <w:tab/>
        </w:r>
        <w:r w:rsidRPr="0046772B">
          <w:rPr>
            <w:rStyle w:val="Hyperlink"/>
            <w:rFonts w:cs="Arial"/>
            <w:bCs/>
            <w:noProof/>
          </w:rPr>
          <w:t>Primary job schedule and snapshot policy configuration</w:t>
        </w:r>
        <w:r>
          <w:rPr>
            <w:noProof/>
            <w:webHidden/>
          </w:rPr>
          <w:tab/>
        </w:r>
        <w:r>
          <w:rPr>
            <w:noProof/>
            <w:webHidden/>
          </w:rPr>
          <w:fldChar w:fldCharType="begin"/>
        </w:r>
        <w:r>
          <w:rPr>
            <w:noProof/>
            <w:webHidden/>
          </w:rPr>
          <w:instrText xml:space="preserve"> PAGEREF _Toc371084218 \h </w:instrText>
        </w:r>
        <w:r>
          <w:rPr>
            <w:noProof/>
            <w:webHidden/>
          </w:rPr>
        </w:r>
        <w:r>
          <w:rPr>
            <w:noProof/>
            <w:webHidden/>
          </w:rPr>
          <w:fldChar w:fldCharType="separate"/>
        </w:r>
        <w:r>
          <w:rPr>
            <w:noProof/>
            <w:webHidden/>
          </w:rPr>
          <w:t>13</w:t>
        </w:r>
        <w:r>
          <w:rPr>
            <w:noProof/>
            <w:webHidden/>
          </w:rPr>
          <w:fldChar w:fldCharType="end"/>
        </w:r>
      </w:hyperlink>
    </w:p>
    <w:p w:rsidR="00654FDE" w:rsidRDefault="00654FDE">
      <w:pPr>
        <w:pStyle w:val="TOC3"/>
        <w:tabs>
          <w:tab w:val="left" w:pos="1200"/>
          <w:tab w:val="right" w:leader="dot" w:pos="10457"/>
        </w:tabs>
        <w:rPr>
          <w:rFonts w:asciiTheme="minorHAnsi" w:eastAsiaTheme="minorEastAsia" w:hAnsiTheme="minorHAnsi" w:cstheme="minorBidi"/>
          <w:noProof/>
          <w:sz w:val="22"/>
          <w:lang w:val="en-US"/>
        </w:rPr>
      </w:pPr>
      <w:hyperlink w:anchor="_Toc371084219" w:history="1">
        <w:r w:rsidRPr="0046772B">
          <w:rPr>
            <w:rStyle w:val="Hyperlink"/>
            <w:noProof/>
          </w:rPr>
          <w:t>5.4.1</w:t>
        </w:r>
        <w:r>
          <w:rPr>
            <w:rFonts w:asciiTheme="minorHAnsi" w:eastAsiaTheme="minorEastAsia" w:hAnsiTheme="minorHAnsi" w:cstheme="minorBidi"/>
            <w:noProof/>
            <w:sz w:val="22"/>
            <w:lang w:val="en-US"/>
          </w:rPr>
          <w:tab/>
        </w:r>
        <w:r w:rsidRPr="0046772B">
          <w:rPr>
            <w:rStyle w:val="Hyperlink"/>
            <w:noProof/>
          </w:rPr>
          <w:t>Create job schedule and snapshot policy</w:t>
        </w:r>
        <w:r>
          <w:rPr>
            <w:noProof/>
            <w:webHidden/>
          </w:rPr>
          <w:tab/>
        </w:r>
        <w:r>
          <w:rPr>
            <w:noProof/>
            <w:webHidden/>
          </w:rPr>
          <w:fldChar w:fldCharType="begin"/>
        </w:r>
        <w:r>
          <w:rPr>
            <w:noProof/>
            <w:webHidden/>
          </w:rPr>
          <w:instrText xml:space="preserve"> PAGEREF _Toc371084219 \h </w:instrText>
        </w:r>
        <w:r>
          <w:rPr>
            <w:noProof/>
            <w:webHidden/>
          </w:rPr>
        </w:r>
        <w:r>
          <w:rPr>
            <w:noProof/>
            <w:webHidden/>
          </w:rPr>
          <w:fldChar w:fldCharType="separate"/>
        </w:r>
        <w:r>
          <w:rPr>
            <w:noProof/>
            <w:webHidden/>
          </w:rPr>
          <w:t>13</w:t>
        </w:r>
        <w:r>
          <w:rPr>
            <w:noProof/>
            <w:webHidden/>
          </w:rPr>
          <w:fldChar w:fldCharType="end"/>
        </w:r>
      </w:hyperlink>
    </w:p>
    <w:p w:rsidR="00654FDE" w:rsidRDefault="00654FDE">
      <w:pPr>
        <w:pStyle w:val="TOC2"/>
        <w:tabs>
          <w:tab w:val="left" w:pos="960"/>
          <w:tab w:val="right" w:leader="dot" w:pos="10457"/>
        </w:tabs>
        <w:rPr>
          <w:rFonts w:asciiTheme="minorHAnsi" w:eastAsiaTheme="minorEastAsia" w:hAnsiTheme="minorHAnsi" w:cstheme="minorBidi"/>
          <w:b w:val="0"/>
          <w:noProof/>
          <w:sz w:val="22"/>
          <w:lang w:val="en-US"/>
        </w:rPr>
      </w:pPr>
      <w:hyperlink w:anchor="_Toc371084220" w:history="1">
        <w:r w:rsidRPr="0046772B">
          <w:rPr>
            <w:rStyle w:val="Hyperlink"/>
            <w:rFonts w:cs="Arial"/>
            <w:bCs/>
            <w:noProof/>
          </w:rPr>
          <w:t>5.5</w:t>
        </w:r>
        <w:r>
          <w:rPr>
            <w:rFonts w:asciiTheme="minorHAnsi" w:eastAsiaTheme="minorEastAsia" w:hAnsiTheme="minorHAnsi" w:cstheme="minorBidi"/>
            <w:b w:val="0"/>
            <w:noProof/>
            <w:sz w:val="22"/>
            <w:lang w:val="en-US"/>
          </w:rPr>
          <w:tab/>
        </w:r>
        <w:r w:rsidRPr="0046772B">
          <w:rPr>
            <w:rStyle w:val="Hyperlink"/>
            <w:rFonts w:cs="Arial"/>
            <w:bCs/>
            <w:noProof/>
          </w:rPr>
          <w:t>Volume creation</w:t>
        </w:r>
        <w:r>
          <w:rPr>
            <w:noProof/>
            <w:webHidden/>
          </w:rPr>
          <w:tab/>
        </w:r>
        <w:r>
          <w:rPr>
            <w:noProof/>
            <w:webHidden/>
          </w:rPr>
          <w:fldChar w:fldCharType="begin"/>
        </w:r>
        <w:r>
          <w:rPr>
            <w:noProof/>
            <w:webHidden/>
          </w:rPr>
          <w:instrText xml:space="preserve"> PAGEREF _Toc371084220 \h </w:instrText>
        </w:r>
        <w:r>
          <w:rPr>
            <w:noProof/>
            <w:webHidden/>
          </w:rPr>
        </w:r>
        <w:r>
          <w:rPr>
            <w:noProof/>
            <w:webHidden/>
          </w:rPr>
          <w:fldChar w:fldCharType="separate"/>
        </w:r>
        <w:r>
          <w:rPr>
            <w:noProof/>
            <w:webHidden/>
          </w:rPr>
          <w:t>13</w:t>
        </w:r>
        <w:r>
          <w:rPr>
            <w:noProof/>
            <w:webHidden/>
          </w:rPr>
          <w:fldChar w:fldCharType="end"/>
        </w:r>
      </w:hyperlink>
    </w:p>
    <w:p w:rsidR="00654FDE" w:rsidRDefault="00654FDE">
      <w:pPr>
        <w:pStyle w:val="TOC3"/>
        <w:tabs>
          <w:tab w:val="left" w:pos="1200"/>
          <w:tab w:val="right" w:leader="dot" w:pos="10457"/>
        </w:tabs>
        <w:rPr>
          <w:rFonts w:asciiTheme="minorHAnsi" w:eastAsiaTheme="minorEastAsia" w:hAnsiTheme="minorHAnsi" w:cstheme="minorBidi"/>
          <w:noProof/>
          <w:sz w:val="22"/>
          <w:lang w:val="en-US"/>
        </w:rPr>
      </w:pPr>
      <w:hyperlink w:anchor="_Toc371084221" w:history="1">
        <w:r w:rsidRPr="0046772B">
          <w:rPr>
            <w:rStyle w:val="Hyperlink"/>
            <w:noProof/>
          </w:rPr>
          <w:t>5.5.1</w:t>
        </w:r>
        <w:r>
          <w:rPr>
            <w:rFonts w:asciiTheme="minorHAnsi" w:eastAsiaTheme="minorEastAsia" w:hAnsiTheme="minorHAnsi" w:cstheme="minorBidi"/>
            <w:noProof/>
            <w:sz w:val="22"/>
            <w:lang w:val="en-US"/>
          </w:rPr>
          <w:tab/>
        </w:r>
        <w:r w:rsidRPr="0046772B">
          <w:rPr>
            <w:rStyle w:val="Hyperlink"/>
            <w:noProof/>
          </w:rPr>
          <w:t>Create primary volumes and share for NFS access</w:t>
        </w:r>
        <w:r>
          <w:rPr>
            <w:noProof/>
            <w:webHidden/>
          </w:rPr>
          <w:tab/>
        </w:r>
        <w:r>
          <w:rPr>
            <w:noProof/>
            <w:webHidden/>
          </w:rPr>
          <w:fldChar w:fldCharType="begin"/>
        </w:r>
        <w:r>
          <w:rPr>
            <w:noProof/>
            <w:webHidden/>
          </w:rPr>
          <w:instrText xml:space="preserve"> PAGEREF _Toc371084221 \h </w:instrText>
        </w:r>
        <w:r>
          <w:rPr>
            <w:noProof/>
            <w:webHidden/>
          </w:rPr>
        </w:r>
        <w:r>
          <w:rPr>
            <w:noProof/>
            <w:webHidden/>
          </w:rPr>
          <w:fldChar w:fldCharType="separate"/>
        </w:r>
        <w:r>
          <w:rPr>
            <w:noProof/>
            <w:webHidden/>
          </w:rPr>
          <w:t>13</w:t>
        </w:r>
        <w:r>
          <w:rPr>
            <w:noProof/>
            <w:webHidden/>
          </w:rPr>
          <w:fldChar w:fldCharType="end"/>
        </w:r>
      </w:hyperlink>
    </w:p>
    <w:p w:rsidR="00654FDE" w:rsidRDefault="00654FDE">
      <w:pPr>
        <w:pStyle w:val="TOC3"/>
        <w:tabs>
          <w:tab w:val="left" w:pos="1200"/>
          <w:tab w:val="right" w:leader="dot" w:pos="10457"/>
        </w:tabs>
        <w:rPr>
          <w:rFonts w:asciiTheme="minorHAnsi" w:eastAsiaTheme="minorEastAsia" w:hAnsiTheme="minorHAnsi" w:cstheme="minorBidi"/>
          <w:noProof/>
          <w:sz w:val="22"/>
          <w:lang w:val="en-US"/>
        </w:rPr>
      </w:pPr>
      <w:hyperlink w:anchor="_Toc371084222" w:history="1">
        <w:r w:rsidRPr="0046772B">
          <w:rPr>
            <w:rStyle w:val="Hyperlink"/>
            <w:noProof/>
          </w:rPr>
          <w:t>5.5.2</w:t>
        </w:r>
        <w:r>
          <w:rPr>
            <w:rFonts w:asciiTheme="minorHAnsi" w:eastAsiaTheme="minorEastAsia" w:hAnsiTheme="minorHAnsi" w:cstheme="minorBidi"/>
            <w:noProof/>
            <w:sz w:val="22"/>
            <w:lang w:val="en-US"/>
          </w:rPr>
          <w:tab/>
        </w:r>
        <w:r w:rsidRPr="0046772B">
          <w:rPr>
            <w:rStyle w:val="Hyperlink"/>
            <w:noProof/>
          </w:rPr>
          <w:t>Setup snap autodelete on volumes</w:t>
        </w:r>
        <w:r>
          <w:rPr>
            <w:noProof/>
            <w:webHidden/>
          </w:rPr>
          <w:tab/>
        </w:r>
        <w:r>
          <w:rPr>
            <w:noProof/>
            <w:webHidden/>
          </w:rPr>
          <w:fldChar w:fldCharType="begin"/>
        </w:r>
        <w:r>
          <w:rPr>
            <w:noProof/>
            <w:webHidden/>
          </w:rPr>
          <w:instrText xml:space="preserve"> PAGEREF _Toc371084222 \h </w:instrText>
        </w:r>
        <w:r>
          <w:rPr>
            <w:noProof/>
            <w:webHidden/>
          </w:rPr>
        </w:r>
        <w:r>
          <w:rPr>
            <w:noProof/>
            <w:webHidden/>
          </w:rPr>
          <w:fldChar w:fldCharType="separate"/>
        </w:r>
        <w:r>
          <w:rPr>
            <w:noProof/>
            <w:webHidden/>
          </w:rPr>
          <w:t>13</w:t>
        </w:r>
        <w:r>
          <w:rPr>
            <w:noProof/>
            <w:webHidden/>
          </w:rPr>
          <w:fldChar w:fldCharType="end"/>
        </w:r>
      </w:hyperlink>
    </w:p>
    <w:p w:rsidR="00654FDE" w:rsidRDefault="00654FDE">
      <w:pPr>
        <w:pStyle w:val="TOC3"/>
        <w:tabs>
          <w:tab w:val="left" w:pos="1200"/>
          <w:tab w:val="right" w:leader="dot" w:pos="10457"/>
        </w:tabs>
        <w:rPr>
          <w:rFonts w:asciiTheme="minorHAnsi" w:eastAsiaTheme="minorEastAsia" w:hAnsiTheme="minorHAnsi" w:cstheme="minorBidi"/>
          <w:noProof/>
          <w:sz w:val="22"/>
          <w:lang w:val="en-US"/>
        </w:rPr>
      </w:pPr>
      <w:hyperlink w:anchor="_Toc371084223" w:history="1">
        <w:r w:rsidRPr="0046772B">
          <w:rPr>
            <w:rStyle w:val="Hyperlink"/>
            <w:noProof/>
          </w:rPr>
          <w:t>5.5.3</w:t>
        </w:r>
        <w:r>
          <w:rPr>
            <w:rFonts w:asciiTheme="minorHAnsi" w:eastAsiaTheme="minorEastAsia" w:hAnsiTheme="minorHAnsi" w:cstheme="minorBidi"/>
            <w:noProof/>
            <w:sz w:val="22"/>
            <w:lang w:val="en-US"/>
          </w:rPr>
          <w:tab/>
        </w:r>
        <w:r w:rsidRPr="0046772B">
          <w:rPr>
            <w:rStyle w:val="Hyperlink"/>
            <w:noProof/>
          </w:rPr>
          <w:t>Create primary qtrees with quotas</w:t>
        </w:r>
        <w:r>
          <w:rPr>
            <w:noProof/>
            <w:webHidden/>
          </w:rPr>
          <w:tab/>
        </w:r>
        <w:r>
          <w:rPr>
            <w:noProof/>
            <w:webHidden/>
          </w:rPr>
          <w:fldChar w:fldCharType="begin"/>
        </w:r>
        <w:r>
          <w:rPr>
            <w:noProof/>
            <w:webHidden/>
          </w:rPr>
          <w:instrText xml:space="preserve"> PAGEREF _Toc371084223 \h </w:instrText>
        </w:r>
        <w:r>
          <w:rPr>
            <w:noProof/>
            <w:webHidden/>
          </w:rPr>
        </w:r>
        <w:r>
          <w:rPr>
            <w:noProof/>
            <w:webHidden/>
          </w:rPr>
          <w:fldChar w:fldCharType="separate"/>
        </w:r>
        <w:r>
          <w:rPr>
            <w:noProof/>
            <w:webHidden/>
          </w:rPr>
          <w:t>14</w:t>
        </w:r>
        <w:r>
          <w:rPr>
            <w:noProof/>
            <w:webHidden/>
          </w:rPr>
          <w:fldChar w:fldCharType="end"/>
        </w:r>
      </w:hyperlink>
    </w:p>
    <w:p w:rsidR="00654FDE" w:rsidRDefault="00654FDE">
      <w:pPr>
        <w:pStyle w:val="TOC3"/>
        <w:tabs>
          <w:tab w:val="left" w:pos="1200"/>
          <w:tab w:val="right" w:leader="dot" w:pos="10457"/>
        </w:tabs>
        <w:rPr>
          <w:rFonts w:asciiTheme="minorHAnsi" w:eastAsiaTheme="minorEastAsia" w:hAnsiTheme="minorHAnsi" w:cstheme="minorBidi"/>
          <w:noProof/>
          <w:sz w:val="22"/>
          <w:lang w:val="en-US"/>
        </w:rPr>
      </w:pPr>
      <w:hyperlink w:anchor="_Toc371084224" w:history="1">
        <w:r w:rsidRPr="0046772B">
          <w:rPr>
            <w:rStyle w:val="Hyperlink"/>
            <w:noProof/>
          </w:rPr>
          <w:t>5.5.4</w:t>
        </w:r>
        <w:r>
          <w:rPr>
            <w:rFonts w:asciiTheme="minorHAnsi" w:eastAsiaTheme="minorEastAsia" w:hAnsiTheme="minorHAnsi" w:cstheme="minorBidi"/>
            <w:noProof/>
            <w:sz w:val="22"/>
            <w:lang w:val="en-US"/>
          </w:rPr>
          <w:tab/>
        </w:r>
        <w:r w:rsidRPr="0046772B">
          <w:rPr>
            <w:rStyle w:val="Hyperlink"/>
            <w:noProof/>
          </w:rPr>
          <w:t>Create secondary volumes for SnapVault as type “DP”</w:t>
        </w:r>
        <w:r>
          <w:rPr>
            <w:noProof/>
            <w:webHidden/>
          </w:rPr>
          <w:tab/>
        </w:r>
        <w:r>
          <w:rPr>
            <w:noProof/>
            <w:webHidden/>
          </w:rPr>
          <w:fldChar w:fldCharType="begin"/>
        </w:r>
        <w:r>
          <w:rPr>
            <w:noProof/>
            <w:webHidden/>
          </w:rPr>
          <w:instrText xml:space="preserve"> PAGEREF _Toc371084224 \h </w:instrText>
        </w:r>
        <w:r>
          <w:rPr>
            <w:noProof/>
            <w:webHidden/>
          </w:rPr>
        </w:r>
        <w:r>
          <w:rPr>
            <w:noProof/>
            <w:webHidden/>
          </w:rPr>
          <w:fldChar w:fldCharType="separate"/>
        </w:r>
        <w:r>
          <w:rPr>
            <w:noProof/>
            <w:webHidden/>
          </w:rPr>
          <w:t>14</w:t>
        </w:r>
        <w:r>
          <w:rPr>
            <w:noProof/>
            <w:webHidden/>
          </w:rPr>
          <w:fldChar w:fldCharType="end"/>
        </w:r>
      </w:hyperlink>
    </w:p>
    <w:p w:rsidR="00654FDE" w:rsidRDefault="00654FDE">
      <w:pPr>
        <w:pStyle w:val="TOC2"/>
        <w:tabs>
          <w:tab w:val="left" w:pos="960"/>
          <w:tab w:val="right" w:leader="dot" w:pos="10457"/>
        </w:tabs>
        <w:rPr>
          <w:rFonts w:asciiTheme="minorHAnsi" w:eastAsiaTheme="minorEastAsia" w:hAnsiTheme="minorHAnsi" w:cstheme="minorBidi"/>
          <w:b w:val="0"/>
          <w:noProof/>
          <w:sz w:val="22"/>
          <w:lang w:val="en-US"/>
        </w:rPr>
      </w:pPr>
      <w:hyperlink w:anchor="_Toc371084225" w:history="1">
        <w:r w:rsidRPr="0046772B">
          <w:rPr>
            <w:rStyle w:val="Hyperlink"/>
            <w:rFonts w:cs="Arial"/>
            <w:bCs/>
            <w:noProof/>
          </w:rPr>
          <w:t>5.6</w:t>
        </w:r>
        <w:r>
          <w:rPr>
            <w:rFonts w:asciiTheme="minorHAnsi" w:eastAsiaTheme="minorEastAsia" w:hAnsiTheme="minorHAnsi" w:cstheme="minorBidi"/>
            <w:b w:val="0"/>
            <w:noProof/>
            <w:sz w:val="22"/>
            <w:lang w:val="en-US"/>
          </w:rPr>
          <w:tab/>
        </w:r>
        <w:r w:rsidRPr="0046772B">
          <w:rPr>
            <w:rStyle w:val="Hyperlink"/>
            <w:rFonts w:cs="Arial"/>
            <w:bCs/>
            <w:noProof/>
          </w:rPr>
          <w:t>QoS policy group creation</w:t>
        </w:r>
        <w:r>
          <w:rPr>
            <w:noProof/>
            <w:webHidden/>
          </w:rPr>
          <w:tab/>
        </w:r>
        <w:r>
          <w:rPr>
            <w:noProof/>
            <w:webHidden/>
          </w:rPr>
          <w:fldChar w:fldCharType="begin"/>
        </w:r>
        <w:r>
          <w:rPr>
            <w:noProof/>
            <w:webHidden/>
          </w:rPr>
          <w:instrText xml:space="preserve"> PAGEREF _Toc371084225 \h </w:instrText>
        </w:r>
        <w:r>
          <w:rPr>
            <w:noProof/>
            <w:webHidden/>
          </w:rPr>
        </w:r>
        <w:r>
          <w:rPr>
            <w:noProof/>
            <w:webHidden/>
          </w:rPr>
          <w:fldChar w:fldCharType="separate"/>
        </w:r>
        <w:r>
          <w:rPr>
            <w:noProof/>
            <w:webHidden/>
          </w:rPr>
          <w:t>14</w:t>
        </w:r>
        <w:r>
          <w:rPr>
            <w:noProof/>
            <w:webHidden/>
          </w:rPr>
          <w:fldChar w:fldCharType="end"/>
        </w:r>
      </w:hyperlink>
    </w:p>
    <w:p w:rsidR="00654FDE" w:rsidRDefault="00654FDE">
      <w:pPr>
        <w:pStyle w:val="TOC3"/>
        <w:tabs>
          <w:tab w:val="left" w:pos="1200"/>
          <w:tab w:val="right" w:leader="dot" w:pos="10457"/>
        </w:tabs>
        <w:rPr>
          <w:rFonts w:asciiTheme="minorHAnsi" w:eastAsiaTheme="minorEastAsia" w:hAnsiTheme="minorHAnsi" w:cstheme="minorBidi"/>
          <w:noProof/>
          <w:sz w:val="22"/>
          <w:lang w:val="en-US"/>
        </w:rPr>
      </w:pPr>
      <w:hyperlink w:anchor="_Toc371084226" w:history="1">
        <w:r w:rsidRPr="0046772B">
          <w:rPr>
            <w:rStyle w:val="Hyperlink"/>
            <w:noProof/>
          </w:rPr>
          <w:t>5.6.1</w:t>
        </w:r>
        <w:r>
          <w:rPr>
            <w:rFonts w:asciiTheme="minorHAnsi" w:eastAsiaTheme="minorEastAsia" w:hAnsiTheme="minorHAnsi" w:cstheme="minorBidi"/>
            <w:noProof/>
            <w:sz w:val="22"/>
            <w:lang w:val="en-US"/>
          </w:rPr>
          <w:tab/>
        </w:r>
        <w:r w:rsidRPr="0046772B">
          <w:rPr>
            <w:rStyle w:val="Hyperlink"/>
            <w:noProof/>
          </w:rPr>
          <w:t>Create QoS policy group and apply it at the volume level</w:t>
        </w:r>
        <w:r>
          <w:rPr>
            <w:noProof/>
            <w:webHidden/>
          </w:rPr>
          <w:tab/>
        </w:r>
        <w:r>
          <w:rPr>
            <w:noProof/>
            <w:webHidden/>
          </w:rPr>
          <w:fldChar w:fldCharType="begin"/>
        </w:r>
        <w:r>
          <w:rPr>
            <w:noProof/>
            <w:webHidden/>
          </w:rPr>
          <w:instrText xml:space="preserve"> PAGEREF _Toc371084226 \h </w:instrText>
        </w:r>
        <w:r>
          <w:rPr>
            <w:noProof/>
            <w:webHidden/>
          </w:rPr>
        </w:r>
        <w:r>
          <w:rPr>
            <w:noProof/>
            <w:webHidden/>
          </w:rPr>
          <w:fldChar w:fldCharType="separate"/>
        </w:r>
        <w:r>
          <w:rPr>
            <w:noProof/>
            <w:webHidden/>
          </w:rPr>
          <w:t>14</w:t>
        </w:r>
        <w:r>
          <w:rPr>
            <w:noProof/>
            <w:webHidden/>
          </w:rPr>
          <w:fldChar w:fldCharType="end"/>
        </w:r>
      </w:hyperlink>
    </w:p>
    <w:p w:rsidR="00654FDE" w:rsidRDefault="00654FDE">
      <w:pPr>
        <w:pStyle w:val="TOC2"/>
        <w:tabs>
          <w:tab w:val="left" w:pos="960"/>
          <w:tab w:val="right" w:leader="dot" w:pos="10457"/>
        </w:tabs>
        <w:rPr>
          <w:rFonts w:asciiTheme="minorHAnsi" w:eastAsiaTheme="minorEastAsia" w:hAnsiTheme="minorHAnsi" w:cstheme="minorBidi"/>
          <w:b w:val="0"/>
          <w:noProof/>
          <w:sz w:val="22"/>
          <w:lang w:val="en-US"/>
        </w:rPr>
      </w:pPr>
      <w:hyperlink w:anchor="_Toc371084227" w:history="1">
        <w:r w:rsidRPr="0046772B">
          <w:rPr>
            <w:rStyle w:val="Hyperlink"/>
            <w:rFonts w:cs="Arial"/>
            <w:bCs/>
            <w:noProof/>
          </w:rPr>
          <w:t>5.7</w:t>
        </w:r>
        <w:r>
          <w:rPr>
            <w:rFonts w:asciiTheme="minorHAnsi" w:eastAsiaTheme="minorEastAsia" w:hAnsiTheme="minorHAnsi" w:cstheme="minorBidi"/>
            <w:b w:val="0"/>
            <w:noProof/>
            <w:sz w:val="22"/>
            <w:lang w:val="en-US"/>
          </w:rPr>
          <w:tab/>
        </w:r>
        <w:r w:rsidRPr="0046772B">
          <w:rPr>
            <w:rStyle w:val="Hyperlink"/>
            <w:rFonts w:cs="Arial"/>
            <w:bCs/>
            <w:noProof/>
          </w:rPr>
          <w:t>Cluster and Vserver peering</w:t>
        </w:r>
        <w:r>
          <w:rPr>
            <w:noProof/>
            <w:webHidden/>
          </w:rPr>
          <w:tab/>
        </w:r>
        <w:r>
          <w:rPr>
            <w:noProof/>
            <w:webHidden/>
          </w:rPr>
          <w:fldChar w:fldCharType="begin"/>
        </w:r>
        <w:r>
          <w:rPr>
            <w:noProof/>
            <w:webHidden/>
          </w:rPr>
          <w:instrText xml:space="preserve"> PAGEREF _Toc371084227 \h </w:instrText>
        </w:r>
        <w:r>
          <w:rPr>
            <w:noProof/>
            <w:webHidden/>
          </w:rPr>
        </w:r>
        <w:r>
          <w:rPr>
            <w:noProof/>
            <w:webHidden/>
          </w:rPr>
          <w:fldChar w:fldCharType="separate"/>
        </w:r>
        <w:r>
          <w:rPr>
            <w:noProof/>
            <w:webHidden/>
          </w:rPr>
          <w:t>14</w:t>
        </w:r>
        <w:r>
          <w:rPr>
            <w:noProof/>
            <w:webHidden/>
          </w:rPr>
          <w:fldChar w:fldCharType="end"/>
        </w:r>
      </w:hyperlink>
    </w:p>
    <w:p w:rsidR="00654FDE" w:rsidRDefault="00654FDE">
      <w:pPr>
        <w:pStyle w:val="TOC3"/>
        <w:tabs>
          <w:tab w:val="left" w:pos="1200"/>
          <w:tab w:val="right" w:leader="dot" w:pos="10457"/>
        </w:tabs>
        <w:rPr>
          <w:rFonts w:asciiTheme="minorHAnsi" w:eastAsiaTheme="minorEastAsia" w:hAnsiTheme="minorHAnsi" w:cstheme="minorBidi"/>
          <w:noProof/>
          <w:sz w:val="22"/>
          <w:lang w:val="en-US"/>
        </w:rPr>
      </w:pPr>
      <w:hyperlink w:anchor="_Toc371084228" w:history="1">
        <w:r w:rsidRPr="0046772B">
          <w:rPr>
            <w:rStyle w:val="Hyperlink"/>
            <w:noProof/>
          </w:rPr>
          <w:t>5.7.1</w:t>
        </w:r>
        <w:r>
          <w:rPr>
            <w:rFonts w:asciiTheme="minorHAnsi" w:eastAsiaTheme="minorEastAsia" w:hAnsiTheme="minorHAnsi" w:cstheme="minorBidi"/>
            <w:noProof/>
            <w:sz w:val="22"/>
            <w:lang w:val="en-US"/>
          </w:rPr>
          <w:tab/>
        </w:r>
        <w:r w:rsidRPr="0046772B">
          <w:rPr>
            <w:rStyle w:val="Hyperlink"/>
            <w:noProof/>
          </w:rPr>
          <w:t>Create the cluster and vserver peering required for SnapVault from the destination system</w:t>
        </w:r>
        <w:r>
          <w:rPr>
            <w:noProof/>
            <w:webHidden/>
          </w:rPr>
          <w:tab/>
        </w:r>
        <w:r>
          <w:rPr>
            <w:noProof/>
            <w:webHidden/>
          </w:rPr>
          <w:fldChar w:fldCharType="begin"/>
        </w:r>
        <w:r>
          <w:rPr>
            <w:noProof/>
            <w:webHidden/>
          </w:rPr>
          <w:instrText xml:space="preserve"> PAGEREF _Toc371084228 \h </w:instrText>
        </w:r>
        <w:r>
          <w:rPr>
            <w:noProof/>
            <w:webHidden/>
          </w:rPr>
        </w:r>
        <w:r>
          <w:rPr>
            <w:noProof/>
            <w:webHidden/>
          </w:rPr>
          <w:fldChar w:fldCharType="separate"/>
        </w:r>
        <w:r>
          <w:rPr>
            <w:noProof/>
            <w:webHidden/>
          </w:rPr>
          <w:t>14</w:t>
        </w:r>
        <w:r>
          <w:rPr>
            <w:noProof/>
            <w:webHidden/>
          </w:rPr>
          <w:fldChar w:fldCharType="end"/>
        </w:r>
      </w:hyperlink>
    </w:p>
    <w:p w:rsidR="00654FDE" w:rsidRDefault="00654FDE">
      <w:pPr>
        <w:pStyle w:val="TOC3"/>
        <w:tabs>
          <w:tab w:val="left" w:pos="1200"/>
          <w:tab w:val="right" w:leader="dot" w:pos="10457"/>
        </w:tabs>
        <w:rPr>
          <w:rFonts w:asciiTheme="minorHAnsi" w:eastAsiaTheme="minorEastAsia" w:hAnsiTheme="minorHAnsi" w:cstheme="minorBidi"/>
          <w:noProof/>
          <w:sz w:val="22"/>
          <w:lang w:val="en-US"/>
        </w:rPr>
      </w:pPr>
      <w:hyperlink w:anchor="_Toc371084229" w:history="1">
        <w:r w:rsidRPr="0046772B">
          <w:rPr>
            <w:rStyle w:val="Hyperlink"/>
            <w:noProof/>
          </w:rPr>
          <w:t>5.7.2</w:t>
        </w:r>
        <w:r>
          <w:rPr>
            <w:rFonts w:asciiTheme="minorHAnsi" w:eastAsiaTheme="minorEastAsia" w:hAnsiTheme="minorHAnsi" w:cstheme="minorBidi"/>
            <w:noProof/>
            <w:sz w:val="22"/>
            <w:lang w:val="en-US"/>
          </w:rPr>
          <w:tab/>
        </w:r>
        <w:r w:rsidRPr="0046772B">
          <w:rPr>
            <w:rStyle w:val="Hyperlink"/>
            <w:noProof/>
          </w:rPr>
          <w:t>Accept the vserver peering on the source system</w:t>
        </w:r>
        <w:r>
          <w:rPr>
            <w:noProof/>
            <w:webHidden/>
          </w:rPr>
          <w:tab/>
        </w:r>
        <w:r>
          <w:rPr>
            <w:noProof/>
            <w:webHidden/>
          </w:rPr>
          <w:fldChar w:fldCharType="begin"/>
        </w:r>
        <w:r>
          <w:rPr>
            <w:noProof/>
            <w:webHidden/>
          </w:rPr>
          <w:instrText xml:space="preserve"> PAGEREF _Toc371084229 \h </w:instrText>
        </w:r>
        <w:r>
          <w:rPr>
            <w:noProof/>
            <w:webHidden/>
          </w:rPr>
        </w:r>
        <w:r>
          <w:rPr>
            <w:noProof/>
            <w:webHidden/>
          </w:rPr>
          <w:fldChar w:fldCharType="separate"/>
        </w:r>
        <w:r>
          <w:rPr>
            <w:noProof/>
            <w:webHidden/>
          </w:rPr>
          <w:t>14</w:t>
        </w:r>
        <w:r>
          <w:rPr>
            <w:noProof/>
            <w:webHidden/>
          </w:rPr>
          <w:fldChar w:fldCharType="end"/>
        </w:r>
      </w:hyperlink>
    </w:p>
    <w:p w:rsidR="00654FDE" w:rsidRDefault="00654FDE">
      <w:pPr>
        <w:pStyle w:val="TOC2"/>
        <w:tabs>
          <w:tab w:val="left" w:pos="960"/>
          <w:tab w:val="right" w:leader="dot" w:pos="10457"/>
        </w:tabs>
        <w:rPr>
          <w:rFonts w:asciiTheme="minorHAnsi" w:eastAsiaTheme="minorEastAsia" w:hAnsiTheme="minorHAnsi" w:cstheme="minorBidi"/>
          <w:b w:val="0"/>
          <w:noProof/>
          <w:sz w:val="22"/>
          <w:lang w:val="en-US"/>
        </w:rPr>
      </w:pPr>
      <w:hyperlink w:anchor="_Toc371084230" w:history="1">
        <w:r w:rsidRPr="0046772B">
          <w:rPr>
            <w:rStyle w:val="Hyperlink"/>
            <w:rFonts w:cs="Arial"/>
            <w:bCs/>
            <w:noProof/>
          </w:rPr>
          <w:t>5.8</w:t>
        </w:r>
        <w:r>
          <w:rPr>
            <w:rFonts w:asciiTheme="minorHAnsi" w:eastAsiaTheme="minorEastAsia" w:hAnsiTheme="minorHAnsi" w:cstheme="minorBidi"/>
            <w:b w:val="0"/>
            <w:noProof/>
            <w:sz w:val="22"/>
            <w:lang w:val="en-US"/>
          </w:rPr>
          <w:tab/>
        </w:r>
        <w:r w:rsidRPr="0046772B">
          <w:rPr>
            <w:rStyle w:val="Hyperlink"/>
            <w:rFonts w:cs="Arial"/>
            <w:bCs/>
            <w:noProof/>
          </w:rPr>
          <w:t>SnapVault configuration</w:t>
        </w:r>
        <w:r>
          <w:rPr>
            <w:noProof/>
            <w:webHidden/>
          </w:rPr>
          <w:tab/>
        </w:r>
        <w:r>
          <w:rPr>
            <w:noProof/>
            <w:webHidden/>
          </w:rPr>
          <w:fldChar w:fldCharType="begin"/>
        </w:r>
        <w:r>
          <w:rPr>
            <w:noProof/>
            <w:webHidden/>
          </w:rPr>
          <w:instrText xml:space="preserve"> PAGEREF _Toc371084230 \h </w:instrText>
        </w:r>
        <w:r>
          <w:rPr>
            <w:noProof/>
            <w:webHidden/>
          </w:rPr>
        </w:r>
        <w:r>
          <w:rPr>
            <w:noProof/>
            <w:webHidden/>
          </w:rPr>
          <w:fldChar w:fldCharType="separate"/>
        </w:r>
        <w:r>
          <w:rPr>
            <w:noProof/>
            <w:webHidden/>
          </w:rPr>
          <w:t>15</w:t>
        </w:r>
        <w:r>
          <w:rPr>
            <w:noProof/>
            <w:webHidden/>
          </w:rPr>
          <w:fldChar w:fldCharType="end"/>
        </w:r>
      </w:hyperlink>
    </w:p>
    <w:p w:rsidR="00654FDE" w:rsidRDefault="00654FDE">
      <w:pPr>
        <w:pStyle w:val="TOC3"/>
        <w:tabs>
          <w:tab w:val="left" w:pos="1200"/>
          <w:tab w:val="right" w:leader="dot" w:pos="10457"/>
        </w:tabs>
        <w:rPr>
          <w:rFonts w:asciiTheme="minorHAnsi" w:eastAsiaTheme="minorEastAsia" w:hAnsiTheme="minorHAnsi" w:cstheme="minorBidi"/>
          <w:noProof/>
          <w:sz w:val="22"/>
          <w:lang w:val="en-US"/>
        </w:rPr>
      </w:pPr>
      <w:hyperlink w:anchor="_Toc371084231" w:history="1">
        <w:r w:rsidRPr="0046772B">
          <w:rPr>
            <w:rStyle w:val="Hyperlink"/>
            <w:noProof/>
          </w:rPr>
          <w:t>5.8.1</w:t>
        </w:r>
        <w:r>
          <w:rPr>
            <w:rFonts w:asciiTheme="minorHAnsi" w:eastAsiaTheme="minorEastAsia" w:hAnsiTheme="minorHAnsi" w:cstheme="minorBidi"/>
            <w:noProof/>
            <w:sz w:val="22"/>
            <w:lang w:val="en-US"/>
          </w:rPr>
          <w:tab/>
        </w:r>
        <w:r w:rsidRPr="0046772B">
          <w:rPr>
            <w:rStyle w:val="Hyperlink"/>
            <w:noProof/>
          </w:rPr>
          <w:t>Setup SnapMirror policy on destination system</w:t>
        </w:r>
        <w:r>
          <w:rPr>
            <w:noProof/>
            <w:webHidden/>
          </w:rPr>
          <w:tab/>
        </w:r>
        <w:r>
          <w:rPr>
            <w:noProof/>
            <w:webHidden/>
          </w:rPr>
          <w:fldChar w:fldCharType="begin"/>
        </w:r>
        <w:r>
          <w:rPr>
            <w:noProof/>
            <w:webHidden/>
          </w:rPr>
          <w:instrText xml:space="preserve"> PAGEREF _Toc371084231 \h </w:instrText>
        </w:r>
        <w:r>
          <w:rPr>
            <w:noProof/>
            <w:webHidden/>
          </w:rPr>
        </w:r>
        <w:r>
          <w:rPr>
            <w:noProof/>
            <w:webHidden/>
          </w:rPr>
          <w:fldChar w:fldCharType="separate"/>
        </w:r>
        <w:r>
          <w:rPr>
            <w:noProof/>
            <w:webHidden/>
          </w:rPr>
          <w:t>15</w:t>
        </w:r>
        <w:r>
          <w:rPr>
            <w:noProof/>
            <w:webHidden/>
          </w:rPr>
          <w:fldChar w:fldCharType="end"/>
        </w:r>
      </w:hyperlink>
    </w:p>
    <w:p w:rsidR="00654FDE" w:rsidRDefault="00654FDE">
      <w:pPr>
        <w:pStyle w:val="TOC3"/>
        <w:tabs>
          <w:tab w:val="left" w:pos="1200"/>
          <w:tab w:val="right" w:leader="dot" w:pos="10457"/>
        </w:tabs>
        <w:rPr>
          <w:rFonts w:asciiTheme="minorHAnsi" w:eastAsiaTheme="minorEastAsia" w:hAnsiTheme="minorHAnsi" w:cstheme="minorBidi"/>
          <w:noProof/>
          <w:sz w:val="22"/>
          <w:lang w:val="en-US"/>
        </w:rPr>
      </w:pPr>
      <w:hyperlink w:anchor="_Toc371084232" w:history="1">
        <w:r w:rsidRPr="0046772B">
          <w:rPr>
            <w:rStyle w:val="Hyperlink"/>
            <w:noProof/>
          </w:rPr>
          <w:t>5.8.2</w:t>
        </w:r>
        <w:r>
          <w:rPr>
            <w:rFonts w:asciiTheme="minorHAnsi" w:eastAsiaTheme="minorEastAsia" w:hAnsiTheme="minorHAnsi" w:cstheme="minorBidi"/>
            <w:noProof/>
            <w:sz w:val="22"/>
            <w:lang w:val="en-US"/>
          </w:rPr>
          <w:tab/>
        </w:r>
        <w:r w:rsidRPr="0046772B">
          <w:rPr>
            <w:rStyle w:val="Hyperlink"/>
            <w:noProof/>
          </w:rPr>
          <w:t>Initialize SnapVault relationship</w:t>
        </w:r>
        <w:r>
          <w:rPr>
            <w:noProof/>
            <w:webHidden/>
          </w:rPr>
          <w:tab/>
        </w:r>
        <w:r>
          <w:rPr>
            <w:noProof/>
            <w:webHidden/>
          </w:rPr>
          <w:fldChar w:fldCharType="begin"/>
        </w:r>
        <w:r>
          <w:rPr>
            <w:noProof/>
            <w:webHidden/>
          </w:rPr>
          <w:instrText xml:space="preserve"> PAGEREF _Toc371084232 \h </w:instrText>
        </w:r>
        <w:r>
          <w:rPr>
            <w:noProof/>
            <w:webHidden/>
          </w:rPr>
        </w:r>
        <w:r>
          <w:rPr>
            <w:noProof/>
            <w:webHidden/>
          </w:rPr>
          <w:fldChar w:fldCharType="separate"/>
        </w:r>
        <w:r>
          <w:rPr>
            <w:noProof/>
            <w:webHidden/>
          </w:rPr>
          <w:t>15</w:t>
        </w:r>
        <w:r>
          <w:rPr>
            <w:noProof/>
            <w:webHidden/>
          </w:rPr>
          <w:fldChar w:fldCharType="end"/>
        </w:r>
      </w:hyperlink>
    </w:p>
    <w:p w:rsidR="00654FDE" w:rsidRDefault="00654FDE">
      <w:pPr>
        <w:pStyle w:val="TOC1"/>
        <w:tabs>
          <w:tab w:val="left" w:pos="480"/>
          <w:tab w:val="right" w:leader="dot" w:pos="10457"/>
        </w:tabs>
        <w:rPr>
          <w:rFonts w:asciiTheme="minorHAnsi" w:eastAsiaTheme="minorEastAsia" w:hAnsiTheme="minorHAnsi" w:cstheme="minorBidi"/>
          <w:b w:val="0"/>
          <w:noProof/>
          <w:sz w:val="22"/>
          <w:szCs w:val="22"/>
          <w:lang w:val="en-US"/>
        </w:rPr>
      </w:pPr>
      <w:hyperlink w:anchor="_Toc371084233" w:history="1">
        <w:r w:rsidRPr="0046772B">
          <w:rPr>
            <w:rStyle w:val="Hyperlink"/>
            <w:rFonts w:cs="Arial"/>
            <w:noProof/>
          </w:rPr>
          <w:t>6</w:t>
        </w:r>
        <w:r>
          <w:rPr>
            <w:rFonts w:asciiTheme="minorHAnsi" w:eastAsiaTheme="minorEastAsia" w:hAnsiTheme="minorHAnsi" w:cstheme="minorBidi"/>
            <w:b w:val="0"/>
            <w:noProof/>
            <w:sz w:val="22"/>
            <w:szCs w:val="22"/>
            <w:lang w:val="en-US"/>
          </w:rPr>
          <w:tab/>
        </w:r>
        <w:r w:rsidRPr="0046772B">
          <w:rPr>
            <w:rStyle w:val="Hyperlink"/>
            <w:rFonts w:cs="Arial"/>
            <w:noProof/>
          </w:rPr>
          <w:t>Oracle hot backup script example</w:t>
        </w:r>
        <w:r>
          <w:rPr>
            <w:noProof/>
            <w:webHidden/>
          </w:rPr>
          <w:tab/>
        </w:r>
        <w:r>
          <w:rPr>
            <w:noProof/>
            <w:webHidden/>
          </w:rPr>
          <w:fldChar w:fldCharType="begin"/>
        </w:r>
        <w:r>
          <w:rPr>
            <w:noProof/>
            <w:webHidden/>
          </w:rPr>
          <w:instrText xml:space="preserve"> PAGEREF _Toc371084233 \h </w:instrText>
        </w:r>
        <w:r>
          <w:rPr>
            <w:noProof/>
            <w:webHidden/>
          </w:rPr>
        </w:r>
        <w:r>
          <w:rPr>
            <w:noProof/>
            <w:webHidden/>
          </w:rPr>
          <w:fldChar w:fldCharType="separate"/>
        </w:r>
        <w:r>
          <w:rPr>
            <w:noProof/>
            <w:webHidden/>
          </w:rPr>
          <w:t>16</w:t>
        </w:r>
        <w:r>
          <w:rPr>
            <w:noProof/>
            <w:webHidden/>
          </w:rPr>
          <w:fldChar w:fldCharType="end"/>
        </w:r>
      </w:hyperlink>
    </w:p>
    <w:p w:rsidR="006C7A4E" w:rsidRDefault="00061776" w:rsidP="006C7A4E">
      <w:pPr>
        <w:pStyle w:val="BodyText"/>
        <w:rPr>
          <w:rFonts w:ascii="Cambria" w:eastAsia="Times New Roman" w:hAnsi="Cambria" w:cs="Arial"/>
        </w:rPr>
      </w:pPr>
      <w:r>
        <w:rPr>
          <w:rFonts w:ascii="Cambria" w:eastAsia="Times New Roman" w:hAnsi="Cambria" w:cs="Arial"/>
        </w:rPr>
        <w:fldChar w:fldCharType="end"/>
      </w:r>
    </w:p>
    <w:p w:rsidR="00977207" w:rsidRPr="00FC35DE" w:rsidRDefault="00977207" w:rsidP="006C7A4E">
      <w:pPr>
        <w:pStyle w:val="BodyText"/>
      </w:pPr>
    </w:p>
    <w:p w:rsidR="006C7A4E" w:rsidRPr="00FC35DE" w:rsidRDefault="006C7A4E" w:rsidP="00B24658">
      <w:pPr>
        <w:pStyle w:val="Heading1"/>
        <w:ind w:hanging="290"/>
        <w:rPr>
          <w:lang w:val="en-GB"/>
        </w:rPr>
      </w:pPr>
      <w:bookmarkStart w:id="1" w:name="_Ref132187732"/>
      <w:bookmarkStart w:id="2" w:name="_Toc371084183"/>
      <w:r w:rsidRPr="00FC35DE">
        <w:rPr>
          <w:lang w:val="en-GB"/>
        </w:rPr>
        <w:lastRenderedPageBreak/>
        <w:t>Introduction</w:t>
      </w:r>
      <w:bookmarkEnd w:id="2"/>
    </w:p>
    <w:p w:rsidR="006C7A4E" w:rsidRDefault="00891E55" w:rsidP="004F7587">
      <w:pPr>
        <w:pStyle w:val="Heading2"/>
      </w:pPr>
      <w:bookmarkStart w:id="3" w:name="_Toc371084184"/>
      <w:r w:rsidRPr="00FC35DE">
        <w:t xml:space="preserve">Management </w:t>
      </w:r>
      <w:r w:rsidR="006C7A4E" w:rsidRPr="00FC35DE">
        <w:t>Summary</w:t>
      </w:r>
      <w:bookmarkEnd w:id="1"/>
      <w:bookmarkEnd w:id="3"/>
    </w:p>
    <w:p w:rsidR="00974198" w:rsidRDefault="000F2C24" w:rsidP="00D862F9">
      <w:pPr>
        <w:pStyle w:val="BodyText"/>
        <w:ind w:left="284"/>
        <w:rPr>
          <w:rFonts w:cs="Arial"/>
        </w:rPr>
      </w:pPr>
      <w:r>
        <w:t xml:space="preserve">This </w:t>
      </w:r>
      <w:r>
        <w:rPr>
          <w:rFonts w:cs="Arial"/>
        </w:rPr>
        <w:t>document details the NetApp clustered Data ONTAP</w:t>
      </w:r>
      <w:r w:rsidR="00805944">
        <w:rPr>
          <w:rFonts w:cs="Arial"/>
        </w:rPr>
        <w:t xml:space="preserve"> (</w:t>
      </w:r>
      <w:proofErr w:type="spellStart"/>
      <w:r w:rsidR="00805944">
        <w:rPr>
          <w:rFonts w:cs="Arial"/>
        </w:rPr>
        <w:t>cDOT</w:t>
      </w:r>
      <w:proofErr w:type="spellEnd"/>
      <w:r w:rsidR="00805944">
        <w:rPr>
          <w:rFonts w:cs="Arial"/>
        </w:rPr>
        <w:t>)</w:t>
      </w:r>
      <w:r>
        <w:rPr>
          <w:rFonts w:cs="Arial"/>
        </w:rPr>
        <w:t xml:space="preserve"> solution used</w:t>
      </w:r>
      <w:r w:rsidR="00805944">
        <w:rPr>
          <w:rFonts w:cs="Arial"/>
        </w:rPr>
        <w:t xml:space="preserve"> for</w:t>
      </w:r>
      <w:r>
        <w:rPr>
          <w:rFonts w:cs="Arial"/>
        </w:rPr>
        <w:t xml:space="preserve"> </w:t>
      </w:r>
      <w:r w:rsidR="00805944">
        <w:rPr>
          <w:rFonts w:cs="Arial"/>
        </w:rPr>
        <w:t>Oracle environments at Thomson Reuters</w:t>
      </w:r>
      <w:r>
        <w:rPr>
          <w:rFonts w:cs="Arial"/>
        </w:rPr>
        <w:t xml:space="preserve">.  The storage system configuration of </w:t>
      </w:r>
      <w:proofErr w:type="spellStart"/>
      <w:r>
        <w:rPr>
          <w:rFonts w:cs="Arial"/>
        </w:rPr>
        <w:t>Vservers</w:t>
      </w:r>
      <w:proofErr w:type="spellEnd"/>
      <w:r>
        <w:rPr>
          <w:rFonts w:cs="Arial"/>
        </w:rPr>
        <w:t>, Networking, Volumes, and Storage Efficiency will be covered in detail.</w:t>
      </w:r>
      <w:r w:rsidR="00346B3B">
        <w:rPr>
          <w:rFonts w:cs="Arial"/>
        </w:rPr>
        <w:t xml:space="preserve">  The following drawing gives a high</w:t>
      </w:r>
      <w:r w:rsidR="00805944">
        <w:rPr>
          <w:rFonts w:cs="Arial"/>
        </w:rPr>
        <w:t xml:space="preserve"> level overview of the </w:t>
      </w:r>
      <w:proofErr w:type="spellStart"/>
      <w:r w:rsidR="00805944">
        <w:rPr>
          <w:rFonts w:cs="Arial"/>
        </w:rPr>
        <w:t>cDOT</w:t>
      </w:r>
      <w:proofErr w:type="spellEnd"/>
      <w:r w:rsidR="00805944">
        <w:rPr>
          <w:rFonts w:cs="Arial"/>
        </w:rPr>
        <w:t xml:space="preserve"> shared storage environment solution at Thomson Reuters.</w:t>
      </w:r>
    </w:p>
    <w:p w:rsidR="00346B3B" w:rsidRDefault="00346B3B" w:rsidP="00D862F9">
      <w:pPr>
        <w:pStyle w:val="BodyText"/>
        <w:ind w:left="284"/>
        <w:rPr>
          <w:rFonts w:cs="Arial"/>
        </w:rPr>
      </w:pPr>
    </w:p>
    <w:p w:rsidR="00346B3B" w:rsidRDefault="002422ED" w:rsidP="00346B3B">
      <w:pPr>
        <w:pStyle w:val="BodyText"/>
        <w:ind w:left="284"/>
        <w:rPr>
          <w:rFonts w:cs="Arial"/>
        </w:rPr>
      </w:pPr>
      <w:r>
        <w:rPr>
          <w:rFonts w:cs="Arial"/>
        </w:rPr>
        <w:pict>
          <v:shape id="_x0000_i1025" type="#_x0000_t75" style="width:450.8pt;height:263.6pt">
            <v:imagedata r:id="rId15" o:title="base_config_20131029"/>
          </v:shape>
        </w:pict>
      </w:r>
    </w:p>
    <w:p w:rsidR="00A113EC" w:rsidRDefault="00A113EC" w:rsidP="00346B3B">
      <w:pPr>
        <w:pStyle w:val="BodyText"/>
        <w:ind w:left="284"/>
        <w:rPr>
          <w:rFonts w:cs="Arial"/>
        </w:rPr>
      </w:pPr>
    </w:p>
    <w:p w:rsidR="00CE328A" w:rsidRDefault="005C150E" w:rsidP="004F7587">
      <w:pPr>
        <w:pStyle w:val="Heading2"/>
      </w:pPr>
      <w:bookmarkStart w:id="4" w:name="_Toc160342758"/>
      <w:bookmarkStart w:id="5" w:name="_Toc510332935"/>
      <w:bookmarkStart w:id="6" w:name="_Toc511190202"/>
      <w:bookmarkStart w:id="7" w:name="_Toc511190483"/>
      <w:bookmarkStart w:id="8" w:name="_Toc511190595"/>
      <w:bookmarkStart w:id="9" w:name="_Toc511204951"/>
      <w:bookmarkStart w:id="10" w:name="_Toc511205069"/>
      <w:bookmarkStart w:id="11" w:name="_Toc521436408"/>
      <w:bookmarkStart w:id="12" w:name="_Toc526847993"/>
      <w:bookmarkStart w:id="13" w:name="_Ref150059269"/>
      <w:bookmarkStart w:id="14" w:name="_Ref150059312"/>
      <w:bookmarkStart w:id="15" w:name="_Toc371084185"/>
      <w:bookmarkEnd w:id="4"/>
      <w:r w:rsidRPr="00FC35DE">
        <w:t>Assumptions</w:t>
      </w:r>
      <w:bookmarkEnd w:id="15"/>
    </w:p>
    <w:p w:rsidR="00974198" w:rsidRPr="00974198" w:rsidRDefault="00974198" w:rsidP="00D862F9">
      <w:pPr>
        <w:pStyle w:val="BodyText"/>
        <w:ind w:left="284"/>
      </w:pPr>
      <w:r>
        <w:t xml:space="preserve">It is assumed the person(s) </w:t>
      </w:r>
      <w:r w:rsidR="00D10F3A">
        <w:t>reading</w:t>
      </w:r>
      <w:r>
        <w:t xml:space="preserve"> this </w:t>
      </w:r>
      <w:r w:rsidR="00D10F3A">
        <w:t>document</w:t>
      </w:r>
      <w:r>
        <w:t xml:space="preserve"> are conversant with NetApp hardware and software.</w:t>
      </w:r>
      <w:r w:rsidR="00EB340C">
        <w:t xml:space="preserve"> They will also b</w:t>
      </w:r>
      <w:r w:rsidR="00805944">
        <w:t>e conversant with the Linux o</w:t>
      </w:r>
      <w:r w:rsidR="00EB340C">
        <w:t xml:space="preserve">perating systems, </w:t>
      </w:r>
      <w:r w:rsidR="00212AC7">
        <w:t xml:space="preserve">NFS </w:t>
      </w:r>
      <w:r w:rsidR="00805944">
        <w:t>protocol</w:t>
      </w:r>
      <w:r w:rsidR="00212AC7">
        <w:t>, and d</w:t>
      </w:r>
      <w:r w:rsidR="00585B9F">
        <w:t>atabase systems at a high level.</w:t>
      </w:r>
    </w:p>
    <w:p w:rsidR="006C7A4E" w:rsidRPr="00FC35DE" w:rsidRDefault="006C7A4E" w:rsidP="004F7587">
      <w:pPr>
        <w:pStyle w:val="Heading2"/>
      </w:pPr>
      <w:bookmarkStart w:id="16" w:name="_Toc371084186"/>
      <w:bookmarkEnd w:id="5"/>
      <w:bookmarkEnd w:id="6"/>
      <w:bookmarkEnd w:id="7"/>
      <w:bookmarkEnd w:id="8"/>
      <w:bookmarkEnd w:id="9"/>
      <w:bookmarkEnd w:id="10"/>
      <w:bookmarkEnd w:id="11"/>
      <w:bookmarkEnd w:id="12"/>
      <w:bookmarkEnd w:id="13"/>
      <w:bookmarkEnd w:id="14"/>
      <w:r w:rsidRPr="00FC35DE">
        <w:t>Change History</w:t>
      </w:r>
      <w:bookmarkEnd w:id="16"/>
    </w:p>
    <w:tbl>
      <w:tblPr>
        <w:tblW w:w="9803"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828"/>
        <w:gridCol w:w="2040"/>
        <w:gridCol w:w="1535"/>
        <w:gridCol w:w="5400"/>
      </w:tblGrid>
      <w:tr w:rsidR="006C7A4E" w:rsidRPr="003C2C8A" w:rsidTr="00D862F9">
        <w:tc>
          <w:tcPr>
            <w:tcW w:w="828" w:type="dxa"/>
            <w:shd w:val="pct20" w:color="000000" w:fill="FFFFFF"/>
          </w:tcPr>
          <w:p w:rsidR="006C7A4E" w:rsidRPr="00323B77" w:rsidRDefault="006C7A4E" w:rsidP="003C2C8A">
            <w:pPr>
              <w:pStyle w:val="BodyText"/>
              <w:spacing w:after="0"/>
              <w:rPr>
                <w:rFonts w:eastAsia="Times New Roman" w:cs="Arial"/>
                <w:b/>
                <w:bCs/>
                <w:szCs w:val="24"/>
              </w:rPr>
            </w:pPr>
            <w:proofErr w:type="spellStart"/>
            <w:r w:rsidRPr="00323B77">
              <w:rPr>
                <w:rFonts w:eastAsia="Times New Roman" w:cs="Arial"/>
                <w:b/>
                <w:bCs/>
                <w:szCs w:val="24"/>
              </w:rPr>
              <w:t>Ver</w:t>
            </w:r>
            <w:proofErr w:type="spellEnd"/>
          </w:p>
        </w:tc>
        <w:tc>
          <w:tcPr>
            <w:tcW w:w="2040" w:type="dxa"/>
            <w:shd w:val="pct20" w:color="000000" w:fill="FFFFFF"/>
          </w:tcPr>
          <w:p w:rsidR="006C7A4E" w:rsidRPr="00323B77" w:rsidRDefault="006C7A4E" w:rsidP="003C2C8A">
            <w:pPr>
              <w:pStyle w:val="BodyText"/>
              <w:spacing w:after="0"/>
              <w:rPr>
                <w:rFonts w:eastAsia="Times New Roman" w:cs="Arial"/>
                <w:b/>
                <w:bCs/>
                <w:szCs w:val="24"/>
              </w:rPr>
            </w:pPr>
            <w:r w:rsidRPr="00323B77">
              <w:rPr>
                <w:rFonts w:eastAsia="Times New Roman" w:cs="Arial"/>
                <w:b/>
                <w:bCs/>
                <w:szCs w:val="24"/>
              </w:rPr>
              <w:t>Date</w:t>
            </w:r>
          </w:p>
        </w:tc>
        <w:tc>
          <w:tcPr>
            <w:tcW w:w="1535" w:type="dxa"/>
            <w:shd w:val="pct20" w:color="000000" w:fill="FFFFFF"/>
          </w:tcPr>
          <w:p w:rsidR="006C7A4E" w:rsidRPr="00323B77" w:rsidRDefault="006C7A4E" w:rsidP="003C2C8A">
            <w:pPr>
              <w:pStyle w:val="BodyText"/>
              <w:spacing w:after="0"/>
              <w:rPr>
                <w:rFonts w:eastAsia="Times New Roman" w:cs="Arial"/>
                <w:b/>
                <w:bCs/>
                <w:szCs w:val="24"/>
              </w:rPr>
            </w:pPr>
            <w:r w:rsidRPr="00323B77">
              <w:rPr>
                <w:rFonts w:eastAsia="Times New Roman" w:cs="Arial"/>
                <w:b/>
                <w:bCs/>
                <w:szCs w:val="24"/>
              </w:rPr>
              <w:t>Author</w:t>
            </w:r>
          </w:p>
        </w:tc>
        <w:tc>
          <w:tcPr>
            <w:tcW w:w="5400" w:type="dxa"/>
            <w:shd w:val="pct20" w:color="000000" w:fill="FFFFFF"/>
          </w:tcPr>
          <w:p w:rsidR="006C7A4E" w:rsidRPr="00323B77" w:rsidRDefault="006C7A4E" w:rsidP="003C2C8A">
            <w:pPr>
              <w:pStyle w:val="BodyText"/>
              <w:spacing w:after="0"/>
              <w:rPr>
                <w:rFonts w:eastAsia="Times New Roman" w:cs="Arial"/>
                <w:b/>
                <w:bCs/>
                <w:szCs w:val="24"/>
              </w:rPr>
            </w:pPr>
            <w:r w:rsidRPr="00323B77">
              <w:rPr>
                <w:rFonts w:eastAsia="Times New Roman" w:cs="Arial"/>
                <w:b/>
                <w:bCs/>
                <w:szCs w:val="24"/>
              </w:rPr>
              <w:t>Key Changes</w:t>
            </w:r>
          </w:p>
        </w:tc>
      </w:tr>
      <w:tr w:rsidR="006C7A4E" w:rsidRPr="003C2C8A" w:rsidTr="00D862F9">
        <w:tc>
          <w:tcPr>
            <w:tcW w:w="828" w:type="dxa"/>
            <w:shd w:val="pct5" w:color="000000" w:fill="FFFFFF"/>
          </w:tcPr>
          <w:p w:rsidR="006C7A4E" w:rsidRPr="00323B77" w:rsidRDefault="00585B9F" w:rsidP="003C2C8A">
            <w:pPr>
              <w:pStyle w:val="BodyText"/>
              <w:spacing w:after="0"/>
              <w:rPr>
                <w:rFonts w:eastAsia="Times New Roman" w:cs="Arial"/>
              </w:rPr>
            </w:pPr>
            <w:r>
              <w:rPr>
                <w:rFonts w:eastAsia="Times New Roman" w:cs="Arial"/>
              </w:rPr>
              <w:t>1</w:t>
            </w:r>
          </w:p>
        </w:tc>
        <w:tc>
          <w:tcPr>
            <w:tcW w:w="2040" w:type="dxa"/>
            <w:shd w:val="pct5" w:color="000000" w:fill="FFFFFF"/>
          </w:tcPr>
          <w:p w:rsidR="006C7A4E" w:rsidRPr="00323B77" w:rsidRDefault="0070072A" w:rsidP="00D62DEB">
            <w:pPr>
              <w:pStyle w:val="BodyText"/>
              <w:spacing w:after="0"/>
              <w:rPr>
                <w:rFonts w:eastAsia="Times New Roman" w:cs="Arial"/>
              </w:rPr>
            </w:pPr>
            <w:r>
              <w:rPr>
                <w:rFonts w:eastAsia="Times New Roman" w:cs="Arial"/>
              </w:rPr>
              <w:t>November</w:t>
            </w:r>
            <w:r w:rsidR="00586C00">
              <w:rPr>
                <w:rFonts w:eastAsia="Times New Roman" w:cs="Arial"/>
              </w:rPr>
              <w:t xml:space="preserve"> 2013</w:t>
            </w:r>
          </w:p>
        </w:tc>
        <w:tc>
          <w:tcPr>
            <w:tcW w:w="1535" w:type="dxa"/>
            <w:shd w:val="pct5" w:color="000000" w:fill="FFFFFF"/>
          </w:tcPr>
          <w:p w:rsidR="006C7A4E" w:rsidRPr="00323B77" w:rsidRDefault="00805944" w:rsidP="003C2C8A">
            <w:pPr>
              <w:pStyle w:val="BodyText"/>
              <w:spacing w:after="0"/>
              <w:rPr>
                <w:rFonts w:eastAsia="Times New Roman" w:cs="Arial"/>
              </w:rPr>
            </w:pPr>
            <w:r>
              <w:rPr>
                <w:rFonts w:eastAsia="Times New Roman" w:cs="Arial"/>
              </w:rPr>
              <w:t>Michael Arndt</w:t>
            </w:r>
          </w:p>
        </w:tc>
        <w:tc>
          <w:tcPr>
            <w:tcW w:w="5400" w:type="dxa"/>
            <w:shd w:val="pct5" w:color="000000" w:fill="FFFFFF"/>
          </w:tcPr>
          <w:p w:rsidR="006C7A4E" w:rsidRPr="00323B77" w:rsidRDefault="0033518D" w:rsidP="003C2C8A">
            <w:pPr>
              <w:pStyle w:val="BodyText"/>
              <w:spacing w:after="0"/>
              <w:rPr>
                <w:rFonts w:eastAsia="Times New Roman" w:cs="Arial"/>
              </w:rPr>
            </w:pPr>
            <w:r w:rsidRPr="00323B77">
              <w:rPr>
                <w:rFonts w:eastAsia="Times New Roman" w:cs="Arial"/>
              </w:rPr>
              <w:t>Initial Version</w:t>
            </w:r>
          </w:p>
        </w:tc>
      </w:tr>
    </w:tbl>
    <w:p w:rsidR="006B56E8" w:rsidRDefault="006B56E8" w:rsidP="006B56E8">
      <w:pPr>
        <w:pStyle w:val="Heading2"/>
        <w:numPr>
          <w:ilvl w:val="0"/>
          <w:numId w:val="0"/>
        </w:numPr>
        <w:ind w:left="756"/>
      </w:pPr>
      <w:bookmarkStart w:id="17" w:name="_Toc441577650"/>
      <w:bookmarkStart w:id="18" w:name="_Toc510332937"/>
      <w:bookmarkStart w:id="19" w:name="_Toc511190204"/>
      <w:bookmarkStart w:id="20" w:name="_Toc511190485"/>
      <w:bookmarkStart w:id="21" w:name="_Toc511190597"/>
      <w:bookmarkStart w:id="22" w:name="_Toc511204953"/>
      <w:bookmarkStart w:id="23" w:name="_Toc511205071"/>
      <w:bookmarkStart w:id="24" w:name="_Toc521436409"/>
      <w:bookmarkStart w:id="25" w:name="_Toc526847994"/>
      <w:bookmarkStart w:id="26" w:name="_Toc510332941"/>
      <w:bookmarkStart w:id="27" w:name="_Toc511190212"/>
      <w:bookmarkStart w:id="28" w:name="_Toc511190493"/>
      <w:bookmarkStart w:id="29" w:name="_Toc511190605"/>
      <w:bookmarkStart w:id="30" w:name="_Toc511204961"/>
      <w:bookmarkStart w:id="31" w:name="_Toc511205079"/>
      <w:bookmarkStart w:id="32" w:name="_Toc521436413"/>
      <w:bookmarkStart w:id="33" w:name="_Toc526848003"/>
    </w:p>
    <w:p w:rsidR="00586C00" w:rsidRDefault="00586C00" w:rsidP="00586C00">
      <w:pPr>
        <w:pStyle w:val="BodyText"/>
        <w:rPr>
          <w:lang w:val="en-US"/>
        </w:rPr>
      </w:pPr>
    </w:p>
    <w:p w:rsidR="00F81965" w:rsidRDefault="00F81965" w:rsidP="00586C00">
      <w:pPr>
        <w:pStyle w:val="BodyText"/>
        <w:rPr>
          <w:lang w:val="en-US"/>
        </w:rPr>
      </w:pPr>
    </w:p>
    <w:p w:rsidR="00F81965" w:rsidRPr="00586C00" w:rsidRDefault="00F81965" w:rsidP="00586C00">
      <w:pPr>
        <w:pStyle w:val="BodyText"/>
        <w:rPr>
          <w:lang w:val="en-US"/>
        </w:rPr>
      </w:pPr>
    </w:p>
    <w:p w:rsidR="006B56E8" w:rsidRPr="006B56E8" w:rsidRDefault="006B56E8" w:rsidP="006B56E8">
      <w:pPr>
        <w:pStyle w:val="BodyText"/>
        <w:rPr>
          <w:lang w:val="en-US"/>
        </w:rPr>
      </w:pPr>
    </w:p>
    <w:p w:rsidR="00AE2EB4" w:rsidRPr="00FC35DE" w:rsidRDefault="00AE2EB4" w:rsidP="004F7587">
      <w:pPr>
        <w:pStyle w:val="Heading2"/>
      </w:pPr>
      <w:bookmarkStart w:id="34" w:name="_Toc371084187"/>
      <w:r w:rsidRPr="00FC35DE">
        <w:lastRenderedPageBreak/>
        <w:t>Distribution List</w:t>
      </w:r>
      <w:bookmarkEnd w:id="34"/>
    </w:p>
    <w:tbl>
      <w:tblPr>
        <w:tblW w:w="9708"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2388"/>
        <w:gridCol w:w="7320"/>
      </w:tblGrid>
      <w:tr w:rsidR="00AE2EB4" w:rsidRPr="003C2C8A" w:rsidTr="00D862F9">
        <w:tc>
          <w:tcPr>
            <w:tcW w:w="2388" w:type="dxa"/>
            <w:shd w:val="pct20" w:color="000000" w:fill="FFFFFF"/>
          </w:tcPr>
          <w:p w:rsidR="00AE2EB4" w:rsidRPr="00323B77" w:rsidRDefault="00AE2EB4" w:rsidP="003C2C8A">
            <w:pPr>
              <w:pStyle w:val="BodyText"/>
              <w:keepNext/>
              <w:spacing w:after="0"/>
              <w:rPr>
                <w:rFonts w:eastAsia="Times New Roman" w:cs="Arial"/>
                <w:b/>
                <w:bCs/>
              </w:rPr>
            </w:pPr>
            <w:r w:rsidRPr="00323B77">
              <w:rPr>
                <w:rFonts w:eastAsia="Times New Roman" w:cs="Arial"/>
                <w:b/>
                <w:bCs/>
              </w:rPr>
              <w:t>Name</w:t>
            </w:r>
          </w:p>
        </w:tc>
        <w:tc>
          <w:tcPr>
            <w:tcW w:w="7320" w:type="dxa"/>
            <w:shd w:val="pct20" w:color="000000" w:fill="FFFFFF"/>
          </w:tcPr>
          <w:p w:rsidR="00AE2EB4" w:rsidRPr="00323B77" w:rsidRDefault="00AE2EB4" w:rsidP="003C2C8A">
            <w:pPr>
              <w:pStyle w:val="BodyText"/>
              <w:keepNext/>
              <w:spacing w:after="0"/>
              <w:rPr>
                <w:rFonts w:eastAsia="Times New Roman" w:cs="Arial"/>
                <w:b/>
                <w:bCs/>
              </w:rPr>
            </w:pPr>
            <w:r w:rsidRPr="00323B77">
              <w:rPr>
                <w:rFonts w:eastAsia="Times New Roman" w:cs="Arial"/>
                <w:b/>
                <w:bCs/>
              </w:rPr>
              <w:t>Role</w:t>
            </w:r>
          </w:p>
        </w:tc>
      </w:tr>
      <w:tr w:rsidR="00AE2EB4" w:rsidRPr="003C2C8A" w:rsidTr="00D862F9">
        <w:tc>
          <w:tcPr>
            <w:tcW w:w="2388" w:type="dxa"/>
            <w:shd w:val="pct5" w:color="000000" w:fill="FFFFFF"/>
          </w:tcPr>
          <w:p w:rsidR="00AE2EB4" w:rsidRPr="003C2C8A" w:rsidRDefault="00585B9F" w:rsidP="003C2C8A">
            <w:pPr>
              <w:jc w:val="both"/>
              <w:rPr>
                <w:rFonts w:ascii="Arial" w:hAnsi="Arial" w:cs="Arial"/>
                <w:sz w:val="20"/>
                <w:szCs w:val="20"/>
              </w:rPr>
            </w:pPr>
            <w:r>
              <w:rPr>
                <w:rFonts w:ascii="Arial" w:hAnsi="Arial" w:cs="Arial"/>
                <w:sz w:val="20"/>
                <w:szCs w:val="20"/>
              </w:rPr>
              <w:t>Brett Truhler</w:t>
            </w:r>
          </w:p>
        </w:tc>
        <w:tc>
          <w:tcPr>
            <w:tcW w:w="7320" w:type="dxa"/>
            <w:shd w:val="pct5" w:color="000000" w:fill="FFFFFF"/>
          </w:tcPr>
          <w:p w:rsidR="00AE2EB4" w:rsidRPr="003C2C8A" w:rsidRDefault="00D10F3A" w:rsidP="003C2C8A">
            <w:pPr>
              <w:jc w:val="both"/>
              <w:rPr>
                <w:rFonts w:ascii="Arial" w:hAnsi="Arial" w:cs="Arial"/>
                <w:sz w:val="20"/>
                <w:szCs w:val="20"/>
              </w:rPr>
            </w:pPr>
            <w:r>
              <w:rPr>
                <w:rFonts w:ascii="Arial" w:hAnsi="Arial" w:cs="Arial"/>
                <w:sz w:val="20"/>
                <w:szCs w:val="20"/>
              </w:rPr>
              <w:t>Customer</w:t>
            </w:r>
          </w:p>
        </w:tc>
      </w:tr>
      <w:tr w:rsidR="008C7A70" w:rsidRPr="003C2C8A" w:rsidTr="00D862F9">
        <w:tc>
          <w:tcPr>
            <w:tcW w:w="2388" w:type="dxa"/>
            <w:shd w:val="pct5" w:color="000000" w:fill="FFFFFF"/>
          </w:tcPr>
          <w:p w:rsidR="008C7A70" w:rsidRDefault="00585B9F" w:rsidP="003C2C8A">
            <w:pPr>
              <w:jc w:val="both"/>
              <w:rPr>
                <w:rFonts w:ascii="Arial" w:hAnsi="Arial" w:cs="Arial"/>
                <w:sz w:val="20"/>
                <w:szCs w:val="20"/>
              </w:rPr>
            </w:pPr>
            <w:r>
              <w:rPr>
                <w:rFonts w:ascii="Arial" w:hAnsi="Arial" w:cs="Arial"/>
                <w:sz w:val="20"/>
                <w:szCs w:val="20"/>
              </w:rPr>
              <w:t>Stewart Bird</w:t>
            </w:r>
          </w:p>
        </w:tc>
        <w:tc>
          <w:tcPr>
            <w:tcW w:w="7320" w:type="dxa"/>
            <w:shd w:val="pct5" w:color="000000" w:fill="FFFFFF"/>
          </w:tcPr>
          <w:p w:rsidR="008C7A70" w:rsidRPr="003C2C8A" w:rsidRDefault="00585B9F" w:rsidP="003C2C8A">
            <w:pPr>
              <w:jc w:val="both"/>
              <w:rPr>
                <w:rFonts w:ascii="Arial" w:hAnsi="Arial" w:cs="Arial"/>
                <w:sz w:val="20"/>
                <w:szCs w:val="20"/>
              </w:rPr>
            </w:pPr>
            <w:r>
              <w:rPr>
                <w:rFonts w:ascii="Arial" w:hAnsi="Arial" w:cs="Arial"/>
                <w:sz w:val="20"/>
                <w:szCs w:val="20"/>
              </w:rPr>
              <w:t>Customer</w:t>
            </w:r>
          </w:p>
        </w:tc>
      </w:tr>
      <w:tr w:rsidR="00841E10" w:rsidRPr="003C2C8A" w:rsidTr="00D862F9">
        <w:tc>
          <w:tcPr>
            <w:tcW w:w="2388" w:type="dxa"/>
            <w:shd w:val="pct5" w:color="000000" w:fill="FFFFFF"/>
          </w:tcPr>
          <w:p w:rsidR="00841E10" w:rsidRDefault="00841E10" w:rsidP="003C2C8A">
            <w:pPr>
              <w:jc w:val="both"/>
              <w:rPr>
                <w:rFonts w:ascii="Arial" w:hAnsi="Arial" w:cs="Arial"/>
                <w:sz w:val="20"/>
                <w:szCs w:val="20"/>
              </w:rPr>
            </w:pPr>
            <w:r>
              <w:rPr>
                <w:rFonts w:ascii="Arial" w:hAnsi="Arial" w:cs="Arial"/>
                <w:sz w:val="20"/>
                <w:szCs w:val="20"/>
              </w:rPr>
              <w:t>Dan Dressel</w:t>
            </w:r>
          </w:p>
        </w:tc>
        <w:tc>
          <w:tcPr>
            <w:tcW w:w="7320" w:type="dxa"/>
            <w:shd w:val="pct5" w:color="000000" w:fill="FFFFFF"/>
          </w:tcPr>
          <w:p w:rsidR="00841E10" w:rsidRDefault="00841E10" w:rsidP="003C2C8A">
            <w:pPr>
              <w:jc w:val="both"/>
              <w:rPr>
                <w:rFonts w:ascii="Arial" w:hAnsi="Arial" w:cs="Arial"/>
                <w:sz w:val="20"/>
                <w:szCs w:val="20"/>
              </w:rPr>
            </w:pPr>
            <w:r>
              <w:rPr>
                <w:rFonts w:ascii="Arial" w:hAnsi="Arial" w:cs="Arial"/>
                <w:sz w:val="20"/>
                <w:szCs w:val="20"/>
              </w:rPr>
              <w:t>Customer</w:t>
            </w:r>
          </w:p>
        </w:tc>
      </w:tr>
      <w:tr w:rsidR="0070072A" w:rsidRPr="003C2C8A" w:rsidTr="00D862F9">
        <w:tc>
          <w:tcPr>
            <w:tcW w:w="2388" w:type="dxa"/>
            <w:shd w:val="pct5" w:color="000000" w:fill="FFFFFF"/>
          </w:tcPr>
          <w:p w:rsidR="0070072A" w:rsidRDefault="0070072A" w:rsidP="003C2C8A">
            <w:pPr>
              <w:jc w:val="both"/>
              <w:rPr>
                <w:rFonts w:ascii="Arial" w:hAnsi="Arial" w:cs="Arial"/>
                <w:sz w:val="20"/>
                <w:szCs w:val="20"/>
              </w:rPr>
            </w:pPr>
            <w:r>
              <w:rPr>
                <w:rFonts w:ascii="Arial" w:hAnsi="Arial" w:cs="Arial"/>
                <w:sz w:val="20"/>
                <w:szCs w:val="20"/>
              </w:rPr>
              <w:t xml:space="preserve">Boris </w:t>
            </w:r>
            <w:proofErr w:type="spellStart"/>
            <w:r>
              <w:rPr>
                <w:rFonts w:ascii="Arial" w:hAnsi="Arial" w:cs="Arial"/>
                <w:sz w:val="20"/>
                <w:szCs w:val="20"/>
              </w:rPr>
              <w:t>Belous</w:t>
            </w:r>
            <w:proofErr w:type="spellEnd"/>
          </w:p>
        </w:tc>
        <w:tc>
          <w:tcPr>
            <w:tcW w:w="7320" w:type="dxa"/>
            <w:shd w:val="pct5" w:color="000000" w:fill="FFFFFF"/>
          </w:tcPr>
          <w:p w:rsidR="0070072A" w:rsidRDefault="0070072A" w:rsidP="003C2C8A">
            <w:pPr>
              <w:jc w:val="both"/>
              <w:rPr>
                <w:rFonts w:ascii="Arial" w:hAnsi="Arial" w:cs="Arial"/>
                <w:sz w:val="20"/>
                <w:szCs w:val="20"/>
              </w:rPr>
            </w:pPr>
            <w:r>
              <w:rPr>
                <w:rFonts w:ascii="Arial" w:hAnsi="Arial" w:cs="Arial"/>
                <w:sz w:val="20"/>
                <w:szCs w:val="20"/>
              </w:rPr>
              <w:t>Customer</w:t>
            </w:r>
          </w:p>
        </w:tc>
      </w:tr>
      <w:tr w:rsidR="00EB340C" w:rsidRPr="003C2C8A" w:rsidTr="00D862F9">
        <w:tc>
          <w:tcPr>
            <w:tcW w:w="2388" w:type="dxa"/>
            <w:shd w:val="pct5" w:color="000000" w:fill="FFFFFF"/>
          </w:tcPr>
          <w:p w:rsidR="00EB340C" w:rsidRDefault="00585B9F" w:rsidP="003C2C8A">
            <w:pPr>
              <w:jc w:val="both"/>
              <w:rPr>
                <w:rFonts w:ascii="Arial" w:hAnsi="Arial" w:cs="Arial"/>
                <w:sz w:val="20"/>
                <w:szCs w:val="20"/>
              </w:rPr>
            </w:pPr>
            <w:r>
              <w:rPr>
                <w:rFonts w:ascii="Arial" w:hAnsi="Arial" w:cs="Arial"/>
                <w:sz w:val="20"/>
                <w:szCs w:val="20"/>
              </w:rPr>
              <w:t>Mitchell Vallone</w:t>
            </w:r>
          </w:p>
        </w:tc>
        <w:tc>
          <w:tcPr>
            <w:tcW w:w="7320" w:type="dxa"/>
            <w:shd w:val="pct5" w:color="000000" w:fill="FFFFFF"/>
          </w:tcPr>
          <w:p w:rsidR="00EB340C" w:rsidRDefault="00EB340C" w:rsidP="003C2C8A">
            <w:pPr>
              <w:jc w:val="both"/>
              <w:rPr>
                <w:rFonts w:ascii="Arial" w:hAnsi="Arial" w:cs="Arial"/>
                <w:sz w:val="20"/>
                <w:szCs w:val="20"/>
              </w:rPr>
            </w:pPr>
            <w:r>
              <w:rPr>
                <w:rFonts w:ascii="Arial" w:hAnsi="Arial" w:cs="Arial"/>
                <w:sz w:val="20"/>
                <w:szCs w:val="20"/>
              </w:rPr>
              <w:t>Reviewer</w:t>
            </w:r>
          </w:p>
        </w:tc>
      </w:tr>
      <w:tr w:rsidR="00EB340C" w:rsidRPr="003C2C8A" w:rsidTr="00D862F9">
        <w:tc>
          <w:tcPr>
            <w:tcW w:w="2388" w:type="dxa"/>
            <w:shd w:val="pct5" w:color="000000" w:fill="FFFFFF"/>
          </w:tcPr>
          <w:p w:rsidR="00EB340C" w:rsidRDefault="00586C00" w:rsidP="003C2C8A">
            <w:pPr>
              <w:jc w:val="both"/>
              <w:rPr>
                <w:rFonts w:ascii="Arial" w:hAnsi="Arial" w:cs="Arial"/>
                <w:sz w:val="20"/>
                <w:szCs w:val="20"/>
              </w:rPr>
            </w:pPr>
            <w:r>
              <w:rPr>
                <w:rFonts w:ascii="Arial" w:hAnsi="Arial" w:cs="Arial"/>
                <w:sz w:val="20"/>
                <w:szCs w:val="20"/>
              </w:rPr>
              <w:t>Michael Arndt</w:t>
            </w:r>
          </w:p>
        </w:tc>
        <w:tc>
          <w:tcPr>
            <w:tcW w:w="7320" w:type="dxa"/>
            <w:shd w:val="pct5" w:color="000000" w:fill="FFFFFF"/>
          </w:tcPr>
          <w:p w:rsidR="00EB340C" w:rsidRDefault="00EB340C" w:rsidP="003C2C8A">
            <w:pPr>
              <w:jc w:val="both"/>
              <w:rPr>
                <w:rFonts w:ascii="Arial" w:hAnsi="Arial" w:cs="Arial"/>
                <w:sz w:val="20"/>
                <w:szCs w:val="20"/>
              </w:rPr>
            </w:pPr>
            <w:r>
              <w:rPr>
                <w:rFonts w:ascii="Arial" w:hAnsi="Arial" w:cs="Arial"/>
                <w:sz w:val="20"/>
                <w:szCs w:val="20"/>
              </w:rPr>
              <w:t>Reviewer</w:t>
            </w:r>
          </w:p>
        </w:tc>
      </w:tr>
      <w:tr w:rsidR="00585B9F" w:rsidRPr="003C2C8A" w:rsidTr="00D862F9">
        <w:tc>
          <w:tcPr>
            <w:tcW w:w="2388" w:type="dxa"/>
            <w:shd w:val="pct5" w:color="000000" w:fill="FFFFFF"/>
          </w:tcPr>
          <w:p w:rsidR="00585B9F" w:rsidRDefault="00585B9F" w:rsidP="00585B9F">
            <w:pPr>
              <w:jc w:val="both"/>
              <w:rPr>
                <w:rFonts w:ascii="Arial" w:hAnsi="Arial" w:cs="Arial"/>
                <w:sz w:val="20"/>
                <w:szCs w:val="20"/>
              </w:rPr>
            </w:pPr>
            <w:r>
              <w:rPr>
                <w:rFonts w:ascii="Arial" w:hAnsi="Arial" w:cs="Arial"/>
                <w:sz w:val="20"/>
                <w:szCs w:val="20"/>
              </w:rPr>
              <w:t>Ian Daniel</w:t>
            </w:r>
          </w:p>
        </w:tc>
        <w:tc>
          <w:tcPr>
            <w:tcW w:w="7320" w:type="dxa"/>
            <w:shd w:val="pct5" w:color="000000" w:fill="FFFFFF"/>
          </w:tcPr>
          <w:p w:rsidR="00585B9F" w:rsidRDefault="00585B9F" w:rsidP="00585B9F">
            <w:pPr>
              <w:jc w:val="both"/>
              <w:rPr>
                <w:rFonts w:ascii="Arial" w:hAnsi="Arial" w:cs="Arial"/>
                <w:sz w:val="20"/>
                <w:szCs w:val="20"/>
              </w:rPr>
            </w:pPr>
            <w:r>
              <w:rPr>
                <w:rFonts w:ascii="Arial" w:hAnsi="Arial" w:cs="Arial"/>
                <w:sz w:val="20"/>
                <w:szCs w:val="20"/>
              </w:rPr>
              <w:t>Reviewer</w:t>
            </w:r>
          </w:p>
        </w:tc>
      </w:tr>
    </w:tbl>
    <w:p w:rsidR="00646BAF" w:rsidRDefault="00646BAF" w:rsidP="004F7587">
      <w:pPr>
        <w:pStyle w:val="Heading2"/>
      </w:pPr>
      <w:bookmarkStart w:id="35" w:name="_Toc160342762"/>
      <w:bookmarkStart w:id="36" w:name="_Toc371084188"/>
      <w:bookmarkEnd w:id="35"/>
      <w:r>
        <w:t>Glossary</w:t>
      </w:r>
      <w:bookmarkEnd w:id="36"/>
    </w:p>
    <w:tbl>
      <w:tblPr>
        <w:tblW w:w="8886"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1448"/>
        <w:gridCol w:w="7438"/>
      </w:tblGrid>
      <w:tr w:rsidR="00646BAF" w:rsidRPr="003C2C8A" w:rsidTr="00646BAF">
        <w:tc>
          <w:tcPr>
            <w:tcW w:w="1448" w:type="dxa"/>
            <w:shd w:val="pct20" w:color="000000" w:fill="FFFFFF"/>
          </w:tcPr>
          <w:p w:rsidR="00646BAF" w:rsidRPr="00323B77" w:rsidRDefault="00646BAF" w:rsidP="00646BAF">
            <w:pPr>
              <w:pStyle w:val="BodyText"/>
              <w:keepNext/>
              <w:spacing w:after="0"/>
              <w:rPr>
                <w:rFonts w:eastAsia="Times New Roman" w:cs="Arial"/>
                <w:b/>
                <w:bCs/>
              </w:rPr>
            </w:pPr>
            <w:r w:rsidRPr="00323B77">
              <w:rPr>
                <w:rFonts w:eastAsia="Times New Roman" w:cs="Arial"/>
                <w:b/>
                <w:bCs/>
              </w:rPr>
              <w:t>Term</w:t>
            </w:r>
          </w:p>
        </w:tc>
        <w:tc>
          <w:tcPr>
            <w:tcW w:w="7438" w:type="dxa"/>
            <w:shd w:val="pct20" w:color="000000" w:fill="FFFFFF"/>
          </w:tcPr>
          <w:p w:rsidR="00646BAF" w:rsidRPr="00323B77" w:rsidRDefault="00646BAF" w:rsidP="00646BAF">
            <w:pPr>
              <w:pStyle w:val="BodyText"/>
              <w:keepNext/>
              <w:spacing w:after="0"/>
              <w:rPr>
                <w:rFonts w:eastAsia="Times New Roman" w:cs="Arial"/>
                <w:b/>
                <w:bCs/>
              </w:rPr>
            </w:pPr>
            <w:r w:rsidRPr="00323B77">
              <w:rPr>
                <w:rFonts w:eastAsia="Times New Roman" w:cs="Arial"/>
                <w:b/>
                <w:bCs/>
              </w:rPr>
              <w:t>Definition</w:t>
            </w:r>
          </w:p>
        </w:tc>
      </w:tr>
      <w:tr w:rsidR="00646BAF" w:rsidRPr="003C2C8A" w:rsidTr="00646BAF">
        <w:tc>
          <w:tcPr>
            <w:tcW w:w="1448" w:type="dxa"/>
            <w:shd w:val="pct5" w:color="000000" w:fill="FFFFFF"/>
          </w:tcPr>
          <w:p w:rsidR="00646BAF" w:rsidRPr="00E619FD" w:rsidRDefault="00646BAF" w:rsidP="00646BAF">
            <w:pPr>
              <w:jc w:val="both"/>
              <w:rPr>
                <w:rFonts w:ascii="Arial" w:hAnsi="Arial" w:cs="Arial"/>
                <w:sz w:val="20"/>
                <w:szCs w:val="20"/>
              </w:rPr>
            </w:pPr>
            <w:proofErr w:type="spellStart"/>
            <w:r>
              <w:rPr>
                <w:rFonts w:ascii="Arial" w:hAnsi="Arial" w:cs="Arial"/>
                <w:sz w:val="20"/>
                <w:szCs w:val="20"/>
              </w:rPr>
              <w:t>cDOT</w:t>
            </w:r>
            <w:proofErr w:type="spellEnd"/>
          </w:p>
        </w:tc>
        <w:tc>
          <w:tcPr>
            <w:tcW w:w="7438" w:type="dxa"/>
            <w:shd w:val="pct5" w:color="000000" w:fill="FFFFFF"/>
          </w:tcPr>
          <w:p w:rsidR="00646BAF" w:rsidRPr="00E619FD" w:rsidRDefault="00646BAF" w:rsidP="00646BAF">
            <w:pPr>
              <w:jc w:val="both"/>
              <w:rPr>
                <w:rFonts w:ascii="Arial" w:hAnsi="Arial" w:cs="Arial"/>
                <w:sz w:val="20"/>
                <w:szCs w:val="20"/>
              </w:rPr>
            </w:pPr>
            <w:r>
              <w:rPr>
                <w:rFonts w:ascii="Arial" w:hAnsi="Arial" w:cs="Arial"/>
                <w:sz w:val="20"/>
                <w:szCs w:val="20"/>
              </w:rPr>
              <w:t>clustered Data ONTAP</w:t>
            </w:r>
          </w:p>
        </w:tc>
      </w:tr>
      <w:tr w:rsidR="00646BAF" w:rsidRPr="003C2C8A" w:rsidTr="00646BAF">
        <w:tc>
          <w:tcPr>
            <w:tcW w:w="1448" w:type="dxa"/>
            <w:shd w:val="pct5" w:color="000000" w:fill="FFFFFF"/>
          </w:tcPr>
          <w:p w:rsidR="00646BAF" w:rsidRPr="00E619FD" w:rsidRDefault="00646BAF" w:rsidP="00646BAF">
            <w:pPr>
              <w:jc w:val="both"/>
              <w:rPr>
                <w:rFonts w:ascii="Arial" w:hAnsi="Arial" w:cs="Arial"/>
                <w:sz w:val="20"/>
                <w:szCs w:val="20"/>
              </w:rPr>
            </w:pPr>
            <w:proofErr w:type="spellStart"/>
            <w:r>
              <w:rPr>
                <w:rFonts w:ascii="Arial" w:hAnsi="Arial" w:cs="Arial"/>
                <w:sz w:val="20"/>
                <w:szCs w:val="20"/>
              </w:rPr>
              <w:t>Vserver</w:t>
            </w:r>
            <w:proofErr w:type="spellEnd"/>
          </w:p>
        </w:tc>
        <w:tc>
          <w:tcPr>
            <w:tcW w:w="7438" w:type="dxa"/>
            <w:shd w:val="pct5" w:color="000000" w:fill="FFFFFF"/>
          </w:tcPr>
          <w:p w:rsidR="00646BAF" w:rsidRPr="00E619FD" w:rsidRDefault="00646BAF" w:rsidP="00646BAF">
            <w:pPr>
              <w:jc w:val="both"/>
              <w:rPr>
                <w:rFonts w:ascii="Arial" w:hAnsi="Arial" w:cs="Arial"/>
                <w:sz w:val="20"/>
                <w:szCs w:val="20"/>
              </w:rPr>
            </w:pPr>
            <w:r>
              <w:rPr>
                <w:rFonts w:ascii="Arial" w:hAnsi="Arial" w:cs="Arial"/>
                <w:sz w:val="20"/>
                <w:szCs w:val="20"/>
              </w:rPr>
              <w:t>A logical storage virtual server, also known as a Storage Virtual Machine (SVM), which contains LIFs, Volumes, and configuration information such as access control details.</w:t>
            </w:r>
          </w:p>
        </w:tc>
      </w:tr>
      <w:tr w:rsidR="00646BAF" w:rsidRPr="003C2C8A" w:rsidTr="00646BAF">
        <w:tc>
          <w:tcPr>
            <w:tcW w:w="1448" w:type="dxa"/>
            <w:shd w:val="pct5" w:color="000000" w:fill="FFFFFF"/>
          </w:tcPr>
          <w:p w:rsidR="00646BAF" w:rsidRPr="00E619FD" w:rsidRDefault="00646BAF" w:rsidP="00646BAF">
            <w:pPr>
              <w:jc w:val="both"/>
              <w:rPr>
                <w:rFonts w:ascii="Arial" w:hAnsi="Arial" w:cs="Arial"/>
                <w:sz w:val="20"/>
                <w:szCs w:val="20"/>
              </w:rPr>
            </w:pPr>
            <w:r>
              <w:rPr>
                <w:rFonts w:ascii="Arial" w:hAnsi="Arial" w:cs="Arial"/>
                <w:sz w:val="20"/>
                <w:szCs w:val="20"/>
              </w:rPr>
              <w:t>LIF</w:t>
            </w:r>
          </w:p>
        </w:tc>
        <w:tc>
          <w:tcPr>
            <w:tcW w:w="7438" w:type="dxa"/>
            <w:shd w:val="pct5" w:color="000000" w:fill="FFFFFF"/>
          </w:tcPr>
          <w:p w:rsidR="00646BAF" w:rsidRPr="00E619FD" w:rsidRDefault="00646BAF" w:rsidP="00646BAF">
            <w:pPr>
              <w:jc w:val="both"/>
              <w:rPr>
                <w:rFonts w:ascii="Arial" w:hAnsi="Arial" w:cs="Arial"/>
                <w:sz w:val="20"/>
                <w:szCs w:val="20"/>
              </w:rPr>
            </w:pPr>
            <w:r>
              <w:rPr>
                <w:rFonts w:ascii="Arial" w:hAnsi="Arial" w:cs="Arial"/>
                <w:sz w:val="20"/>
                <w:szCs w:val="20"/>
              </w:rPr>
              <w:t xml:space="preserve">Logical Interface – a </w:t>
            </w:r>
            <w:proofErr w:type="spellStart"/>
            <w:r>
              <w:rPr>
                <w:rFonts w:ascii="Arial" w:hAnsi="Arial" w:cs="Arial"/>
                <w:sz w:val="20"/>
                <w:szCs w:val="20"/>
              </w:rPr>
              <w:t>cDOT</w:t>
            </w:r>
            <w:proofErr w:type="spellEnd"/>
            <w:r>
              <w:rPr>
                <w:rFonts w:ascii="Arial" w:hAnsi="Arial" w:cs="Arial"/>
                <w:sz w:val="20"/>
                <w:szCs w:val="20"/>
              </w:rPr>
              <w:t xml:space="preserve"> logical network interface with an IP address, assigned to a single </w:t>
            </w:r>
            <w:proofErr w:type="spellStart"/>
            <w:r>
              <w:rPr>
                <w:rFonts w:ascii="Arial" w:hAnsi="Arial" w:cs="Arial"/>
                <w:sz w:val="20"/>
                <w:szCs w:val="20"/>
              </w:rPr>
              <w:t>Vserver</w:t>
            </w:r>
            <w:proofErr w:type="spellEnd"/>
            <w:r>
              <w:rPr>
                <w:rFonts w:ascii="Arial" w:hAnsi="Arial" w:cs="Arial"/>
                <w:sz w:val="20"/>
                <w:szCs w:val="20"/>
              </w:rPr>
              <w:t>.</w:t>
            </w:r>
          </w:p>
        </w:tc>
      </w:tr>
      <w:tr w:rsidR="00646BAF" w:rsidRPr="003C2C8A" w:rsidTr="00646BAF">
        <w:tc>
          <w:tcPr>
            <w:tcW w:w="1448" w:type="dxa"/>
            <w:shd w:val="pct5" w:color="000000" w:fill="FFFFFF"/>
          </w:tcPr>
          <w:p w:rsidR="00646BAF" w:rsidRDefault="00646BAF" w:rsidP="00646BAF">
            <w:pPr>
              <w:jc w:val="both"/>
              <w:rPr>
                <w:rFonts w:ascii="Arial" w:hAnsi="Arial" w:cs="Arial"/>
                <w:sz w:val="20"/>
                <w:szCs w:val="20"/>
              </w:rPr>
            </w:pPr>
            <w:proofErr w:type="spellStart"/>
            <w:r>
              <w:rPr>
                <w:rFonts w:ascii="Arial" w:hAnsi="Arial" w:cs="Arial"/>
                <w:sz w:val="20"/>
                <w:szCs w:val="20"/>
              </w:rPr>
              <w:t>QoS</w:t>
            </w:r>
            <w:proofErr w:type="spellEnd"/>
          </w:p>
        </w:tc>
        <w:tc>
          <w:tcPr>
            <w:tcW w:w="7438" w:type="dxa"/>
            <w:shd w:val="pct5" w:color="000000" w:fill="FFFFFF"/>
          </w:tcPr>
          <w:p w:rsidR="00646BAF" w:rsidRDefault="00646BAF" w:rsidP="00646BAF">
            <w:pPr>
              <w:jc w:val="both"/>
              <w:rPr>
                <w:rFonts w:ascii="Arial" w:hAnsi="Arial" w:cs="Arial"/>
                <w:sz w:val="20"/>
                <w:szCs w:val="20"/>
              </w:rPr>
            </w:pPr>
            <w:r>
              <w:rPr>
                <w:rFonts w:ascii="Arial" w:hAnsi="Arial" w:cs="Arial"/>
                <w:sz w:val="20"/>
                <w:szCs w:val="20"/>
              </w:rPr>
              <w:t xml:space="preserve">Quality of Service – introduced in </w:t>
            </w:r>
            <w:proofErr w:type="spellStart"/>
            <w:r>
              <w:rPr>
                <w:rFonts w:ascii="Arial" w:hAnsi="Arial" w:cs="Arial"/>
                <w:sz w:val="20"/>
                <w:szCs w:val="20"/>
              </w:rPr>
              <w:t>cDOT</w:t>
            </w:r>
            <w:proofErr w:type="spellEnd"/>
            <w:r>
              <w:rPr>
                <w:rFonts w:ascii="Arial" w:hAnsi="Arial" w:cs="Arial"/>
                <w:sz w:val="20"/>
                <w:szCs w:val="20"/>
              </w:rPr>
              <w:t xml:space="preserve"> 8.2 to provide workload monitoring and throughput rate limiting as desired.</w:t>
            </w:r>
          </w:p>
        </w:tc>
      </w:tr>
      <w:tr w:rsidR="00646BAF" w:rsidRPr="003C2C8A" w:rsidTr="00646BAF">
        <w:tc>
          <w:tcPr>
            <w:tcW w:w="1448" w:type="dxa"/>
            <w:shd w:val="pct5" w:color="000000" w:fill="FFFFFF"/>
          </w:tcPr>
          <w:p w:rsidR="00646BAF" w:rsidRPr="00E619FD" w:rsidRDefault="00646BAF" w:rsidP="00646BAF">
            <w:pPr>
              <w:jc w:val="both"/>
              <w:rPr>
                <w:rFonts w:ascii="Arial" w:hAnsi="Arial" w:cs="Arial"/>
                <w:sz w:val="20"/>
                <w:szCs w:val="20"/>
              </w:rPr>
            </w:pPr>
            <w:r>
              <w:rPr>
                <w:rFonts w:ascii="Arial" w:hAnsi="Arial" w:cs="Arial"/>
                <w:sz w:val="20"/>
                <w:szCs w:val="20"/>
              </w:rPr>
              <w:t>WFA</w:t>
            </w:r>
          </w:p>
        </w:tc>
        <w:tc>
          <w:tcPr>
            <w:tcW w:w="7438" w:type="dxa"/>
            <w:shd w:val="pct5" w:color="000000" w:fill="FFFFFF"/>
          </w:tcPr>
          <w:p w:rsidR="00646BAF" w:rsidRPr="00E619FD" w:rsidRDefault="00646BAF" w:rsidP="00646BAF">
            <w:pPr>
              <w:jc w:val="both"/>
              <w:rPr>
                <w:rFonts w:ascii="Arial" w:hAnsi="Arial" w:cs="Arial"/>
                <w:sz w:val="20"/>
                <w:szCs w:val="20"/>
              </w:rPr>
            </w:pPr>
            <w:proofErr w:type="spellStart"/>
            <w:r>
              <w:rPr>
                <w:rFonts w:ascii="Arial" w:hAnsi="Arial" w:cs="Arial"/>
                <w:sz w:val="20"/>
                <w:szCs w:val="20"/>
              </w:rPr>
              <w:t>OnCommand</w:t>
            </w:r>
            <w:proofErr w:type="spellEnd"/>
            <w:r>
              <w:rPr>
                <w:rFonts w:ascii="Arial" w:hAnsi="Arial" w:cs="Arial"/>
                <w:sz w:val="20"/>
                <w:szCs w:val="20"/>
              </w:rPr>
              <w:t xml:space="preserve"> Workflow </w:t>
            </w:r>
            <w:proofErr w:type="spellStart"/>
            <w:r>
              <w:rPr>
                <w:rFonts w:ascii="Arial" w:hAnsi="Arial" w:cs="Arial"/>
                <w:sz w:val="20"/>
                <w:szCs w:val="20"/>
              </w:rPr>
              <w:t>Automater</w:t>
            </w:r>
            <w:proofErr w:type="spellEnd"/>
            <w:r>
              <w:rPr>
                <w:rFonts w:ascii="Arial" w:hAnsi="Arial" w:cs="Arial"/>
                <w:sz w:val="20"/>
                <w:szCs w:val="20"/>
              </w:rPr>
              <w:t xml:space="preserve"> – An automation framework application from NetApp, used for storage provisioning.</w:t>
            </w:r>
          </w:p>
        </w:tc>
      </w:tr>
    </w:tbl>
    <w:p w:rsidR="00646BAF" w:rsidRPr="00646BAF" w:rsidRDefault="00646BAF" w:rsidP="00646BAF">
      <w:pPr>
        <w:pStyle w:val="BodyText"/>
        <w:rPr>
          <w:lang w:val="en-US"/>
        </w:rPr>
      </w:pPr>
    </w:p>
    <w:p w:rsidR="006C7A4E" w:rsidRDefault="00646BAF" w:rsidP="004F7587">
      <w:pPr>
        <w:pStyle w:val="Heading2"/>
      </w:pPr>
      <w:bookmarkStart w:id="37" w:name="_Toc371084189"/>
      <w:r>
        <w:t xml:space="preserve">What is new in </w:t>
      </w:r>
      <w:proofErr w:type="spellStart"/>
      <w:r>
        <w:t>cDOT</w:t>
      </w:r>
      <w:proofErr w:type="spellEnd"/>
      <w:r>
        <w:t xml:space="preserve"> for Oracle environments at TR</w:t>
      </w:r>
      <w:bookmarkEnd w:id="37"/>
    </w:p>
    <w:p w:rsidR="00646BAF" w:rsidRDefault="00646BAF" w:rsidP="00646BAF">
      <w:pPr>
        <w:pStyle w:val="BodyText"/>
        <w:ind w:left="142"/>
        <w:rPr>
          <w:lang w:val="en-US"/>
        </w:rPr>
      </w:pPr>
      <w:r>
        <w:rPr>
          <w:lang w:val="en-US"/>
        </w:rPr>
        <w:t>While many concepts</w:t>
      </w:r>
      <w:r w:rsidR="002D6342">
        <w:rPr>
          <w:lang w:val="en-US"/>
        </w:rPr>
        <w:t xml:space="preserve"> and configuration tasks</w:t>
      </w:r>
      <w:r>
        <w:rPr>
          <w:lang w:val="en-US"/>
        </w:rPr>
        <w:t xml:space="preserve"> remain identical in the NetApp </w:t>
      </w:r>
      <w:proofErr w:type="spellStart"/>
      <w:r>
        <w:rPr>
          <w:lang w:val="en-US"/>
        </w:rPr>
        <w:t>cDOT</w:t>
      </w:r>
      <w:proofErr w:type="spellEnd"/>
      <w:r>
        <w:rPr>
          <w:lang w:val="en-US"/>
        </w:rPr>
        <w:t xml:space="preserve"> storage environment for Oracle, as compared to the NetApp 7 Mode environment, a few things are different.  </w:t>
      </w:r>
      <w:r w:rsidR="002D6342">
        <w:rPr>
          <w:lang w:val="en-US"/>
        </w:rPr>
        <w:t>The following gives a list of the most visible changes that the reader should be aware of:</w:t>
      </w:r>
    </w:p>
    <w:p w:rsidR="002D6342" w:rsidRDefault="002D6342" w:rsidP="002D6342">
      <w:pPr>
        <w:pStyle w:val="BodyText"/>
        <w:numPr>
          <w:ilvl w:val="0"/>
          <w:numId w:val="36"/>
        </w:numPr>
        <w:rPr>
          <w:lang w:val="en-US"/>
        </w:rPr>
      </w:pPr>
      <w:r>
        <w:rPr>
          <w:lang w:val="en-US"/>
        </w:rPr>
        <w:t xml:space="preserve">The path that is mounted from the NFS client changes in </w:t>
      </w:r>
      <w:proofErr w:type="spellStart"/>
      <w:r>
        <w:rPr>
          <w:lang w:val="en-US"/>
        </w:rPr>
        <w:t>cDOT</w:t>
      </w:r>
      <w:proofErr w:type="spellEnd"/>
      <w:r>
        <w:rPr>
          <w:lang w:val="en-US"/>
        </w:rPr>
        <w:t xml:space="preserve">.  While the NFS </w:t>
      </w:r>
      <w:proofErr w:type="spellStart"/>
      <w:r>
        <w:rPr>
          <w:lang w:val="en-US"/>
        </w:rPr>
        <w:t>mountpoints</w:t>
      </w:r>
      <w:proofErr w:type="spellEnd"/>
      <w:r>
        <w:rPr>
          <w:lang w:val="en-US"/>
        </w:rPr>
        <w:t xml:space="preserve"> for all 7 Mode systems start with </w:t>
      </w:r>
      <w:r w:rsidRPr="002D6342">
        <w:rPr>
          <w:i/>
          <w:lang w:val="en-US"/>
        </w:rPr>
        <w:t>/</w:t>
      </w:r>
      <w:proofErr w:type="spellStart"/>
      <w:r w:rsidRPr="002D6342">
        <w:rPr>
          <w:i/>
          <w:lang w:val="en-US"/>
        </w:rPr>
        <w:t>vol</w:t>
      </w:r>
      <w:proofErr w:type="spellEnd"/>
      <w:r w:rsidRPr="002D6342">
        <w:rPr>
          <w:i/>
          <w:lang w:val="en-US"/>
        </w:rPr>
        <w:t>/</w:t>
      </w:r>
      <w:r>
        <w:rPr>
          <w:lang w:val="en-US"/>
        </w:rPr>
        <w:t xml:space="preserve">, this is no longer the case with </w:t>
      </w:r>
      <w:proofErr w:type="spellStart"/>
      <w:r>
        <w:rPr>
          <w:lang w:val="en-US"/>
        </w:rPr>
        <w:t>cDOT</w:t>
      </w:r>
      <w:proofErr w:type="spellEnd"/>
      <w:r>
        <w:rPr>
          <w:lang w:val="en-US"/>
        </w:rPr>
        <w:t xml:space="preserve">.  As such, it will be easy to determine if a NetApp system is running 7 Mode or </w:t>
      </w:r>
      <w:proofErr w:type="spellStart"/>
      <w:r>
        <w:rPr>
          <w:lang w:val="en-US"/>
        </w:rPr>
        <w:t>cDOT</w:t>
      </w:r>
      <w:proofErr w:type="spellEnd"/>
      <w:r>
        <w:rPr>
          <w:lang w:val="en-US"/>
        </w:rPr>
        <w:t xml:space="preserve"> by simply looking at the path to the volume b</w:t>
      </w:r>
      <w:r w:rsidR="005F13B7">
        <w:rPr>
          <w:lang w:val="en-US"/>
        </w:rPr>
        <w:t>eing mounted.  For example, this</w:t>
      </w:r>
      <w:r>
        <w:rPr>
          <w:lang w:val="en-US"/>
        </w:rPr>
        <w:t xml:space="preserve"> would be a path to a 7 Mode volume in a NFS </w:t>
      </w:r>
      <w:proofErr w:type="spellStart"/>
      <w:r>
        <w:rPr>
          <w:lang w:val="en-US"/>
        </w:rPr>
        <w:t>mountpoint</w:t>
      </w:r>
      <w:proofErr w:type="spellEnd"/>
      <w:r>
        <w:rPr>
          <w:lang w:val="en-US"/>
        </w:rPr>
        <w:t>:</w:t>
      </w:r>
    </w:p>
    <w:p w:rsidR="002D6342" w:rsidRPr="002D6342" w:rsidRDefault="002D6342" w:rsidP="002D6342">
      <w:pPr>
        <w:pStyle w:val="BodyText"/>
        <w:ind w:left="432"/>
        <w:rPr>
          <w:i/>
          <w:lang w:val="en-US"/>
        </w:rPr>
      </w:pPr>
      <w:r>
        <w:rPr>
          <w:lang w:val="en-US"/>
        </w:rPr>
        <w:tab/>
      </w:r>
      <w:r w:rsidRPr="002D6342">
        <w:rPr>
          <w:i/>
          <w:lang w:val="en-US"/>
        </w:rPr>
        <w:t>&lt;</w:t>
      </w:r>
      <w:proofErr w:type="spellStart"/>
      <w:proofErr w:type="gramStart"/>
      <w:r w:rsidRPr="002D6342">
        <w:rPr>
          <w:i/>
          <w:lang w:val="en-US"/>
        </w:rPr>
        <w:t>vFiler</w:t>
      </w:r>
      <w:proofErr w:type="spellEnd"/>
      <w:proofErr w:type="gramEnd"/>
      <w:r w:rsidRPr="002D6342">
        <w:rPr>
          <w:i/>
          <w:lang w:val="en-US"/>
        </w:rPr>
        <w:t>&gt;:/</w:t>
      </w:r>
      <w:proofErr w:type="spellStart"/>
      <w:r w:rsidRPr="002D6342">
        <w:rPr>
          <w:i/>
          <w:lang w:val="en-US"/>
        </w:rPr>
        <w:t>vol</w:t>
      </w:r>
      <w:proofErr w:type="spellEnd"/>
      <w:r w:rsidRPr="002D6342">
        <w:rPr>
          <w:i/>
          <w:lang w:val="en-US"/>
        </w:rPr>
        <w:t>/</w:t>
      </w:r>
      <w:r>
        <w:rPr>
          <w:i/>
          <w:lang w:val="en-US"/>
        </w:rPr>
        <w:t>&lt;</w:t>
      </w:r>
      <w:proofErr w:type="spellStart"/>
      <w:r w:rsidRPr="002D6342">
        <w:rPr>
          <w:i/>
          <w:lang w:val="en-US"/>
        </w:rPr>
        <w:t>volname</w:t>
      </w:r>
      <w:proofErr w:type="spellEnd"/>
      <w:r>
        <w:rPr>
          <w:i/>
          <w:lang w:val="en-US"/>
        </w:rPr>
        <w:t>&gt;</w:t>
      </w:r>
      <w:r w:rsidR="005F13B7">
        <w:rPr>
          <w:i/>
          <w:lang w:val="en-US"/>
        </w:rPr>
        <w:t>/&lt;</w:t>
      </w:r>
      <w:proofErr w:type="spellStart"/>
      <w:r w:rsidR="005F13B7">
        <w:rPr>
          <w:i/>
          <w:lang w:val="en-US"/>
        </w:rPr>
        <w:t>qtreename</w:t>
      </w:r>
      <w:proofErr w:type="spellEnd"/>
      <w:r w:rsidR="005F13B7">
        <w:rPr>
          <w:i/>
          <w:lang w:val="en-US"/>
        </w:rPr>
        <w:t>&gt;</w:t>
      </w:r>
    </w:p>
    <w:p w:rsidR="002D6342" w:rsidRDefault="002D6342" w:rsidP="002D6342">
      <w:pPr>
        <w:pStyle w:val="BodyText"/>
        <w:ind w:left="432"/>
        <w:rPr>
          <w:lang w:val="en-US"/>
        </w:rPr>
      </w:pPr>
      <w:r>
        <w:rPr>
          <w:lang w:val="en-US"/>
        </w:rPr>
        <w:t xml:space="preserve">In </w:t>
      </w:r>
      <w:proofErr w:type="spellStart"/>
      <w:r>
        <w:rPr>
          <w:lang w:val="en-US"/>
        </w:rPr>
        <w:t>cDOT</w:t>
      </w:r>
      <w:proofErr w:type="spellEnd"/>
      <w:r>
        <w:rPr>
          <w:lang w:val="en-US"/>
        </w:rPr>
        <w:t>, the path would instead look like this:</w:t>
      </w:r>
    </w:p>
    <w:p w:rsidR="002D6342" w:rsidRDefault="002D6342" w:rsidP="002D6342">
      <w:pPr>
        <w:pStyle w:val="BodyText"/>
        <w:ind w:left="432"/>
        <w:rPr>
          <w:i/>
          <w:lang w:val="en-US"/>
        </w:rPr>
      </w:pPr>
      <w:r>
        <w:rPr>
          <w:lang w:val="en-US"/>
        </w:rPr>
        <w:tab/>
      </w:r>
      <w:r w:rsidRPr="002D6342">
        <w:rPr>
          <w:i/>
          <w:lang w:val="en-US"/>
        </w:rPr>
        <w:t>&lt;</w:t>
      </w:r>
      <w:proofErr w:type="spellStart"/>
      <w:r w:rsidRPr="002D6342">
        <w:rPr>
          <w:i/>
          <w:lang w:val="en-US"/>
        </w:rPr>
        <w:t>Vserver</w:t>
      </w:r>
      <w:proofErr w:type="spellEnd"/>
      <w:proofErr w:type="gramStart"/>
      <w:r w:rsidRPr="002D6342">
        <w:rPr>
          <w:i/>
          <w:lang w:val="en-US"/>
        </w:rPr>
        <w:t>&gt;:</w:t>
      </w:r>
      <w:proofErr w:type="gramEnd"/>
      <w:r w:rsidRPr="002D6342">
        <w:rPr>
          <w:i/>
          <w:lang w:val="en-US"/>
        </w:rPr>
        <w:t>/</w:t>
      </w:r>
      <w:r>
        <w:rPr>
          <w:i/>
          <w:lang w:val="en-US"/>
        </w:rPr>
        <w:t>&lt;</w:t>
      </w:r>
      <w:proofErr w:type="spellStart"/>
      <w:r w:rsidRPr="002D6342">
        <w:rPr>
          <w:i/>
          <w:lang w:val="en-US"/>
        </w:rPr>
        <w:t>volname</w:t>
      </w:r>
      <w:proofErr w:type="spellEnd"/>
      <w:r>
        <w:rPr>
          <w:i/>
          <w:lang w:val="en-US"/>
        </w:rPr>
        <w:t>&gt;</w:t>
      </w:r>
      <w:r w:rsidR="005F13B7">
        <w:rPr>
          <w:i/>
          <w:lang w:val="en-US"/>
        </w:rPr>
        <w:t>/&lt;</w:t>
      </w:r>
      <w:proofErr w:type="spellStart"/>
      <w:r w:rsidR="005F13B7">
        <w:rPr>
          <w:i/>
          <w:lang w:val="en-US"/>
        </w:rPr>
        <w:t>qtreename</w:t>
      </w:r>
      <w:proofErr w:type="spellEnd"/>
      <w:r w:rsidR="005F13B7">
        <w:rPr>
          <w:i/>
          <w:lang w:val="en-US"/>
        </w:rPr>
        <w:t>&gt;</w:t>
      </w:r>
    </w:p>
    <w:p w:rsidR="002D6342" w:rsidRDefault="002D6342" w:rsidP="002D6342">
      <w:pPr>
        <w:pStyle w:val="BodyText"/>
        <w:numPr>
          <w:ilvl w:val="0"/>
          <w:numId w:val="35"/>
        </w:numPr>
        <w:rPr>
          <w:lang w:val="en-US"/>
        </w:rPr>
      </w:pPr>
      <w:r>
        <w:rPr>
          <w:lang w:val="en-US"/>
        </w:rPr>
        <w:t xml:space="preserve">Performing restores of single files in </w:t>
      </w:r>
      <w:proofErr w:type="spellStart"/>
      <w:r>
        <w:rPr>
          <w:lang w:val="en-US"/>
        </w:rPr>
        <w:t>cDOT</w:t>
      </w:r>
      <w:proofErr w:type="spellEnd"/>
      <w:r>
        <w:rPr>
          <w:lang w:val="en-US"/>
        </w:rPr>
        <w:t xml:space="preserve"> will be significantly faster than in 7 Mode, as the system uses a cloning technology that will complete the restore process in seconds, regardless of the file size.  The </w:t>
      </w:r>
      <w:proofErr w:type="spellStart"/>
      <w:r>
        <w:rPr>
          <w:lang w:val="en-US"/>
        </w:rPr>
        <w:t>SnapRestore</w:t>
      </w:r>
      <w:proofErr w:type="spellEnd"/>
      <w:r>
        <w:rPr>
          <w:lang w:val="en-US"/>
        </w:rPr>
        <w:t xml:space="preserve"> licensing on a </w:t>
      </w:r>
      <w:proofErr w:type="spellStart"/>
      <w:r>
        <w:rPr>
          <w:lang w:val="en-US"/>
        </w:rPr>
        <w:t>cDOT</w:t>
      </w:r>
      <w:proofErr w:type="spellEnd"/>
      <w:r>
        <w:rPr>
          <w:lang w:val="en-US"/>
        </w:rPr>
        <w:t xml:space="preserve"> storage system allows for the use of this cl</w:t>
      </w:r>
      <w:r w:rsidR="005F13B7">
        <w:rPr>
          <w:lang w:val="en-US"/>
        </w:rPr>
        <w:t>oning technology during restore scenarios</w:t>
      </w:r>
      <w:r>
        <w:rPr>
          <w:lang w:val="en-US"/>
        </w:rPr>
        <w:t xml:space="preserve">.  A </w:t>
      </w:r>
      <w:proofErr w:type="spellStart"/>
      <w:r>
        <w:rPr>
          <w:lang w:val="en-US"/>
        </w:rPr>
        <w:t>FlexClone</w:t>
      </w:r>
      <w:proofErr w:type="spellEnd"/>
      <w:r>
        <w:rPr>
          <w:lang w:val="en-US"/>
        </w:rPr>
        <w:t xml:space="preserve"> license is therefore only required when making clones for the purposes of having additiona</w:t>
      </w:r>
      <w:r w:rsidR="005F13B7">
        <w:rPr>
          <w:lang w:val="en-US"/>
        </w:rPr>
        <w:t>l copies of an object available, or for making a read/write copy of a snapshot.</w:t>
      </w:r>
    </w:p>
    <w:p w:rsidR="002D6342" w:rsidRDefault="002D6342" w:rsidP="002D6342">
      <w:pPr>
        <w:pStyle w:val="BodyText"/>
        <w:numPr>
          <w:ilvl w:val="0"/>
          <w:numId w:val="35"/>
        </w:numPr>
        <w:rPr>
          <w:lang w:val="en-US"/>
        </w:rPr>
      </w:pPr>
      <w:r>
        <w:rPr>
          <w:lang w:val="en-US"/>
        </w:rPr>
        <w:t xml:space="preserve">The method for creating snapshots on primary storage </w:t>
      </w:r>
      <w:r w:rsidR="005F13B7">
        <w:rPr>
          <w:lang w:val="en-US"/>
        </w:rPr>
        <w:t xml:space="preserve">in the Oracle hot backup script </w:t>
      </w:r>
      <w:r>
        <w:rPr>
          <w:lang w:val="en-US"/>
        </w:rPr>
        <w:t>changes</w:t>
      </w:r>
      <w:r w:rsidR="005F13B7">
        <w:rPr>
          <w:lang w:val="en-US"/>
        </w:rPr>
        <w:t>,</w:t>
      </w:r>
      <w:r>
        <w:rPr>
          <w:lang w:val="en-US"/>
        </w:rPr>
        <w:t xml:space="preserve"> as compared to the process used by the Oracle hot backup scripts for 7 Mode.  Section 6 provides example code for </w:t>
      </w:r>
      <w:r w:rsidR="005F13B7">
        <w:rPr>
          <w:lang w:val="en-US"/>
        </w:rPr>
        <w:t>creating</w:t>
      </w:r>
      <w:r>
        <w:rPr>
          <w:lang w:val="en-US"/>
        </w:rPr>
        <w:t xml:space="preserve"> snapshots, removing old snapshots, and calculating </w:t>
      </w:r>
      <w:proofErr w:type="spellStart"/>
      <w:r>
        <w:rPr>
          <w:lang w:val="en-US"/>
        </w:rPr>
        <w:t>SnapVault</w:t>
      </w:r>
      <w:proofErr w:type="spellEnd"/>
      <w:r>
        <w:rPr>
          <w:lang w:val="en-US"/>
        </w:rPr>
        <w:t xml:space="preserve"> lag time on a </w:t>
      </w:r>
      <w:proofErr w:type="spellStart"/>
      <w:r>
        <w:rPr>
          <w:lang w:val="en-US"/>
        </w:rPr>
        <w:t>cDOT</w:t>
      </w:r>
      <w:proofErr w:type="spellEnd"/>
      <w:r>
        <w:rPr>
          <w:lang w:val="en-US"/>
        </w:rPr>
        <w:t xml:space="preserve"> system.</w:t>
      </w:r>
    </w:p>
    <w:p w:rsidR="002D6342" w:rsidRDefault="002D6342" w:rsidP="002D6342">
      <w:pPr>
        <w:pStyle w:val="BodyText"/>
        <w:numPr>
          <w:ilvl w:val="0"/>
          <w:numId w:val="35"/>
        </w:numPr>
        <w:rPr>
          <w:lang w:val="en-US"/>
        </w:rPr>
      </w:pPr>
      <w:r>
        <w:rPr>
          <w:lang w:val="en-US"/>
        </w:rPr>
        <w:t xml:space="preserve">Restores from the </w:t>
      </w:r>
      <w:proofErr w:type="spellStart"/>
      <w:r>
        <w:rPr>
          <w:lang w:val="en-US"/>
        </w:rPr>
        <w:t>SnapVault</w:t>
      </w:r>
      <w:proofErr w:type="spellEnd"/>
      <w:r>
        <w:rPr>
          <w:lang w:val="en-US"/>
        </w:rPr>
        <w:t xml:space="preserve"> secondary will be more easily performed, as </w:t>
      </w:r>
      <w:proofErr w:type="spellStart"/>
      <w:r>
        <w:rPr>
          <w:lang w:val="en-US"/>
        </w:rPr>
        <w:t>cDOT</w:t>
      </w:r>
      <w:proofErr w:type="spellEnd"/>
      <w:r>
        <w:rPr>
          <w:lang w:val="en-US"/>
        </w:rPr>
        <w:t xml:space="preserve"> uses a better integrated volume </w:t>
      </w:r>
      <w:proofErr w:type="spellStart"/>
      <w:r>
        <w:rPr>
          <w:lang w:val="en-US"/>
        </w:rPr>
        <w:t>SnapVault</w:t>
      </w:r>
      <w:proofErr w:type="spellEnd"/>
      <w:r>
        <w:rPr>
          <w:lang w:val="en-US"/>
        </w:rPr>
        <w:t xml:space="preserve"> process as compared to the process used by TR for 7 Mode.</w:t>
      </w:r>
    </w:p>
    <w:p w:rsidR="002D6342" w:rsidRPr="002D6342" w:rsidRDefault="002D6342" w:rsidP="002D6342">
      <w:pPr>
        <w:pStyle w:val="BodyText"/>
        <w:ind w:left="720"/>
        <w:rPr>
          <w:lang w:val="en-US"/>
        </w:rPr>
      </w:pPr>
    </w:p>
    <w:p w:rsidR="00646BAF" w:rsidRPr="00646BAF" w:rsidRDefault="00646BAF" w:rsidP="00646BAF">
      <w:pPr>
        <w:pStyle w:val="BodyText"/>
        <w:rPr>
          <w:lang w:val="en-US"/>
        </w:rPr>
      </w:pPr>
    </w:p>
    <w:p w:rsidR="006A46FA" w:rsidRDefault="0067560C" w:rsidP="00B24658">
      <w:pPr>
        <w:pStyle w:val="Heading1"/>
        <w:ind w:hanging="290"/>
        <w:rPr>
          <w:rFonts w:cs="Arial"/>
        </w:rPr>
      </w:pPr>
      <w:bookmarkStart w:id="38" w:name="_Toc100040617"/>
      <w:bookmarkStart w:id="39" w:name="_Toc100040619"/>
      <w:bookmarkStart w:id="40" w:name="_Toc100040621"/>
      <w:bookmarkStart w:id="41" w:name="_Toc85911741"/>
      <w:bookmarkStart w:id="42" w:name="_Toc85914316"/>
      <w:bookmarkStart w:id="43" w:name="_Toc86210775"/>
      <w:bookmarkStart w:id="44" w:name="_Toc85911743"/>
      <w:bookmarkStart w:id="45" w:name="_Toc85914318"/>
      <w:bookmarkStart w:id="46" w:name="_Toc86210777"/>
      <w:bookmarkStart w:id="47" w:name="_Toc85911745"/>
      <w:bookmarkStart w:id="48" w:name="_Toc85914320"/>
      <w:bookmarkStart w:id="49" w:name="_Toc86210779"/>
      <w:bookmarkStart w:id="50" w:name="_Toc371084190"/>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8"/>
      <w:bookmarkEnd w:id="39"/>
      <w:bookmarkEnd w:id="40"/>
      <w:bookmarkEnd w:id="41"/>
      <w:bookmarkEnd w:id="42"/>
      <w:bookmarkEnd w:id="43"/>
      <w:bookmarkEnd w:id="44"/>
      <w:bookmarkEnd w:id="45"/>
      <w:bookmarkEnd w:id="46"/>
      <w:bookmarkEnd w:id="47"/>
      <w:bookmarkEnd w:id="48"/>
      <w:bookmarkEnd w:id="49"/>
      <w:r>
        <w:rPr>
          <w:rFonts w:cs="Arial"/>
        </w:rPr>
        <w:lastRenderedPageBreak/>
        <w:t xml:space="preserve">NetApp </w:t>
      </w:r>
      <w:r w:rsidR="000F2C24">
        <w:rPr>
          <w:rFonts w:cs="Arial"/>
        </w:rPr>
        <w:t>Storage System Configuration</w:t>
      </w:r>
      <w:bookmarkEnd w:id="50"/>
    </w:p>
    <w:p w:rsidR="00841E10" w:rsidRDefault="00841E10" w:rsidP="00C27C72">
      <w:pPr>
        <w:pStyle w:val="Heading2"/>
      </w:pPr>
      <w:bookmarkStart w:id="51" w:name="_Toc371084191"/>
      <w:r>
        <w:t>General configuration</w:t>
      </w:r>
      <w:bookmarkEnd w:id="51"/>
      <w:r>
        <w:t xml:space="preserve"> </w:t>
      </w:r>
    </w:p>
    <w:p w:rsidR="002950D0" w:rsidRPr="002950D0" w:rsidRDefault="002950D0" w:rsidP="002950D0">
      <w:pPr>
        <w:pStyle w:val="BodyText"/>
        <w:ind w:left="142"/>
        <w:rPr>
          <w:lang w:val="en-US"/>
        </w:rPr>
      </w:pPr>
      <w:r w:rsidRPr="002950D0">
        <w:rPr>
          <w:lang w:val="en-US"/>
        </w:rPr>
        <w:t>The typical configuration for Oracle databases</w:t>
      </w:r>
      <w:r w:rsidR="006B5EEF">
        <w:rPr>
          <w:lang w:val="en-US"/>
        </w:rPr>
        <w:t xml:space="preserve"> using NetApp storage within TR</w:t>
      </w:r>
      <w:r w:rsidRPr="002950D0">
        <w:rPr>
          <w:lang w:val="en-US"/>
        </w:rPr>
        <w:t xml:space="preserve"> is to allocate 1</w:t>
      </w:r>
      <w:r>
        <w:rPr>
          <w:lang w:val="en-US"/>
        </w:rPr>
        <w:t xml:space="preserve"> </w:t>
      </w:r>
      <w:proofErr w:type="spellStart"/>
      <w:r>
        <w:rPr>
          <w:lang w:val="en-US"/>
        </w:rPr>
        <w:t>Vserver</w:t>
      </w:r>
      <w:proofErr w:type="spellEnd"/>
      <w:r w:rsidR="006B5EEF">
        <w:rPr>
          <w:lang w:val="en-US"/>
        </w:rPr>
        <w:t xml:space="preserve"> with 1 LIF</w:t>
      </w:r>
      <w:r>
        <w:rPr>
          <w:lang w:val="en-US"/>
        </w:rPr>
        <w:t xml:space="preserve"> </w:t>
      </w:r>
      <w:r w:rsidRPr="002950D0">
        <w:rPr>
          <w:lang w:val="en-US"/>
        </w:rPr>
        <w:t>per Oracle da</w:t>
      </w:r>
      <w:r>
        <w:rPr>
          <w:lang w:val="en-US"/>
        </w:rPr>
        <w:t xml:space="preserve">tabase.  When configuring </w:t>
      </w:r>
      <w:proofErr w:type="spellStart"/>
      <w:r>
        <w:rPr>
          <w:lang w:val="en-US"/>
        </w:rPr>
        <w:t>Vserver</w:t>
      </w:r>
      <w:r w:rsidRPr="002950D0">
        <w:rPr>
          <w:lang w:val="en-US"/>
        </w:rPr>
        <w:t>s</w:t>
      </w:r>
      <w:proofErr w:type="spellEnd"/>
      <w:r w:rsidRPr="002950D0">
        <w:rPr>
          <w:lang w:val="en-US"/>
        </w:rPr>
        <w:t xml:space="preserve"> for use with Oracle databases, the following configuration options and limitations should be taken into consideration:</w:t>
      </w:r>
    </w:p>
    <w:p w:rsidR="002950D0" w:rsidRPr="002950D0" w:rsidRDefault="002950D0" w:rsidP="002D6342">
      <w:pPr>
        <w:pStyle w:val="BodyText"/>
        <w:numPr>
          <w:ilvl w:val="0"/>
          <w:numId w:val="35"/>
        </w:numPr>
        <w:rPr>
          <w:lang w:val="en-US"/>
        </w:rPr>
      </w:pPr>
      <w:r w:rsidRPr="002950D0">
        <w:rPr>
          <w:lang w:val="en-US"/>
        </w:rPr>
        <w:t>The Oracle database servers m</w:t>
      </w:r>
      <w:r w:rsidR="006B5EEF">
        <w:rPr>
          <w:lang w:val="en-US"/>
        </w:rPr>
        <w:t xml:space="preserve">ust be able to access the </w:t>
      </w:r>
      <w:proofErr w:type="spellStart"/>
      <w:r w:rsidR="006B5EEF">
        <w:rPr>
          <w:lang w:val="en-US"/>
        </w:rPr>
        <w:t>Vserver</w:t>
      </w:r>
      <w:proofErr w:type="spellEnd"/>
      <w:r w:rsidRPr="002950D0">
        <w:rPr>
          <w:lang w:val="en-US"/>
        </w:rPr>
        <w:t xml:space="preserve"> via NFSv3 and SSH.</w:t>
      </w:r>
    </w:p>
    <w:p w:rsidR="002950D0" w:rsidRDefault="002950D0" w:rsidP="002D6342">
      <w:pPr>
        <w:pStyle w:val="BodyText"/>
        <w:numPr>
          <w:ilvl w:val="0"/>
          <w:numId w:val="35"/>
        </w:numPr>
        <w:rPr>
          <w:lang w:val="en-US"/>
        </w:rPr>
      </w:pPr>
      <w:r w:rsidRPr="002950D0">
        <w:rPr>
          <w:lang w:val="en-US"/>
        </w:rPr>
        <w:t>While the Oracle</w:t>
      </w:r>
      <w:r w:rsidR="00A600E7">
        <w:rPr>
          <w:lang w:val="en-US"/>
        </w:rPr>
        <w:t xml:space="preserve"> database servers and the </w:t>
      </w:r>
      <w:proofErr w:type="spellStart"/>
      <w:r w:rsidR="00A600E7">
        <w:rPr>
          <w:lang w:val="en-US"/>
        </w:rPr>
        <w:t>Vserver</w:t>
      </w:r>
      <w:proofErr w:type="spellEnd"/>
      <w:r w:rsidRPr="002950D0">
        <w:rPr>
          <w:lang w:val="en-US"/>
        </w:rPr>
        <w:t xml:space="preserve"> </w:t>
      </w:r>
      <w:r w:rsidR="006B5EEF">
        <w:rPr>
          <w:lang w:val="en-US"/>
        </w:rPr>
        <w:t xml:space="preserve">LIF </w:t>
      </w:r>
      <w:r w:rsidRPr="002950D0">
        <w:rPr>
          <w:lang w:val="en-US"/>
        </w:rPr>
        <w:t>do not need to reside on the same network subnet, the path should include a minimal number of network hops.</w:t>
      </w:r>
    </w:p>
    <w:p w:rsidR="001E5C80" w:rsidRDefault="002950D0" w:rsidP="002D6342">
      <w:pPr>
        <w:pStyle w:val="BodyText"/>
        <w:numPr>
          <w:ilvl w:val="0"/>
          <w:numId w:val="35"/>
        </w:numPr>
        <w:rPr>
          <w:lang w:val="en-US"/>
        </w:rPr>
      </w:pPr>
      <w:r>
        <w:rPr>
          <w:lang w:val="en-US"/>
        </w:rPr>
        <w:t xml:space="preserve">Each </w:t>
      </w:r>
      <w:proofErr w:type="spellStart"/>
      <w:r>
        <w:rPr>
          <w:lang w:val="en-US"/>
        </w:rPr>
        <w:t>Vserver</w:t>
      </w:r>
      <w:proofErr w:type="spellEnd"/>
      <w:r w:rsidRPr="002950D0">
        <w:rPr>
          <w:lang w:val="en-US"/>
        </w:rPr>
        <w:t xml:space="preserve"> will be configured with a local account, named </w:t>
      </w:r>
      <w:r w:rsidRPr="006B5EEF">
        <w:rPr>
          <w:i/>
          <w:lang w:val="en-US"/>
        </w:rPr>
        <w:t>oracle</w:t>
      </w:r>
      <w:r w:rsidRPr="002950D0">
        <w:rPr>
          <w:lang w:val="en-US"/>
        </w:rPr>
        <w:t>, used for communicat</w:t>
      </w:r>
      <w:r w:rsidR="006B5EEF">
        <w:rPr>
          <w:lang w:val="en-US"/>
        </w:rPr>
        <w:t>ion via SSH between the Oracle s</w:t>
      </w:r>
      <w:r w:rsidRPr="002950D0">
        <w:rPr>
          <w:lang w:val="en-US"/>
        </w:rPr>
        <w:t xml:space="preserve">erver and the </w:t>
      </w:r>
      <w:proofErr w:type="spellStart"/>
      <w:r>
        <w:rPr>
          <w:lang w:val="en-US"/>
        </w:rPr>
        <w:t>Vserver</w:t>
      </w:r>
      <w:proofErr w:type="spellEnd"/>
      <w:r w:rsidRPr="002950D0">
        <w:rPr>
          <w:lang w:val="en-US"/>
        </w:rPr>
        <w:t>.  The acc</w:t>
      </w:r>
      <w:r>
        <w:rPr>
          <w:lang w:val="en-US"/>
        </w:rPr>
        <w:t xml:space="preserve">ount should be created with </w:t>
      </w:r>
      <w:r w:rsidRPr="002950D0">
        <w:rPr>
          <w:lang w:val="en-US"/>
        </w:rPr>
        <w:t>a role that</w:t>
      </w:r>
      <w:r w:rsidR="006B5EEF">
        <w:rPr>
          <w:lang w:val="en-US"/>
        </w:rPr>
        <w:t xml:space="preserve"> has access to the </w:t>
      </w:r>
      <w:r w:rsidR="006B5EEF" w:rsidRPr="006B5EEF">
        <w:rPr>
          <w:i/>
          <w:lang w:val="en-US"/>
        </w:rPr>
        <w:t>volume snapshot</w:t>
      </w:r>
      <w:r w:rsidR="006B5EEF">
        <w:rPr>
          <w:lang w:val="en-US"/>
        </w:rPr>
        <w:t xml:space="preserve"> and </w:t>
      </w:r>
      <w:r w:rsidR="006B5EEF" w:rsidRPr="006B5EEF">
        <w:rPr>
          <w:i/>
          <w:lang w:val="en-US"/>
        </w:rPr>
        <w:t>set</w:t>
      </w:r>
      <w:r w:rsidR="00A600E7">
        <w:rPr>
          <w:lang w:val="en-US"/>
        </w:rPr>
        <w:t xml:space="preserve"> command directories.</w:t>
      </w:r>
    </w:p>
    <w:p w:rsidR="00316C19" w:rsidRDefault="000F2C24" w:rsidP="004F7587">
      <w:pPr>
        <w:pStyle w:val="Heading2"/>
      </w:pPr>
      <w:bookmarkStart w:id="52" w:name="_Toc371084192"/>
      <w:r>
        <w:t>Volume</w:t>
      </w:r>
      <w:r w:rsidR="00841E10">
        <w:t xml:space="preserve"> and </w:t>
      </w:r>
      <w:proofErr w:type="spellStart"/>
      <w:r w:rsidR="00841E10">
        <w:t>Qtree</w:t>
      </w:r>
      <w:proofErr w:type="spellEnd"/>
      <w:r>
        <w:t xml:space="preserve"> </w:t>
      </w:r>
      <w:r w:rsidR="003527E9">
        <w:t>layout</w:t>
      </w:r>
      <w:bookmarkEnd w:id="52"/>
    </w:p>
    <w:p w:rsidR="00A600E7" w:rsidRPr="00A600E7" w:rsidRDefault="00A600E7" w:rsidP="00A600E7">
      <w:pPr>
        <w:pStyle w:val="BodyText"/>
        <w:ind w:left="142"/>
        <w:rPr>
          <w:lang w:val="en-US"/>
        </w:rPr>
      </w:pPr>
      <w:r w:rsidRPr="00A600E7">
        <w:rPr>
          <w:lang w:val="en-US"/>
        </w:rPr>
        <w:t xml:space="preserve">Each Oracle deployment will typically have 3 </w:t>
      </w:r>
      <w:proofErr w:type="spellStart"/>
      <w:r w:rsidRPr="00A600E7">
        <w:rPr>
          <w:lang w:val="en-US"/>
        </w:rPr>
        <w:t>flexvols</w:t>
      </w:r>
      <w:proofErr w:type="spellEnd"/>
      <w:r w:rsidRPr="00A600E7">
        <w:rPr>
          <w:lang w:val="en-US"/>
        </w:rPr>
        <w:t xml:space="preserve"> configured on a NetApp primary storage system, as show in the following table.  The following table gives a high level description of the volumes and </w:t>
      </w:r>
      <w:proofErr w:type="spellStart"/>
      <w:r w:rsidRPr="00A600E7">
        <w:rPr>
          <w:lang w:val="en-US"/>
        </w:rPr>
        <w:t>qtrees</w:t>
      </w:r>
      <w:proofErr w:type="spellEnd"/>
      <w:r w:rsidRPr="00A600E7">
        <w:rPr>
          <w:lang w:val="en-US"/>
        </w:rPr>
        <w:t xml:space="preserve"> used in a ty</w:t>
      </w:r>
      <w:r w:rsidR="006C6A71">
        <w:rPr>
          <w:lang w:val="en-US"/>
        </w:rPr>
        <w:t>pical LION configuration for TR</w:t>
      </w:r>
      <w:r w:rsidRPr="00A600E7">
        <w:rPr>
          <w:lang w:val="en-US"/>
        </w:rPr>
        <w:t xml:space="preserve">.  </w:t>
      </w:r>
    </w:p>
    <w:tbl>
      <w:tblPr>
        <w:tblW w:w="11212" w:type="dxa"/>
        <w:jc w:val="center"/>
        <w:tblInd w:w="-1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9"/>
        <w:gridCol w:w="1724"/>
        <w:gridCol w:w="3449"/>
        <w:gridCol w:w="1673"/>
        <w:gridCol w:w="1537"/>
      </w:tblGrid>
      <w:tr w:rsidR="00A600E7" w:rsidTr="00A600E7">
        <w:trPr>
          <w:trHeight w:val="365"/>
          <w:jc w:val="center"/>
        </w:trPr>
        <w:tc>
          <w:tcPr>
            <w:tcW w:w="0" w:type="auto"/>
            <w:shd w:val="clear" w:color="auto" w:fill="3366FF"/>
          </w:tcPr>
          <w:p w:rsidR="00A600E7" w:rsidRPr="00F81965" w:rsidRDefault="00A600E7" w:rsidP="00A600E7">
            <w:pPr>
              <w:rPr>
                <w:rFonts w:ascii="Arial" w:hAnsi="Arial" w:cs="Arial"/>
                <w:b/>
                <w:color w:val="FFFFFF"/>
              </w:rPr>
            </w:pPr>
            <w:r w:rsidRPr="00F81965">
              <w:rPr>
                <w:rFonts w:ascii="Arial" w:hAnsi="Arial" w:cs="Arial"/>
                <w:b/>
                <w:color w:val="FFFFFF"/>
              </w:rPr>
              <w:t>Storage Volume</w:t>
            </w:r>
          </w:p>
        </w:tc>
        <w:tc>
          <w:tcPr>
            <w:tcW w:w="0" w:type="auto"/>
            <w:shd w:val="clear" w:color="auto" w:fill="3366FF"/>
          </w:tcPr>
          <w:p w:rsidR="00A600E7" w:rsidRPr="00F81965" w:rsidRDefault="00A600E7" w:rsidP="00A600E7">
            <w:pPr>
              <w:rPr>
                <w:rFonts w:ascii="Arial" w:hAnsi="Arial" w:cs="Arial"/>
                <w:b/>
                <w:color w:val="FFFFFF"/>
              </w:rPr>
            </w:pPr>
            <w:r w:rsidRPr="00F81965">
              <w:rPr>
                <w:rFonts w:ascii="Arial" w:hAnsi="Arial" w:cs="Arial"/>
                <w:b/>
                <w:color w:val="FFFFFF"/>
              </w:rPr>
              <w:t xml:space="preserve">Storage </w:t>
            </w:r>
            <w:proofErr w:type="spellStart"/>
            <w:r w:rsidRPr="00F81965">
              <w:rPr>
                <w:rFonts w:ascii="Arial" w:hAnsi="Arial" w:cs="Arial"/>
                <w:b/>
                <w:color w:val="FFFFFF"/>
              </w:rPr>
              <w:t>Qtree</w:t>
            </w:r>
            <w:proofErr w:type="spellEnd"/>
          </w:p>
        </w:tc>
        <w:tc>
          <w:tcPr>
            <w:tcW w:w="0" w:type="auto"/>
            <w:shd w:val="clear" w:color="auto" w:fill="3366FF"/>
          </w:tcPr>
          <w:p w:rsidR="00A600E7" w:rsidRPr="00F81965" w:rsidRDefault="00A600E7" w:rsidP="00A600E7">
            <w:pPr>
              <w:rPr>
                <w:rFonts w:ascii="Arial" w:hAnsi="Arial" w:cs="Arial"/>
                <w:b/>
                <w:color w:val="FFFFFF"/>
              </w:rPr>
            </w:pPr>
            <w:r w:rsidRPr="00F81965">
              <w:rPr>
                <w:rFonts w:ascii="Arial" w:hAnsi="Arial" w:cs="Arial"/>
                <w:b/>
                <w:color w:val="FFFFFF"/>
              </w:rPr>
              <w:t>Description</w:t>
            </w:r>
          </w:p>
        </w:tc>
        <w:tc>
          <w:tcPr>
            <w:tcW w:w="0" w:type="auto"/>
            <w:shd w:val="clear" w:color="auto" w:fill="3366FF"/>
          </w:tcPr>
          <w:p w:rsidR="00A600E7" w:rsidRPr="00F81965" w:rsidRDefault="00A600E7" w:rsidP="00A600E7">
            <w:pPr>
              <w:rPr>
                <w:rFonts w:ascii="Arial" w:hAnsi="Arial" w:cs="Arial"/>
                <w:b/>
                <w:color w:val="FFFFFF"/>
              </w:rPr>
            </w:pPr>
            <w:r w:rsidRPr="00F81965">
              <w:rPr>
                <w:rFonts w:ascii="Arial" w:hAnsi="Arial" w:cs="Arial"/>
                <w:b/>
                <w:color w:val="FFFFFF"/>
              </w:rPr>
              <w:t>Snap Reserve</w:t>
            </w:r>
          </w:p>
        </w:tc>
        <w:tc>
          <w:tcPr>
            <w:tcW w:w="0" w:type="auto"/>
            <w:shd w:val="clear" w:color="auto" w:fill="3366FF"/>
          </w:tcPr>
          <w:p w:rsidR="00A600E7" w:rsidRPr="00F81965" w:rsidRDefault="00A600E7" w:rsidP="00A600E7">
            <w:pPr>
              <w:rPr>
                <w:rFonts w:ascii="Arial" w:hAnsi="Arial" w:cs="Arial"/>
                <w:b/>
                <w:color w:val="FFFFFF"/>
              </w:rPr>
            </w:pPr>
            <w:proofErr w:type="spellStart"/>
            <w:r w:rsidRPr="00F81965">
              <w:rPr>
                <w:rFonts w:ascii="Arial" w:hAnsi="Arial" w:cs="Arial"/>
                <w:b/>
                <w:color w:val="FFFFFF"/>
              </w:rPr>
              <w:t>SnapVault</w:t>
            </w:r>
            <w:proofErr w:type="spellEnd"/>
            <w:r w:rsidRPr="00F81965">
              <w:rPr>
                <w:rFonts w:ascii="Arial" w:hAnsi="Arial" w:cs="Arial"/>
                <w:b/>
                <w:color w:val="FFFFFF"/>
              </w:rPr>
              <w:t>?</w:t>
            </w:r>
          </w:p>
        </w:tc>
      </w:tr>
      <w:tr w:rsidR="00A600E7" w:rsidTr="00A600E7">
        <w:trPr>
          <w:trHeight w:val="342"/>
          <w:jc w:val="center"/>
        </w:trPr>
        <w:tc>
          <w:tcPr>
            <w:tcW w:w="0" w:type="auto"/>
            <w:vMerge w:val="restart"/>
          </w:tcPr>
          <w:p w:rsidR="00A600E7" w:rsidRPr="00F81965" w:rsidRDefault="00A600E7" w:rsidP="00A600E7">
            <w:pPr>
              <w:rPr>
                <w:rFonts w:ascii="Arial" w:hAnsi="Arial" w:cs="Arial"/>
                <w:sz w:val="18"/>
                <w:szCs w:val="18"/>
              </w:rPr>
            </w:pPr>
            <w:r w:rsidRPr="00F81965">
              <w:rPr>
                <w:rFonts w:ascii="Arial" w:hAnsi="Arial" w:cs="Arial"/>
                <w:sz w:val="18"/>
                <w:szCs w:val="18"/>
              </w:rPr>
              <w:t>&lt;</w:t>
            </w:r>
            <w:proofErr w:type="spellStart"/>
            <w:r w:rsidRPr="00F81965">
              <w:rPr>
                <w:rFonts w:ascii="Arial" w:hAnsi="Arial" w:cs="Arial"/>
                <w:sz w:val="18"/>
                <w:szCs w:val="18"/>
              </w:rPr>
              <w:t>bu</w:t>
            </w:r>
            <w:proofErr w:type="spellEnd"/>
            <w:r w:rsidRPr="00F81965">
              <w:rPr>
                <w:rFonts w:ascii="Arial" w:hAnsi="Arial" w:cs="Arial"/>
                <w:sz w:val="18"/>
                <w:szCs w:val="18"/>
              </w:rPr>
              <w:t>&gt;_&lt;app&gt;_n01ora1_nosnap</w:t>
            </w:r>
          </w:p>
        </w:tc>
        <w:tc>
          <w:tcPr>
            <w:tcW w:w="0" w:type="auto"/>
          </w:tcPr>
          <w:p w:rsidR="00A600E7" w:rsidRPr="00F81965" w:rsidRDefault="00A600E7" w:rsidP="00A600E7">
            <w:pPr>
              <w:rPr>
                <w:rFonts w:ascii="Arial" w:hAnsi="Arial" w:cs="Arial"/>
                <w:sz w:val="18"/>
                <w:szCs w:val="18"/>
              </w:rPr>
            </w:pPr>
            <w:r w:rsidRPr="00F81965">
              <w:rPr>
                <w:rFonts w:ascii="Arial" w:hAnsi="Arial" w:cs="Arial"/>
                <w:sz w:val="18"/>
                <w:szCs w:val="18"/>
              </w:rPr>
              <w:t>n01oracluster1</w:t>
            </w:r>
          </w:p>
        </w:tc>
        <w:tc>
          <w:tcPr>
            <w:tcW w:w="0" w:type="auto"/>
          </w:tcPr>
          <w:p w:rsidR="00A600E7" w:rsidRPr="00F81965" w:rsidRDefault="00A600E7" w:rsidP="00A600E7">
            <w:pPr>
              <w:rPr>
                <w:rFonts w:ascii="Arial" w:hAnsi="Arial" w:cs="Arial"/>
                <w:sz w:val="18"/>
                <w:szCs w:val="18"/>
              </w:rPr>
            </w:pPr>
            <w:r w:rsidRPr="00F81965">
              <w:rPr>
                <w:rFonts w:ascii="Arial" w:hAnsi="Arial" w:cs="Arial"/>
                <w:sz w:val="18"/>
                <w:szCs w:val="18"/>
              </w:rPr>
              <w:t xml:space="preserve">RAC OCR/Vote </w:t>
            </w:r>
          </w:p>
        </w:tc>
        <w:tc>
          <w:tcPr>
            <w:tcW w:w="0" w:type="auto"/>
            <w:vMerge w:val="restart"/>
          </w:tcPr>
          <w:p w:rsidR="00A600E7" w:rsidRPr="00F81965" w:rsidRDefault="00A600E7" w:rsidP="00A600E7">
            <w:pPr>
              <w:rPr>
                <w:rFonts w:ascii="Arial" w:hAnsi="Arial" w:cs="Arial"/>
                <w:sz w:val="18"/>
                <w:szCs w:val="18"/>
              </w:rPr>
            </w:pPr>
            <w:r w:rsidRPr="00F81965">
              <w:rPr>
                <w:rFonts w:ascii="Arial" w:hAnsi="Arial" w:cs="Arial"/>
                <w:sz w:val="18"/>
                <w:szCs w:val="18"/>
              </w:rPr>
              <w:t>0%</w:t>
            </w:r>
          </w:p>
        </w:tc>
        <w:tc>
          <w:tcPr>
            <w:tcW w:w="0" w:type="auto"/>
            <w:vMerge w:val="restart"/>
          </w:tcPr>
          <w:p w:rsidR="00A600E7" w:rsidRPr="00F81965" w:rsidRDefault="00A600E7" w:rsidP="00A600E7">
            <w:pPr>
              <w:rPr>
                <w:rFonts w:ascii="Arial" w:hAnsi="Arial" w:cs="Arial"/>
                <w:sz w:val="18"/>
                <w:szCs w:val="18"/>
              </w:rPr>
            </w:pPr>
            <w:r w:rsidRPr="00F81965">
              <w:rPr>
                <w:rFonts w:ascii="Arial" w:hAnsi="Arial" w:cs="Arial"/>
                <w:sz w:val="18"/>
                <w:szCs w:val="18"/>
              </w:rPr>
              <w:t>No</w:t>
            </w:r>
          </w:p>
        </w:tc>
      </w:tr>
      <w:tr w:rsidR="00A600E7" w:rsidTr="00A600E7">
        <w:trPr>
          <w:trHeight w:val="342"/>
          <w:jc w:val="center"/>
        </w:trPr>
        <w:tc>
          <w:tcPr>
            <w:tcW w:w="0" w:type="auto"/>
            <w:vMerge/>
          </w:tcPr>
          <w:p w:rsidR="00A600E7" w:rsidRPr="00F81965" w:rsidRDefault="00A600E7" w:rsidP="00A600E7">
            <w:pPr>
              <w:rPr>
                <w:rFonts w:ascii="Arial" w:hAnsi="Arial" w:cs="Arial"/>
                <w:sz w:val="18"/>
                <w:szCs w:val="18"/>
              </w:rPr>
            </w:pPr>
          </w:p>
        </w:tc>
        <w:tc>
          <w:tcPr>
            <w:tcW w:w="0" w:type="auto"/>
          </w:tcPr>
          <w:p w:rsidR="00A600E7" w:rsidRPr="00F81965" w:rsidRDefault="00A600E7" w:rsidP="00A600E7">
            <w:pPr>
              <w:rPr>
                <w:rFonts w:ascii="Arial" w:hAnsi="Arial" w:cs="Arial"/>
                <w:sz w:val="18"/>
                <w:szCs w:val="18"/>
              </w:rPr>
            </w:pPr>
            <w:r w:rsidRPr="00F81965">
              <w:rPr>
                <w:rFonts w:ascii="Arial" w:hAnsi="Arial" w:cs="Arial"/>
                <w:sz w:val="18"/>
                <w:szCs w:val="18"/>
              </w:rPr>
              <w:t>n01oradata1</w:t>
            </w:r>
          </w:p>
        </w:tc>
        <w:tc>
          <w:tcPr>
            <w:tcW w:w="0" w:type="auto"/>
          </w:tcPr>
          <w:p w:rsidR="00A600E7" w:rsidRPr="00F81965" w:rsidRDefault="00A600E7" w:rsidP="00A600E7">
            <w:pPr>
              <w:rPr>
                <w:rFonts w:ascii="Arial" w:hAnsi="Arial" w:cs="Arial"/>
                <w:sz w:val="18"/>
                <w:szCs w:val="18"/>
              </w:rPr>
            </w:pPr>
            <w:r w:rsidRPr="00F81965">
              <w:rPr>
                <w:rFonts w:ascii="Arial" w:hAnsi="Arial" w:cs="Arial"/>
                <w:sz w:val="18"/>
                <w:szCs w:val="18"/>
              </w:rPr>
              <w:t>Control, Temp, Online and Standby Redo logs</w:t>
            </w:r>
          </w:p>
        </w:tc>
        <w:tc>
          <w:tcPr>
            <w:tcW w:w="0" w:type="auto"/>
            <w:vMerge/>
          </w:tcPr>
          <w:p w:rsidR="00A600E7" w:rsidRPr="00F81965" w:rsidRDefault="00A600E7" w:rsidP="00A600E7">
            <w:pPr>
              <w:rPr>
                <w:rFonts w:ascii="Arial" w:hAnsi="Arial" w:cs="Arial"/>
                <w:sz w:val="18"/>
                <w:szCs w:val="18"/>
              </w:rPr>
            </w:pPr>
          </w:p>
        </w:tc>
        <w:tc>
          <w:tcPr>
            <w:tcW w:w="0" w:type="auto"/>
            <w:vMerge/>
          </w:tcPr>
          <w:p w:rsidR="00A600E7" w:rsidRPr="00F81965" w:rsidRDefault="00A600E7" w:rsidP="00A600E7">
            <w:pPr>
              <w:rPr>
                <w:rFonts w:ascii="Arial" w:hAnsi="Arial" w:cs="Arial"/>
                <w:sz w:val="18"/>
                <w:szCs w:val="18"/>
              </w:rPr>
            </w:pPr>
          </w:p>
        </w:tc>
      </w:tr>
      <w:tr w:rsidR="00A600E7" w:rsidTr="00A600E7">
        <w:trPr>
          <w:trHeight w:val="342"/>
          <w:jc w:val="center"/>
        </w:trPr>
        <w:tc>
          <w:tcPr>
            <w:tcW w:w="0" w:type="auto"/>
            <w:vMerge/>
          </w:tcPr>
          <w:p w:rsidR="00A600E7" w:rsidRPr="00F81965" w:rsidRDefault="00A600E7" w:rsidP="00A600E7">
            <w:pPr>
              <w:rPr>
                <w:rFonts w:ascii="Arial" w:hAnsi="Arial" w:cs="Arial"/>
                <w:sz w:val="18"/>
                <w:szCs w:val="18"/>
              </w:rPr>
            </w:pPr>
          </w:p>
        </w:tc>
        <w:tc>
          <w:tcPr>
            <w:tcW w:w="0" w:type="auto"/>
          </w:tcPr>
          <w:p w:rsidR="00A600E7" w:rsidRPr="00F81965" w:rsidRDefault="00A600E7" w:rsidP="00A600E7">
            <w:pPr>
              <w:rPr>
                <w:rFonts w:ascii="Arial" w:hAnsi="Arial" w:cs="Arial"/>
                <w:sz w:val="18"/>
                <w:szCs w:val="18"/>
              </w:rPr>
            </w:pPr>
            <w:r w:rsidRPr="00F81965">
              <w:rPr>
                <w:rFonts w:ascii="Arial" w:hAnsi="Arial" w:cs="Arial"/>
                <w:sz w:val="18"/>
                <w:szCs w:val="18"/>
              </w:rPr>
              <w:t>n01oraflash1</w:t>
            </w:r>
          </w:p>
        </w:tc>
        <w:tc>
          <w:tcPr>
            <w:tcW w:w="0" w:type="auto"/>
          </w:tcPr>
          <w:p w:rsidR="00A600E7" w:rsidRPr="00F81965" w:rsidRDefault="00A600E7" w:rsidP="00A600E7">
            <w:pPr>
              <w:rPr>
                <w:rFonts w:ascii="Arial" w:hAnsi="Arial" w:cs="Arial"/>
                <w:sz w:val="18"/>
                <w:szCs w:val="18"/>
              </w:rPr>
            </w:pPr>
            <w:r w:rsidRPr="00F81965">
              <w:rPr>
                <w:rFonts w:ascii="Arial" w:hAnsi="Arial" w:cs="Arial"/>
                <w:sz w:val="18"/>
                <w:szCs w:val="18"/>
              </w:rPr>
              <w:t>Flashback Recovery area if in use</w:t>
            </w:r>
          </w:p>
        </w:tc>
        <w:tc>
          <w:tcPr>
            <w:tcW w:w="0" w:type="auto"/>
            <w:vMerge/>
          </w:tcPr>
          <w:p w:rsidR="00A600E7" w:rsidRPr="00F81965" w:rsidRDefault="00A600E7" w:rsidP="00A600E7">
            <w:pPr>
              <w:rPr>
                <w:rFonts w:ascii="Arial" w:hAnsi="Arial" w:cs="Arial"/>
                <w:sz w:val="18"/>
                <w:szCs w:val="18"/>
              </w:rPr>
            </w:pPr>
          </w:p>
        </w:tc>
        <w:tc>
          <w:tcPr>
            <w:tcW w:w="0" w:type="auto"/>
            <w:vMerge/>
          </w:tcPr>
          <w:p w:rsidR="00A600E7" w:rsidRPr="00F81965" w:rsidRDefault="00A600E7" w:rsidP="00A600E7">
            <w:pPr>
              <w:rPr>
                <w:rFonts w:ascii="Arial" w:hAnsi="Arial" w:cs="Arial"/>
                <w:sz w:val="18"/>
                <w:szCs w:val="18"/>
              </w:rPr>
            </w:pPr>
          </w:p>
        </w:tc>
      </w:tr>
      <w:tr w:rsidR="00A600E7" w:rsidTr="00A600E7">
        <w:trPr>
          <w:trHeight w:val="342"/>
          <w:jc w:val="center"/>
        </w:trPr>
        <w:tc>
          <w:tcPr>
            <w:tcW w:w="0" w:type="auto"/>
            <w:vMerge/>
          </w:tcPr>
          <w:p w:rsidR="00A600E7" w:rsidRPr="00F81965" w:rsidRDefault="00A600E7" w:rsidP="00A600E7">
            <w:pPr>
              <w:rPr>
                <w:rFonts w:ascii="Arial" w:hAnsi="Arial" w:cs="Arial"/>
                <w:sz w:val="18"/>
                <w:szCs w:val="18"/>
              </w:rPr>
            </w:pPr>
          </w:p>
        </w:tc>
        <w:tc>
          <w:tcPr>
            <w:tcW w:w="0" w:type="auto"/>
          </w:tcPr>
          <w:p w:rsidR="00A600E7" w:rsidRPr="00F81965" w:rsidRDefault="00A600E7" w:rsidP="00A600E7">
            <w:pPr>
              <w:rPr>
                <w:rFonts w:ascii="Arial" w:hAnsi="Arial" w:cs="Arial"/>
                <w:sz w:val="18"/>
                <w:szCs w:val="18"/>
              </w:rPr>
            </w:pPr>
            <w:r w:rsidRPr="00F81965">
              <w:rPr>
                <w:rFonts w:ascii="Arial" w:hAnsi="Arial" w:cs="Arial"/>
                <w:sz w:val="18"/>
                <w:szCs w:val="18"/>
              </w:rPr>
              <w:t>n01oraadmin1</w:t>
            </w:r>
          </w:p>
        </w:tc>
        <w:tc>
          <w:tcPr>
            <w:tcW w:w="0" w:type="auto"/>
          </w:tcPr>
          <w:p w:rsidR="00A600E7" w:rsidRPr="00F81965" w:rsidRDefault="00A600E7" w:rsidP="00A600E7">
            <w:pPr>
              <w:rPr>
                <w:rFonts w:ascii="Arial" w:hAnsi="Arial" w:cs="Arial"/>
                <w:sz w:val="18"/>
                <w:szCs w:val="18"/>
              </w:rPr>
            </w:pPr>
            <w:r w:rsidRPr="00F81965">
              <w:rPr>
                <w:rFonts w:ascii="Arial" w:hAnsi="Arial" w:cs="Arial"/>
                <w:sz w:val="18"/>
                <w:szCs w:val="18"/>
              </w:rPr>
              <w:t xml:space="preserve">Admin area, does not require backup </w:t>
            </w:r>
            <w:r w:rsidR="0070072A">
              <w:rPr>
                <w:rFonts w:ascii="Arial" w:hAnsi="Arial" w:cs="Arial"/>
                <w:sz w:val="18"/>
                <w:szCs w:val="18"/>
              </w:rPr>
              <w:t>–</w:t>
            </w:r>
            <w:r w:rsidRPr="00F81965">
              <w:rPr>
                <w:rFonts w:ascii="Arial" w:hAnsi="Arial" w:cs="Arial"/>
                <w:sz w:val="18"/>
                <w:szCs w:val="18"/>
              </w:rPr>
              <w:t xml:space="preserve"> ADR</w:t>
            </w:r>
          </w:p>
        </w:tc>
        <w:tc>
          <w:tcPr>
            <w:tcW w:w="0" w:type="auto"/>
            <w:vMerge/>
          </w:tcPr>
          <w:p w:rsidR="00A600E7" w:rsidRPr="00F81965" w:rsidRDefault="00A600E7" w:rsidP="00A600E7">
            <w:pPr>
              <w:rPr>
                <w:rFonts w:ascii="Arial" w:hAnsi="Arial" w:cs="Arial"/>
                <w:sz w:val="18"/>
                <w:szCs w:val="18"/>
              </w:rPr>
            </w:pPr>
          </w:p>
        </w:tc>
        <w:tc>
          <w:tcPr>
            <w:tcW w:w="0" w:type="auto"/>
            <w:vMerge/>
          </w:tcPr>
          <w:p w:rsidR="00A600E7" w:rsidRPr="00F81965" w:rsidRDefault="00A600E7" w:rsidP="00A600E7">
            <w:pPr>
              <w:rPr>
                <w:rFonts w:ascii="Arial" w:hAnsi="Arial" w:cs="Arial"/>
                <w:sz w:val="18"/>
                <w:szCs w:val="18"/>
              </w:rPr>
            </w:pPr>
          </w:p>
        </w:tc>
      </w:tr>
      <w:tr w:rsidR="00A600E7" w:rsidTr="00A600E7">
        <w:trPr>
          <w:trHeight w:val="342"/>
          <w:jc w:val="center"/>
        </w:trPr>
        <w:tc>
          <w:tcPr>
            <w:tcW w:w="0" w:type="auto"/>
            <w:vMerge/>
          </w:tcPr>
          <w:p w:rsidR="00A600E7" w:rsidRPr="00F81965" w:rsidRDefault="00A600E7" w:rsidP="00A600E7">
            <w:pPr>
              <w:rPr>
                <w:rFonts w:ascii="Arial" w:hAnsi="Arial" w:cs="Arial"/>
                <w:sz w:val="18"/>
                <w:szCs w:val="18"/>
              </w:rPr>
            </w:pPr>
          </w:p>
        </w:tc>
        <w:tc>
          <w:tcPr>
            <w:tcW w:w="0" w:type="auto"/>
          </w:tcPr>
          <w:p w:rsidR="00A600E7" w:rsidRPr="00F81965" w:rsidRDefault="00A600E7" w:rsidP="00A600E7">
            <w:pPr>
              <w:rPr>
                <w:rFonts w:ascii="Arial" w:hAnsi="Arial" w:cs="Arial"/>
                <w:sz w:val="18"/>
                <w:szCs w:val="18"/>
              </w:rPr>
            </w:pPr>
            <w:r w:rsidRPr="00F81965">
              <w:rPr>
                <w:rFonts w:ascii="Arial" w:hAnsi="Arial" w:cs="Arial"/>
                <w:sz w:val="18"/>
                <w:szCs w:val="18"/>
              </w:rPr>
              <w:t>n01oraggs</w:t>
            </w:r>
          </w:p>
        </w:tc>
        <w:tc>
          <w:tcPr>
            <w:tcW w:w="0" w:type="auto"/>
          </w:tcPr>
          <w:p w:rsidR="00A600E7" w:rsidRPr="00F81965" w:rsidRDefault="00A600E7" w:rsidP="00A600E7">
            <w:pPr>
              <w:rPr>
                <w:rFonts w:ascii="Arial" w:hAnsi="Arial" w:cs="Arial"/>
                <w:sz w:val="18"/>
                <w:szCs w:val="18"/>
              </w:rPr>
            </w:pPr>
            <w:proofErr w:type="spellStart"/>
            <w:r w:rsidRPr="00F81965">
              <w:rPr>
                <w:rFonts w:ascii="Arial" w:hAnsi="Arial" w:cs="Arial"/>
                <w:sz w:val="18"/>
                <w:szCs w:val="18"/>
              </w:rPr>
              <w:t>GoldenGate</w:t>
            </w:r>
            <w:proofErr w:type="spellEnd"/>
            <w:r w:rsidRPr="00F81965">
              <w:rPr>
                <w:rFonts w:ascii="Arial" w:hAnsi="Arial" w:cs="Arial"/>
                <w:sz w:val="18"/>
                <w:szCs w:val="18"/>
              </w:rPr>
              <w:t xml:space="preserve"> software and configuration if used</w:t>
            </w:r>
          </w:p>
        </w:tc>
        <w:tc>
          <w:tcPr>
            <w:tcW w:w="0" w:type="auto"/>
            <w:vMerge/>
          </w:tcPr>
          <w:p w:rsidR="00A600E7" w:rsidRPr="00F81965" w:rsidRDefault="00A600E7" w:rsidP="00A600E7">
            <w:pPr>
              <w:rPr>
                <w:rFonts w:ascii="Arial" w:hAnsi="Arial" w:cs="Arial"/>
                <w:sz w:val="18"/>
                <w:szCs w:val="18"/>
              </w:rPr>
            </w:pPr>
          </w:p>
        </w:tc>
        <w:tc>
          <w:tcPr>
            <w:tcW w:w="0" w:type="auto"/>
            <w:vMerge/>
          </w:tcPr>
          <w:p w:rsidR="00A600E7" w:rsidRPr="00F81965" w:rsidRDefault="00A600E7" w:rsidP="00A600E7">
            <w:pPr>
              <w:rPr>
                <w:rFonts w:ascii="Arial" w:hAnsi="Arial" w:cs="Arial"/>
                <w:sz w:val="18"/>
                <w:szCs w:val="18"/>
              </w:rPr>
            </w:pPr>
          </w:p>
        </w:tc>
      </w:tr>
      <w:tr w:rsidR="00A600E7" w:rsidTr="00A600E7">
        <w:trPr>
          <w:trHeight w:val="220"/>
          <w:jc w:val="center"/>
        </w:trPr>
        <w:tc>
          <w:tcPr>
            <w:tcW w:w="0" w:type="auto"/>
          </w:tcPr>
          <w:p w:rsidR="00A600E7" w:rsidRPr="00F81965" w:rsidRDefault="00A600E7" w:rsidP="00A600E7">
            <w:pPr>
              <w:rPr>
                <w:rFonts w:ascii="Arial" w:hAnsi="Arial" w:cs="Arial"/>
                <w:sz w:val="18"/>
                <w:szCs w:val="18"/>
              </w:rPr>
            </w:pPr>
            <w:r w:rsidRPr="00F81965">
              <w:rPr>
                <w:rFonts w:ascii="Arial" w:hAnsi="Arial" w:cs="Arial"/>
                <w:sz w:val="18"/>
                <w:szCs w:val="18"/>
              </w:rPr>
              <w:t>&lt;</w:t>
            </w:r>
            <w:proofErr w:type="spellStart"/>
            <w:r w:rsidRPr="00F81965">
              <w:rPr>
                <w:rFonts w:ascii="Arial" w:hAnsi="Arial" w:cs="Arial"/>
                <w:sz w:val="18"/>
                <w:szCs w:val="18"/>
              </w:rPr>
              <w:t>bu</w:t>
            </w:r>
            <w:proofErr w:type="spellEnd"/>
            <w:r w:rsidRPr="00F81965">
              <w:rPr>
                <w:rFonts w:ascii="Arial" w:hAnsi="Arial" w:cs="Arial"/>
                <w:sz w:val="18"/>
                <w:szCs w:val="18"/>
              </w:rPr>
              <w:t>&gt;_&lt;app&gt;_s01ora1_snap</w:t>
            </w:r>
          </w:p>
        </w:tc>
        <w:tc>
          <w:tcPr>
            <w:tcW w:w="0" w:type="auto"/>
          </w:tcPr>
          <w:p w:rsidR="00A600E7" w:rsidRPr="00F81965" w:rsidRDefault="00A600E7" w:rsidP="00A600E7">
            <w:pPr>
              <w:rPr>
                <w:rFonts w:ascii="Arial" w:hAnsi="Arial" w:cs="Arial"/>
                <w:sz w:val="18"/>
                <w:szCs w:val="18"/>
              </w:rPr>
            </w:pPr>
            <w:r w:rsidRPr="00F81965">
              <w:rPr>
                <w:rFonts w:ascii="Arial" w:hAnsi="Arial" w:cs="Arial"/>
                <w:sz w:val="18"/>
                <w:szCs w:val="18"/>
              </w:rPr>
              <w:t>s01oradata1</w:t>
            </w:r>
          </w:p>
        </w:tc>
        <w:tc>
          <w:tcPr>
            <w:tcW w:w="0" w:type="auto"/>
          </w:tcPr>
          <w:p w:rsidR="00A600E7" w:rsidRPr="00F81965" w:rsidRDefault="00A600E7" w:rsidP="00A600E7">
            <w:pPr>
              <w:rPr>
                <w:rFonts w:ascii="Arial" w:hAnsi="Arial" w:cs="Arial"/>
                <w:sz w:val="18"/>
                <w:szCs w:val="18"/>
              </w:rPr>
            </w:pPr>
            <w:r w:rsidRPr="00F81965">
              <w:rPr>
                <w:rFonts w:ascii="Arial" w:hAnsi="Arial" w:cs="Arial"/>
                <w:sz w:val="18"/>
                <w:szCs w:val="18"/>
              </w:rPr>
              <w:t>Data and control files</w:t>
            </w:r>
          </w:p>
        </w:tc>
        <w:tc>
          <w:tcPr>
            <w:tcW w:w="0" w:type="auto"/>
          </w:tcPr>
          <w:p w:rsidR="00A600E7" w:rsidRPr="00F81965" w:rsidRDefault="00A600E7" w:rsidP="00A600E7">
            <w:pPr>
              <w:rPr>
                <w:rFonts w:ascii="Arial" w:hAnsi="Arial" w:cs="Arial"/>
                <w:sz w:val="18"/>
                <w:szCs w:val="18"/>
              </w:rPr>
            </w:pPr>
            <w:r w:rsidRPr="00F81965">
              <w:rPr>
                <w:rFonts w:ascii="Arial" w:hAnsi="Arial" w:cs="Arial"/>
                <w:sz w:val="18"/>
                <w:szCs w:val="18"/>
              </w:rPr>
              <w:t>20%</w:t>
            </w:r>
          </w:p>
        </w:tc>
        <w:tc>
          <w:tcPr>
            <w:tcW w:w="0" w:type="auto"/>
          </w:tcPr>
          <w:p w:rsidR="00A600E7" w:rsidRPr="00F81965" w:rsidRDefault="00A600E7" w:rsidP="00A600E7">
            <w:pPr>
              <w:rPr>
                <w:rFonts w:ascii="Arial" w:hAnsi="Arial" w:cs="Arial"/>
                <w:sz w:val="18"/>
                <w:szCs w:val="18"/>
              </w:rPr>
            </w:pPr>
            <w:r w:rsidRPr="00F81965">
              <w:rPr>
                <w:rFonts w:ascii="Arial" w:hAnsi="Arial" w:cs="Arial"/>
                <w:sz w:val="18"/>
                <w:szCs w:val="18"/>
              </w:rPr>
              <w:t>Yes</w:t>
            </w:r>
          </w:p>
        </w:tc>
      </w:tr>
      <w:tr w:rsidR="00A600E7" w:rsidTr="00A600E7">
        <w:trPr>
          <w:trHeight w:val="166"/>
          <w:jc w:val="center"/>
        </w:trPr>
        <w:tc>
          <w:tcPr>
            <w:tcW w:w="0" w:type="auto"/>
          </w:tcPr>
          <w:p w:rsidR="00A600E7" w:rsidRPr="00F81965" w:rsidRDefault="00A600E7" w:rsidP="00A600E7">
            <w:pPr>
              <w:rPr>
                <w:rFonts w:ascii="Arial" w:hAnsi="Arial" w:cs="Arial"/>
                <w:sz w:val="18"/>
                <w:szCs w:val="18"/>
              </w:rPr>
            </w:pPr>
            <w:r w:rsidRPr="00F81965">
              <w:rPr>
                <w:rFonts w:ascii="Arial" w:hAnsi="Arial" w:cs="Arial"/>
                <w:sz w:val="18"/>
                <w:szCs w:val="18"/>
              </w:rPr>
              <w:t>&lt;</w:t>
            </w:r>
            <w:proofErr w:type="spellStart"/>
            <w:r w:rsidRPr="00F81965">
              <w:rPr>
                <w:rFonts w:ascii="Arial" w:hAnsi="Arial" w:cs="Arial"/>
                <w:sz w:val="18"/>
                <w:szCs w:val="18"/>
              </w:rPr>
              <w:t>bu</w:t>
            </w:r>
            <w:proofErr w:type="spellEnd"/>
            <w:r w:rsidRPr="00F81965">
              <w:rPr>
                <w:rFonts w:ascii="Arial" w:hAnsi="Arial" w:cs="Arial"/>
                <w:sz w:val="18"/>
                <w:szCs w:val="18"/>
              </w:rPr>
              <w:t>&gt;_&lt;app&gt;_s01oraadm1_snap</w:t>
            </w:r>
          </w:p>
        </w:tc>
        <w:tc>
          <w:tcPr>
            <w:tcW w:w="0" w:type="auto"/>
          </w:tcPr>
          <w:p w:rsidR="00A600E7" w:rsidRPr="00F81965" w:rsidRDefault="00A600E7" w:rsidP="00A600E7">
            <w:pPr>
              <w:rPr>
                <w:rFonts w:ascii="Arial" w:hAnsi="Arial" w:cs="Arial"/>
                <w:sz w:val="18"/>
                <w:szCs w:val="18"/>
              </w:rPr>
            </w:pPr>
            <w:r w:rsidRPr="00F81965">
              <w:rPr>
                <w:rFonts w:ascii="Arial" w:hAnsi="Arial" w:cs="Arial"/>
                <w:sz w:val="18"/>
                <w:szCs w:val="18"/>
              </w:rPr>
              <w:t>s01oraadmin1</w:t>
            </w:r>
          </w:p>
        </w:tc>
        <w:tc>
          <w:tcPr>
            <w:tcW w:w="0" w:type="auto"/>
          </w:tcPr>
          <w:p w:rsidR="00A600E7" w:rsidRPr="00F81965" w:rsidRDefault="00A600E7" w:rsidP="00A600E7">
            <w:pPr>
              <w:rPr>
                <w:rFonts w:ascii="Arial" w:hAnsi="Arial" w:cs="Arial"/>
                <w:sz w:val="18"/>
                <w:szCs w:val="18"/>
              </w:rPr>
            </w:pPr>
            <w:r w:rsidRPr="00F81965">
              <w:rPr>
                <w:rFonts w:ascii="Arial" w:hAnsi="Arial" w:cs="Arial"/>
                <w:sz w:val="18"/>
                <w:szCs w:val="18"/>
              </w:rPr>
              <w:t xml:space="preserve">Admin area, requires backup – </w:t>
            </w:r>
            <w:proofErr w:type="spellStart"/>
            <w:r w:rsidRPr="00F81965">
              <w:rPr>
                <w:rFonts w:ascii="Arial" w:hAnsi="Arial" w:cs="Arial"/>
                <w:sz w:val="18"/>
                <w:szCs w:val="18"/>
              </w:rPr>
              <w:t>spfile</w:t>
            </w:r>
            <w:proofErr w:type="spellEnd"/>
          </w:p>
        </w:tc>
        <w:tc>
          <w:tcPr>
            <w:tcW w:w="0" w:type="auto"/>
          </w:tcPr>
          <w:p w:rsidR="00A600E7" w:rsidRPr="00F81965" w:rsidRDefault="00A600E7" w:rsidP="00A600E7">
            <w:pPr>
              <w:rPr>
                <w:rFonts w:ascii="Arial" w:hAnsi="Arial" w:cs="Arial"/>
                <w:sz w:val="18"/>
                <w:szCs w:val="18"/>
              </w:rPr>
            </w:pPr>
            <w:r w:rsidRPr="00F81965">
              <w:rPr>
                <w:rFonts w:ascii="Arial" w:hAnsi="Arial" w:cs="Arial"/>
                <w:sz w:val="18"/>
                <w:szCs w:val="18"/>
              </w:rPr>
              <w:t>20%</w:t>
            </w:r>
          </w:p>
        </w:tc>
        <w:tc>
          <w:tcPr>
            <w:tcW w:w="0" w:type="auto"/>
          </w:tcPr>
          <w:p w:rsidR="00A600E7" w:rsidRPr="00F81965" w:rsidRDefault="00A600E7" w:rsidP="00A600E7">
            <w:pPr>
              <w:rPr>
                <w:rFonts w:ascii="Arial" w:hAnsi="Arial" w:cs="Arial"/>
                <w:sz w:val="18"/>
                <w:szCs w:val="18"/>
              </w:rPr>
            </w:pPr>
            <w:r w:rsidRPr="00F81965">
              <w:rPr>
                <w:rFonts w:ascii="Arial" w:hAnsi="Arial" w:cs="Arial"/>
                <w:sz w:val="18"/>
                <w:szCs w:val="18"/>
              </w:rPr>
              <w:t>Yes</w:t>
            </w:r>
          </w:p>
        </w:tc>
      </w:tr>
    </w:tbl>
    <w:p w:rsidR="00A600E7" w:rsidRPr="00A600E7" w:rsidRDefault="00A600E7" w:rsidP="00A600E7">
      <w:pPr>
        <w:pStyle w:val="BodyText"/>
        <w:rPr>
          <w:lang w:val="en-US"/>
        </w:rPr>
      </w:pPr>
    </w:p>
    <w:p w:rsidR="00A600E7" w:rsidRPr="00A600E7" w:rsidRDefault="00A600E7" w:rsidP="00A600E7">
      <w:pPr>
        <w:pStyle w:val="BodyText"/>
        <w:ind w:left="142"/>
        <w:rPr>
          <w:lang w:val="en-US"/>
        </w:rPr>
      </w:pPr>
      <w:r w:rsidRPr="00A600E7">
        <w:rPr>
          <w:lang w:val="en-US"/>
        </w:rPr>
        <w:t xml:space="preserve">When provisioning volumes and </w:t>
      </w:r>
      <w:proofErr w:type="spellStart"/>
      <w:r w:rsidRPr="00A600E7">
        <w:rPr>
          <w:lang w:val="en-US"/>
        </w:rPr>
        <w:t>qtrees</w:t>
      </w:r>
      <w:proofErr w:type="spellEnd"/>
      <w:r w:rsidRPr="00A600E7">
        <w:rPr>
          <w:lang w:val="en-US"/>
        </w:rPr>
        <w:t xml:space="preserve"> for an Oracle configuration, the following should be noted:</w:t>
      </w:r>
    </w:p>
    <w:p w:rsidR="00A600E7" w:rsidRPr="00A600E7" w:rsidRDefault="00A600E7" w:rsidP="002D6342">
      <w:pPr>
        <w:pStyle w:val="BodyText"/>
        <w:numPr>
          <w:ilvl w:val="0"/>
          <w:numId w:val="37"/>
        </w:numPr>
        <w:rPr>
          <w:lang w:val="en-US"/>
        </w:rPr>
      </w:pPr>
      <w:r w:rsidRPr="00A600E7">
        <w:rPr>
          <w:lang w:val="en-US"/>
        </w:rPr>
        <w:t>Sizing requirements will be provided by DBA team, based on their requirements and their standard sizing templates for LION configurations.</w:t>
      </w:r>
    </w:p>
    <w:p w:rsidR="00A600E7" w:rsidRDefault="00A600E7" w:rsidP="002D6342">
      <w:pPr>
        <w:pStyle w:val="BodyText"/>
        <w:numPr>
          <w:ilvl w:val="0"/>
          <w:numId w:val="37"/>
        </w:numPr>
        <w:rPr>
          <w:lang w:val="en-US"/>
        </w:rPr>
      </w:pPr>
      <w:r>
        <w:rPr>
          <w:lang w:val="en-US"/>
        </w:rPr>
        <w:t xml:space="preserve">The </w:t>
      </w:r>
      <w:proofErr w:type="spellStart"/>
      <w:r>
        <w:rPr>
          <w:lang w:val="en-US"/>
        </w:rPr>
        <w:t>qtrees</w:t>
      </w:r>
      <w:proofErr w:type="spellEnd"/>
      <w:r>
        <w:rPr>
          <w:lang w:val="en-US"/>
        </w:rPr>
        <w:t xml:space="preserve"> in the </w:t>
      </w:r>
      <w:proofErr w:type="spellStart"/>
      <w:r>
        <w:rPr>
          <w:lang w:val="en-US"/>
        </w:rPr>
        <w:t>nosnap</w:t>
      </w:r>
      <w:proofErr w:type="spellEnd"/>
      <w:r>
        <w:rPr>
          <w:lang w:val="en-US"/>
        </w:rPr>
        <w:t xml:space="preserve"> volume will have quotas con</w:t>
      </w:r>
      <w:r w:rsidR="006B5EEF">
        <w:rPr>
          <w:lang w:val="en-US"/>
        </w:rPr>
        <w:t>figured</w:t>
      </w:r>
      <w:r>
        <w:rPr>
          <w:lang w:val="en-US"/>
        </w:rPr>
        <w:t>,</w:t>
      </w:r>
      <w:r w:rsidRPr="00A600E7">
        <w:rPr>
          <w:lang w:val="en-US"/>
        </w:rPr>
        <w:t xml:space="preserve"> with the tree quota limit as determined by the sizing input given by the DBA team.</w:t>
      </w:r>
    </w:p>
    <w:p w:rsidR="006B5EEF" w:rsidRPr="00A600E7" w:rsidRDefault="006B5EEF" w:rsidP="002D6342">
      <w:pPr>
        <w:pStyle w:val="BodyText"/>
        <w:numPr>
          <w:ilvl w:val="0"/>
          <w:numId w:val="37"/>
        </w:numPr>
        <w:rPr>
          <w:lang w:val="en-US"/>
        </w:rPr>
      </w:pPr>
      <w:r>
        <w:rPr>
          <w:lang w:val="en-US"/>
        </w:rPr>
        <w:t xml:space="preserve">The </w:t>
      </w:r>
      <w:proofErr w:type="spellStart"/>
      <w:r>
        <w:rPr>
          <w:lang w:val="en-US"/>
        </w:rPr>
        <w:t>qtrees</w:t>
      </w:r>
      <w:proofErr w:type="spellEnd"/>
      <w:r>
        <w:rPr>
          <w:lang w:val="en-US"/>
        </w:rPr>
        <w:t xml:space="preserve"> in the snap volumes will not have quotas configured,</w:t>
      </w:r>
      <w:r w:rsidRPr="00A600E7">
        <w:rPr>
          <w:lang w:val="en-US"/>
        </w:rPr>
        <w:t xml:space="preserve"> </w:t>
      </w:r>
      <w:r>
        <w:rPr>
          <w:lang w:val="en-US"/>
        </w:rPr>
        <w:t xml:space="preserve">since there is only a single </w:t>
      </w:r>
      <w:proofErr w:type="spellStart"/>
      <w:r>
        <w:rPr>
          <w:lang w:val="en-US"/>
        </w:rPr>
        <w:t>qtree</w:t>
      </w:r>
      <w:proofErr w:type="spellEnd"/>
      <w:r>
        <w:rPr>
          <w:lang w:val="en-US"/>
        </w:rPr>
        <w:t xml:space="preserve"> in the volume.  We will still create the </w:t>
      </w:r>
      <w:proofErr w:type="spellStart"/>
      <w:r>
        <w:rPr>
          <w:lang w:val="en-US"/>
        </w:rPr>
        <w:t>qtree</w:t>
      </w:r>
      <w:proofErr w:type="spellEnd"/>
      <w:r>
        <w:rPr>
          <w:lang w:val="en-US"/>
        </w:rPr>
        <w:t xml:space="preserve"> just to maintain a consistent layout as compared to the 7 mode implementation.</w:t>
      </w:r>
    </w:p>
    <w:p w:rsidR="00A600E7" w:rsidRPr="00F42977" w:rsidRDefault="00A600E7" w:rsidP="00A600E7">
      <w:pPr>
        <w:pStyle w:val="BodyText"/>
        <w:ind w:left="142"/>
        <w:rPr>
          <w:lang w:val="en-US"/>
        </w:rPr>
      </w:pPr>
      <w:r w:rsidRPr="00F42977">
        <w:rPr>
          <w:lang w:val="en-US"/>
        </w:rPr>
        <w:t>The follow configuration</w:t>
      </w:r>
      <w:r w:rsidR="00F42977">
        <w:rPr>
          <w:lang w:val="en-US"/>
        </w:rPr>
        <w:t xml:space="preserve"> settings apply for each </w:t>
      </w:r>
      <w:r w:rsidR="00F42977" w:rsidRPr="00F42977">
        <w:rPr>
          <w:i/>
          <w:lang w:val="en-US"/>
        </w:rPr>
        <w:t>_snap</w:t>
      </w:r>
      <w:r w:rsidRPr="00F42977">
        <w:rPr>
          <w:lang w:val="en-US"/>
        </w:rPr>
        <w:t xml:space="preserve"> volume, in order to implement snap </w:t>
      </w:r>
      <w:proofErr w:type="spellStart"/>
      <w:r w:rsidRPr="00F42977">
        <w:rPr>
          <w:lang w:val="en-US"/>
        </w:rPr>
        <w:t>autodelete</w:t>
      </w:r>
      <w:proofErr w:type="spellEnd"/>
      <w:r w:rsidRPr="00F42977">
        <w:rPr>
          <w:lang w:val="en-US"/>
        </w:rPr>
        <w:t>:</w:t>
      </w:r>
    </w:p>
    <w:p w:rsidR="00A600E7" w:rsidRPr="00F42977" w:rsidRDefault="00A600E7" w:rsidP="002D6342">
      <w:pPr>
        <w:pStyle w:val="BodyText"/>
        <w:numPr>
          <w:ilvl w:val="0"/>
          <w:numId w:val="38"/>
        </w:numPr>
        <w:rPr>
          <w:i/>
          <w:lang w:val="en-US"/>
        </w:rPr>
      </w:pPr>
      <w:r w:rsidRPr="00F42977">
        <w:rPr>
          <w:lang w:val="en-US"/>
        </w:rPr>
        <w:t xml:space="preserve">Set the </w:t>
      </w:r>
      <w:r w:rsidR="00F42977" w:rsidRPr="00F42977">
        <w:rPr>
          <w:i/>
          <w:lang w:val="en-US"/>
        </w:rPr>
        <w:t>space-</w:t>
      </w:r>
      <w:proofErr w:type="spellStart"/>
      <w:r w:rsidR="00F42977" w:rsidRPr="00F42977">
        <w:rPr>
          <w:i/>
          <w:lang w:val="en-US"/>
        </w:rPr>
        <w:t>mgmt</w:t>
      </w:r>
      <w:proofErr w:type="spellEnd"/>
      <w:r w:rsidR="00F42977" w:rsidRPr="00F42977">
        <w:rPr>
          <w:i/>
          <w:lang w:val="en-US"/>
        </w:rPr>
        <w:t>-try-first</w:t>
      </w:r>
      <w:r w:rsidR="00F42977" w:rsidRPr="00F42977">
        <w:rPr>
          <w:lang w:val="en-US"/>
        </w:rPr>
        <w:t xml:space="preserve"> volume setting to </w:t>
      </w:r>
      <w:proofErr w:type="spellStart"/>
      <w:r w:rsidR="00F42977" w:rsidRPr="00F42977">
        <w:rPr>
          <w:i/>
          <w:lang w:val="en-US"/>
        </w:rPr>
        <w:t>snap_delete</w:t>
      </w:r>
      <w:proofErr w:type="spellEnd"/>
    </w:p>
    <w:p w:rsidR="00841E10" w:rsidRDefault="00F42977" w:rsidP="002D6342">
      <w:pPr>
        <w:pStyle w:val="BodyText"/>
        <w:numPr>
          <w:ilvl w:val="0"/>
          <w:numId w:val="38"/>
        </w:numPr>
        <w:rPr>
          <w:lang w:val="en-US"/>
        </w:rPr>
      </w:pPr>
      <w:r w:rsidRPr="00F42977">
        <w:rPr>
          <w:lang w:val="en-US"/>
        </w:rPr>
        <w:t xml:space="preserve">Enable </w:t>
      </w:r>
      <w:r w:rsidRPr="00F42977">
        <w:rPr>
          <w:i/>
          <w:lang w:val="en-US"/>
        </w:rPr>
        <w:t xml:space="preserve">volume snapshot </w:t>
      </w:r>
      <w:proofErr w:type="spellStart"/>
      <w:r w:rsidRPr="00F42977">
        <w:rPr>
          <w:i/>
          <w:lang w:val="en-US"/>
        </w:rPr>
        <w:t>autodelete</w:t>
      </w:r>
      <w:proofErr w:type="spellEnd"/>
      <w:r w:rsidRPr="00F42977">
        <w:rPr>
          <w:lang w:val="en-US"/>
        </w:rPr>
        <w:t xml:space="preserve"> </w:t>
      </w:r>
    </w:p>
    <w:p w:rsidR="00F42977" w:rsidRPr="00F42977" w:rsidRDefault="00F42977" w:rsidP="00A600E7">
      <w:pPr>
        <w:pStyle w:val="BodyText"/>
        <w:ind w:left="720"/>
        <w:rPr>
          <w:lang w:val="en-US"/>
        </w:rPr>
      </w:pPr>
    </w:p>
    <w:p w:rsidR="00841E10" w:rsidRDefault="00841E10" w:rsidP="00841E10">
      <w:pPr>
        <w:pStyle w:val="Heading2"/>
      </w:pPr>
      <w:bookmarkStart w:id="53" w:name="_Toc371084193"/>
      <w:r>
        <w:lastRenderedPageBreak/>
        <w:t>Snap Reserve sizing and monitoring</w:t>
      </w:r>
      <w:bookmarkEnd w:id="53"/>
    </w:p>
    <w:p w:rsidR="00F42977" w:rsidRDefault="00A600E7" w:rsidP="00A600E7">
      <w:pPr>
        <w:pStyle w:val="BodyText"/>
        <w:ind w:left="142"/>
        <w:rPr>
          <w:lang w:val="en-US"/>
        </w:rPr>
      </w:pPr>
      <w:r w:rsidRPr="00A600E7">
        <w:rPr>
          <w:lang w:val="en-US"/>
        </w:rPr>
        <w:t>For volumes on which snapshots will be taken, the Snap Reserve configuration listed in section 2.2 is 20%</w:t>
      </w:r>
      <w:r w:rsidR="00931661">
        <w:rPr>
          <w:lang w:val="en-US"/>
        </w:rPr>
        <w:t xml:space="preserve">.  </w:t>
      </w:r>
      <w:r w:rsidRPr="00A600E7">
        <w:rPr>
          <w:lang w:val="en-US"/>
        </w:rPr>
        <w:t xml:space="preserve">A 20% snap reserve has shown to be adequate for most applications, without wasting space.  This can be increased in the event that an application is consistently over-utilizing their Snap Reserve area and having too many snapshots </w:t>
      </w:r>
      <w:proofErr w:type="spellStart"/>
      <w:r w:rsidRPr="00A600E7">
        <w:rPr>
          <w:lang w:val="en-US"/>
        </w:rPr>
        <w:t>autodeleted</w:t>
      </w:r>
      <w:proofErr w:type="spellEnd"/>
      <w:r w:rsidRPr="00A600E7">
        <w:rPr>
          <w:lang w:val="en-US"/>
        </w:rPr>
        <w:t>.</w:t>
      </w:r>
      <w:r w:rsidR="00931661">
        <w:rPr>
          <w:lang w:val="en-US"/>
        </w:rPr>
        <w:t xml:space="preserve">  </w:t>
      </w:r>
      <w:r w:rsidRPr="00A600E7">
        <w:rPr>
          <w:lang w:val="en-US"/>
        </w:rPr>
        <w:t xml:space="preserve">Snap </w:t>
      </w:r>
      <w:proofErr w:type="spellStart"/>
      <w:r w:rsidRPr="00A600E7">
        <w:rPr>
          <w:lang w:val="en-US"/>
        </w:rPr>
        <w:t>autodelete</w:t>
      </w:r>
      <w:proofErr w:type="spellEnd"/>
      <w:r w:rsidRPr="00A600E7">
        <w:rPr>
          <w:lang w:val="en-US"/>
        </w:rPr>
        <w:t xml:space="preserve"> is used to keep the Snap Reserve area from overflowing into the active </w:t>
      </w:r>
      <w:proofErr w:type="spellStart"/>
      <w:r w:rsidRPr="00A600E7">
        <w:rPr>
          <w:lang w:val="en-US"/>
        </w:rPr>
        <w:t>filesystem</w:t>
      </w:r>
      <w:proofErr w:type="spellEnd"/>
      <w:r w:rsidRPr="00A600E7">
        <w:rPr>
          <w:lang w:val="en-US"/>
        </w:rPr>
        <w:t xml:space="preserve"> po</w:t>
      </w:r>
      <w:r>
        <w:rPr>
          <w:lang w:val="en-US"/>
        </w:rPr>
        <w:t xml:space="preserve">rtion of the volume.  </w:t>
      </w:r>
    </w:p>
    <w:p w:rsidR="00841E10" w:rsidRDefault="00841E10" w:rsidP="00354C52">
      <w:pPr>
        <w:pStyle w:val="Heading2"/>
      </w:pPr>
      <w:bookmarkStart w:id="54" w:name="_Toc371084194"/>
      <w:r>
        <w:t>Snapshot backup configuration on primary storage</w:t>
      </w:r>
      <w:bookmarkEnd w:id="54"/>
    </w:p>
    <w:p w:rsidR="005F5878" w:rsidRDefault="005F5878" w:rsidP="005F5878">
      <w:pPr>
        <w:pStyle w:val="BodyText"/>
        <w:ind w:left="142"/>
        <w:rPr>
          <w:lang w:val="en-US"/>
        </w:rPr>
      </w:pPr>
      <w:r w:rsidRPr="005F5878">
        <w:rPr>
          <w:lang w:val="en-US"/>
        </w:rPr>
        <w:t xml:space="preserve">Snapshot creation for </w:t>
      </w:r>
      <w:r>
        <w:rPr>
          <w:lang w:val="en-US"/>
        </w:rPr>
        <w:t>the s01ora1_snap volume</w:t>
      </w:r>
      <w:r w:rsidRPr="005F5878">
        <w:rPr>
          <w:lang w:val="en-US"/>
        </w:rPr>
        <w:t xml:space="preserve"> on primary storage will be driven completely by scripts running on the Oracle server.  These</w:t>
      </w:r>
      <w:r w:rsidR="00304E95">
        <w:rPr>
          <w:lang w:val="en-US"/>
        </w:rPr>
        <w:t xml:space="preserve"> scripts will use SSH to run a </w:t>
      </w:r>
      <w:r w:rsidRPr="00304E95">
        <w:rPr>
          <w:i/>
          <w:lang w:val="en-US"/>
        </w:rPr>
        <w:t>volume snapshot create</w:t>
      </w:r>
      <w:r w:rsidRPr="005F5878">
        <w:rPr>
          <w:lang w:val="en-US"/>
        </w:rPr>
        <w:t xml:space="preserve"> command while the database is in hot backup mode.  In order to support the creation of snapshots</w:t>
      </w:r>
      <w:r w:rsidR="00304E95">
        <w:rPr>
          <w:lang w:val="en-US"/>
        </w:rPr>
        <w:t xml:space="preserve"> that can be vaulted, the </w:t>
      </w:r>
      <w:proofErr w:type="spellStart"/>
      <w:r w:rsidRPr="00304E95">
        <w:rPr>
          <w:i/>
          <w:lang w:val="en-US"/>
        </w:rPr>
        <w:t>snapmirror</w:t>
      </w:r>
      <w:proofErr w:type="spellEnd"/>
      <w:r w:rsidRPr="00304E95">
        <w:rPr>
          <w:i/>
          <w:lang w:val="en-US"/>
        </w:rPr>
        <w:t>-labe</w:t>
      </w:r>
      <w:r w:rsidR="00304E95" w:rsidRPr="00304E95">
        <w:rPr>
          <w:i/>
          <w:lang w:val="en-US"/>
        </w:rPr>
        <w:t>l</w:t>
      </w:r>
      <w:r>
        <w:rPr>
          <w:lang w:val="en-US"/>
        </w:rPr>
        <w:t xml:space="preserve"> argument must also be used when creating snapshots.  By convention at TR, we will set the </w:t>
      </w:r>
      <w:proofErr w:type="spellStart"/>
      <w:r w:rsidRPr="00304E95">
        <w:rPr>
          <w:i/>
          <w:lang w:val="en-US"/>
        </w:rPr>
        <w:t>snapmirror</w:t>
      </w:r>
      <w:proofErr w:type="spellEnd"/>
      <w:r w:rsidRPr="00304E95">
        <w:rPr>
          <w:i/>
          <w:lang w:val="en-US"/>
        </w:rPr>
        <w:t>-label</w:t>
      </w:r>
      <w:r w:rsidR="00304E95">
        <w:rPr>
          <w:lang w:val="en-US"/>
        </w:rPr>
        <w:t xml:space="preserve"> to a value of </w:t>
      </w:r>
      <w:proofErr w:type="spellStart"/>
      <w:r w:rsidR="00304E95" w:rsidRPr="00304E95">
        <w:rPr>
          <w:i/>
          <w:lang w:val="en-US"/>
        </w:rPr>
        <w:t>snapvault</w:t>
      </w:r>
      <w:proofErr w:type="spellEnd"/>
      <w:r>
        <w:rPr>
          <w:lang w:val="en-US"/>
        </w:rPr>
        <w:t>, and all such snapshots will be vaulted to the secondary system.</w:t>
      </w:r>
    </w:p>
    <w:p w:rsidR="005F5878" w:rsidRDefault="005F5878" w:rsidP="005F5878">
      <w:pPr>
        <w:pStyle w:val="BodyText"/>
        <w:ind w:left="142"/>
        <w:rPr>
          <w:lang w:val="en-US"/>
        </w:rPr>
      </w:pPr>
      <w:r w:rsidRPr="005F5878">
        <w:rPr>
          <w:lang w:val="en-US"/>
        </w:rPr>
        <w:t>The s01oraadm1_snap for each database volume does not get snapshots taken as part of the backup process, and instead will have snapshots created on primary</w:t>
      </w:r>
      <w:r>
        <w:rPr>
          <w:lang w:val="en-US"/>
        </w:rPr>
        <w:t xml:space="preserve"> storage as part of a schedule associated with a volume snapshot policy.  Again, these snapshots will use a </w:t>
      </w:r>
      <w:proofErr w:type="spellStart"/>
      <w:r w:rsidRPr="00304E95">
        <w:rPr>
          <w:i/>
          <w:lang w:val="en-US"/>
        </w:rPr>
        <w:t>snapmirror</w:t>
      </w:r>
      <w:proofErr w:type="spellEnd"/>
      <w:r w:rsidRPr="00304E95">
        <w:rPr>
          <w:i/>
          <w:lang w:val="en-US"/>
        </w:rPr>
        <w:t>-label</w:t>
      </w:r>
      <w:r w:rsidR="00304E95">
        <w:rPr>
          <w:lang w:val="en-US"/>
        </w:rPr>
        <w:t xml:space="preserve"> of </w:t>
      </w:r>
      <w:proofErr w:type="spellStart"/>
      <w:r w:rsidR="00304E95" w:rsidRPr="00304E95">
        <w:rPr>
          <w:i/>
          <w:lang w:val="en-US"/>
        </w:rPr>
        <w:t>snapvault</w:t>
      </w:r>
      <w:proofErr w:type="spellEnd"/>
      <w:r>
        <w:rPr>
          <w:lang w:val="en-US"/>
        </w:rPr>
        <w:t xml:space="preserve"> to allow them to be transferred to the </w:t>
      </w:r>
      <w:proofErr w:type="spellStart"/>
      <w:r>
        <w:rPr>
          <w:lang w:val="en-US"/>
        </w:rPr>
        <w:t>SnapVault</w:t>
      </w:r>
      <w:proofErr w:type="spellEnd"/>
      <w:r>
        <w:rPr>
          <w:lang w:val="en-US"/>
        </w:rPr>
        <w:t xml:space="preserve"> secondary system.</w:t>
      </w:r>
      <w:r w:rsidRPr="005F5878">
        <w:rPr>
          <w:lang w:val="en-US"/>
        </w:rPr>
        <w:t xml:space="preserve"> </w:t>
      </w:r>
    </w:p>
    <w:p w:rsidR="005F5878" w:rsidRPr="005F5878" w:rsidRDefault="005F5878" w:rsidP="005F5878">
      <w:pPr>
        <w:pStyle w:val="BodyText"/>
        <w:ind w:left="142"/>
        <w:rPr>
          <w:lang w:val="en-US"/>
        </w:rPr>
      </w:pPr>
      <w:r>
        <w:rPr>
          <w:lang w:val="en-US"/>
        </w:rPr>
        <w:t xml:space="preserve">Examples of the snapshot and </w:t>
      </w:r>
      <w:proofErr w:type="spellStart"/>
      <w:r>
        <w:rPr>
          <w:lang w:val="en-US"/>
        </w:rPr>
        <w:t>snapvault</w:t>
      </w:r>
      <w:proofErr w:type="spellEnd"/>
      <w:r>
        <w:rPr>
          <w:lang w:val="en-US"/>
        </w:rPr>
        <w:t xml:space="preserve"> configuration are given in the </w:t>
      </w:r>
      <w:r w:rsidRPr="00304E95">
        <w:rPr>
          <w:i/>
          <w:lang w:val="en-US"/>
        </w:rPr>
        <w:t>Clustered ONTAP provisioning CLI examples</w:t>
      </w:r>
      <w:r>
        <w:rPr>
          <w:lang w:val="en-US"/>
        </w:rPr>
        <w:t xml:space="preserve"> section of this document.  An example of a script that uses </w:t>
      </w:r>
      <w:proofErr w:type="spellStart"/>
      <w:r>
        <w:rPr>
          <w:lang w:val="en-US"/>
        </w:rPr>
        <w:t>cDOT</w:t>
      </w:r>
      <w:proofErr w:type="spellEnd"/>
      <w:r>
        <w:rPr>
          <w:lang w:val="en-US"/>
        </w:rPr>
        <w:t xml:space="preserve"> commands for snapshot creation, rotation, </w:t>
      </w:r>
      <w:r w:rsidR="00304E95">
        <w:rPr>
          <w:lang w:val="en-US"/>
        </w:rPr>
        <w:t xml:space="preserve">and </w:t>
      </w:r>
      <w:proofErr w:type="spellStart"/>
      <w:r w:rsidR="00304E95">
        <w:rPr>
          <w:lang w:val="en-US"/>
        </w:rPr>
        <w:t>snapvault</w:t>
      </w:r>
      <w:proofErr w:type="spellEnd"/>
      <w:r w:rsidR="00304E95">
        <w:rPr>
          <w:lang w:val="en-US"/>
        </w:rPr>
        <w:t xml:space="preserve"> lag time calculation is given in the </w:t>
      </w:r>
      <w:r w:rsidR="00304E95" w:rsidRPr="00304E95">
        <w:rPr>
          <w:i/>
          <w:lang w:val="en-US"/>
        </w:rPr>
        <w:t xml:space="preserve">Oracle hot backup script example </w:t>
      </w:r>
      <w:r w:rsidR="00304E95" w:rsidRPr="005F13B7">
        <w:rPr>
          <w:lang w:val="en-US"/>
        </w:rPr>
        <w:t>section</w:t>
      </w:r>
      <w:r w:rsidR="00304E95">
        <w:rPr>
          <w:lang w:val="en-US"/>
        </w:rPr>
        <w:t>.</w:t>
      </w:r>
    </w:p>
    <w:p w:rsidR="00841E10" w:rsidRDefault="00841E10" w:rsidP="00354C52">
      <w:pPr>
        <w:pStyle w:val="Heading2"/>
      </w:pPr>
      <w:bookmarkStart w:id="55" w:name="_Toc371084195"/>
      <w:proofErr w:type="spellStart"/>
      <w:r>
        <w:t>SnapVault</w:t>
      </w:r>
      <w:proofErr w:type="spellEnd"/>
      <w:r>
        <w:t xml:space="preserve"> backup configuration on secondary storage</w:t>
      </w:r>
      <w:bookmarkEnd w:id="55"/>
    </w:p>
    <w:p w:rsidR="005166A7" w:rsidRPr="005166A7" w:rsidRDefault="005F5878" w:rsidP="005166A7">
      <w:pPr>
        <w:pStyle w:val="BodyText"/>
        <w:ind w:left="142"/>
        <w:rPr>
          <w:lang w:val="en-US"/>
        </w:rPr>
      </w:pPr>
      <w:r w:rsidRPr="005166A7">
        <w:rPr>
          <w:lang w:val="en-US"/>
        </w:rPr>
        <w:t xml:space="preserve">The </w:t>
      </w:r>
      <w:proofErr w:type="spellStart"/>
      <w:r w:rsidRPr="005166A7">
        <w:rPr>
          <w:lang w:val="en-US"/>
        </w:rPr>
        <w:t>SnapVault</w:t>
      </w:r>
      <w:proofErr w:type="spellEnd"/>
      <w:r w:rsidRPr="005166A7">
        <w:rPr>
          <w:lang w:val="en-US"/>
        </w:rPr>
        <w:t xml:space="preserve"> relationship for volumes with Oracle databases o</w:t>
      </w:r>
      <w:r w:rsidR="005166A7" w:rsidRPr="005166A7">
        <w:rPr>
          <w:lang w:val="en-US"/>
        </w:rPr>
        <w:t xml:space="preserve">n them will be initialized in the same way that all </w:t>
      </w:r>
      <w:proofErr w:type="spellStart"/>
      <w:r w:rsidR="005166A7" w:rsidRPr="005166A7">
        <w:rPr>
          <w:lang w:val="en-US"/>
        </w:rPr>
        <w:t>SnapVault</w:t>
      </w:r>
      <w:proofErr w:type="spellEnd"/>
      <w:r w:rsidR="005166A7" w:rsidRPr="005166A7">
        <w:rPr>
          <w:lang w:val="en-US"/>
        </w:rPr>
        <w:t xml:space="preserve"> relationships are configured within a </w:t>
      </w:r>
      <w:proofErr w:type="spellStart"/>
      <w:r w:rsidR="005166A7" w:rsidRPr="005166A7">
        <w:rPr>
          <w:lang w:val="en-US"/>
        </w:rPr>
        <w:t>cDOT</w:t>
      </w:r>
      <w:proofErr w:type="spellEnd"/>
      <w:r w:rsidR="005166A7" w:rsidRPr="005166A7">
        <w:rPr>
          <w:lang w:val="en-US"/>
        </w:rPr>
        <w:t xml:space="preserve"> system.  By convention within the TR environment, they will be configured to vault all snapshots with a </w:t>
      </w:r>
      <w:proofErr w:type="spellStart"/>
      <w:r w:rsidR="005166A7" w:rsidRPr="005166A7">
        <w:rPr>
          <w:lang w:val="en-US"/>
        </w:rPr>
        <w:t>snapmirror</w:t>
      </w:r>
      <w:proofErr w:type="spellEnd"/>
      <w:r w:rsidR="005166A7" w:rsidRPr="005166A7">
        <w:rPr>
          <w:lang w:val="en-US"/>
        </w:rPr>
        <w:t xml:space="preserve">-label of </w:t>
      </w:r>
      <w:proofErr w:type="spellStart"/>
      <w:r w:rsidR="005166A7" w:rsidRPr="005166A7">
        <w:rPr>
          <w:i/>
          <w:lang w:val="en-US"/>
        </w:rPr>
        <w:t>snapvault</w:t>
      </w:r>
      <w:proofErr w:type="spellEnd"/>
      <w:r w:rsidR="005166A7" w:rsidRPr="005166A7">
        <w:rPr>
          <w:lang w:val="en-US"/>
        </w:rPr>
        <w:t xml:space="preserve">.  </w:t>
      </w:r>
    </w:p>
    <w:p w:rsidR="005F5878" w:rsidRPr="005166A7" w:rsidRDefault="005F5878" w:rsidP="005F5878">
      <w:pPr>
        <w:pStyle w:val="BodyText"/>
        <w:ind w:left="142"/>
        <w:rPr>
          <w:lang w:val="en-US"/>
        </w:rPr>
      </w:pPr>
      <w:r w:rsidRPr="005166A7">
        <w:rPr>
          <w:lang w:val="en-US"/>
        </w:rPr>
        <w:t xml:space="preserve">Note that the timing of the </w:t>
      </w:r>
      <w:proofErr w:type="spellStart"/>
      <w:r w:rsidRPr="005166A7">
        <w:rPr>
          <w:lang w:val="en-US"/>
        </w:rPr>
        <w:t>SnapVault</w:t>
      </w:r>
      <w:proofErr w:type="spellEnd"/>
      <w:r w:rsidRPr="005166A7">
        <w:rPr>
          <w:lang w:val="en-US"/>
        </w:rPr>
        <w:t xml:space="preserve"> replication updates is configured on the </w:t>
      </w:r>
      <w:proofErr w:type="spellStart"/>
      <w:r w:rsidRPr="005166A7">
        <w:rPr>
          <w:lang w:val="en-US"/>
        </w:rPr>
        <w:t>SnapVault</w:t>
      </w:r>
      <w:proofErr w:type="spellEnd"/>
      <w:r w:rsidRPr="005166A7">
        <w:rPr>
          <w:lang w:val="en-US"/>
        </w:rPr>
        <w:t xml:space="preserve"> sec</w:t>
      </w:r>
      <w:r w:rsidR="005166A7" w:rsidRPr="005166A7">
        <w:rPr>
          <w:lang w:val="en-US"/>
        </w:rPr>
        <w:t xml:space="preserve">ondary, and therefore </w:t>
      </w:r>
      <w:r w:rsidRPr="005166A7">
        <w:rPr>
          <w:lang w:val="en-US"/>
        </w:rPr>
        <w:t xml:space="preserve">snapshot creation via Oracle backup scripts should be configured to take place on primary storage prior to the replication update start time configured on the </w:t>
      </w:r>
      <w:proofErr w:type="spellStart"/>
      <w:r w:rsidRPr="005166A7">
        <w:rPr>
          <w:lang w:val="en-US"/>
        </w:rPr>
        <w:t>SnapVault</w:t>
      </w:r>
      <w:proofErr w:type="spellEnd"/>
      <w:r w:rsidRPr="005166A7">
        <w:rPr>
          <w:lang w:val="en-US"/>
        </w:rPr>
        <w:t xml:space="preserve"> secondary.</w:t>
      </w:r>
    </w:p>
    <w:p w:rsidR="003527E9" w:rsidRDefault="00354C52" w:rsidP="005F5878">
      <w:pPr>
        <w:pStyle w:val="Heading2"/>
      </w:pPr>
      <w:bookmarkStart w:id="56" w:name="_Toc371084196"/>
      <w:proofErr w:type="spellStart"/>
      <w:r>
        <w:t>QoS</w:t>
      </w:r>
      <w:proofErr w:type="spellEnd"/>
      <w:r>
        <w:t xml:space="preserve"> configuration</w:t>
      </w:r>
      <w:bookmarkEnd w:id="56"/>
    </w:p>
    <w:p w:rsidR="005166A7" w:rsidRDefault="005166A7" w:rsidP="005166A7">
      <w:pPr>
        <w:pStyle w:val="BodyText"/>
        <w:ind w:left="142"/>
        <w:rPr>
          <w:lang w:val="en-US"/>
        </w:rPr>
      </w:pPr>
      <w:r>
        <w:rPr>
          <w:lang w:val="en-US"/>
        </w:rPr>
        <w:t xml:space="preserve">In the TR shared storage environment, </w:t>
      </w:r>
      <w:proofErr w:type="spellStart"/>
      <w:r>
        <w:rPr>
          <w:lang w:val="en-US"/>
        </w:rPr>
        <w:t>QoS</w:t>
      </w:r>
      <w:proofErr w:type="spellEnd"/>
      <w:r>
        <w:rPr>
          <w:lang w:val="en-US"/>
        </w:rPr>
        <w:t xml:space="preserve"> policies with specific rate limits will be configured on all volumes.  One </w:t>
      </w:r>
      <w:proofErr w:type="spellStart"/>
      <w:r>
        <w:rPr>
          <w:lang w:val="en-US"/>
        </w:rPr>
        <w:t>QoS</w:t>
      </w:r>
      <w:proofErr w:type="spellEnd"/>
      <w:r>
        <w:rPr>
          <w:lang w:val="en-US"/>
        </w:rPr>
        <w:t xml:space="preserve"> policy group will be configured per </w:t>
      </w:r>
      <w:proofErr w:type="spellStart"/>
      <w:r>
        <w:rPr>
          <w:lang w:val="en-US"/>
        </w:rPr>
        <w:t>Vserver</w:t>
      </w:r>
      <w:proofErr w:type="spellEnd"/>
      <w:r>
        <w:rPr>
          <w:lang w:val="en-US"/>
        </w:rPr>
        <w:t xml:space="preserve">, and the policy group will be named the same as the </w:t>
      </w:r>
      <w:proofErr w:type="spellStart"/>
      <w:r>
        <w:rPr>
          <w:lang w:val="en-US"/>
        </w:rPr>
        <w:t>Vserver</w:t>
      </w:r>
      <w:proofErr w:type="spellEnd"/>
      <w:r>
        <w:rPr>
          <w:lang w:val="en-US"/>
        </w:rPr>
        <w:t xml:space="preserve"> name.  The </w:t>
      </w:r>
      <w:proofErr w:type="spellStart"/>
      <w:r>
        <w:rPr>
          <w:lang w:val="en-US"/>
        </w:rPr>
        <w:t>QoS</w:t>
      </w:r>
      <w:proofErr w:type="spellEnd"/>
      <w:r>
        <w:rPr>
          <w:lang w:val="en-US"/>
        </w:rPr>
        <w:t xml:space="preserve"> policy group for each </w:t>
      </w:r>
      <w:proofErr w:type="spellStart"/>
      <w:r>
        <w:rPr>
          <w:lang w:val="en-US"/>
        </w:rPr>
        <w:t>Vserver</w:t>
      </w:r>
      <w:proofErr w:type="spellEnd"/>
      <w:r>
        <w:rPr>
          <w:lang w:val="en-US"/>
        </w:rPr>
        <w:t xml:space="preserve"> will be applied to each of the volumes owned by that </w:t>
      </w:r>
      <w:proofErr w:type="spellStart"/>
      <w:r>
        <w:rPr>
          <w:lang w:val="en-US"/>
        </w:rPr>
        <w:t>Vserver</w:t>
      </w:r>
      <w:proofErr w:type="spellEnd"/>
      <w:r>
        <w:rPr>
          <w:lang w:val="en-US"/>
        </w:rPr>
        <w:t xml:space="preserve">.  </w:t>
      </w:r>
    </w:p>
    <w:p w:rsidR="005166A7" w:rsidRPr="005166A7" w:rsidRDefault="005166A7" w:rsidP="005166A7">
      <w:pPr>
        <w:pStyle w:val="BodyText"/>
        <w:ind w:left="142"/>
        <w:rPr>
          <w:lang w:val="en-US"/>
        </w:rPr>
      </w:pPr>
      <w:r>
        <w:rPr>
          <w:lang w:val="en-US"/>
        </w:rPr>
        <w:t xml:space="preserve">For dedicated storage environments at TR, </w:t>
      </w:r>
      <w:proofErr w:type="spellStart"/>
      <w:r>
        <w:rPr>
          <w:lang w:val="en-US"/>
        </w:rPr>
        <w:t>QoS</w:t>
      </w:r>
      <w:proofErr w:type="spellEnd"/>
      <w:r>
        <w:rPr>
          <w:lang w:val="en-US"/>
        </w:rPr>
        <w:t xml:space="preserve"> policies should still be configured in the same manner as the shared environment, with the one difference being that the policy group can be set without a throughput limit.  This is done in order to utilize the </w:t>
      </w:r>
      <w:proofErr w:type="spellStart"/>
      <w:r>
        <w:rPr>
          <w:lang w:val="en-US"/>
        </w:rPr>
        <w:t>QoS</w:t>
      </w:r>
      <w:proofErr w:type="spellEnd"/>
      <w:r>
        <w:rPr>
          <w:lang w:val="en-US"/>
        </w:rPr>
        <w:t xml:space="preserve"> latency statistics.</w:t>
      </w:r>
    </w:p>
    <w:p w:rsidR="00964787" w:rsidRDefault="00841E10" w:rsidP="00841E10">
      <w:pPr>
        <w:pStyle w:val="Heading1"/>
        <w:rPr>
          <w:rFonts w:cs="Arial"/>
        </w:rPr>
      </w:pPr>
      <w:bookmarkStart w:id="57" w:name="_Toc371084197"/>
      <w:r w:rsidRPr="00841E10">
        <w:rPr>
          <w:rFonts w:cs="Arial"/>
        </w:rPr>
        <w:lastRenderedPageBreak/>
        <w:t>Oracle server configurations related to NetApp storage</w:t>
      </w:r>
      <w:bookmarkEnd w:id="57"/>
    </w:p>
    <w:p w:rsidR="00841E10" w:rsidRDefault="00841E10" w:rsidP="00586C00">
      <w:pPr>
        <w:pStyle w:val="Heading2"/>
      </w:pPr>
      <w:bookmarkStart w:id="58" w:name="_Toc371084198"/>
      <w:r>
        <w:t>Database file layout</w:t>
      </w:r>
      <w:bookmarkEnd w:id="58"/>
    </w:p>
    <w:p w:rsidR="00F81965" w:rsidRDefault="00F81965" w:rsidP="00F81965">
      <w:pPr>
        <w:pStyle w:val="BodyText"/>
        <w:ind w:left="142"/>
        <w:rPr>
          <w:lang w:val="en-US"/>
        </w:rPr>
      </w:pPr>
      <w:r w:rsidRPr="00F81965">
        <w:rPr>
          <w:lang w:val="en-US"/>
        </w:rPr>
        <w:t xml:space="preserve">Each Oracle database will use a number of NFS </w:t>
      </w:r>
      <w:proofErr w:type="spellStart"/>
      <w:r w:rsidRPr="00F81965">
        <w:rPr>
          <w:lang w:val="en-US"/>
        </w:rPr>
        <w:t>mountpoints</w:t>
      </w:r>
      <w:proofErr w:type="spellEnd"/>
      <w:r w:rsidRPr="00F81965">
        <w:rPr>
          <w:lang w:val="en-US"/>
        </w:rPr>
        <w:t xml:space="preserve"> to store their data.  The following table gives a high level description of the standard NFS </w:t>
      </w:r>
      <w:proofErr w:type="spellStart"/>
      <w:r w:rsidRPr="00F81965">
        <w:rPr>
          <w:lang w:val="en-US"/>
        </w:rPr>
        <w:t>mountpoint</w:t>
      </w:r>
      <w:proofErr w:type="spellEnd"/>
      <w:r w:rsidRPr="00F81965">
        <w:rPr>
          <w:lang w:val="en-US"/>
        </w:rPr>
        <w:t xml:space="preserve"> layout and how it maps to the volume layout on the NetApp storage system.  A more detailed document on the sizing and configuration for these </w:t>
      </w:r>
      <w:proofErr w:type="spellStart"/>
      <w:r w:rsidRPr="00F81965">
        <w:rPr>
          <w:lang w:val="en-US"/>
        </w:rPr>
        <w:t>mount</w:t>
      </w:r>
      <w:r>
        <w:rPr>
          <w:lang w:val="en-US"/>
        </w:rPr>
        <w:t>points</w:t>
      </w:r>
      <w:proofErr w:type="spellEnd"/>
      <w:r>
        <w:rPr>
          <w:lang w:val="en-US"/>
        </w:rPr>
        <w:t xml:space="preserve"> is available from the TR</w:t>
      </w:r>
      <w:r w:rsidRPr="00F81965">
        <w:rPr>
          <w:lang w:val="en-US"/>
        </w:rPr>
        <w:t xml:space="preserve"> DBA team.</w:t>
      </w:r>
    </w:p>
    <w:tbl>
      <w:tblPr>
        <w:tblW w:w="0" w:type="auto"/>
        <w:jc w:val="center"/>
        <w:tblInd w:w="-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29"/>
        <w:gridCol w:w="1523"/>
        <w:gridCol w:w="2829"/>
        <w:gridCol w:w="1804"/>
      </w:tblGrid>
      <w:tr w:rsidR="00F81965" w:rsidTr="00F81965">
        <w:trPr>
          <w:trHeight w:val="357"/>
          <w:jc w:val="center"/>
        </w:trPr>
        <w:tc>
          <w:tcPr>
            <w:tcW w:w="0" w:type="auto"/>
            <w:shd w:val="clear" w:color="auto" w:fill="3366FF"/>
          </w:tcPr>
          <w:p w:rsidR="00F81965" w:rsidRPr="00F81965" w:rsidRDefault="00F81965" w:rsidP="00F81965">
            <w:pPr>
              <w:rPr>
                <w:rFonts w:ascii="Arial" w:hAnsi="Arial" w:cs="Arial"/>
                <w:b/>
                <w:color w:val="FFFFFF"/>
              </w:rPr>
            </w:pPr>
            <w:r w:rsidRPr="00F81965">
              <w:rPr>
                <w:rFonts w:ascii="Arial" w:hAnsi="Arial" w:cs="Arial"/>
                <w:b/>
                <w:color w:val="FFFFFF"/>
              </w:rPr>
              <w:t>Mount Description</w:t>
            </w:r>
          </w:p>
        </w:tc>
        <w:tc>
          <w:tcPr>
            <w:tcW w:w="0" w:type="auto"/>
            <w:shd w:val="clear" w:color="auto" w:fill="3366FF"/>
          </w:tcPr>
          <w:p w:rsidR="00F81965" w:rsidRPr="00F81965" w:rsidRDefault="00F81965" w:rsidP="00F81965">
            <w:pPr>
              <w:rPr>
                <w:rFonts w:ascii="Arial" w:hAnsi="Arial" w:cs="Arial"/>
                <w:b/>
                <w:color w:val="FFFFFF"/>
              </w:rPr>
            </w:pPr>
            <w:proofErr w:type="spellStart"/>
            <w:r w:rsidRPr="00F81965">
              <w:rPr>
                <w:rFonts w:ascii="Arial" w:hAnsi="Arial" w:cs="Arial"/>
                <w:b/>
                <w:color w:val="FFFFFF"/>
              </w:rPr>
              <w:t>Mountpoint</w:t>
            </w:r>
            <w:proofErr w:type="spellEnd"/>
          </w:p>
        </w:tc>
        <w:tc>
          <w:tcPr>
            <w:tcW w:w="0" w:type="auto"/>
            <w:shd w:val="clear" w:color="auto" w:fill="3366FF"/>
          </w:tcPr>
          <w:p w:rsidR="00F81965" w:rsidRPr="00F81965" w:rsidRDefault="00F81965" w:rsidP="00F81965">
            <w:pPr>
              <w:rPr>
                <w:rFonts w:ascii="Arial" w:hAnsi="Arial" w:cs="Arial"/>
                <w:b/>
                <w:color w:val="FFFFFF"/>
              </w:rPr>
            </w:pPr>
            <w:r w:rsidRPr="00F81965">
              <w:rPr>
                <w:rFonts w:ascii="Arial" w:hAnsi="Arial" w:cs="Arial"/>
                <w:b/>
                <w:color w:val="FFFFFF"/>
              </w:rPr>
              <w:t>Storage Volume</w:t>
            </w:r>
          </w:p>
        </w:tc>
        <w:tc>
          <w:tcPr>
            <w:tcW w:w="0" w:type="auto"/>
            <w:shd w:val="clear" w:color="auto" w:fill="3366FF"/>
          </w:tcPr>
          <w:p w:rsidR="00F81965" w:rsidRPr="00F81965" w:rsidRDefault="00F81965" w:rsidP="00F81965">
            <w:pPr>
              <w:rPr>
                <w:rFonts w:ascii="Arial" w:hAnsi="Arial" w:cs="Arial"/>
                <w:b/>
                <w:color w:val="FFFFFF"/>
              </w:rPr>
            </w:pPr>
            <w:r w:rsidRPr="00F81965">
              <w:rPr>
                <w:rFonts w:ascii="Arial" w:hAnsi="Arial" w:cs="Arial"/>
                <w:b/>
                <w:color w:val="FFFFFF"/>
              </w:rPr>
              <w:t xml:space="preserve">Storage </w:t>
            </w:r>
            <w:proofErr w:type="spellStart"/>
            <w:r w:rsidRPr="00F81965">
              <w:rPr>
                <w:rFonts w:ascii="Arial" w:hAnsi="Arial" w:cs="Arial"/>
                <w:b/>
                <w:color w:val="FFFFFF"/>
              </w:rPr>
              <w:t>Qtree</w:t>
            </w:r>
            <w:proofErr w:type="spellEnd"/>
          </w:p>
        </w:tc>
      </w:tr>
      <w:tr w:rsidR="00F81965" w:rsidTr="00F81965">
        <w:trPr>
          <w:trHeight w:val="334"/>
          <w:jc w:val="center"/>
        </w:trPr>
        <w:tc>
          <w:tcPr>
            <w:tcW w:w="0" w:type="auto"/>
          </w:tcPr>
          <w:p w:rsidR="00F81965" w:rsidRPr="00F81965" w:rsidRDefault="00F81965" w:rsidP="00F81965">
            <w:pPr>
              <w:rPr>
                <w:rFonts w:ascii="Arial" w:hAnsi="Arial" w:cs="Arial"/>
                <w:sz w:val="18"/>
                <w:szCs w:val="18"/>
              </w:rPr>
            </w:pPr>
            <w:r w:rsidRPr="00F81965">
              <w:rPr>
                <w:rFonts w:ascii="Arial" w:hAnsi="Arial" w:cs="Arial"/>
                <w:sz w:val="18"/>
                <w:szCs w:val="18"/>
              </w:rPr>
              <w:t>RAC OCR/Vote</w:t>
            </w:r>
          </w:p>
        </w:tc>
        <w:tc>
          <w:tcPr>
            <w:tcW w:w="0" w:type="auto"/>
          </w:tcPr>
          <w:p w:rsidR="00F81965" w:rsidRPr="00F81965" w:rsidRDefault="00F81965" w:rsidP="00F81965">
            <w:pPr>
              <w:rPr>
                <w:rFonts w:ascii="Arial" w:hAnsi="Arial" w:cs="Arial"/>
                <w:sz w:val="18"/>
                <w:szCs w:val="18"/>
              </w:rPr>
            </w:pPr>
            <w:r w:rsidRPr="00F81965">
              <w:rPr>
                <w:rFonts w:ascii="Arial" w:hAnsi="Arial" w:cs="Arial"/>
                <w:sz w:val="18"/>
                <w:szCs w:val="18"/>
              </w:rPr>
              <w:t>/n01/oracluster1</w:t>
            </w:r>
          </w:p>
        </w:tc>
        <w:tc>
          <w:tcPr>
            <w:tcW w:w="0" w:type="auto"/>
            <w:vMerge w:val="restart"/>
          </w:tcPr>
          <w:p w:rsidR="00F81965" w:rsidRPr="00F81965" w:rsidRDefault="00F81965" w:rsidP="00F81965">
            <w:pPr>
              <w:rPr>
                <w:rFonts w:ascii="Arial" w:hAnsi="Arial" w:cs="Arial"/>
                <w:sz w:val="18"/>
                <w:szCs w:val="18"/>
              </w:rPr>
            </w:pPr>
            <w:r w:rsidRPr="00F81965">
              <w:rPr>
                <w:rFonts w:ascii="Arial" w:hAnsi="Arial" w:cs="Arial"/>
                <w:sz w:val="18"/>
                <w:szCs w:val="18"/>
              </w:rPr>
              <w:t>&lt;</w:t>
            </w:r>
            <w:proofErr w:type="spellStart"/>
            <w:r w:rsidRPr="00F81965">
              <w:rPr>
                <w:rFonts w:ascii="Arial" w:hAnsi="Arial" w:cs="Arial"/>
                <w:sz w:val="18"/>
                <w:szCs w:val="18"/>
              </w:rPr>
              <w:t>bu</w:t>
            </w:r>
            <w:proofErr w:type="spellEnd"/>
            <w:r w:rsidRPr="00F81965">
              <w:rPr>
                <w:rFonts w:ascii="Arial" w:hAnsi="Arial" w:cs="Arial"/>
                <w:sz w:val="18"/>
                <w:szCs w:val="18"/>
              </w:rPr>
              <w:t>&gt;_&lt;app&gt;_n01ora1_nosnap</w:t>
            </w:r>
          </w:p>
        </w:tc>
        <w:tc>
          <w:tcPr>
            <w:tcW w:w="0" w:type="auto"/>
          </w:tcPr>
          <w:p w:rsidR="00F81965" w:rsidRPr="00F81965" w:rsidRDefault="00F81965" w:rsidP="00F81965">
            <w:pPr>
              <w:rPr>
                <w:rFonts w:ascii="Arial" w:hAnsi="Arial" w:cs="Arial"/>
                <w:sz w:val="18"/>
                <w:szCs w:val="18"/>
              </w:rPr>
            </w:pPr>
            <w:r w:rsidRPr="00F81965">
              <w:rPr>
                <w:rFonts w:ascii="Arial" w:hAnsi="Arial" w:cs="Arial"/>
                <w:sz w:val="18"/>
                <w:szCs w:val="18"/>
              </w:rPr>
              <w:t>n01oracluster1</w:t>
            </w:r>
          </w:p>
        </w:tc>
      </w:tr>
      <w:tr w:rsidR="00F81965" w:rsidTr="00F81965">
        <w:trPr>
          <w:trHeight w:val="334"/>
          <w:jc w:val="center"/>
        </w:trPr>
        <w:tc>
          <w:tcPr>
            <w:tcW w:w="0" w:type="auto"/>
          </w:tcPr>
          <w:p w:rsidR="00F81965" w:rsidRPr="00F81965" w:rsidRDefault="00F81965" w:rsidP="00F81965">
            <w:pPr>
              <w:rPr>
                <w:rFonts w:ascii="Arial" w:hAnsi="Arial" w:cs="Arial"/>
                <w:sz w:val="18"/>
                <w:szCs w:val="18"/>
              </w:rPr>
            </w:pPr>
            <w:r w:rsidRPr="00F81965">
              <w:rPr>
                <w:rFonts w:ascii="Arial" w:hAnsi="Arial" w:cs="Arial"/>
                <w:sz w:val="18"/>
                <w:szCs w:val="18"/>
              </w:rPr>
              <w:t>Control, Temp, Online and Standby Redo logs</w:t>
            </w:r>
          </w:p>
        </w:tc>
        <w:tc>
          <w:tcPr>
            <w:tcW w:w="0" w:type="auto"/>
          </w:tcPr>
          <w:p w:rsidR="00F81965" w:rsidRPr="00F81965" w:rsidRDefault="00F81965" w:rsidP="00F81965">
            <w:pPr>
              <w:rPr>
                <w:rFonts w:ascii="Arial" w:hAnsi="Arial" w:cs="Arial"/>
                <w:sz w:val="18"/>
                <w:szCs w:val="18"/>
              </w:rPr>
            </w:pPr>
            <w:r w:rsidRPr="00F81965">
              <w:rPr>
                <w:rFonts w:ascii="Arial" w:hAnsi="Arial" w:cs="Arial"/>
                <w:sz w:val="18"/>
                <w:szCs w:val="18"/>
              </w:rPr>
              <w:t>/n01/oradata1</w:t>
            </w:r>
          </w:p>
        </w:tc>
        <w:tc>
          <w:tcPr>
            <w:tcW w:w="0" w:type="auto"/>
            <w:vMerge/>
          </w:tcPr>
          <w:p w:rsidR="00F81965" w:rsidRPr="00F81965" w:rsidRDefault="00F81965" w:rsidP="00F81965">
            <w:pPr>
              <w:rPr>
                <w:rFonts w:ascii="Arial" w:hAnsi="Arial" w:cs="Arial"/>
                <w:sz w:val="18"/>
                <w:szCs w:val="18"/>
              </w:rPr>
            </w:pPr>
          </w:p>
        </w:tc>
        <w:tc>
          <w:tcPr>
            <w:tcW w:w="0" w:type="auto"/>
          </w:tcPr>
          <w:p w:rsidR="00F81965" w:rsidRPr="00F81965" w:rsidRDefault="00F81965" w:rsidP="00F81965">
            <w:pPr>
              <w:rPr>
                <w:rFonts w:ascii="Arial" w:hAnsi="Arial" w:cs="Arial"/>
                <w:sz w:val="18"/>
                <w:szCs w:val="18"/>
              </w:rPr>
            </w:pPr>
            <w:r w:rsidRPr="00F81965">
              <w:rPr>
                <w:rFonts w:ascii="Arial" w:hAnsi="Arial" w:cs="Arial"/>
                <w:sz w:val="18"/>
                <w:szCs w:val="18"/>
              </w:rPr>
              <w:t>n01oradata1</w:t>
            </w:r>
          </w:p>
        </w:tc>
      </w:tr>
      <w:tr w:rsidR="00F81965" w:rsidTr="00F81965">
        <w:trPr>
          <w:trHeight w:val="334"/>
          <w:jc w:val="center"/>
        </w:trPr>
        <w:tc>
          <w:tcPr>
            <w:tcW w:w="0" w:type="auto"/>
          </w:tcPr>
          <w:p w:rsidR="00F81965" w:rsidRPr="00F81965" w:rsidRDefault="00F81965" w:rsidP="00F81965">
            <w:pPr>
              <w:rPr>
                <w:rFonts w:ascii="Arial" w:hAnsi="Arial" w:cs="Arial"/>
                <w:sz w:val="18"/>
                <w:szCs w:val="18"/>
              </w:rPr>
            </w:pPr>
            <w:r w:rsidRPr="00F81965">
              <w:rPr>
                <w:rFonts w:ascii="Arial" w:hAnsi="Arial" w:cs="Arial"/>
                <w:sz w:val="18"/>
                <w:szCs w:val="18"/>
              </w:rPr>
              <w:t>Flashback Recovery area if in use</w:t>
            </w:r>
          </w:p>
        </w:tc>
        <w:tc>
          <w:tcPr>
            <w:tcW w:w="0" w:type="auto"/>
          </w:tcPr>
          <w:p w:rsidR="00F81965" w:rsidRPr="00F81965" w:rsidRDefault="00F81965" w:rsidP="00F81965">
            <w:pPr>
              <w:rPr>
                <w:rFonts w:ascii="Arial" w:hAnsi="Arial" w:cs="Arial"/>
                <w:sz w:val="18"/>
                <w:szCs w:val="18"/>
              </w:rPr>
            </w:pPr>
            <w:r w:rsidRPr="00F81965">
              <w:rPr>
                <w:rFonts w:ascii="Arial" w:hAnsi="Arial" w:cs="Arial"/>
                <w:sz w:val="18"/>
                <w:szCs w:val="18"/>
              </w:rPr>
              <w:t>/n01/oraflash1</w:t>
            </w:r>
          </w:p>
        </w:tc>
        <w:tc>
          <w:tcPr>
            <w:tcW w:w="0" w:type="auto"/>
            <w:vMerge/>
          </w:tcPr>
          <w:p w:rsidR="00F81965" w:rsidRPr="00F81965" w:rsidRDefault="00F81965" w:rsidP="00F81965">
            <w:pPr>
              <w:rPr>
                <w:rFonts w:ascii="Arial" w:hAnsi="Arial" w:cs="Arial"/>
                <w:sz w:val="18"/>
                <w:szCs w:val="18"/>
              </w:rPr>
            </w:pPr>
          </w:p>
        </w:tc>
        <w:tc>
          <w:tcPr>
            <w:tcW w:w="0" w:type="auto"/>
          </w:tcPr>
          <w:p w:rsidR="00F81965" w:rsidRPr="00F81965" w:rsidRDefault="00F81965" w:rsidP="00F81965">
            <w:pPr>
              <w:rPr>
                <w:rFonts w:ascii="Arial" w:hAnsi="Arial" w:cs="Arial"/>
                <w:sz w:val="18"/>
                <w:szCs w:val="18"/>
              </w:rPr>
            </w:pPr>
            <w:r w:rsidRPr="00F81965">
              <w:rPr>
                <w:rFonts w:ascii="Arial" w:hAnsi="Arial" w:cs="Arial"/>
                <w:sz w:val="18"/>
                <w:szCs w:val="18"/>
              </w:rPr>
              <w:t>n01oraflash1</w:t>
            </w:r>
          </w:p>
        </w:tc>
      </w:tr>
      <w:tr w:rsidR="00F81965" w:rsidTr="00F81965">
        <w:trPr>
          <w:trHeight w:val="334"/>
          <w:jc w:val="center"/>
        </w:trPr>
        <w:tc>
          <w:tcPr>
            <w:tcW w:w="0" w:type="auto"/>
          </w:tcPr>
          <w:p w:rsidR="00F81965" w:rsidRPr="00F81965" w:rsidRDefault="00F81965" w:rsidP="00F81965">
            <w:pPr>
              <w:rPr>
                <w:rFonts w:ascii="Arial" w:hAnsi="Arial" w:cs="Arial"/>
                <w:sz w:val="18"/>
                <w:szCs w:val="18"/>
              </w:rPr>
            </w:pPr>
            <w:r w:rsidRPr="00F81965">
              <w:rPr>
                <w:rFonts w:ascii="Arial" w:hAnsi="Arial" w:cs="Arial"/>
                <w:sz w:val="18"/>
                <w:szCs w:val="18"/>
              </w:rPr>
              <w:t xml:space="preserve">Admin area, does not require backup </w:t>
            </w:r>
            <w:r w:rsidR="0070072A">
              <w:rPr>
                <w:rFonts w:ascii="Arial" w:hAnsi="Arial" w:cs="Arial"/>
                <w:sz w:val="18"/>
                <w:szCs w:val="18"/>
              </w:rPr>
              <w:t>–</w:t>
            </w:r>
            <w:r w:rsidRPr="00F81965">
              <w:rPr>
                <w:rFonts w:ascii="Arial" w:hAnsi="Arial" w:cs="Arial"/>
                <w:sz w:val="18"/>
                <w:szCs w:val="18"/>
              </w:rPr>
              <w:t xml:space="preserve"> ADR</w:t>
            </w:r>
          </w:p>
        </w:tc>
        <w:tc>
          <w:tcPr>
            <w:tcW w:w="0" w:type="auto"/>
          </w:tcPr>
          <w:p w:rsidR="00F81965" w:rsidRPr="00F81965" w:rsidRDefault="00F81965" w:rsidP="00F81965">
            <w:pPr>
              <w:rPr>
                <w:rFonts w:ascii="Arial" w:hAnsi="Arial" w:cs="Arial"/>
                <w:sz w:val="18"/>
                <w:szCs w:val="18"/>
              </w:rPr>
            </w:pPr>
            <w:r w:rsidRPr="00F81965">
              <w:rPr>
                <w:rFonts w:ascii="Arial" w:hAnsi="Arial" w:cs="Arial"/>
                <w:sz w:val="18"/>
                <w:szCs w:val="18"/>
              </w:rPr>
              <w:t>/n01/oraadmin1</w:t>
            </w:r>
          </w:p>
        </w:tc>
        <w:tc>
          <w:tcPr>
            <w:tcW w:w="0" w:type="auto"/>
            <w:vMerge/>
          </w:tcPr>
          <w:p w:rsidR="00F81965" w:rsidRPr="00F81965" w:rsidRDefault="00F81965" w:rsidP="00F81965">
            <w:pPr>
              <w:rPr>
                <w:rFonts w:ascii="Arial" w:hAnsi="Arial" w:cs="Arial"/>
                <w:sz w:val="18"/>
                <w:szCs w:val="18"/>
              </w:rPr>
            </w:pPr>
          </w:p>
        </w:tc>
        <w:tc>
          <w:tcPr>
            <w:tcW w:w="0" w:type="auto"/>
          </w:tcPr>
          <w:p w:rsidR="00F81965" w:rsidRPr="00F81965" w:rsidRDefault="00F81965" w:rsidP="00F81965">
            <w:pPr>
              <w:rPr>
                <w:rFonts w:ascii="Arial" w:hAnsi="Arial" w:cs="Arial"/>
                <w:sz w:val="18"/>
                <w:szCs w:val="18"/>
              </w:rPr>
            </w:pPr>
            <w:r w:rsidRPr="00F81965">
              <w:rPr>
                <w:rFonts w:ascii="Arial" w:hAnsi="Arial" w:cs="Arial"/>
                <w:sz w:val="18"/>
                <w:szCs w:val="18"/>
              </w:rPr>
              <w:t>n01oraadmin1</w:t>
            </w:r>
          </w:p>
        </w:tc>
      </w:tr>
      <w:tr w:rsidR="00F81965" w:rsidTr="00F81965">
        <w:trPr>
          <w:trHeight w:val="334"/>
          <w:jc w:val="center"/>
        </w:trPr>
        <w:tc>
          <w:tcPr>
            <w:tcW w:w="0" w:type="auto"/>
          </w:tcPr>
          <w:p w:rsidR="00F81965" w:rsidRPr="00F81965" w:rsidRDefault="00F81965" w:rsidP="00F81965">
            <w:pPr>
              <w:rPr>
                <w:rFonts w:ascii="Arial" w:hAnsi="Arial" w:cs="Arial"/>
                <w:sz w:val="18"/>
                <w:szCs w:val="18"/>
              </w:rPr>
            </w:pPr>
            <w:proofErr w:type="spellStart"/>
            <w:r w:rsidRPr="00F81965">
              <w:rPr>
                <w:rFonts w:ascii="Arial" w:hAnsi="Arial" w:cs="Arial"/>
                <w:sz w:val="18"/>
                <w:szCs w:val="18"/>
              </w:rPr>
              <w:t>GoldenGate</w:t>
            </w:r>
            <w:proofErr w:type="spellEnd"/>
            <w:r w:rsidRPr="00F81965">
              <w:rPr>
                <w:rFonts w:ascii="Arial" w:hAnsi="Arial" w:cs="Arial"/>
                <w:sz w:val="18"/>
                <w:szCs w:val="18"/>
              </w:rPr>
              <w:t xml:space="preserve"> software and configuration if used</w:t>
            </w:r>
          </w:p>
        </w:tc>
        <w:tc>
          <w:tcPr>
            <w:tcW w:w="0" w:type="auto"/>
          </w:tcPr>
          <w:p w:rsidR="00F81965" w:rsidRPr="00F81965" w:rsidRDefault="00F81965" w:rsidP="00F81965">
            <w:pPr>
              <w:rPr>
                <w:rFonts w:ascii="Arial" w:hAnsi="Arial" w:cs="Arial"/>
                <w:sz w:val="18"/>
                <w:szCs w:val="18"/>
              </w:rPr>
            </w:pPr>
            <w:r w:rsidRPr="00F81965">
              <w:rPr>
                <w:rFonts w:ascii="Arial" w:hAnsi="Arial" w:cs="Arial"/>
                <w:sz w:val="18"/>
                <w:szCs w:val="18"/>
              </w:rPr>
              <w:t>/n01/</w:t>
            </w:r>
            <w:proofErr w:type="spellStart"/>
            <w:r w:rsidRPr="00F81965">
              <w:rPr>
                <w:rFonts w:ascii="Arial" w:hAnsi="Arial" w:cs="Arial"/>
                <w:sz w:val="18"/>
                <w:szCs w:val="18"/>
              </w:rPr>
              <w:t>oraggs</w:t>
            </w:r>
            <w:proofErr w:type="spellEnd"/>
          </w:p>
        </w:tc>
        <w:tc>
          <w:tcPr>
            <w:tcW w:w="0" w:type="auto"/>
            <w:vMerge/>
          </w:tcPr>
          <w:p w:rsidR="00F81965" w:rsidRPr="00F81965" w:rsidRDefault="00F81965" w:rsidP="00F81965">
            <w:pPr>
              <w:rPr>
                <w:rFonts w:ascii="Arial" w:hAnsi="Arial" w:cs="Arial"/>
                <w:sz w:val="18"/>
                <w:szCs w:val="18"/>
              </w:rPr>
            </w:pPr>
          </w:p>
        </w:tc>
        <w:tc>
          <w:tcPr>
            <w:tcW w:w="0" w:type="auto"/>
          </w:tcPr>
          <w:p w:rsidR="00F81965" w:rsidRPr="00F81965" w:rsidRDefault="00F81965" w:rsidP="00F81965">
            <w:pPr>
              <w:rPr>
                <w:rFonts w:ascii="Arial" w:hAnsi="Arial" w:cs="Arial"/>
                <w:sz w:val="18"/>
                <w:szCs w:val="18"/>
              </w:rPr>
            </w:pPr>
            <w:r w:rsidRPr="00F81965">
              <w:rPr>
                <w:rFonts w:ascii="Arial" w:hAnsi="Arial" w:cs="Arial"/>
                <w:sz w:val="18"/>
                <w:szCs w:val="18"/>
              </w:rPr>
              <w:t>n01oraggs</w:t>
            </w:r>
          </w:p>
        </w:tc>
      </w:tr>
      <w:tr w:rsidR="00F81965" w:rsidTr="00F81965">
        <w:trPr>
          <w:trHeight w:val="215"/>
          <w:jc w:val="center"/>
        </w:trPr>
        <w:tc>
          <w:tcPr>
            <w:tcW w:w="0" w:type="auto"/>
          </w:tcPr>
          <w:p w:rsidR="00F81965" w:rsidRPr="00F81965" w:rsidRDefault="00F81965" w:rsidP="00F81965">
            <w:pPr>
              <w:rPr>
                <w:rFonts w:ascii="Arial" w:hAnsi="Arial" w:cs="Arial"/>
                <w:sz w:val="18"/>
                <w:szCs w:val="18"/>
              </w:rPr>
            </w:pPr>
            <w:r w:rsidRPr="00F81965">
              <w:rPr>
                <w:rFonts w:ascii="Arial" w:hAnsi="Arial" w:cs="Arial"/>
                <w:sz w:val="18"/>
                <w:szCs w:val="18"/>
              </w:rPr>
              <w:t>Data and control files</w:t>
            </w:r>
          </w:p>
        </w:tc>
        <w:tc>
          <w:tcPr>
            <w:tcW w:w="0" w:type="auto"/>
          </w:tcPr>
          <w:p w:rsidR="00F81965" w:rsidRPr="00F81965" w:rsidRDefault="00F81965" w:rsidP="00F81965">
            <w:pPr>
              <w:rPr>
                <w:rFonts w:ascii="Arial" w:hAnsi="Arial" w:cs="Arial"/>
                <w:sz w:val="18"/>
                <w:szCs w:val="18"/>
              </w:rPr>
            </w:pPr>
            <w:r w:rsidRPr="00F81965">
              <w:rPr>
                <w:rFonts w:ascii="Arial" w:hAnsi="Arial" w:cs="Arial"/>
                <w:sz w:val="18"/>
                <w:szCs w:val="18"/>
              </w:rPr>
              <w:t>/s01/oradata1</w:t>
            </w:r>
          </w:p>
        </w:tc>
        <w:tc>
          <w:tcPr>
            <w:tcW w:w="0" w:type="auto"/>
          </w:tcPr>
          <w:p w:rsidR="00F81965" w:rsidRPr="00F81965" w:rsidRDefault="00F81965" w:rsidP="00F81965">
            <w:pPr>
              <w:rPr>
                <w:rFonts w:ascii="Arial" w:hAnsi="Arial" w:cs="Arial"/>
                <w:sz w:val="18"/>
                <w:szCs w:val="18"/>
              </w:rPr>
            </w:pPr>
            <w:r w:rsidRPr="00F81965">
              <w:rPr>
                <w:rFonts w:ascii="Arial" w:hAnsi="Arial" w:cs="Arial"/>
                <w:sz w:val="18"/>
                <w:szCs w:val="18"/>
              </w:rPr>
              <w:t>&lt;</w:t>
            </w:r>
            <w:proofErr w:type="spellStart"/>
            <w:r w:rsidRPr="00F81965">
              <w:rPr>
                <w:rFonts w:ascii="Arial" w:hAnsi="Arial" w:cs="Arial"/>
                <w:sz w:val="18"/>
                <w:szCs w:val="18"/>
              </w:rPr>
              <w:t>bu</w:t>
            </w:r>
            <w:proofErr w:type="spellEnd"/>
            <w:r w:rsidRPr="00F81965">
              <w:rPr>
                <w:rFonts w:ascii="Arial" w:hAnsi="Arial" w:cs="Arial"/>
                <w:sz w:val="18"/>
                <w:szCs w:val="18"/>
              </w:rPr>
              <w:t>&gt;_&lt;app&gt;_s01ora1_snap</w:t>
            </w:r>
          </w:p>
        </w:tc>
        <w:tc>
          <w:tcPr>
            <w:tcW w:w="0" w:type="auto"/>
          </w:tcPr>
          <w:p w:rsidR="00F81965" w:rsidRPr="00F81965" w:rsidRDefault="00F81965" w:rsidP="00F81965">
            <w:pPr>
              <w:rPr>
                <w:rFonts w:ascii="Arial" w:hAnsi="Arial" w:cs="Arial"/>
                <w:sz w:val="18"/>
                <w:szCs w:val="18"/>
              </w:rPr>
            </w:pPr>
            <w:r w:rsidRPr="00F81965">
              <w:rPr>
                <w:rFonts w:ascii="Arial" w:hAnsi="Arial" w:cs="Arial"/>
                <w:sz w:val="18"/>
                <w:szCs w:val="18"/>
              </w:rPr>
              <w:t>s01oradata1</w:t>
            </w:r>
          </w:p>
        </w:tc>
      </w:tr>
      <w:tr w:rsidR="00F81965" w:rsidTr="00F81965">
        <w:trPr>
          <w:trHeight w:val="162"/>
          <w:jc w:val="center"/>
        </w:trPr>
        <w:tc>
          <w:tcPr>
            <w:tcW w:w="0" w:type="auto"/>
          </w:tcPr>
          <w:p w:rsidR="00F81965" w:rsidRPr="00F81965" w:rsidRDefault="00F81965" w:rsidP="00F81965">
            <w:pPr>
              <w:rPr>
                <w:rFonts w:ascii="Arial" w:hAnsi="Arial" w:cs="Arial"/>
                <w:sz w:val="18"/>
                <w:szCs w:val="18"/>
              </w:rPr>
            </w:pPr>
            <w:r w:rsidRPr="00F81965">
              <w:rPr>
                <w:rFonts w:ascii="Arial" w:hAnsi="Arial" w:cs="Arial"/>
                <w:sz w:val="18"/>
                <w:szCs w:val="18"/>
              </w:rPr>
              <w:t xml:space="preserve">Admin area, requires backup – </w:t>
            </w:r>
            <w:proofErr w:type="spellStart"/>
            <w:r w:rsidRPr="00F81965">
              <w:rPr>
                <w:rFonts w:ascii="Arial" w:hAnsi="Arial" w:cs="Arial"/>
                <w:sz w:val="18"/>
                <w:szCs w:val="18"/>
              </w:rPr>
              <w:t>spfile</w:t>
            </w:r>
            <w:proofErr w:type="spellEnd"/>
          </w:p>
        </w:tc>
        <w:tc>
          <w:tcPr>
            <w:tcW w:w="0" w:type="auto"/>
          </w:tcPr>
          <w:p w:rsidR="00F81965" w:rsidRPr="00F81965" w:rsidRDefault="00F81965" w:rsidP="00F81965">
            <w:pPr>
              <w:rPr>
                <w:rFonts w:ascii="Arial" w:hAnsi="Arial" w:cs="Arial"/>
                <w:sz w:val="18"/>
                <w:szCs w:val="18"/>
              </w:rPr>
            </w:pPr>
            <w:r w:rsidRPr="00F81965">
              <w:rPr>
                <w:rFonts w:ascii="Arial" w:hAnsi="Arial" w:cs="Arial"/>
                <w:sz w:val="18"/>
                <w:szCs w:val="18"/>
              </w:rPr>
              <w:t>/s01/oraadmin1</w:t>
            </w:r>
          </w:p>
        </w:tc>
        <w:tc>
          <w:tcPr>
            <w:tcW w:w="0" w:type="auto"/>
          </w:tcPr>
          <w:p w:rsidR="00F81965" w:rsidRPr="00F81965" w:rsidRDefault="00F81965" w:rsidP="00F81965">
            <w:pPr>
              <w:rPr>
                <w:rFonts w:ascii="Arial" w:hAnsi="Arial" w:cs="Arial"/>
                <w:sz w:val="18"/>
                <w:szCs w:val="18"/>
              </w:rPr>
            </w:pPr>
            <w:r w:rsidRPr="00F81965">
              <w:rPr>
                <w:rFonts w:ascii="Arial" w:hAnsi="Arial" w:cs="Arial"/>
                <w:sz w:val="18"/>
                <w:szCs w:val="18"/>
              </w:rPr>
              <w:t>&lt;</w:t>
            </w:r>
            <w:proofErr w:type="spellStart"/>
            <w:r w:rsidRPr="00F81965">
              <w:rPr>
                <w:rFonts w:ascii="Arial" w:hAnsi="Arial" w:cs="Arial"/>
                <w:sz w:val="18"/>
                <w:szCs w:val="18"/>
              </w:rPr>
              <w:t>bu</w:t>
            </w:r>
            <w:proofErr w:type="spellEnd"/>
            <w:r w:rsidRPr="00F81965">
              <w:rPr>
                <w:rFonts w:ascii="Arial" w:hAnsi="Arial" w:cs="Arial"/>
                <w:sz w:val="18"/>
                <w:szCs w:val="18"/>
              </w:rPr>
              <w:t>&gt;_&lt;app&gt;_s01oraadm1_snap</w:t>
            </w:r>
          </w:p>
        </w:tc>
        <w:tc>
          <w:tcPr>
            <w:tcW w:w="0" w:type="auto"/>
          </w:tcPr>
          <w:p w:rsidR="00F81965" w:rsidRPr="00F81965" w:rsidRDefault="00F81965" w:rsidP="00F81965">
            <w:pPr>
              <w:rPr>
                <w:rFonts w:ascii="Arial" w:hAnsi="Arial" w:cs="Arial"/>
                <w:sz w:val="18"/>
                <w:szCs w:val="18"/>
              </w:rPr>
            </w:pPr>
            <w:r w:rsidRPr="00F81965">
              <w:rPr>
                <w:rFonts w:ascii="Arial" w:hAnsi="Arial" w:cs="Arial"/>
                <w:sz w:val="18"/>
                <w:szCs w:val="18"/>
              </w:rPr>
              <w:t>s01oraadmin1</w:t>
            </w:r>
          </w:p>
        </w:tc>
      </w:tr>
    </w:tbl>
    <w:p w:rsidR="00F81965" w:rsidRDefault="00F81965" w:rsidP="00F81965">
      <w:pPr>
        <w:pStyle w:val="BodyText"/>
        <w:ind w:left="142"/>
        <w:rPr>
          <w:lang w:val="en-US"/>
        </w:rPr>
      </w:pPr>
    </w:p>
    <w:p w:rsidR="00F81965" w:rsidRDefault="00F81965" w:rsidP="00F81965">
      <w:pPr>
        <w:pStyle w:val="BodyText"/>
        <w:ind w:left="142"/>
        <w:rPr>
          <w:lang w:val="en-US"/>
        </w:rPr>
      </w:pPr>
      <w:r w:rsidRPr="00F81965">
        <w:rPr>
          <w:lang w:val="en-US"/>
        </w:rPr>
        <w:t xml:space="preserve">In the event that additional volumes are required when using multiple instances of Oracle on the same Oracle database servers, a second set of </w:t>
      </w:r>
      <w:proofErr w:type="spellStart"/>
      <w:r w:rsidRPr="00F81965">
        <w:rPr>
          <w:lang w:val="en-US"/>
        </w:rPr>
        <w:t>mountpoints</w:t>
      </w:r>
      <w:proofErr w:type="spellEnd"/>
      <w:r w:rsidRPr="00F81965">
        <w:rPr>
          <w:lang w:val="en-US"/>
        </w:rPr>
        <w:t xml:space="preserve"> with a slightly modified naming convention (n02 and s02 instead of n01 and s01) is configured as follows:</w:t>
      </w:r>
    </w:p>
    <w:tbl>
      <w:tblPr>
        <w:tblW w:w="0" w:type="auto"/>
        <w:jc w:val="center"/>
        <w:tblInd w:w="-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99"/>
        <w:gridCol w:w="1523"/>
        <w:gridCol w:w="2829"/>
        <w:gridCol w:w="1804"/>
      </w:tblGrid>
      <w:tr w:rsidR="00F81965" w:rsidTr="00F81965">
        <w:trPr>
          <w:trHeight w:val="357"/>
          <w:jc w:val="center"/>
        </w:trPr>
        <w:tc>
          <w:tcPr>
            <w:tcW w:w="0" w:type="auto"/>
            <w:shd w:val="clear" w:color="auto" w:fill="3366FF"/>
          </w:tcPr>
          <w:p w:rsidR="00F81965" w:rsidRPr="00F81965" w:rsidRDefault="00F81965" w:rsidP="00F81965">
            <w:pPr>
              <w:rPr>
                <w:rFonts w:ascii="Arial" w:hAnsi="Arial" w:cs="Arial"/>
                <w:b/>
                <w:color w:val="FFFFFF"/>
              </w:rPr>
            </w:pPr>
            <w:r w:rsidRPr="00F81965">
              <w:rPr>
                <w:rFonts w:ascii="Arial" w:hAnsi="Arial" w:cs="Arial"/>
                <w:b/>
                <w:color w:val="FFFFFF"/>
              </w:rPr>
              <w:t>Mount Description</w:t>
            </w:r>
          </w:p>
        </w:tc>
        <w:tc>
          <w:tcPr>
            <w:tcW w:w="0" w:type="auto"/>
            <w:shd w:val="clear" w:color="auto" w:fill="3366FF"/>
          </w:tcPr>
          <w:p w:rsidR="00F81965" w:rsidRPr="00F81965" w:rsidRDefault="00F81965" w:rsidP="00F81965">
            <w:pPr>
              <w:rPr>
                <w:rFonts w:ascii="Arial" w:hAnsi="Arial" w:cs="Arial"/>
                <w:b/>
                <w:color w:val="FFFFFF"/>
              </w:rPr>
            </w:pPr>
            <w:proofErr w:type="spellStart"/>
            <w:r w:rsidRPr="00F81965">
              <w:rPr>
                <w:rFonts w:ascii="Arial" w:hAnsi="Arial" w:cs="Arial"/>
                <w:b/>
                <w:color w:val="FFFFFF"/>
              </w:rPr>
              <w:t>Mountpoint</w:t>
            </w:r>
            <w:proofErr w:type="spellEnd"/>
          </w:p>
        </w:tc>
        <w:tc>
          <w:tcPr>
            <w:tcW w:w="0" w:type="auto"/>
            <w:shd w:val="clear" w:color="auto" w:fill="3366FF"/>
          </w:tcPr>
          <w:p w:rsidR="00F81965" w:rsidRPr="00F81965" w:rsidRDefault="00F81965" w:rsidP="00F81965">
            <w:pPr>
              <w:rPr>
                <w:rFonts w:ascii="Arial" w:hAnsi="Arial" w:cs="Arial"/>
                <w:b/>
                <w:color w:val="FFFFFF"/>
              </w:rPr>
            </w:pPr>
            <w:r w:rsidRPr="00F81965">
              <w:rPr>
                <w:rFonts w:ascii="Arial" w:hAnsi="Arial" w:cs="Arial"/>
                <w:b/>
                <w:color w:val="FFFFFF"/>
              </w:rPr>
              <w:t>Storage Volume</w:t>
            </w:r>
          </w:p>
        </w:tc>
        <w:tc>
          <w:tcPr>
            <w:tcW w:w="0" w:type="auto"/>
            <w:shd w:val="clear" w:color="auto" w:fill="3366FF"/>
          </w:tcPr>
          <w:p w:rsidR="00F81965" w:rsidRPr="00F81965" w:rsidRDefault="00F81965" w:rsidP="00F81965">
            <w:pPr>
              <w:rPr>
                <w:rFonts w:ascii="Arial" w:hAnsi="Arial" w:cs="Arial"/>
                <w:b/>
                <w:color w:val="FFFFFF"/>
              </w:rPr>
            </w:pPr>
            <w:r w:rsidRPr="00F81965">
              <w:rPr>
                <w:rFonts w:ascii="Arial" w:hAnsi="Arial" w:cs="Arial"/>
                <w:b/>
                <w:color w:val="FFFFFF"/>
              </w:rPr>
              <w:t xml:space="preserve">Storage </w:t>
            </w:r>
            <w:proofErr w:type="spellStart"/>
            <w:r w:rsidRPr="00F81965">
              <w:rPr>
                <w:rFonts w:ascii="Arial" w:hAnsi="Arial" w:cs="Arial"/>
                <w:b/>
                <w:color w:val="FFFFFF"/>
              </w:rPr>
              <w:t>Qtree</w:t>
            </w:r>
            <w:proofErr w:type="spellEnd"/>
          </w:p>
        </w:tc>
      </w:tr>
      <w:tr w:rsidR="00F81965" w:rsidTr="00F81965">
        <w:trPr>
          <w:trHeight w:val="334"/>
          <w:jc w:val="center"/>
        </w:trPr>
        <w:tc>
          <w:tcPr>
            <w:tcW w:w="0" w:type="auto"/>
          </w:tcPr>
          <w:p w:rsidR="00F81965" w:rsidRPr="00F81965" w:rsidRDefault="00F81965" w:rsidP="00F81965">
            <w:pPr>
              <w:rPr>
                <w:rFonts w:ascii="Arial" w:hAnsi="Arial" w:cs="Arial"/>
                <w:sz w:val="18"/>
                <w:szCs w:val="18"/>
              </w:rPr>
            </w:pPr>
            <w:r w:rsidRPr="00F81965">
              <w:rPr>
                <w:rFonts w:ascii="Arial" w:hAnsi="Arial" w:cs="Arial"/>
                <w:sz w:val="18"/>
                <w:szCs w:val="18"/>
              </w:rPr>
              <w:t>Control, Temp, Online and Standby Redo logs</w:t>
            </w:r>
          </w:p>
        </w:tc>
        <w:tc>
          <w:tcPr>
            <w:tcW w:w="0" w:type="auto"/>
          </w:tcPr>
          <w:p w:rsidR="00F81965" w:rsidRPr="00F81965" w:rsidRDefault="00F81965" w:rsidP="00F81965">
            <w:pPr>
              <w:rPr>
                <w:rFonts w:ascii="Arial" w:hAnsi="Arial" w:cs="Arial"/>
                <w:sz w:val="18"/>
                <w:szCs w:val="18"/>
              </w:rPr>
            </w:pPr>
            <w:r w:rsidRPr="00F81965">
              <w:rPr>
                <w:rFonts w:ascii="Arial" w:hAnsi="Arial" w:cs="Arial"/>
                <w:sz w:val="18"/>
                <w:szCs w:val="18"/>
              </w:rPr>
              <w:t>/n02/oradata1</w:t>
            </w:r>
          </w:p>
        </w:tc>
        <w:tc>
          <w:tcPr>
            <w:tcW w:w="0" w:type="auto"/>
            <w:vMerge w:val="restart"/>
          </w:tcPr>
          <w:p w:rsidR="00F81965" w:rsidRPr="00F81965" w:rsidRDefault="00F81965" w:rsidP="00F81965">
            <w:pPr>
              <w:rPr>
                <w:rFonts w:ascii="Arial" w:hAnsi="Arial" w:cs="Arial"/>
                <w:sz w:val="18"/>
                <w:szCs w:val="18"/>
              </w:rPr>
            </w:pPr>
            <w:r w:rsidRPr="00F81965">
              <w:rPr>
                <w:rFonts w:ascii="Arial" w:hAnsi="Arial" w:cs="Arial"/>
                <w:sz w:val="18"/>
                <w:szCs w:val="18"/>
              </w:rPr>
              <w:t>&lt;</w:t>
            </w:r>
            <w:proofErr w:type="spellStart"/>
            <w:r w:rsidRPr="00F81965">
              <w:rPr>
                <w:rFonts w:ascii="Arial" w:hAnsi="Arial" w:cs="Arial"/>
                <w:sz w:val="18"/>
                <w:szCs w:val="18"/>
              </w:rPr>
              <w:t>bu</w:t>
            </w:r>
            <w:proofErr w:type="spellEnd"/>
            <w:r w:rsidRPr="00F81965">
              <w:rPr>
                <w:rFonts w:ascii="Arial" w:hAnsi="Arial" w:cs="Arial"/>
                <w:sz w:val="18"/>
                <w:szCs w:val="18"/>
              </w:rPr>
              <w:t>&gt;_&lt;app&gt;_n02ora1_nosnap</w:t>
            </w:r>
          </w:p>
        </w:tc>
        <w:tc>
          <w:tcPr>
            <w:tcW w:w="0" w:type="auto"/>
          </w:tcPr>
          <w:p w:rsidR="00F81965" w:rsidRPr="00F81965" w:rsidRDefault="00F81965" w:rsidP="00F81965">
            <w:pPr>
              <w:rPr>
                <w:rFonts w:ascii="Arial" w:hAnsi="Arial" w:cs="Arial"/>
                <w:sz w:val="18"/>
                <w:szCs w:val="18"/>
              </w:rPr>
            </w:pPr>
            <w:r w:rsidRPr="00F81965">
              <w:rPr>
                <w:rFonts w:ascii="Arial" w:hAnsi="Arial" w:cs="Arial"/>
                <w:sz w:val="18"/>
                <w:szCs w:val="18"/>
              </w:rPr>
              <w:t>n02oradata1</w:t>
            </w:r>
          </w:p>
        </w:tc>
      </w:tr>
      <w:tr w:rsidR="00F81965" w:rsidTr="00F81965">
        <w:trPr>
          <w:trHeight w:val="334"/>
          <w:jc w:val="center"/>
        </w:trPr>
        <w:tc>
          <w:tcPr>
            <w:tcW w:w="0" w:type="auto"/>
          </w:tcPr>
          <w:p w:rsidR="00F81965" w:rsidRPr="00F81965" w:rsidRDefault="00F81965" w:rsidP="00F81965">
            <w:pPr>
              <w:rPr>
                <w:rFonts w:ascii="Arial" w:hAnsi="Arial" w:cs="Arial"/>
                <w:sz w:val="18"/>
                <w:szCs w:val="18"/>
              </w:rPr>
            </w:pPr>
            <w:r w:rsidRPr="00F81965">
              <w:rPr>
                <w:rFonts w:ascii="Arial" w:hAnsi="Arial" w:cs="Arial"/>
                <w:sz w:val="18"/>
                <w:szCs w:val="18"/>
              </w:rPr>
              <w:t>Flashback Recovery area if in use</w:t>
            </w:r>
          </w:p>
        </w:tc>
        <w:tc>
          <w:tcPr>
            <w:tcW w:w="0" w:type="auto"/>
          </w:tcPr>
          <w:p w:rsidR="00F81965" w:rsidRPr="00F81965" w:rsidRDefault="00F81965" w:rsidP="00F81965">
            <w:pPr>
              <w:rPr>
                <w:rFonts w:ascii="Arial" w:hAnsi="Arial" w:cs="Arial"/>
                <w:sz w:val="18"/>
                <w:szCs w:val="18"/>
              </w:rPr>
            </w:pPr>
            <w:r w:rsidRPr="00F81965">
              <w:rPr>
                <w:rFonts w:ascii="Arial" w:hAnsi="Arial" w:cs="Arial"/>
                <w:sz w:val="18"/>
                <w:szCs w:val="18"/>
              </w:rPr>
              <w:t>/n02/oraflash1</w:t>
            </w:r>
          </w:p>
        </w:tc>
        <w:tc>
          <w:tcPr>
            <w:tcW w:w="0" w:type="auto"/>
            <w:vMerge/>
          </w:tcPr>
          <w:p w:rsidR="00F81965" w:rsidRPr="00F81965" w:rsidRDefault="00F81965" w:rsidP="00F81965">
            <w:pPr>
              <w:rPr>
                <w:rFonts w:ascii="Arial" w:hAnsi="Arial" w:cs="Arial"/>
                <w:sz w:val="18"/>
                <w:szCs w:val="18"/>
              </w:rPr>
            </w:pPr>
          </w:p>
        </w:tc>
        <w:tc>
          <w:tcPr>
            <w:tcW w:w="0" w:type="auto"/>
          </w:tcPr>
          <w:p w:rsidR="00F81965" w:rsidRPr="00F81965" w:rsidRDefault="00F81965" w:rsidP="00F81965">
            <w:pPr>
              <w:rPr>
                <w:rFonts w:ascii="Arial" w:hAnsi="Arial" w:cs="Arial"/>
                <w:sz w:val="18"/>
                <w:szCs w:val="18"/>
              </w:rPr>
            </w:pPr>
            <w:r w:rsidRPr="00F81965">
              <w:rPr>
                <w:rFonts w:ascii="Arial" w:hAnsi="Arial" w:cs="Arial"/>
                <w:sz w:val="18"/>
                <w:szCs w:val="18"/>
              </w:rPr>
              <w:t>n02oraflash1</w:t>
            </w:r>
          </w:p>
        </w:tc>
      </w:tr>
      <w:tr w:rsidR="00F81965" w:rsidTr="00F81965">
        <w:trPr>
          <w:trHeight w:val="334"/>
          <w:jc w:val="center"/>
        </w:trPr>
        <w:tc>
          <w:tcPr>
            <w:tcW w:w="0" w:type="auto"/>
          </w:tcPr>
          <w:p w:rsidR="00F81965" w:rsidRPr="00F81965" w:rsidRDefault="00F81965" w:rsidP="00F81965">
            <w:pPr>
              <w:rPr>
                <w:rFonts w:ascii="Arial" w:hAnsi="Arial" w:cs="Arial"/>
                <w:sz w:val="18"/>
                <w:szCs w:val="18"/>
              </w:rPr>
            </w:pPr>
            <w:r w:rsidRPr="00F81965">
              <w:rPr>
                <w:rFonts w:ascii="Arial" w:hAnsi="Arial" w:cs="Arial"/>
                <w:sz w:val="18"/>
                <w:szCs w:val="18"/>
              </w:rPr>
              <w:t xml:space="preserve">Admin area, does not required backup </w:t>
            </w:r>
            <w:r w:rsidR="0070072A">
              <w:rPr>
                <w:rFonts w:ascii="Arial" w:hAnsi="Arial" w:cs="Arial"/>
                <w:sz w:val="18"/>
                <w:szCs w:val="18"/>
              </w:rPr>
              <w:t>–</w:t>
            </w:r>
            <w:r w:rsidRPr="00F81965">
              <w:rPr>
                <w:rFonts w:ascii="Arial" w:hAnsi="Arial" w:cs="Arial"/>
                <w:sz w:val="18"/>
                <w:szCs w:val="18"/>
              </w:rPr>
              <w:t xml:space="preserve"> ADR</w:t>
            </w:r>
          </w:p>
        </w:tc>
        <w:tc>
          <w:tcPr>
            <w:tcW w:w="0" w:type="auto"/>
          </w:tcPr>
          <w:p w:rsidR="00F81965" w:rsidRPr="00F81965" w:rsidRDefault="00F81965" w:rsidP="00F81965">
            <w:pPr>
              <w:rPr>
                <w:rFonts w:ascii="Arial" w:hAnsi="Arial" w:cs="Arial"/>
                <w:sz w:val="18"/>
                <w:szCs w:val="18"/>
              </w:rPr>
            </w:pPr>
            <w:r w:rsidRPr="00F81965">
              <w:rPr>
                <w:rFonts w:ascii="Arial" w:hAnsi="Arial" w:cs="Arial"/>
                <w:sz w:val="18"/>
                <w:szCs w:val="18"/>
              </w:rPr>
              <w:t>/n02/oraadmin1</w:t>
            </w:r>
          </w:p>
        </w:tc>
        <w:tc>
          <w:tcPr>
            <w:tcW w:w="0" w:type="auto"/>
            <w:vMerge/>
          </w:tcPr>
          <w:p w:rsidR="00F81965" w:rsidRPr="00F81965" w:rsidRDefault="00F81965" w:rsidP="00F81965">
            <w:pPr>
              <w:rPr>
                <w:rFonts w:ascii="Arial" w:hAnsi="Arial" w:cs="Arial"/>
                <w:sz w:val="18"/>
                <w:szCs w:val="18"/>
              </w:rPr>
            </w:pPr>
          </w:p>
        </w:tc>
        <w:tc>
          <w:tcPr>
            <w:tcW w:w="0" w:type="auto"/>
          </w:tcPr>
          <w:p w:rsidR="00F81965" w:rsidRPr="00F81965" w:rsidRDefault="00F81965" w:rsidP="00F81965">
            <w:pPr>
              <w:rPr>
                <w:rFonts w:ascii="Arial" w:hAnsi="Arial" w:cs="Arial"/>
                <w:sz w:val="18"/>
                <w:szCs w:val="18"/>
              </w:rPr>
            </w:pPr>
            <w:r w:rsidRPr="00F81965">
              <w:rPr>
                <w:rFonts w:ascii="Arial" w:hAnsi="Arial" w:cs="Arial"/>
                <w:sz w:val="18"/>
                <w:szCs w:val="18"/>
              </w:rPr>
              <w:t>n02oraadmin1</w:t>
            </w:r>
          </w:p>
        </w:tc>
      </w:tr>
      <w:tr w:rsidR="00F81965" w:rsidTr="00F81965">
        <w:trPr>
          <w:trHeight w:val="215"/>
          <w:jc w:val="center"/>
        </w:trPr>
        <w:tc>
          <w:tcPr>
            <w:tcW w:w="0" w:type="auto"/>
          </w:tcPr>
          <w:p w:rsidR="00F81965" w:rsidRPr="00F81965" w:rsidRDefault="00F81965" w:rsidP="00F81965">
            <w:pPr>
              <w:rPr>
                <w:rFonts w:ascii="Arial" w:hAnsi="Arial" w:cs="Arial"/>
                <w:sz w:val="18"/>
                <w:szCs w:val="18"/>
              </w:rPr>
            </w:pPr>
            <w:r w:rsidRPr="00F81965">
              <w:rPr>
                <w:rFonts w:ascii="Arial" w:hAnsi="Arial" w:cs="Arial"/>
                <w:sz w:val="18"/>
                <w:szCs w:val="18"/>
              </w:rPr>
              <w:t>Data and control files</w:t>
            </w:r>
          </w:p>
        </w:tc>
        <w:tc>
          <w:tcPr>
            <w:tcW w:w="0" w:type="auto"/>
          </w:tcPr>
          <w:p w:rsidR="00F81965" w:rsidRPr="00F81965" w:rsidRDefault="00F81965" w:rsidP="00F81965">
            <w:pPr>
              <w:rPr>
                <w:rFonts w:ascii="Arial" w:hAnsi="Arial" w:cs="Arial"/>
                <w:sz w:val="18"/>
                <w:szCs w:val="18"/>
              </w:rPr>
            </w:pPr>
            <w:r w:rsidRPr="00F81965">
              <w:rPr>
                <w:rFonts w:ascii="Arial" w:hAnsi="Arial" w:cs="Arial"/>
                <w:sz w:val="18"/>
                <w:szCs w:val="18"/>
              </w:rPr>
              <w:t>/s02/oradata1</w:t>
            </w:r>
          </w:p>
        </w:tc>
        <w:tc>
          <w:tcPr>
            <w:tcW w:w="0" w:type="auto"/>
          </w:tcPr>
          <w:p w:rsidR="00F81965" w:rsidRPr="00F81965" w:rsidRDefault="00F81965" w:rsidP="00F81965">
            <w:pPr>
              <w:rPr>
                <w:rFonts w:ascii="Arial" w:hAnsi="Arial" w:cs="Arial"/>
                <w:sz w:val="18"/>
                <w:szCs w:val="18"/>
              </w:rPr>
            </w:pPr>
            <w:r w:rsidRPr="00F81965">
              <w:rPr>
                <w:rFonts w:ascii="Arial" w:hAnsi="Arial" w:cs="Arial"/>
                <w:sz w:val="18"/>
                <w:szCs w:val="18"/>
              </w:rPr>
              <w:t>&lt;</w:t>
            </w:r>
            <w:proofErr w:type="spellStart"/>
            <w:r w:rsidRPr="00F81965">
              <w:rPr>
                <w:rFonts w:ascii="Arial" w:hAnsi="Arial" w:cs="Arial"/>
                <w:sz w:val="18"/>
                <w:szCs w:val="18"/>
              </w:rPr>
              <w:t>bu</w:t>
            </w:r>
            <w:proofErr w:type="spellEnd"/>
            <w:r w:rsidRPr="00F81965">
              <w:rPr>
                <w:rFonts w:ascii="Arial" w:hAnsi="Arial" w:cs="Arial"/>
                <w:sz w:val="18"/>
                <w:szCs w:val="18"/>
              </w:rPr>
              <w:t>&gt;_&lt;app&gt;_s02ora1_snap</w:t>
            </w:r>
          </w:p>
        </w:tc>
        <w:tc>
          <w:tcPr>
            <w:tcW w:w="0" w:type="auto"/>
          </w:tcPr>
          <w:p w:rsidR="00F81965" w:rsidRPr="00F81965" w:rsidRDefault="00F81965" w:rsidP="00F81965">
            <w:pPr>
              <w:rPr>
                <w:rFonts w:ascii="Arial" w:hAnsi="Arial" w:cs="Arial"/>
                <w:sz w:val="18"/>
                <w:szCs w:val="18"/>
              </w:rPr>
            </w:pPr>
            <w:r w:rsidRPr="00F81965">
              <w:rPr>
                <w:rFonts w:ascii="Arial" w:hAnsi="Arial" w:cs="Arial"/>
                <w:sz w:val="18"/>
                <w:szCs w:val="18"/>
              </w:rPr>
              <w:t>s02oradata1</w:t>
            </w:r>
          </w:p>
        </w:tc>
      </w:tr>
      <w:tr w:rsidR="00F81965" w:rsidTr="00F81965">
        <w:trPr>
          <w:trHeight w:val="162"/>
          <w:jc w:val="center"/>
        </w:trPr>
        <w:tc>
          <w:tcPr>
            <w:tcW w:w="0" w:type="auto"/>
          </w:tcPr>
          <w:p w:rsidR="00F81965" w:rsidRPr="00F81965" w:rsidRDefault="00F81965" w:rsidP="00F81965">
            <w:pPr>
              <w:rPr>
                <w:rFonts w:ascii="Arial" w:hAnsi="Arial" w:cs="Arial"/>
                <w:sz w:val="18"/>
                <w:szCs w:val="18"/>
              </w:rPr>
            </w:pPr>
            <w:r w:rsidRPr="00F81965">
              <w:rPr>
                <w:rFonts w:ascii="Arial" w:hAnsi="Arial" w:cs="Arial"/>
                <w:sz w:val="18"/>
                <w:szCs w:val="18"/>
              </w:rPr>
              <w:t xml:space="preserve">Admin area, requires backup – </w:t>
            </w:r>
            <w:proofErr w:type="spellStart"/>
            <w:r w:rsidRPr="00F81965">
              <w:rPr>
                <w:rFonts w:ascii="Arial" w:hAnsi="Arial" w:cs="Arial"/>
                <w:sz w:val="18"/>
                <w:szCs w:val="18"/>
              </w:rPr>
              <w:t>spfile</w:t>
            </w:r>
            <w:proofErr w:type="spellEnd"/>
          </w:p>
        </w:tc>
        <w:tc>
          <w:tcPr>
            <w:tcW w:w="0" w:type="auto"/>
          </w:tcPr>
          <w:p w:rsidR="00F81965" w:rsidRPr="00F81965" w:rsidRDefault="00F81965" w:rsidP="00F81965">
            <w:pPr>
              <w:rPr>
                <w:rFonts w:ascii="Arial" w:hAnsi="Arial" w:cs="Arial"/>
                <w:sz w:val="18"/>
                <w:szCs w:val="18"/>
              </w:rPr>
            </w:pPr>
            <w:r w:rsidRPr="00F81965">
              <w:rPr>
                <w:rFonts w:ascii="Arial" w:hAnsi="Arial" w:cs="Arial"/>
                <w:sz w:val="18"/>
                <w:szCs w:val="18"/>
              </w:rPr>
              <w:t>/s02/oraadmin1</w:t>
            </w:r>
          </w:p>
        </w:tc>
        <w:tc>
          <w:tcPr>
            <w:tcW w:w="0" w:type="auto"/>
          </w:tcPr>
          <w:p w:rsidR="00F81965" w:rsidRPr="00F81965" w:rsidRDefault="00F81965" w:rsidP="00F81965">
            <w:pPr>
              <w:rPr>
                <w:rFonts w:ascii="Arial" w:hAnsi="Arial" w:cs="Arial"/>
                <w:sz w:val="18"/>
                <w:szCs w:val="18"/>
              </w:rPr>
            </w:pPr>
            <w:r w:rsidRPr="00F81965">
              <w:rPr>
                <w:rFonts w:ascii="Arial" w:hAnsi="Arial" w:cs="Arial"/>
                <w:sz w:val="18"/>
                <w:szCs w:val="18"/>
              </w:rPr>
              <w:t>&lt;</w:t>
            </w:r>
            <w:proofErr w:type="spellStart"/>
            <w:r w:rsidRPr="00F81965">
              <w:rPr>
                <w:rFonts w:ascii="Arial" w:hAnsi="Arial" w:cs="Arial"/>
                <w:sz w:val="18"/>
                <w:szCs w:val="18"/>
              </w:rPr>
              <w:t>bu</w:t>
            </w:r>
            <w:proofErr w:type="spellEnd"/>
            <w:r w:rsidRPr="00F81965">
              <w:rPr>
                <w:rFonts w:ascii="Arial" w:hAnsi="Arial" w:cs="Arial"/>
                <w:sz w:val="18"/>
                <w:szCs w:val="18"/>
              </w:rPr>
              <w:t>&gt;_&lt;app&gt;_s02oraadm1_snap</w:t>
            </w:r>
          </w:p>
        </w:tc>
        <w:tc>
          <w:tcPr>
            <w:tcW w:w="0" w:type="auto"/>
          </w:tcPr>
          <w:p w:rsidR="00F81965" w:rsidRPr="00F81965" w:rsidRDefault="00F81965" w:rsidP="00F81965">
            <w:pPr>
              <w:rPr>
                <w:rFonts w:ascii="Arial" w:hAnsi="Arial" w:cs="Arial"/>
                <w:sz w:val="18"/>
                <w:szCs w:val="18"/>
              </w:rPr>
            </w:pPr>
            <w:r w:rsidRPr="00F81965">
              <w:rPr>
                <w:rFonts w:ascii="Arial" w:hAnsi="Arial" w:cs="Arial"/>
                <w:sz w:val="18"/>
                <w:szCs w:val="18"/>
              </w:rPr>
              <w:t>s02oraadmin1</w:t>
            </w:r>
          </w:p>
        </w:tc>
      </w:tr>
    </w:tbl>
    <w:p w:rsidR="00F81965" w:rsidRPr="00F81965" w:rsidRDefault="00F81965" w:rsidP="00F81965">
      <w:pPr>
        <w:pStyle w:val="BodyText"/>
        <w:ind w:left="142"/>
        <w:rPr>
          <w:lang w:val="en-US"/>
        </w:rPr>
      </w:pPr>
    </w:p>
    <w:p w:rsidR="00DC3504" w:rsidRDefault="00841E10" w:rsidP="00586C00">
      <w:pPr>
        <w:pStyle w:val="Heading2"/>
      </w:pPr>
      <w:bookmarkStart w:id="59" w:name="_Toc371084199"/>
      <w:r>
        <w:t>Oracle archive log storage</w:t>
      </w:r>
      <w:bookmarkEnd w:id="59"/>
      <w:r>
        <w:t xml:space="preserve"> </w:t>
      </w:r>
    </w:p>
    <w:p w:rsidR="00F81965" w:rsidRDefault="00F81965" w:rsidP="00F81965">
      <w:pPr>
        <w:pStyle w:val="BodyText"/>
        <w:ind w:left="142"/>
        <w:rPr>
          <w:lang w:val="en-US"/>
        </w:rPr>
      </w:pPr>
      <w:r w:rsidRPr="00F81965">
        <w:rPr>
          <w:lang w:val="en-US"/>
        </w:rPr>
        <w:t xml:space="preserve">The database file layout guidelines given above do not address the location of Oracle archive logs.  Oracle archive logs </w:t>
      </w:r>
      <w:r w:rsidR="0070072A">
        <w:rPr>
          <w:lang w:val="en-US"/>
        </w:rPr>
        <w:t>will be written to</w:t>
      </w:r>
      <w:r w:rsidRPr="00F81965">
        <w:rPr>
          <w:lang w:val="en-US"/>
        </w:rPr>
        <w:t xml:space="preserve"> </w:t>
      </w:r>
      <w:r w:rsidR="0070072A">
        <w:rPr>
          <w:lang w:val="en-US"/>
        </w:rPr>
        <w:t xml:space="preserve">a </w:t>
      </w:r>
      <w:r w:rsidRPr="00F81965">
        <w:rPr>
          <w:lang w:val="en-US"/>
        </w:rPr>
        <w:t xml:space="preserve">NFS </w:t>
      </w:r>
      <w:proofErr w:type="spellStart"/>
      <w:r w:rsidRPr="00F81965">
        <w:rPr>
          <w:lang w:val="en-US"/>
        </w:rPr>
        <w:t>mountpoint</w:t>
      </w:r>
      <w:proofErr w:type="spellEnd"/>
      <w:r w:rsidRPr="00F81965">
        <w:rPr>
          <w:lang w:val="en-US"/>
        </w:rPr>
        <w:t xml:space="preserve"> served by a </w:t>
      </w:r>
      <w:r w:rsidR="0070072A">
        <w:rPr>
          <w:lang w:val="en-US"/>
        </w:rPr>
        <w:t xml:space="preserve">different </w:t>
      </w:r>
      <w:proofErr w:type="spellStart"/>
      <w:r w:rsidR="0070072A">
        <w:rPr>
          <w:lang w:val="en-US"/>
        </w:rPr>
        <w:t>Vserver</w:t>
      </w:r>
      <w:proofErr w:type="spellEnd"/>
      <w:r w:rsidR="0070072A">
        <w:rPr>
          <w:lang w:val="en-US"/>
        </w:rPr>
        <w:t xml:space="preserve"> that resides on a dedicated </w:t>
      </w:r>
      <w:proofErr w:type="spellStart"/>
      <w:r w:rsidR="0070072A">
        <w:rPr>
          <w:lang w:val="en-US"/>
        </w:rPr>
        <w:t>cDOT</w:t>
      </w:r>
      <w:proofErr w:type="spellEnd"/>
      <w:r w:rsidR="0070072A">
        <w:rPr>
          <w:lang w:val="en-US"/>
        </w:rPr>
        <w:t xml:space="preserve"> log backup storage system.  The dedicated </w:t>
      </w:r>
      <w:proofErr w:type="spellStart"/>
      <w:r w:rsidR="0070072A">
        <w:rPr>
          <w:lang w:val="en-US"/>
        </w:rPr>
        <w:t>cDOT</w:t>
      </w:r>
      <w:proofErr w:type="spellEnd"/>
      <w:r w:rsidR="0070072A">
        <w:rPr>
          <w:lang w:val="en-US"/>
        </w:rPr>
        <w:t xml:space="preserve"> log backup storage system will have one volume per Oracle instance with no </w:t>
      </w:r>
      <w:proofErr w:type="spellStart"/>
      <w:r w:rsidR="0070072A">
        <w:rPr>
          <w:lang w:val="en-US"/>
        </w:rPr>
        <w:t>qtrees</w:t>
      </w:r>
      <w:proofErr w:type="spellEnd"/>
      <w:r w:rsidR="0070072A">
        <w:rPr>
          <w:lang w:val="en-US"/>
        </w:rPr>
        <w:t xml:space="preserve"> being used, and it will be configured with post-process compression.  In the event that this primary log backup</w:t>
      </w:r>
      <w:r w:rsidRPr="00F81965">
        <w:rPr>
          <w:lang w:val="en-US"/>
        </w:rPr>
        <w:t xml:space="preserve"> storage is unavailable due to a planned or unplanned outage, Oracle switches to writing the archive logs to a </w:t>
      </w:r>
      <w:r w:rsidR="0070072A">
        <w:rPr>
          <w:lang w:val="en-US"/>
        </w:rPr>
        <w:t xml:space="preserve">7 Mode </w:t>
      </w:r>
      <w:r w:rsidRPr="00F81965">
        <w:rPr>
          <w:lang w:val="en-US"/>
        </w:rPr>
        <w:t xml:space="preserve">NetApp NFS </w:t>
      </w:r>
      <w:proofErr w:type="spellStart"/>
      <w:r w:rsidRPr="00F81965">
        <w:rPr>
          <w:lang w:val="en-US"/>
        </w:rPr>
        <w:t>mountpoint</w:t>
      </w:r>
      <w:proofErr w:type="spellEnd"/>
      <w:r w:rsidRPr="00F81965">
        <w:rPr>
          <w:lang w:val="en-US"/>
        </w:rPr>
        <w:t xml:space="preserve">.  The </w:t>
      </w:r>
      <w:r w:rsidR="0070072A">
        <w:rPr>
          <w:lang w:val="en-US"/>
        </w:rPr>
        <w:t xml:space="preserve">7 Mode </w:t>
      </w:r>
      <w:r w:rsidRPr="00F81965">
        <w:rPr>
          <w:lang w:val="en-US"/>
        </w:rPr>
        <w:t xml:space="preserve">NetApp storage is configured as a single thin provisioned volume per datacenter module named </w:t>
      </w:r>
      <w:proofErr w:type="spellStart"/>
      <w:r w:rsidRPr="00F81965">
        <w:rPr>
          <w:lang w:val="en-US"/>
        </w:rPr>
        <w:t>infra_nosnap</w:t>
      </w:r>
      <w:proofErr w:type="spellEnd"/>
      <w:r w:rsidRPr="00F81965">
        <w:rPr>
          <w:lang w:val="en-US"/>
        </w:rPr>
        <w:t xml:space="preserve">, with each instance of Oracle having </w:t>
      </w:r>
      <w:proofErr w:type="spellStart"/>
      <w:proofErr w:type="gramStart"/>
      <w:r w:rsidRPr="00F81965">
        <w:rPr>
          <w:lang w:val="en-US"/>
        </w:rPr>
        <w:t>it’s</w:t>
      </w:r>
      <w:proofErr w:type="spellEnd"/>
      <w:proofErr w:type="gramEnd"/>
      <w:r w:rsidRPr="00F81965">
        <w:rPr>
          <w:lang w:val="en-US"/>
        </w:rPr>
        <w:t xml:space="preserve"> own </w:t>
      </w:r>
      <w:proofErr w:type="spellStart"/>
      <w:r w:rsidRPr="00F81965">
        <w:rPr>
          <w:lang w:val="en-US"/>
        </w:rPr>
        <w:t>qtree</w:t>
      </w:r>
      <w:proofErr w:type="spellEnd"/>
      <w:r w:rsidRPr="00F81965">
        <w:rPr>
          <w:lang w:val="en-US"/>
        </w:rPr>
        <w:t xml:space="preserve"> for archive log storage.  The following table describes the NFS </w:t>
      </w:r>
      <w:proofErr w:type="spellStart"/>
      <w:r w:rsidRPr="00F81965">
        <w:rPr>
          <w:lang w:val="en-US"/>
        </w:rPr>
        <w:t>mountpoints</w:t>
      </w:r>
      <w:proofErr w:type="spellEnd"/>
      <w:r w:rsidRPr="00F81965">
        <w:rPr>
          <w:lang w:val="en-US"/>
        </w:rPr>
        <w:t xml:space="preserve"> used by the Oracle server for </w:t>
      </w:r>
      <w:proofErr w:type="spellStart"/>
      <w:r w:rsidRPr="00F81965">
        <w:rPr>
          <w:lang w:val="en-US"/>
        </w:rPr>
        <w:t>achive</w:t>
      </w:r>
      <w:proofErr w:type="spellEnd"/>
      <w:r w:rsidRPr="00F81965">
        <w:rPr>
          <w:lang w:val="en-US"/>
        </w:rPr>
        <w:t xml:space="preserve"> log storage:</w:t>
      </w:r>
    </w:p>
    <w:tbl>
      <w:tblPr>
        <w:tblW w:w="0" w:type="auto"/>
        <w:jc w:val="center"/>
        <w:tblInd w:w="-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3"/>
        <w:gridCol w:w="1523"/>
        <w:gridCol w:w="2031"/>
        <w:gridCol w:w="2619"/>
        <w:gridCol w:w="2348"/>
      </w:tblGrid>
      <w:tr w:rsidR="00F81965" w:rsidTr="00F81965">
        <w:trPr>
          <w:trHeight w:val="357"/>
          <w:jc w:val="center"/>
        </w:trPr>
        <w:tc>
          <w:tcPr>
            <w:tcW w:w="0" w:type="auto"/>
            <w:shd w:val="clear" w:color="auto" w:fill="3366FF"/>
          </w:tcPr>
          <w:p w:rsidR="00F81965" w:rsidRPr="00F81965" w:rsidRDefault="00F81965" w:rsidP="00F81965">
            <w:pPr>
              <w:rPr>
                <w:rFonts w:ascii="Arial" w:hAnsi="Arial" w:cs="Arial"/>
                <w:b/>
                <w:color w:val="FFFFFF"/>
              </w:rPr>
            </w:pPr>
            <w:r w:rsidRPr="00F81965">
              <w:rPr>
                <w:rFonts w:ascii="Arial" w:hAnsi="Arial" w:cs="Arial"/>
                <w:b/>
                <w:color w:val="FFFFFF"/>
              </w:rPr>
              <w:t>Mount Description</w:t>
            </w:r>
          </w:p>
        </w:tc>
        <w:tc>
          <w:tcPr>
            <w:tcW w:w="0" w:type="auto"/>
            <w:shd w:val="clear" w:color="auto" w:fill="3366FF"/>
          </w:tcPr>
          <w:p w:rsidR="00F81965" w:rsidRPr="00F81965" w:rsidRDefault="00F81965" w:rsidP="00F81965">
            <w:pPr>
              <w:rPr>
                <w:rFonts w:ascii="Arial" w:hAnsi="Arial" w:cs="Arial"/>
                <w:b/>
                <w:color w:val="FFFFFF"/>
              </w:rPr>
            </w:pPr>
            <w:proofErr w:type="spellStart"/>
            <w:r w:rsidRPr="00F81965">
              <w:rPr>
                <w:rFonts w:ascii="Arial" w:hAnsi="Arial" w:cs="Arial"/>
                <w:b/>
                <w:color w:val="FFFFFF"/>
              </w:rPr>
              <w:t>Mountpoint</w:t>
            </w:r>
            <w:proofErr w:type="spellEnd"/>
          </w:p>
        </w:tc>
        <w:tc>
          <w:tcPr>
            <w:tcW w:w="0" w:type="auto"/>
            <w:shd w:val="clear" w:color="auto" w:fill="3366FF"/>
          </w:tcPr>
          <w:p w:rsidR="00F81965" w:rsidRPr="00F81965" w:rsidRDefault="00F81965" w:rsidP="00F81965">
            <w:pPr>
              <w:rPr>
                <w:rFonts w:ascii="Arial" w:hAnsi="Arial" w:cs="Arial"/>
                <w:b/>
                <w:color w:val="FFFFFF"/>
              </w:rPr>
            </w:pPr>
            <w:r w:rsidRPr="00F81965">
              <w:rPr>
                <w:rFonts w:ascii="Arial" w:hAnsi="Arial" w:cs="Arial"/>
                <w:b/>
                <w:color w:val="FFFFFF"/>
              </w:rPr>
              <w:t>Storage System</w:t>
            </w:r>
          </w:p>
        </w:tc>
        <w:tc>
          <w:tcPr>
            <w:tcW w:w="0" w:type="auto"/>
            <w:shd w:val="clear" w:color="auto" w:fill="3366FF"/>
          </w:tcPr>
          <w:p w:rsidR="00F81965" w:rsidRPr="00F81965" w:rsidRDefault="00F81965" w:rsidP="00F81965">
            <w:pPr>
              <w:rPr>
                <w:rFonts w:ascii="Arial" w:hAnsi="Arial" w:cs="Arial"/>
                <w:b/>
                <w:color w:val="FFFFFF"/>
              </w:rPr>
            </w:pPr>
            <w:r w:rsidRPr="00F81965">
              <w:rPr>
                <w:rFonts w:ascii="Arial" w:hAnsi="Arial" w:cs="Arial"/>
                <w:b/>
                <w:color w:val="FFFFFF"/>
              </w:rPr>
              <w:t>Storage Volume</w:t>
            </w:r>
          </w:p>
        </w:tc>
        <w:tc>
          <w:tcPr>
            <w:tcW w:w="0" w:type="auto"/>
            <w:shd w:val="clear" w:color="auto" w:fill="3366FF"/>
          </w:tcPr>
          <w:p w:rsidR="00F81965" w:rsidRPr="00F81965" w:rsidRDefault="00F81965" w:rsidP="00F81965">
            <w:pPr>
              <w:rPr>
                <w:rFonts w:ascii="Arial" w:hAnsi="Arial" w:cs="Arial"/>
                <w:b/>
                <w:color w:val="FFFFFF"/>
              </w:rPr>
            </w:pPr>
            <w:r w:rsidRPr="00F81965">
              <w:rPr>
                <w:rFonts w:ascii="Arial" w:hAnsi="Arial" w:cs="Arial"/>
                <w:b/>
                <w:color w:val="FFFFFF"/>
              </w:rPr>
              <w:t xml:space="preserve">Storage </w:t>
            </w:r>
            <w:proofErr w:type="spellStart"/>
            <w:r w:rsidRPr="00F81965">
              <w:rPr>
                <w:rFonts w:ascii="Arial" w:hAnsi="Arial" w:cs="Arial"/>
                <w:b/>
                <w:color w:val="FFFFFF"/>
              </w:rPr>
              <w:t>Qtree</w:t>
            </w:r>
            <w:proofErr w:type="spellEnd"/>
          </w:p>
        </w:tc>
      </w:tr>
      <w:tr w:rsidR="00F81965" w:rsidTr="00F81965">
        <w:trPr>
          <w:trHeight w:val="334"/>
          <w:jc w:val="center"/>
        </w:trPr>
        <w:tc>
          <w:tcPr>
            <w:tcW w:w="0" w:type="auto"/>
          </w:tcPr>
          <w:p w:rsidR="00F81965" w:rsidRPr="00F81965" w:rsidRDefault="00F81965" w:rsidP="00F81965">
            <w:pPr>
              <w:rPr>
                <w:rFonts w:ascii="Arial" w:hAnsi="Arial" w:cs="Arial"/>
                <w:sz w:val="18"/>
                <w:szCs w:val="18"/>
              </w:rPr>
            </w:pPr>
            <w:r w:rsidRPr="00F81965">
              <w:rPr>
                <w:rFonts w:ascii="Arial" w:hAnsi="Arial" w:cs="Arial"/>
                <w:sz w:val="18"/>
                <w:szCs w:val="18"/>
              </w:rPr>
              <w:t>Primary archive area</w:t>
            </w:r>
          </w:p>
        </w:tc>
        <w:tc>
          <w:tcPr>
            <w:tcW w:w="0" w:type="auto"/>
          </w:tcPr>
          <w:p w:rsidR="00F81965" w:rsidRPr="00F81965" w:rsidRDefault="00F81965" w:rsidP="00F81965">
            <w:pPr>
              <w:rPr>
                <w:rFonts w:ascii="Arial" w:hAnsi="Arial" w:cs="Arial"/>
                <w:sz w:val="18"/>
                <w:szCs w:val="18"/>
              </w:rPr>
            </w:pPr>
            <w:r w:rsidRPr="00F81965">
              <w:rPr>
                <w:rFonts w:ascii="Arial" w:hAnsi="Arial" w:cs="Arial"/>
                <w:sz w:val="18"/>
                <w:szCs w:val="18"/>
              </w:rPr>
              <w:t>/n01/oraarch1</w:t>
            </w:r>
          </w:p>
        </w:tc>
        <w:tc>
          <w:tcPr>
            <w:tcW w:w="0" w:type="auto"/>
          </w:tcPr>
          <w:p w:rsidR="00F81965" w:rsidRPr="00F81965" w:rsidRDefault="0070072A" w:rsidP="00F81965">
            <w:pPr>
              <w:rPr>
                <w:rFonts w:ascii="Arial" w:hAnsi="Arial" w:cs="Arial"/>
                <w:sz w:val="18"/>
                <w:szCs w:val="18"/>
              </w:rPr>
            </w:pPr>
            <w:r>
              <w:rPr>
                <w:rFonts w:ascii="Arial" w:hAnsi="Arial" w:cs="Arial"/>
                <w:sz w:val="18"/>
                <w:szCs w:val="18"/>
              </w:rPr>
              <w:t xml:space="preserve">NetApp </w:t>
            </w:r>
            <w:proofErr w:type="spellStart"/>
            <w:r>
              <w:rPr>
                <w:rFonts w:ascii="Arial" w:hAnsi="Arial" w:cs="Arial"/>
                <w:sz w:val="18"/>
                <w:szCs w:val="18"/>
              </w:rPr>
              <w:t>cDOT</w:t>
            </w:r>
            <w:proofErr w:type="spellEnd"/>
          </w:p>
        </w:tc>
        <w:tc>
          <w:tcPr>
            <w:tcW w:w="0" w:type="auto"/>
          </w:tcPr>
          <w:p w:rsidR="00F81965" w:rsidRPr="00F81965" w:rsidRDefault="0070072A" w:rsidP="00F81965">
            <w:pPr>
              <w:rPr>
                <w:rFonts w:ascii="Arial" w:hAnsi="Arial" w:cs="Arial"/>
                <w:sz w:val="18"/>
                <w:szCs w:val="18"/>
              </w:rPr>
            </w:pPr>
            <w:r>
              <w:rPr>
                <w:rFonts w:ascii="Arial" w:hAnsi="Arial" w:cs="Arial"/>
                <w:sz w:val="18"/>
                <w:szCs w:val="18"/>
              </w:rPr>
              <w:t>&lt;</w:t>
            </w:r>
            <w:proofErr w:type="spellStart"/>
            <w:r>
              <w:rPr>
                <w:rFonts w:ascii="Arial" w:hAnsi="Arial" w:cs="Arial"/>
                <w:sz w:val="18"/>
                <w:szCs w:val="18"/>
              </w:rPr>
              <w:t>bu</w:t>
            </w:r>
            <w:proofErr w:type="spellEnd"/>
            <w:r>
              <w:rPr>
                <w:rFonts w:ascii="Arial" w:hAnsi="Arial" w:cs="Arial"/>
                <w:sz w:val="18"/>
                <w:szCs w:val="18"/>
              </w:rPr>
              <w:t>&gt;_&lt;app&gt;_</w:t>
            </w:r>
            <w:proofErr w:type="spellStart"/>
            <w:r>
              <w:rPr>
                <w:rFonts w:ascii="Arial" w:hAnsi="Arial" w:cs="Arial"/>
                <w:sz w:val="18"/>
                <w:szCs w:val="18"/>
              </w:rPr>
              <w:t>oralogs_nosnap</w:t>
            </w:r>
            <w:proofErr w:type="spellEnd"/>
          </w:p>
        </w:tc>
        <w:tc>
          <w:tcPr>
            <w:tcW w:w="0" w:type="auto"/>
          </w:tcPr>
          <w:p w:rsidR="00F81965" w:rsidRPr="00F81965" w:rsidRDefault="00F81965" w:rsidP="00F81965">
            <w:pPr>
              <w:rPr>
                <w:rFonts w:ascii="Arial" w:hAnsi="Arial" w:cs="Arial"/>
                <w:sz w:val="18"/>
                <w:szCs w:val="18"/>
              </w:rPr>
            </w:pPr>
          </w:p>
        </w:tc>
      </w:tr>
      <w:tr w:rsidR="00F81965" w:rsidTr="00F81965">
        <w:trPr>
          <w:trHeight w:val="334"/>
          <w:jc w:val="center"/>
        </w:trPr>
        <w:tc>
          <w:tcPr>
            <w:tcW w:w="0" w:type="auto"/>
          </w:tcPr>
          <w:p w:rsidR="00F81965" w:rsidRPr="00F81965" w:rsidRDefault="00F81965" w:rsidP="00F81965">
            <w:pPr>
              <w:rPr>
                <w:rFonts w:ascii="Arial" w:hAnsi="Arial" w:cs="Arial"/>
                <w:sz w:val="18"/>
                <w:szCs w:val="18"/>
              </w:rPr>
            </w:pPr>
            <w:r w:rsidRPr="00F81965">
              <w:rPr>
                <w:rFonts w:ascii="Arial" w:hAnsi="Arial" w:cs="Arial"/>
                <w:sz w:val="18"/>
                <w:szCs w:val="18"/>
              </w:rPr>
              <w:t>Alternate archive area</w:t>
            </w:r>
          </w:p>
        </w:tc>
        <w:tc>
          <w:tcPr>
            <w:tcW w:w="0" w:type="auto"/>
          </w:tcPr>
          <w:p w:rsidR="00F81965" w:rsidRPr="00F81965" w:rsidRDefault="00F81965" w:rsidP="00F81965">
            <w:pPr>
              <w:rPr>
                <w:rFonts w:ascii="Arial" w:hAnsi="Arial" w:cs="Arial"/>
                <w:sz w:val="18"/>
                <w:szCs w:val="18"/>
              </w:rPr>
            </w:pPr>
            <w:r w:rsidRPr="00F81965">
              <w:rPr>
                <w:rFonts w:ascii="Arial" w:hAnsi="Arial" w:cs="Arial"/>
                <w:sz w:val="18"/>
                <w:szCs w:val="18"/>
              </w:rPr>
              <w:t>/n01/oraarch2</w:t>
            </w:r>
          </w:p>
        </w:tc>
        <w:tc>
          <w:tcPr>
            <w:tcW w:w="0" w:type="auto"/>
          </w:tcPr>
          <w:p w:rsidR="00F81965" w:rsidRPr="00F81965" w:rsidRDefault="00F81965" w:rsidP="00F81965">
            <w:pPr>
              <w:rPr>
                <w:rFonts w:ascii="Arial" w:hAnsi="Arial" w:cs="Arial"/>
                <w:sz w:val="18"/>
                <w:szCs w:val="18"/>
              </w:rPr>
            </w:pPr>
            <w:r w:rsidRPr="00F81965">
              <w:rPr>
                <w:rFonts w:ascii="Arial" w:hAnsi="Arial" w:cs="Arial"/>
                <w:sz w:val="18"/>
                <w:szCs w:val="18"/>
              </w:rPr>
              <w:t>NetApp</w:t>
            </w:r>
            <w:r w:rsidR="0070072A">
              <w:rPr>
                <w:rFonts w:ascii="Arial" w:hAnsi="Arial" w:cs="Arial"/>
                <w:sz w:val="18"/>
                <w:szCs w:val="18"/>
              </w:rPr>
              <w:t xml:space="preserve"> 7 Mode</w:t>
            </w:r>
          </w:p>
        </w:tc>
        <w:tc>
          <w:tcPr>
            <w:tcW w:w="0" w:type="auto"/>
          </w:tcPr>
          <w:p w:rsidR="00F81965" w:rsidRPr="00F81965" w:rsidRDefault="00F81965" w:rsidP="00F81965">
            <w:pPr>
              <w:rPr>
                <w:rFonts w:ascii="Arial" w:hAnsi="Arial" w:cs="Arial"/>
                <w:sz w:val="18"/>
                <w:szCs w:val="18"/>
              </w:rPr>
            </w:pPr>
            <w:proofErr w:type="spellStart"/>
            <w:r w:rsidRPr="00F81965">
              <w:rPr>
                <w:rFonts w:ascii="Arial" w:hAnsi="Arial" w:cs="Arial"/>
                <w:sz w:val="18"/>
                <w:szCs w:val="18"/>
              </w:rPr>
              <w:t>infra_nosnap</w:t>
            </w:r>
            <w:proofErr w:type="spellEnd"/>
          </w:p>
        </w:tc>
        <w:tc>
          <w:tcPr>
            <w:tcW w:w="0" w:type="auto"/>
          </w:tcPr>
          <w:p w:rsidR="00F81965" w:rsidRPr="00F81965" w:rsidRDefault="00F81965" w:rsidP="00F81965">
            <w:pPr>
              <w:rPr>
                <w:rFonts w:ascii="Arial" w:hAnsi="Arial" w:cs="Arial"/>
                <w:sz w:val="18"/>
                <w:szCs w:val="18"/>
              </w:rPr>
            </w:pPr>
            <w:r w:rsidRPr="00F81965">
              <w:rPr>
                <w:rFonts w:ascii="Arial" w:hAnsi="Arial" w:cs="Arial"/>
                <w:sz w:val="18"/>
                <w:szCs w:val="18"/>
              </w:rPr>
              <w:t>&lt;</w:t>
            </w:r>
            <w:proofErr w:type="spellStart"/>
            <w:r w:rsidRPr="00F81965">
              <w:rPr>
                <w:rFonts w:ascii="Arial" w:hAnsi="Arial" w:cs="Arial"/>
                <w:sz w:val="18"/>
                <w:szCs w:val="18"/>
              </w:rPr>
              <w:t>bu</w:t>
            </w:r>
            <w:proofErr w:type="spellEnd"/>
            <w:r w:rsidRPr="00F81965">
              <w:rPr>
                <w:rFonts w:ascii="Arial" w:hAnsi="Arial" w:cs="Arial"/>
                <w:sz w:val="18"/>
                <w:szCs w:val="18"/>
              </w:rPr>
              <w:t>&gt;_&lt;app&gt;_n01oraarch2</w:t>
            </w:r>
          </w:p>
        </w:tc>
      </w:tr>
    </w:tbl>
    <w:p w:rsidR="00F81965" w:rsidRDefault="00F81965" w:rsidP="00F81965">
      <w:pPr>
        <w:pStyle w:val="BodyText"/>
        <w:ind w:left="142"/>
        <w:rPr>
          <w:lang w:val="en-US"/>
        </w:rPr>
      </w:pPr>
    </w:p>
    <w:p w:rsidR="005F13B7" w:rsidRDefault="005F13B7" w:rsidP="00F81965">
      <w:pPr>
        <w:pStyle w:val="BodyText"/>
        <w:ind w:left="142"/>
        <w:rPr>
          <w:lang w:val="en-US"/>
        </w:rPr>
      </w:pPr>
    </w:p>
    <w:p w:rsidR="0070072A" w:rsidRPr="00F81965" w:rsidRDefault="0070072A" w:rsidP="00F81965">
      <w:pPr>
        <w:pStyle w:val="BodyText"/>
        <w:ind w:left="142"/>
        <w:rPr>
          <w:lang w:val="en-US"/>
        </w:rPr>
      </w:pPr>
    </w:p>
    <w:p w:rsidR="00841E10" w:rsidRDefault="00841E10" w:rsidP="00841E10">
      <w:pPr>
        <w:pStyle w:val="Heading2"/>
      </w:pPr>
      <w:bookmarkStart w:id="60" w:name="_Toc371084200"/>
      <w:r>
        <w:lastRenderedPageBreak/>
        <w:t>NFS mount options</w:t>
      </w:r>
      <w:bookmarkEnd w:id="60"/>
    </w:p>
    <w:p w:rsidR="00F81965" w:rsidRPr="00F81965" w:rsidRDefault="00F81965" w:rsidP="00F81965">
      <w:pPr>
        <w:pStyle w:val="BodyText"/>
        <w:ind w:left="142"/>
        <w:rPr>
          <w:lang w:val="en-US"/>
        </w:rPr>
      </w:pPr>
      <w:r w:rsidRPr="00F81965">
        <w:rPr>
          <w:lang w:val="en-US"/>
        </w:rPr>
        <w:t>NetApp and Oracle have well defined and jointly supported NFS mount options for Oracle single instance and Oracle RAC</w:t>
      </w:r>
      <w:r w:rsidR="0070072A">
        <w:rPr>
          <w:lang w:val="en-US"/>
        </w:rPr>
        <w:t xml:space="preserve"> environments.  The following </w:t>
      </w:r>
      <w:r w:rsidR="002422ED">
        <w:rPr>
          <w:lang w:val="en-US"/>
        </w:rPr>
        <w:t>Best Practices for Oracle Databases on NetApp Storage document</w:t>
      </w:r>
      <w:r w:rsidRPr="00F81965">
        <w:rPr>
          <w:lang w:val="en-US"/>
        </w:rPr>
        <w:t xml:space="preserve"> on the NetApp support site (login required) documents these best practices:</w:t>
      </w:r>
    </w:p>
    <w:p w:rsidR="0070072A" w:rsidRDefault="00646BAF" w:rsidP="00F81965">
      <w:pPr>
        <w:pStyle w:val="BodyText"/>
        <w:ind w:left="142"/>
      </w:pPr>
      <w:hyperlink r:id="rId16" w:history="1">
        <w:r w:rsidR="0070072A" w:rsidRPr="00C507EE">
          <w:rPr>
            <w:rStyle w:val="Hyperlink"/>
          </w:rPr>
          <w:t>http://www.netapp.com/us/media/tr-3633.pdf</w:t>
        </w:r>
      </w:hyperlink>
    </w:p>
    <w:p w:rsidR="00F81965" w:rsidRPr="00F81965" w:rsidRDefault="00F81965" w:rsidP="00F81965">
      <w:pPr>
        <w:pStyle w:val="BodyText"/>
        <w:ind w:left="142"/>
        <w:rPr>
          <w:lang w:val="en-US"/>
        </w:rPr>
      </w:pPr>
      <w:r w:rsidRPr="00F81965">
        <w:rPr>
          <w:lang w:val="en-US"/>
        </w:rPr>
        <w:t>Note that for Oracle RAC configurations, the “</w:t>
      </w:r>
      <w:proofErr w:type="spellStart"/>
      <w:r w:rsidRPr="00F81965">
        <w:rPr>
          <w:lang w:val="en-US"/>
        </w:rPr>
        <w:t>actimeo</w:t>
      </w:r>
      <w:proofErr w:type="spellEnd"/>
      <w:r w:rsidRPr="00F81965">
        <w:rPr>
          <w:lang w:val="en-US"/>
        </w:rPr>
        <w:t xml:space="preserve">=0” NFS mount option is listed as being required for all Oracle </w:t>
      </w:r>
      <w:proofErr w:type="spellStart"/>
      <w:r w:rsidRPr="00F81965">
        <w:rPr>
          <w:lang w:val="en-US"/>
        </w:rPr>
        <w:t>mountpoints</w:t>
      </w:r>
      <w:proofErr w:type="spellEnd"/>
      <w:r w:rsidRPr="00F81965">
        <w:rPr>
          <w:lang w:val="en-US"/>
        </w:rPr>
        <w:t xml:space="preserve">.  While this is the </w:t>
      </w:r>
      <w:r w:rsidRPr="005B5DE2">
        <w:t>published best practice by both NetApp and Ora</w:t>
      </w:r>
      <w:r w:rsidR="006C6A71">
        <w:t>cle, we have seen within the TR</w:t>
      </w:r>
      <w:r w:rsidRPr="005B5DE2">
        <w:t xml:space="preserve"> environment that a large amount of NFS GETATTR and LOOKUP traffic is occasionally generated within the ADR location (/n01/oraadmin1).  After extensive testing, and the relocation of the </w:t>
      </w:r>
      <w:proofErr w:type="spellStart"/>
      <w:r w:rsidRPr="005B5DE2">
        <w:t>spfile</w:t>
      </w:r>
      <w:proofErr w:type="spellEnd"/>
      <w:r w:rsidRPr="005B5DE2">
        <w:t xml:space="preserve"> to th</w:t>
      </w:r>
      <w:r w:rsidR="006C6A71">
        <w:t xml:space="preserve">e /s01/oraadmin1 </w:t>
      </w:r>
      <w:proofErr w:type="spellStart"/>
      <w:r w:rsidR="006C6A71">
        <w:t>mountpoint</w:t>
      </w:r>
      <w:proofErr w:type="spellEnd"/>
      <w:r w:rsidR="006C6A71">
        <w:t>, TR</w:t>
      </w:r>
      <w:r w:rsidRPr="005B5DE2">
        <w:t xml:space="preserve"> has determined that the </w:t>
      </w:r>
      <w:proofErr w:type="spellStart"/>
      <w:r w:rsidRPr="005B5DE2">
        <w:t>actimeo</w:t>
      </w:r>
      <w:proofErr w:type="spellEnd"/>
      <w:r w:rsidRPr="005B5DE2">
        <w:t xml:space="preserve">=0 NFS mount option can be removed from the /n01/oraadmin1 </w:t>
      </w:r>
      <w:proofErr w:type="spellStart"/>
      <w:r w:rsidRPr="005B5DE2">
        <w:t>mountpoint</w:t>
      </w:r>
      <w:proofErr w:type="spellEnd"/>
      <w:r w:rsidRPr="005B5DE2">
        <w:t>.  This configuration is only in place for LIONv2 configurations.</w:t>
      </w:r>
    </w:p>
    <w:p w:rsidR="00F81965" w:rsidRPr="00F81965" w:rsidRDefault="00F81965" w:rsidP="00F81965">
      <w:pPr>
        <w:pStyle w:val="BodyText"/>
        <w:ind w:left="142"/>
        <w:rPr>
          <w:lang w:val="en-US"/>
        </w:rPr>
      </w:pPr>
      <w:r w:rsidRPr="00F81965">
        <w:rPr>
          <w:lang w:val="en-US"/>
        </w:rPr>
        <w:t xml:space="preserve">This has shown a dramatic reduction in NFS operations on that </w:t>
      </w:r>
      <w:proofErr w:type="spellStart"/>
      <w:r w:rsidRPr="00F81965">
        <w:rPr>
          <w:lang w:val="en-US"/>
        </w:rPr>
        <w:t>mountpoint</w:t>
      </w:r>
      <w:proofErr w:type="spellEnd"/>
      <w:r w:rsidRPr="00F81965">
        <w:rPr>
          <w:lang w:val="en-US"/>
        </w:rPr>
        <w:t xml:space="preserve"> in some instances, and therefore this reduces the load significantly on shared storage systems hosting multiple Oracle databases.  Any configuration not following the exact LIONv2 standard for the Oracle file layout should adhere to the recommendations in the KB article and use </w:t>
      </w:r>
      <w:proofErr w:type="spellStart"/>
      <w:r w:rsidRPr="00F81965">
        <w:rPr>
          <w:lang w:val="en-US"/>
        </w:rPr>
        <w:t>actime</w:t>
      </w:r>
      <w:proofErr w:type="spellEnd"/>
      <w:r w:rsidRPr="00F81965">
        <w:rPr>
          <w:lang w:val="en-US"/>
        </w:rPr>
        <w:t xml:space="preserve">=0 on all </w:t>
      </w:r>
      <w:proofErr w:type="spellStart"/>
      <w:r w:rsidRPr="00F81965">
        <w:rPr>
          <w:lang w:val="en-US"/>
        </w:rPr>
        <w:t>mountpoints</w:t>
      </w:r>
      <w:proofErr w:type="spellEnd"/>
      <w:r w:rsidRPr="00F81965">
        <w:rPr>
          <w:lang w:val="en-US"/>
        </w:rPr>
        <w:t>.</w:t>
      </w:r>
    </w:p>
    <w:p w:rsidR="00841E10" w:rsidRDefault="00841E10" w:rsidP="00841E10">
      <w:pPr>
        <w:pStyle w:val="Heading2"/>
      </w:pPr>
      <w:bookmarkStart w:id="61" w:name="_Toc371084201"/>
      <w:r>
        <w:t>Linux kernel TCP tuning on the Oracle server</w:t>
      </w:r>
      <w:bookmarkEnd w:id="61"/>
    </w:p>
    <w:p w:rsidR="00F81965" w:rsidRPr="00F81965" w:rsidRDefault="00F81965" w:rsidP="00F81965">
      <w:pPr>
        <w:pStyle w:val="BodyText"/>
        <w:ind w:left="142"/>
        <w:rPr>
          <w:lang w:val="en-US"/>
        </w:rPr>
      </w:pPr>
      <w:r w:rsidRPr="00F81965">
        <w:rPr>
          <w:lang w:val="en-US"/>
        </w:rPr>
        <w:t>A number of TCP tunings are used in the Linux kernel of the Oracle server, in order to ensure the best possible performance.  The following is a subset of the settings used in /</w:t>
      </w:r>
      <w:proofErr w:type="spellStart"/>
      <w:r w:rsidRPr="00F81965">
        <w:rPr>
          <w:lang w:val="en-US"/>
        </w:rPr>
        <w:t>etc</w:t>
      </w:r>
      <w:proofErr w:type="spellEnd"/>
      <w:r w:rsidRPr="00F81965">
        <w:rPr>
          <w:lang w:val="en-US"/>
        </w:rPr>
        <w:t>/</w:t>
      </w:r>
      <w:proofErr w:type="spellStart"/>
      <w:r w:rsidRPr="00F81965">
        <w:rPr>
          <w:lang w:val="en-US"/>
        </w:rPr>
        <w:t>sysctl.conf</w:t>
      </w:r>
      <w:proofErr w:type="spellEnd"/>
      <w:r w:rsidRPr="00F81965">
        <w:rPr>
          <w:lang w:val="en-US"/>
        </w:rPr>
        <w:t xml:space="preserve"> on the Oracle server, as they are defined for the LIONv2 standard.  The TR DBA and Platform management teams can provide the full list of settings based on a specific implementatio</w:t>
      </w:r>
      <w:r w:rsidR="006C6A71">
        <w:rPr>
          <w:lang w:val="en-US"/>
        </w:rPr>
        <w:t>n, and whenever possible the TR</w:t>
      </w:r>
      <w:r w:rsidRPr="00F81965">
        <w:rPr>
          <w:lang w:val="en-US"/>
        </w:rPr>
        <w:t xml:space="preserve"> standard and tested configurations should be used.  This section is included in this document only to remind the reader that these types of Linux kernel settings are important in order to ensure the best possible performance when running Oracle over NFS. </w:t>
      </w:r>
    </w:p>
    <w:p w:rsidR="00F81965" w:rsidRPr="00F81965" w:rsidRDefault="00F81965" w:rsidP="00F81965">
      <w:pPr>
        <w:ind w:left="142"/>
        <w:rPr>
          <w:rFonts w:ascii="Courier New" w:hAnsi="Courier New" w:cs="Courier New"/>
          <w:sz w:val="20"/>
          <w:szCs w:val="20"/>
          <w:lang w:val="en-US"/>
        </w:rPr>
      </w:pPr>
      <w:r w:rsidRPr="00F81965">
        <w:rPr>
          <w:rFonts w:ascii="Courier New" w:hAnsi="Courier New" w:cs="Courier New"/>
          <w:sz w:val="20"/>
          <w:szCs w:val="20"/>
          <w:lang w:val="en-US"/>
        </w:rPr>
        <w:t># 10GigE S</w:t>
      </w:r>
      <w:r w:rsidR="006C6A71">
        <w:rPr>
          <w:rFonts w:ascii="Courier New" w:hAnsi="Courier New" w:cs="Courier New"/>
          <w:sz w:val="20"/>
          <w:szCs w:val="20"/>
          <w:lang w:val="en-US"/>
        </w:rPr>
        <w:t xml:space="preserve">tandard Network </w:t>
      </w:r>
      <w:proofErr w:type="spellStart"/>
      <w:r w:rsidR="006C6A71">
        <w:rPr>
          <w:rFonts w:ascii="Courier New" w:hAnsi="Courier New" w:cs="Courier New"/>
          <w:sz w:val="20"/>
          <w:szCs w:val="20"/>
          <w:lang w:val="en-US"/>
        </w:rPr>
        <w:t>Tunables</w:t>
      </w:r>
      <w:proofErr w:type="spellEnd"/>
      <w:r w:rsidR="006C6A71">
        <w:rPr>
          <w:rFonts w:ascii="Courier New" w:hAnsi="Courier New" w:cs="Courier New"/>
          <w:sz w:val="20"/>
          <w:szCs w:val="20"/>
          <w:lang w:val="en-US"/>
        </w:rPr>
        <w:t xml:space="preserve"> for TR</w:t>
      </w:r>
    </w:p>
    <w:p w:rsidR="00F81965" w:rsidRPr="00F81965" w:rsidRDefault="00F81965" w:rsidP="00F81965">
      <w:pPr>
        <w:ind w:left="142"/>
        <w:rPr>
          <w:rFonts w:ascii="Courier New" w:hAnsi="Courier New" w:cs="Courier New"/>
          <w:sz w:val="20"/>
          <w:szCs w:val="20"/>
          <w:lang w:val="en-US"/>
        </w:rPr>
      </w:pPr>
      <w:proofErr w:type="spellStart"/>
      <w:r w:rsidRPr="00F81965">
        <w:rPr>
          <w:rFonts w:ascii="Courier New" w:hAnsi="Courier New" w:cs="Courier New"/>
          <w:sz w:val="20"/>
          <w:szCs w:val="20"/>
          <w:lang w:val="en-US"/>
        </w:rPr>
        <w:t>net.core.rmem_default</w:t>
      </w:r>
      <w:proofErr w:type="spellEnd"/>
      <w:r w:rsidRPr="00F81965">
        <w:rPr>
          <w:rFonts w:ascii="Courier New" w:hAnsi="Courier New" w:cs="Courier New"/>
          <w:sz w:val="20"/>
          <w:szCs w:val="20"/>
          <w:lang w:val="en-US"/>
        </w:rPr>
        <w:t xml:space="preserve"> = 16777216</w:t>
      </w:r>
    </w:p>
    <w:p w:rsidR="00F81965" w:rsidRPr="00F81965" w:rsidRDefault="00F81965" w:rsidP="00F81965">
      <w:pPr>
        <w:ind w:left="142"/>
        <w:rPr>
          <w:rFonts w:ascii="Courier New" w:hAnsi="Courier New" w:cs="Courier New"/>
          <w:sz w:val="20"/>
          <w:szCs w:val="20"/>
          <w:lang w:val="en-US"/>
        </w:rPr>
      </w:pPr>
      <w:proofErr w:type="spellStart"/>
      <w:r w:rsidRPr="00F81965">
        <w:rPr>
          <w:rFonts w:ascii="Courier New" w:hAnsi="Courier New" w:cs="Courier New"/>
          <w:sz w:val="20"/>
          <w:szCs w:val="20"/>
          <w:lang w:val="en-US"/>
        </w:rPr>
        <w:t>net.core.rmem_max</w:t>
      </w:r>
      <w:proofErr w:type="spellEnd"/>
      <w:r w:rsidRPr="00F81965">
        <w:rPr>
          <w:rFonts w:ascii="Courier New" w:hAnsi="Courier New" w:cs="Courier New"/>
          <w:sz w:val="20"/>
          <w:szCs w:val="20"/>
          <w:lang w:val="en-US"/>
        </w:rPr>
        <w:t xml:space="preserve"> = 16777216</w:t>
      </w:r>
    </w:p>
    <w:p w:rsidR="00F81965" w:rsidRPr="00F81965" w:rsidRDefault="00F81965" w:rsidP="00F81965">
      <w:pPr>
        <w:ind w:left="142"/>
        <w:rPr>
          <w:rFonts w:ascii="Courier New" w:hAnsi="Courier New" w:cs="Courier New"/>
          <w:sz w:val="20"/>
          <w:szCs w:val="20"/>
          <w:lang w:val="en-US"/>
        </w:rPr>
      </w:pPr>
      <w:proofErr w:type="spellStart"/>
      <w:r w:rsidRPr="00F81965">
        <w:rPr>
          <w:rFonts w:ascii="Courier New" w:hAnsi="Courier New" w:cs="Courier New"/>
          <w:sz w:val="20"/>
          <w:szCs w:val="20"/>
          <w:lang w:val="en-US"/>
        </w:rPr>
        <w:t>net.core.wmem_default</w:t>
      </w:r>
      <w:proofErr w:type="spellEnd"/>
      <w:r w:rsidRPr="00F81965">
        <w:rPr>
          <w:rFonts w:ascii="Courier New" w:hAnsi="Courier New" w:cs="Courier New"/>
          <w:sz w:val="20"/>
          <w:szCs w:val="20"/>
          <w:lang w:val="en-US"/>
        </w:rPr>
        <w:t xml:space="preserve"> = 16777216</w:t>
      </w:r>
    </w:p>
    <w:p w:rsidR="00F81965" w:rsidRPr="00F81965" w:rsidRDefault="00F81965" w:rsidP="00F81965">
      <w:pPr>
        <w:ind w:left="142"/>
        <w:rPr>
          <w:rFonts w:ascii="Courier New" w:hAnsi="Courier New" w:cs="Courier New"/>
          <w:sz w:val="20"/>
          <w:szCs w:val="20"/>
          <w:lang w:val="en-US"/>
        </w:rPr>
      </w:pPr>
      <w:proofErr w:type="spellStart"/>
      <w:r w:rsidRPr="00F81965">
        <w:rPr>
          <w:rFonts w:ascii="Courier New" w:hAnsi="Courier New" w:cs="Courier New"/>
          <w:sz w:val="20"/>
          <w:szCs w:val="20"/>
          <w:lang w:val="en-US"/>
        </w:rPr>
        <w:t>net.core.wmem_max</w:t>
      </w:r>
      <w:proofErr w:type="spellEnd"/>
      <w:r w:rsidRPr="00F81965">
        <w:rPr>
          <w:rFonts w:ascii="Courier New" w:hAnsi="Courier New" w:cs="Courier New"/>
          <w:sz w:val="20"/>
          <w:szCs w:val="20"/>
          <w:lang w:val="en-US"/>
        </w:rPr>
        <w:t xml:space="preserve"> = 16777216</w:t>
      </w:r>
    </w:p>
    <w:p w:rsidR="00F81965" w:rsidRPr="00F81965" w:rsidRDefault="00F81965" w:rsidP="00F81965">
      <w:pPr>
        <w:ind w:left="142"/>
        <w:rPr>
          <w:rFonts w:ascii="Courier New" w:hAnsi="Courier New" w:cs="Courier New"/>
          <w:sz w:val="20"/>
          <w:szCs w:val="20"/>
          <w:lang w:val="en-US"/>
        </w:rPr>
      </w:pPr>
      <w:r w:rsidRPr="00F81965">
        <w:rPr>
          <w:rFonts w:ascii="Courier New" w:hAnsi="Courier New" w:cs="Courier New"/>
          <w:sz w:val="20"/>
          <w:szCs w:val="20"/>
          <w:lang w:val="en-US"/>
        </w:rPr>
        <w:t>net.ipv4.tcp_wmem = 16777216 16777216 16777216</w:t>
      </w:r>
    </w:p>
    <w:p w:rsidR="00F81965" w:rsidRPr="00F81965" w:rsidRDefault="00F81965" w:rsidP="00F81965">
      <w:pPr>
        <w:ind w:left="142"/>
        <w:rPr>
          <w:rFonts w:ascii="Courier New" w:hAnsi="Courier New" w:cs="Courier New"/>
          <w:sz w:val="20"/>
          <w:szCs w:val="20"/>
          <w:lang w:val="en-US"/>
        </w:rPr>
      </w:pPr>
      <w:r w:rsidRPr="00F81965">
        <w:rPr>
          <w:rFonts w:ascii="Courier New" w:hAnsi="Courier New" w:cs="Courier New"/>
          <w:sz w:val="20"/>
          <w:szCs w:val="20"/>
          <w:lang w:val="en-US"/>
        </w:rPr>
        <w:t>net.ipv4.tcp_rmem = 16777216 16777216 16777216</w:t>
      </w:r>
    </w:p>
    <w:p w:rsidR="00F81965" w:rsidRPr="00F81965" w:rsidRDefault="00F81965" w:rsidP="00F81965">
      <w:pPr>
        <w:ind w:left="142"/>
        <w:rPr>
          <w:rFonts w:ascii="Courier New" w:hAnsi="Courier New" w:cs="Courier New"/>
          <w:sz w:val="20"/>
          <w:szCs w:val="20"/>
          <w:lang w:val="en-US"/>
        </w:rPr>
      </w:pPr>
      <w:proofErr w:type="spellStart"/>
      <w:r w:rsidRPr="00F81965">
        <w:rPr>
          <w:rFonts w:ascii="Courier New" w:hAnsi="Courier New" w:cs="Courier New"/>
          <w:sz w:val="20"/>
          <w:szCs w:val="20"/>
          <w:lang w:val="en-US"/>
        </w:rPr>
        <w:t>net.core.netdev_max_backlog</w:t>
      </w:r>
      <w:proofErr w:type="spellEnd"/>
      <w:r w:rsidRPr="00F81965">
        <w:rPr>
          <w:rFonts w:ascii="Courier New" w:hAnsi="Courier New" w:cs="Courier New"/>
          <w:sz w:val="20"/>
          <w:szCs w:val="20"/>
          <w:lang w:val="en-US"/>
        </w:rPr>
        <w:t xml:space="preserve"> = 300000</w:t>
      </w:r>
    </w:p>
    <w:p w:rsidR="00F81965" w:rsidRPr="00F81965" w:rsidRDefault="00F81965" w:rsidP="00F81965">
      <w:pPr>
        <w:ind w:left="142"/>
        <w:rPr>
          <w:rFonts w:ascii="Courier New" w:hAnsi="Courier New" w:cs="Courier New"/>
          <w:sz w:val="20"/>
          <w:szCs w:val="20"/>
          <w:lang w:val="en-US"/>
        </w:rPr>
      </w:pPr>
    </w:p>
    <w:p w:rsidR="00F81965" w:rsidRPr="00F81965" w:rsidRDefault="00F81965" w:rsidP="00F81965">
      <w:pPr>
        <w:ind w:left="142"/>
        <w:rPr>
          <w:rFonts w:ascii="Courier New" w:hAnsi="Courier New" w:cs="Courier New"/>
          <w:sz w:val="20"/>
          <w:szCs w:val="20"/>
          <w:lang w:val="en-US"/>
        </w:rPr>
      </w:pPr>
      <w:r w:rsidRPr="00F81965">
        <w:rPr>
          <w:rFonts w:ascii="Courier New" w:hAnsi="Courier New" w:cs="Courier New"/>
          <w:sz w:val="20"/>
          <w:szCs w:val="20"/>
          <w:lang w:val="en-US"/>
        </w:rPr>
        <w:t># Increase NFS over TCP parallelism</w:t>
      </w:r>
    </w:p>
    <w:p w:rsidR="00F81965" w:rsidRPr="00F81965" w:rsidRDefault="00F81965" w:rsidP="00F81965">
      <w:pPr>
        <w:ind w:left="142"/>
        <w:rPr>
          <w:rFonts w:ascii="Courier New" w:hAnsi="Courier New" w:cs="Courier New"/>
          <w:sz w:val="20"/>
          <w:szCs w:val="20"/>
          <w:lang w:val="en-US"/>
        </w:rPr>
      </w:pPr>
      <w:proofErr w:type="spellStart"/>
      <w:r w:rsidRPr="00F81965">
        <w:rPr>
          <w:rFonts w:ascii="Courier New" w:hAnsi="Courier New" w:cs="Courier New"/>
          <w:sz w:val="20"/>
          <w:szCs w:val="20"/>
          <w:lang w:val="en-US"/>
        </w:rPr>
        <w:t>sunrpc.tcp_slot_table_entries</w:t>
      </w:r>
      <w:proofErr w:type="spellEnd"/>
      <w:r w:rsidRPr="00F81965">
        <w:rPr>
          <w:rFonts w:ascii="Courier New" w:hAnsi="Courier New" w:cs="Courier New"/>
          <w:sz w:val="20"/>
          <w:szCs w:val="20"/>
          <w:lang w:val="en-US"/>
        </w:rPr>
        <w:t xml:space="preserve"> = 128</w:t>
      </w:r>
    </w:p>
    <w:p w:rsidR="00841E10" w:rsidRDefault="00841E10" w:rsidP="00841E10">
      <w:pPr>
        <w:pStyle w:val="Heading2"/>
      </w:pPr>
      <w:bookmarkStart w:id="62" w:name="_Toc371084202"/>
      <w:r>
        <w:t xml:space="preserve">Oracle </w:t>
      </w:r>
      <w:proofErr w:type="spellStart"/>
      <w:r>
        <w:t>init.ora</w:t>
      </w:r>
      <w:proofErr w:type="spellEnd"/>
      <w:r>
        <w:t xml:space="preserve"> parameters</w:t>
      </w:r>
      <w:bookmarkEnd w:id="62"/>
    </w:p>
    <w:p w:rsidR="00F81965" w:rsidRDefault="00F81965" w:rsidP="00F81965">
      <w:pPr>
        <w:pStyle w:val="BodyText"/>
        <w:ind w:left="142"/>
        <w:rPr>
          <w:lang w:val="en-US"/>
        </w:rPr>
      </w:pPr>
      <w:r w:rsidRPr="00F81965">
        <w:rPr>
          <w:lang w:val="en-US"/>
        </w:rPr>
        <w:t xml:space="preserve">The Oracle </w:t>
      </w:r>
      <w:proofErr w:type="spellStart"/>
      <w:r w:rsidRPr="00F81965">
        <w:rPr>
          <w:lang w:val="en-US"/>
        </w:rPr>
        <w:t>init.ora</w:t>
      </w:r>
      <w:proofErr w:type="spellEnd"/>
      <w:r w:rsidRPr="00F81965">
        <w:rPr>
          <w:lang w:val="en-US"/>
        </w:rPr>
        <w:t xml:space="preserve"> configuration file contains a number of parameters in it, and these should b</w:t>
      </w:r>
      <w:r w:rsidR="006C6A71">
        <w:rPr>
          <w:lang w:val="en-US"/>
        </w:rPr>
        <w:t>e configured per the current TR</w:t>
      </w:r>
      <w:r w:rsidRPr="00F81965">
        <w:rPr>
          <w:lang w:val="en-US"/>
        </w:rPr>
        <w:t xml:space="preserve"> standards for a given implementation.   One parameter in particular is important to have properly configured when running Oracle over NFS, which we will call out in this document, is the </w:t>
      </w:r>
      <w:proofErr w:type="spellStart"/>
      <w:r w:rsidRPr="00F81965">
        <w:rPr>
          <w:lang w:val="en-US"/>
        </w:rPr>
        <w:t>filesystemio</w:t>
      </w:r>
      <w:proofErr w:type="spellEnd"/>
      <w:r w:rsidRPr="00F81965">
        <w:rPr>
          <w:lang w:val="en-US"/>
        </w:rPr>
        <w:t xml:space="preserve"> _options setting.  For any recent version of Linux (RHEL 5 and above, SLES 11 and above) this should be configured as “</w:t>
      </w:r>
      <w:proofErr w:type="spellStart"/>
      <w:r w:rsidRPr="00F81965">
        <w:rPr>
          <w:lang w:val="en-US"/>
        </w:rPr>
        <w:t>setall</w:t>
      </w:r>
      <w:proofErr w:type="spellEnd"/>
      <w:r w:rsidRPr="00F81965">
        <w:rPr>
          <w:lang w:val="en-US"/>
        </w:rPr>
        <w:t xml:space="preserve">” in order to enable both Direct IO and </w:t>
      </w:r>
      <w:proofErr w:type="spellStart"/>
      <w:r w:rsidRPr="00F81965">
        <w:rPr>
          <w:lang w:val="en-US"/>
        </w:rPr>
        <w:t>Async</w:t>
      </w:r>
      <w:proofErr w:type="spellEnd"/>
      <w:r w:rsidRPr="00F81965">
        <w:rPr>
          <w:lang w:val="en-US"/>
        </w:rPr>
        <w:t xml:space="preserve"> IO.  Older versions of Linux that don’t support </w:t>
      </w:r>
      <w:proofErr w:type="spellStart"/>
      <w:r w:rsidRPr="00F81965">
        <w:rPr>
          <w:lang w:val="en-US"/>
        </w:rPr>
        <w:t>Async</w:t>
      </w:r>
      <w:proofErr w:type="spellEnd"/>
      <w:r w:rsidRPr="00F81965">
        <w:rPr>
          <w:lang w:val="en-US"/>
        </w:rPr>
        <w:t xml:space="preserve"> IO with NFS should have this option configured simply as “</w:t>
      </w:r>
      <w:proofErr w:type="spellStart"/>
      <w:r w:rsidRPr="00F81965">
        <w:rPr>
          <w:lang w:val="en-US"/>
        </w:rPr>
        <w:t>directio</w:t>
      </w:r>
      <w:proofErr w:type="spellEnd"/>
      <w:r w:rsidRPr="00F81965">
        <w:rPr>
          <w:lang w:val="en-US"/>
        </w:rPr>
        <w:t>”.</w:t>
      </w:r>
    </w:p>
    <w:p w:rsidR="005F13B7" w:rsidRPr="00F81965" w:rsidRDefault="005F13B7" w:rsidP="00F81965">
      <w:pPr>
        <w:pStyle w:val="BodyText"/>
        <w:ind w:left="142"/>
        <w:rPr>
          <w:lang w:val="en-US"/>
        </w:rPr>
      </w:pPr>
    </w:p>
    <w:p w:rsidR="00841E10" w:rsidRDefault="00841E10" w:rsidP="00841E10">
      <w:pPr>
        <w:pStyle w:val="Heading1"/>
      </w:pPr>
      <w:bookmarkStart w:id="63" w:name="_Toc371084203"/>
      <w:r>
        <w:lastRenderedPageBreak/>
        <w:t>Oracle backup and recovery</w:t>
      </w:r>
      <w:bookmarkEnd w:id="63"/>
    </w:p>
    <w:p w:rsidR="00F81965" w:rsidRPr="00F81965" w:rsidRDefault="00F81965" w:rsidP="00F81965">
      <w:pPr>
        <w:pStyle w:val="BodyText"/>
        <w:rPr>
          <w:lang w:val="en-US"/>
        </w:rPr>
      </w:pPr>
      <w:r>
        <w:t xml:space="preserve">The Oracle backup and recovery procedures documented here are focused on the use of NetApp snapshots for Oracle </w:t>
      </w:r>
      <w:proofErr w:type="spellStart"/>
      <w:r>
        <w:t>datafile</w:t>
      </w:r>
      <w:proofErr w:type="spellEnd"/>
      <w:r>
        <w:t xml:space="preserve"> backup and recovery.  </w:t>
      </w:r>
    </w:p>
    <w:p w:rsidR="00841E10" w:rsidRDefault="00841E10" w:rsidP="00841E10">
      <w:pPr>
        <w:pStyle w:val="Heading2"/>
      </w:pPr>
      <w:bookmarkStart w:id="64" w:name="_Toc371084204"/>
      <w:r>
        <w:t>Oracle backup</w:t>
      </w:r>
      <w:bookmarkEnd w:id="64"/>
    </w:p>
    <w:p w:rsidR="00F81965" w:rsidRPr="00F81965" w:rsidRDefault="00F81965" w:rsidP="00F81965">
      <w:pPr>
        <w:pStyle w:val="BodyText"/>
        <w:ind w:left="142"/>
        <w:rPr>
          <w:lang w:val="en-US"/>
        </w:rPr>
      </w:pPr>
      <w:r w:rsidRPr="00F81965">
        <w:rPr>
          <w:lang w:val="en-US"/>
        </w:rPr>
        <w:t xml:space="preserve">Backups are initiated by a shell script, scheduled in </w:t>
      </w:r>
      <w:proofErr w:type="spellStart"/>
      <w:r w:rsidRPr="00F81965">
        <w:rPr>
          <w:lang w:val="en-US"/>
        </w:rPr>
        <w:t>cron</w:t>
      </w:r>
      <w:proofErr w:type="spellEnd"/>
      <w:r w:rsidRPr="00F81965">
        <w:rPr>
          <w:lang w:val="en-US"/>
        </w:rPr>
        <w:t xml:space="preserve">, from the Oracle server.  This shell script, amongst other tasks, will put the Oracle </w:t>
      </w:r>
      <w:proofErr w:type="spellStart"/>
      <w:r w:rsidRPr="00F81965">
        <w:rPr>
          <w:lang w:val="en-US"/>
        </w:rPr>
        <w:t>tablespaces</w:t>
      </w:r>
      <w:proofErr w:type="spellEnd"/>
      <w:r w:rsidRPr="00F81965">
        <w:rPr>
          <w:lang w:val="en-US"/>
        </w:rPr>
        <w:t xml:space="preserve"> in </w:t>
      </w:r>
      <w:r>
        <w:rPr>
          <w:lang w:val="en-US"/>
        </w:rPr>
        <w:t xml:space="preserve">hot backup mode and then run a </w:t>
      </w:r>
      <w:r w:rsidRPr="00F81965">
        <w:rPr>
          <w:i/>
          <w:lang w:val="en-US"/>
        </w:rPr>
        <w:t>volume snapshot create</w:t>
      </w:r>
      <w:r>
        <w:rPr>
          <w:lang w:val="en-US"/>
        </w:rPr>
        <w:t xml:space="preserve"> command via SSH on the </w:t>
      </w:r>
      <w:proofErr w:type="spellStart"/>
      <w:r>
        <w:rPr>
          <w:lang w:val="en-US"/>
        </w:rPr>
        <w:t>Vserver</w:t>
      </w:r>
      <w:proofErr w:type="spellEnd"/>
      <w:r>
        <w:rPr>
          <w:lang w:val="en-US"/>
        </w:rPr>
        <w:t xml:space="preserve"> hosting </w:t>
      </w:r>
      <w:proofErr w:type="spellStart"/>
      <w:proofErr w:type="gramStart"/>
      <w:r>
        <w:rPr>
          <w:lang w:val="en-US"/>
        </w:rPr>
        <w:t>it’s</w:t>
      </w:r>
      <w:proofErr w:type="spellEnd"/>
      <w:proofErr w:type="gramEnd"/>
      <w:r>
        <w:rPr>
          <w:lang w:val="en-US"/>
        </w:rPr>
        <w:t xml:space="preserve"> </w:t>
      </w:r>
      <w:r w:rsidRPr="00F81965">
        <w:rPr>
          <w:i/>
          <w:lang w:val="en-US"/>
        </w:rPr>
        <w:t>s01ora1_snap</w:t>
      </w:r>
      <w:r>
        <w:rPr>
          <w:lang w:val="en-US"/>
        </w:rPr>
        <w:t xml:space="preserve"> volume</w:t>
      </w:r>
      <w:r w:rsidRPr="00F81965">
        <w:rPr>
          <w:lang w:val="en-US"/>
        </w:rPr>
        <w:t xml:space="preserve">.  This requires SSH </w:t>
      </w:r>
      <w:proofErr w:type="spellStart"/>
      <w:r w:rsidRPr="00F81965">
        <w:rPr>
          <w:lang w:val="en-US"/>
        </w:rPr>
        <w:t>publickey</w:t>
      </w:r>
      <w:proofErr w:type="spellEnd"/>
      <w:r w:rsidRPr="00F81965">
        <w:rPr>
          <w:lang w:val="en-US"/>
        </w:rPr>
        <w:t xml:space="preserve"> authentication to be properly configured between </w:t>
      </w:r>
      <w:r>
        <w:rPr>
          <w:lang w:val="en-US"/>
        </w:rPr>
        <w:t xml:space="preserve">the Oracle server and the </w:t>
      </w:r>
      <w:proofErr w:type="spellStart"/>
      <w:r>
        <w:rPr>
          <w:lang w:val="en-US"/>
        </w:rPr>
        <w:t>Vserver</w:t>
      </w:r>
      <w:proofErr w:type="spellEnd"/>
      <w:r w:rsidRPr="00F81965">
        <w:rPr>
          <w:lang w:val="en-US"/>
        </w:rPr>
        <w:t xml:space="preserve"> hosting </w:t>
      </w:r>
      <w:proofErr w:type="spellStart"/>
      <w:proofErr w:type="gramStart"/>
      <w:r w:rsidRPr="00F81965">
        <w:rPr>
          <w:lang w:val="en-US"/>
        </w:rPr>
        <w:t>it’s</w:t>
      </w:r>
      <w:proofErr w:type="spellEnd"/>
      <w:proofErr w:type="gramEnd"/>
      <w:r w:rsidRPr="00F81965">
        <w:rPr>
          <w:lang w:val="en-US"/>
        </w:rPr>
        <w:t xml:space="preserve"> vol</w:t>
      </w:r>
      <w:r w:rsidR="005B5DE2">
        <w:rPr>
          <w:lang w:val="en-US"/>
        </w:rPr>
        <w:t>umes.  Each DBA group within TR</w:t>
      </w:r>
      <w:r w:rsidRPr="00F81965">
        <w:rPr>
          <w:lang w:val="en-US"/>
        </w:rPr>
        <w:t xml:space="preserve"> manages </w:t>
      </w:r>
      <w:proofErr w:type="spellStart"/>
      <w:proofErr w:type="gramStart"/>
      <w:r w:rsidRPr="00F81965">
        <w:rPr>
          <w:lang w:val="en-US"/>
        </w:rPr>
        <w:t>it’s</w:t>
      </w:r>
      <w:proofErr w:type="spellEnd"/>
      <w:proofErr w:type="gramEnd"/>
      <w:r w:rsidRPr="00F81965">
        <w:rPr>
          <w:lang w:val="en-US"/>
        </w:rPr>
        <w:t xml:space="preserve"> own shell script for doing Oracle backups, but the method by which the snapshots are taken is identical in all scripts.</w:t>
      </w:r>
    </w:p>
    <w:p w:rsidR="00841E10" w:rsidRDefault="00841E10" w:rsidP="00841E10">
      <w:pPr>
        <w:pStyle w:val="Heading2"/>
      </w:pPr>
      <w:bookmarkStart w:id="65" w:name="_Toc371084205"/>
      <w:r>
        <w:t>Oracle restore scenarios</w:t>
      </w:r>
      <w:bookmarkEnd w:id="65"/>
    </w:p>
    <w:p w:rsidR="00841E10" w:rsidRDefault="00841E10" w:rsidP="00841E10">
      <w:pPr>
        <w:pStyle w:val="Heading3"/>
      </w:pPr>
      <w:bookmarkStart w:id="66" w:name="_Toc371084206"/>
      <w:r>
        <w:t xml:space="preserve">Restoring a single </w:t>
      </w:r>
      <w:proofErr w:type="spellStart"/>
      <w:r>
        <w:t>datafile</w:t>
      </w:r>
      <w:proofErr w:type="spellEnd"/>
      <w:r>
        <w:t xml:space="preserve"> from primary snapshot backups</w:t>
      </w:r>
      <w:bookmarkEnd w:id="66"/>
    </w:p>
    <w:p w:rsidR="005B5DE2" w:rsidRPr="005B5DE2" w:rsidRDefault="005B5DE2" w:rsidP="005B5DE2">
      <w:pPr>
        <w:pStyle w:val="BodyText"/>
        <w:ind w:left="900"/>
        <w:rPr>
          <w:lang w:val="en-US"/>
        </w:rPr>
      </w:pPr>
      <w:r w:rsidRPr="005B5DE2">
        <w:rPr>
          <w:lang w:val="en-US"/>
        </w:rPr>
        <w:t>There are two methods by which restores of single files can be performed from snapshots on primary storage.  The firs</w:t>
      </w:r>
      <w:r>
        <w:rPr>
          <w:lang w:val="en-US"/>
        </w:rPr>
        <w:t xml:space="preserve">t option is to use a simple </w:t>
      </w:r>
      <w:proofErr w:type="spellStart"/>
      <w:r w:rsidRPr="005B5DE2">
        <w:rPr>
          <w:i/>
          <w:lang w:val="en-US"/>
        </w:rPr>
        <w:t>cp</w:t>
      </w:r>
      <w:proofErr w:type="spellEnd"/>
      <w:r w:rsidRPr="005B5DE2">
        <w:rPr>
          <w:lang w:val="en-US"/>
        </w:rPr>
        <w:t xml:space="preserve"> command from the Oracle server to copy data from a snapshot directory back to the active </w:t>
      </w:r>
      <w:proofErr w:type="spellStart"/>
      <w:r w:rsidRPr="005B5DE2">
        <w:rPr>
          <w:lang w:val="en-US"/>
        </w:rPr>
        <w:t>filesystem</w:t>
      </w:r>
      <w:proofErr w:type="spellEnd"/>
      <w:r w:rsidRPr="005B5DE2">
        <w:rPr>
          <w:lang w:val="en-US"/>
        </w:rPr>
        <w:t xml:space="preserve">. </w:t>
      </w:r>
      <w:proofErr w:type="gramStart"/>
      <w:r w:rsidRPr="005B5DE2">
        <w:rPr>
          <w:lang w:val="en-US"/>
        </w:rPr>
        <w:t>To see the snapshots av</w:t>
      </w:r>
      <w:r>
        <w:rPr>
          <w:lang w:val="en-US"/>
        </w:rPr>
        <w:t xml:space="preserve">ailable on primary storage, </w:t>
      </w:r>
      <w:r w:rsidRPr="005B5DE2">
        <w:rPr>
          <w:i/>
          <w:lang w:val="en-US"/>
        </w:rPr>
        <w:t>cd</w:t>
      </w:r>
      <w:r w:rsidRPr="005B5DE2">
        <w:rPr>
          <w:lang w:val="en-US"/>
        </w:rPr>
        <w:t xml:space="preserve"> into the directory where the </w:t>
      </w:r>
      <w:r>
        <w:rPr>
          <w:lang w:val="en-US"/>
        </w:rPr>
        <w:t>restore is required.</w:t>
      </w:r>
      <w:proofErr w:type="gramEnd"/>
      <w:r>
        <w:rPr>
          <w:lang w:val="en-US"/>
        </w:rPr>
        <w:t xml:space="preserve">  Then use </w:t>
      </w:r>
      <w:r w:rsidRPr="005B5DE2">
        <w:rPr>
          <w:i/>
          <w:lang w:val="en-US"/>
        </w:rPr>
        <w:t>cd .snapshot</w:t>
      </w:r>
      <w:r>
        <w:rPr>
          <w:lang w:val="en-US"/>
        </w:rPr>
        <w:t xml:space="preserve"> and </w:t>
      </w:r>
      <w:proofErr w:type="spellStart"/>
      <w:r w:rsidRPr="005B5DE2">
        <w:rPr>
          <w:i/>
          <w:lang w:val="en-US"/>
        </w:rPr>
        <w:t>ls</w:t>
      </w:r>
      <w:proofErr w:type="spellEnd"/>
      <w:r w:rsidRPr="005B5DE2">
        <w:rPr>
          <w:i/>
          <w:lang w:val="en-US"/>
        </w:rPr>
        <w:t xml:space="preserve"> –</w:t>
      </w:r>
      <w:proofErr w:type="spellStart"/>
      <w:proofErr w:type="gramStart"/>
      <w:r w:rsidRPr="005B5DE2">
        <w:rPr>
          <w:i/>
          <w:lang w:val="en-US"/>
        </w:rPr>
        <w:t>lu</w:t>
      </w:r>
      <w:proofErr w:type="spellEnd"/>
      <w:proofErr w:type="gramEnd"/>
      <w:r w:rsidRPr="005B5DE2">
        <w:rPr>
          <w:lang w:val="en-US"/>
        </w:rPr>
        <w:t xml:space="preserve"> to see the snapshots that are available.  Once the snapshot path to the file to be restored has been identified, it can be copied back to the fully qualified path to the active </w:t>
      </w:r>
      <w:proofErr w:type="spellStart"/>
      <w:r w:rsidRPr="005B5DE2">
        <w:rPr>
          <w:lang w:val="en-US"/>
        </w:rPr>
        <w:t>filesystem</w:t>
      </w:r>
      <w:proofErr w:type="spellEnd"/>
      <w:r w:rsidRPr="005B5DE2">
        <w:rPr>
          <w:lang w:val="en-US"/>
        </w:rPr>
        <w:t>.  For example:</w:t>
      </w:r>
    </w:p>
    <w:p w:rsidR="005B5DE2" w:rsidRPr="005166A7" w:rsidRDefault="005B5DE2" w:rsidP="005B5DE2">
      <w:pPr>
        <w:pStyle w:val="BodyText"/>
        <w:ind w:left="900"/>
        <w:rPr>
          <w:i/>
          <w:lang w:val="en-US"/>
        </w:rPr>
      </w:pPr>
      <w:r w:rsidRPr="005B5DE2">
        <w:rPr>
          <w:lang w:val="en-US"/>
        </w:rPr>
        <w:tab/>
      </w:r>
      <w:proofErr w:type="spellStart"/>
      <w:proofErr w:type="gramStart"/>
      <w:r w:rsidRPr="005166A7">
        <w:rPr>
          <w:i/>
          <w:lang w:val="en-US"/>
        </w:rPr>
        <w:t>cp</w:t>
      </w:r>
      <w:proofErr w:type="spellEnd"/>
      <w:proofErr w:type="gramEnd"/>
      <w:r w:rsidRPr="005166A7">
        <w:rPr>
          <w:i/>
          <w:lang w:val="en-US"/>
        </w:rPr>
        <w:t xml:space="preserve"> /s01/oradata1/.snapshot/&lt;</w:t>
      </w:r>
      <w:proofErr w:type="spellStart"/>
      <w:r w:rsidRPr="005166A7">
        <w:rPr>
          <w:i/>
          <w:lang w:val="en-US"/>
        </w:rPr>
        <w:t>dir</w:t>
      </w:r>
      <w:proofErr w:type="spellEnd"/>
      <w:r w:rsidRPr="005166A7">
        <w:rPr>
          <w:i/>
          <w:lang w:val="en-US"/>
        </w:rPr>
        <w:t>&gt;/&lt;</w:t>
      </w:r>
      <w:proofErr w:type="spellStart"/>
      <w:r w:rsidRPr="005166A7">
        <w:rPr>
          <w:i/>
          <w:lang w:val="en-US"/>
        </w:rPr>
        <w:t>snapshot_name</w:t>
      </w:r>
      <w:proofErr w:type="spellEnd"/>
      <w:r w:rsidRPr="005166A7">
        <w:rPr>
          <w:i/>
          <w:lang w:val="en-US"/>
        </w:rPr>
        <w:t>&gt;/&lt;filename&gt; /s01/oradata1/&lt;</w:t>
      </w:r>
      <w:proofErr w:type="spellStart"/>
      <w:r w:rsidRPr="005166A7">
        <w:rPr>
          <w:i/>
          <w:lang w:val="en-US"/>
        </w:rPr>
        <w:t>dir</w:t>
      </w:r>
      <w:proofErr w:type="spellEnd"/>
      <w:r w:rsidRPr="005166A7">
        <w:rPr>
          <w:i/>
          <w:lang w:val="en-US"/>
        </w:rPr>
        <w:t>&gt;/&lt;filename&gt;</w:t>
      </w:r>
    </w:p>
    <w:p w:rsidR="005B5DE2" w:rsidRPr="005B5DE2" w:rsidRDefault="005B5DE2" w:rsidP="005B5DE2">
      <w:pPr>
        <w:pStyle w:val="BodyText"/>
        <w:ind w:left="900"/>
        <w:rPr>
          <w:lang w:val="en-US"/>
        </w:rPr>
      </w:pPr>
      <w:r w:rsidRPr="005B5DE2">
        <w:rPr>
          <w:lang w:val="en-US"/>
        </w:rPr>
        <w:t>The second option is to use the single file snap restore capabilities on the NetApp storage system to perform</w:t>
      </w:r>
      <w:r>
        <w:rPr>
          <w:lang w:val="en-US"/>
        </w:rPr>
        <w:t xml:space="preserve"> the restore.  You can use the </w:t>
      </w:r>
      <w:r w:rsidRPr="005B5DE2">
        <w:rPr>
          <w:i/>
          <w:lang w:val="en-US"/>
        </w:rPr>
        <w:t>volume snapshot show</w:t>
      </w:r>
      <w:r>
        <w:rPr>
          <w:lang w:val="en-US"/>
        </w:rPr>
        <w:t xml:space="preserve"> </w:t>
      </w:r>
      <w:r w:rsidRPr="005B5DE2">
        <w:rPr>
          <w:lang w:val="en-US"/>
        </w:rPr>
        <w:t>command to determine which snapshot you want to use for the rest</w:t>
      </w:r>
      <w:r>
        <w:rPr>
          <w:lang w:val="en-US"/>
        </w:rPr>
        <w:t xml:space="preserve">ore, or you can use the </w:t>
      </w:r>
      <w:proofErr w:type="spellStart"/>
      <w:r w:rsidRPr="005B5DE2">
        <w:rPr>
          <w:i/>
          <w:lang w:val="en-US"/>
        </w:rPr>
        <w:t>ls</w:t>
      </w:r>
      <w:proofErr w:type="spellEnd"/>
      <w:r w:rsidRPr="005B5DE2">
        <w:rPr>
          <w:i/>
          <w:lang w:val="en-US"/>
        </w:rPr>
        <w:t xml:space="preserve"> –</w:t>
      </w:r>
      <w:proofErr w:type="spellStart"/>
      <w:proofErr w:type="gramStart"/>
      <w:r w:rsidRPr="005B5DE2">
        <w:rPr>
          <w:i/>
          <w:lang w:val="en-US"/>
        </w:rPr>
        <w:t>lu</w:t>
      </w:r>
      <w:proofErr w:type="spellEnd"/>
      <w:proofErr w:type="gramEnd"/>
      <w:r w:rsidRPr="005B5DE2">
        <w:rPr>
          <w:lang w:val="en-US"/>
        </w:rPr>
        <w:t xml:space="preserve"> command as described above to view the available snapshots.  The single file snap restore and snapshot related commands can be run on the NetApp storage controller via a SSH connection from the Oracle server, and multiple files can be restored in parallel by issuing multiple commands via SSH.  For example:</w:t>
      </w:r>
    </w:p>
    <w:p w:rsidR="005B5DE2" w:rsidRPr="005166A7" w:rsidRDefault="005B5DE2" w:rsidP="005B5DE2">
      <w:pPr>
        <w:pStyle w:val="BodyText"/>
        <w:ind w:left="900"/>
        <w:rPr>
          <w:i/>
          <w:lang w:val="en-US"/>
        </w:rPr>
      </w:pPr>
      <w:r>
        <w:rPr>
          <w:lang w:val="en-US"/>
        </w:rPr>
        <w:tab/>
      </w:r>
      <w:proofErr w:type="spellStart"/>
      <w:proofErr w:type="gramStart"/>
      <w:r w:rsidRPr="005166A7">
        <w:rPr>
          <w:i/>
          <w:lang w:val="en-US"/>
        </w:rPr>
        <w:t>ssh</w:t>
      </w:r>
      <w:proofErr w:type="spellEnd"/>
      <w:proofErr w:type="gramEnd"/>
      <w:r w:rsidRPr="005166A7">
        <w:rPr>
          <w:i/>
          <w:lang w:val="en-US"/>
        </w:rPr>
        <w:t xml:space="preserve"> &lt;</w:t>
      </w:r>
      <w:proofErr w:type="spellStart"/>
      <w:r w:rsidRPr="005166A7">
        <w:rPr>
          <w:i/>
          <w:lang w:val="en-US"/>
        </w:rPr>
        <w:t>Vserver</w:t>
      </w:r>
      <w:proofErr w:type="spellEnd"/>
      <w:r w:rsidRPr="005166A7">
        <w:rPr>
          <w:i/>
          <w:lang w:val="en-US"/>
        </w:rPr>
        <w:t>&gt; volume snapshot show –volume &lt;</w:t>
      </w:r>
      <w:proofErr w:type="spellStart"/>
      <w:r w:rsidRPr="005166A7">
        <w:rPr>
          <w:i/>
          <w:lang w:val="en-US"/>
        </w:rPr>
        <w:t>volume_name</w:t>
      </w:r>
      <w:proofErr w:type="spellEnd"/>
      <w:r w:rsidRPr="005166A7">
        <w:rPr>
          <w:i/>
          <w:lang w:val="en-US"/>
        </w:rPr>
        <w:t>&gt;</w:t>
      </w:r>
    </w:p>
    <w:p w:rsidR="005B5DE2" w:rsidRPr="005166A7" w:rsidRDefault="005B5DE2" w:rsidP="00646BAF">
      <w:pPr>
        <w:pStyle w:val="BodyText"/>
        <w:ind w:left="1440"/>
        <w:rPr>
          <w:i/>
          <w:lang w:val="en-US"/>
        </w:rPr>
      </w:pPr>
      <w:proofErr w:type="spellStart"/>
      <w:proofErr w:type="gramStart"/>
      <w:r w:rsidRPr="005166A7">
        <w:rPr>
          <w:i/>
          <w:lang w:val="en-US"/>
        </w:rPr>
        <w:t>ssh</w:t>
      </w:r>
      <w:proofErr w:type="spellEnd"/>
      <w:proofErr w:type="gramEnd"/>
      <w:r w:rsidRPr="005166A7">
        <w:rPr>
          <w:i/>
          <w:lang w:val="en-US"/>
        </w:rPr>
        <w:t xml:space="preserve"> &lt;</w:t>
      </w:r>
      <w:proofErr w:type="spellStart"/>
      <w:r w:rsidRPr="005166A7">
        <w:rPr>
          <w:i/>
          <w:lang w:val="en-US"/>
        </w:rPr>
        <w:t>Vserver</w:t>
      </w:r>
      <w:proofErr w:type="spellEnd"/>
      <w:r w:rsidRPr="005166A7">
        <w:rPr>
          <w:i/>
          <w:lang w:val="en-US"/>
        </w:rPr>
        <w:t>&gt; volume snapshot restore-file –volume &lt;</w:t>
      </w:r>
      <w:proofErr w:type="spellStart"/>
      <w:r w:rsidRPr="005166A7">
        <w:rPr>
          <w:i/>
          <w:lang w:val="en-US"/>
        </w:rPr>
        <w:t>volume_name</w:t>
      </w:r>
      <w:proofErr w:type="spellEnd"/>
      <w:r w:rsidRPr="005166A7">
        <w:rPr>
          <w:i/>
          <w:lang w:val="en-US"/>
        </w:rPr>
        <w:t>&gt; –snapshot &lt;</w:t>
      </w:r>
      <w:proofErr w:type="spellStart"/>
      <w:r w:rsidRPr="005166A7">
        <w:rPr>
          <w:i/>
          <w:lang w:val="en-US"/>
        </w:rPr>
        <w:t>snapshot_name</w:t>
      </w:r>
      <w:proofErr w:type="spellEnd"/>
      <w:r w:rsidRPr="005166A7">
        <w:rPr>
          <w:i/>
          <w:lang w:val="en-US"/>
        </w:rPr>
        <w:t>&gt; -path &lt;/</w:t>
      </w:r>
      <w:proofErr w:type="spellStart"/>
      <w:r w:rsidRPr="005166A7">
        <w:rPr>
          <w:i/>
          <w:lang w:val="en-US"/>
        </w:rPr>
        <w:t>vol</w:t>
      </w:r>
      <w:proofErr w:type="spellEnd"/>
      <w:r w:rsidRPr="005166A7">
        <w:rPr>
          <w:i/>
          <w:lang w:val="en-US"/>
        </w:rPr>
        <w:t>/</w:t>
      </w:r>
      <w:proofErr w:type="spellStart"/>
      <w:r w:rsidRPr="005166A7">
        <w:rPr>
          <w:i/>
          <w:lang w:val="en-US"/>
        </w:rPr>
        <w:t>volname</w:t>
      </w:r>
      <w:proofErr w:type="spellEnd"/>
      <w:r w:rsidRPr="005166A7">
        <w:rPr>
          <w:i/>
          <w:lang w:val="en-US"/>
        </w:rPr>
        <w:t>/path/to/filename&gt;</w:t>
      </w:r>
    </w:p>
    <w:p w:rsidR="005166A7" w:rsidRPr="005B5DE2" w:rsidRDefault="005166A7" w:rsidP="005166A7">
      <w:pPr>
        <w:pStyle w:val="BodyText"/>
        <w:ind w:left="900"/>
        <w:rPr>
          <w:lang w:val="en-US"/>
        </w:rPr>
      </w:pPr>
      <w:r>
        <w:rPr>
          <w:lang w:val="en-US"/>
        </w:rPr>
        <w:t>T</w:t>
      </w:r>
      <w:r w:rsidR="005B5DE2" w:rsidRPr="005B5DE2">
        <w:rPr>
          <w:lang w:val="en-US"/>
        </w:rPr>
        <w:t xml:space="preserve">he use of the single file snap restore command </w:t>
      </w:r>
      <w:r>
        <w:rPr>
          <w:lang w:val="en-US"/>
        </w:rPr>
        <w:t>will be significantly</w:t>
      </w:r>
      <w:r w:rsidR="005B5DE2" w:rsidRPr="005B5DE2">
        <w:rPr>
          <w:lang w:val="en-US"/>
        </w:rPr>
        <w:t xml:space="preserve"> faster than a simple client based “</w:t>
      </w:r>
      <w:proofErr w:type="spellStart"/>
      <w:r w:rsidR="005B5DE2" w:rsidRPr="005B5DE2">
        <w:rPr>
          <w:lang w:val="en-US"/>
        </w:rPr>
        <w:t>cp</w:t>
      </w:r>
      <w:proofErr w:type="spellEnd"/>
      <w:r w:rsidR="005B5DE2" w:rsidRPr="005B5DE2">
        <w:rPr>
          <w:lang w:val="en-US"/>
        </w:rPr>
        <w:t>” command to restore files from snapshots</w:t>
      </w:r>
      <w:r>
        <w:rPr>
          <w:lang w:val="en-US"/>
        </w:rPr>
        <w:t xml:space="preserve">, since single file snap restores within </w:t>
      </w:r>
      <w:proofErr w:type="spellStart"/>
      <w:r>
        <w:rPr>
          <w:lang w:val="en-US"/>
        </w:rPr>
        <w:t>cDOT</w:t>
      </w:r>
      <w:proofErr w:type="spellEnd"/>
      <w:r>
        <w:rPr>
          <w:lang w:val="en-US"/>
        </w:rPr>
        <w:t xml:space="preserve"> are actually performed by cloning the file from a snapshot.  This allows for single file snap restores in </w:t>
      </w:r>
      <w:proofErr w:type="spellStart"/>
      <w:r>
        <w:rPr>
          <w:lang w:val="en-US"/>
        </w:rPr>
        <w:t>cDOT</w:t>
      </w:r>
      <w:proofErr w:type="spellEnd"/>
      <w:r>
        <w:rPr>
          <w:lang w:val="en-US"/>
        </w:rPr>
        <w:t xml:space="preserve"> to complete within seconds, regardless of the size of the file being restored.</w:t>
      </w:r>
    </w:p>
    <w:p w:rsidR="00487EB2" w:rsidRDefault="00487EB2" w:rsidP="00841E10">
      <w:pPr>
        <w:pStyle w:val="Heading3"/>
      </w:pPr>
      <w:bookmarkStart w:id="67" w:name="_Toc371084207"/>
      <w:r>
        <w:t xml:space="preserve">Restoring all </w:t>
      </w:r>
      <w:proofErr w:type="spellStart"/>
      <w:r>
        <w:t>datafiles</w:t>
      </w:r>
      <w:proofErr w:type="spellEnd"/>
      <w:r>
        <w:t xml:space="preserve"> in a volume from primary snapshot backups</w:t>
      </w:r>
      <w:bookmarkEnd w:id="67"/>
    </w:p>
    <w:p w:rsidR="00487EB2" w:rsidRPr="00487EB2" w:rsidRDefault="00487EB2" w:rsidP="00487EB2">
      <w:pPr>
        <w:pStyle w:val="BodyText"/>
        <w:ind w:left="900"/>
        <w:rPr>
          <w:lang w:val="en-US"/>
        </w:rPr>
      </w:pPr>
      <w:r w:rsidRPr="00487EB2">
        <w:rPr>
          <w:lang w:val="en-US"/>
        </w:rPr>
        <w:t xml:space="preserve">In some use cases, it is necessary to restore all files in a given volume back to a previous point in time.  When this is required, NetApp storage controllers have the ability to perform a volume snap restore operation.  While this is similar in concept to the single file </w:t>
      </w:r>
      <w:proofErr w:type="spellStart"/>
      <w:r w:rsidRPr="00487EB2">
        <w:rPr>
          <w:lang w:val="en-US"/>
        </w:rPr>
        <w:t>snaprestore</w:t>
      </w:r>
      <w:proofErr w:type="spellEnd"/>
      <w:r w:rsidRPr="00487EB2">
        <w:rPr>
          <w:lang w:val="en-US"/>
        </w:rPr>
        <w:t>, it has some very important differences:</w:t>
      </w:r>
    </w:p>
    <w:p w:rsidR="00487EB2" w:rsidRDefault="00487EB2" w:rsidP="00487EB2">
      <w:pPr>
        <w:pStyle w:val="BodyText"/>
        <w:ind w:left="900"/>
        <w:rPr>
          <w:lang w:val="en-US"/>
        </w:rPr>
      </w:pPr>
      <w:r>
        <w:rPr>
          <w:lang w:val="en-US"/>
        </w:rPr>
        <w:t xml:space="preserve">• </w:t>
      </w:r>
      <w:r w:rsidRPr="00487EB2">
        <w:rPr>
          <w:lang w:val="en-US"/>
        </w:rPr>
        <w:t xml:space="preserve">Using a volume snap restore can result in snapshot backups being removed from the volume.  If a volume snap restore is used to restore to a snapshot that is older than the most recently created snapshot, then all of the snapshots that are newer than the snapshot being used for the restore will be removed.  This is because a volume snap restore </w:t>
      </w:r>
      <w:proofErr w:type="gramStart"/>
      <w:r w:rsidRPr="00487EB2">
        <w:rPr>
          <w:lang w:val="en-US"/>
        </w:rPr>
        <w:t>reverts</w:t>
      </w:r>
      <w:proofErr w:type="gramEnd"/>
      <w:r w:rsidRPr="00487EB2">
        <w:rPr>
          <w:lang w:val="en-US"/>
        </w:rPr>
        <w:t xml:space="preserve"> the entire volume, including snapshots of the volume, back to the state as it existed when the snapshot being used for the restore was created.</w:t>
      </w:r>
    </w:p>
    <w:p w:rsidR="00F33B64" w:rsidRPr="00487EB2" w:rsidRDefault="00F33B64" w:rsidP="00487EB2">
      <w:pPr>
        <w:pStyle w:val="BodyText"/>
        <w:ind w:left="900"/>
        <w:rPr>
          <w:lang w:val="en-US"/>
        </w:rPr>
      </w:pPr>
    </w:p>
    <w:p w:rsidR="00487EB2" w:rsidRPr="00487EB2" w:rsidRDefault="00487EB2" w:rsidP="00487EB2">
      <w:pPr>
        <w:pStyle w:val="BodyText"/>
        <w:ind w:left="900"/>
        <w:rPr>
          <w:lang w:val="en-US"/>
        </w:rPr>
      </w:pPr>
      <w:r w:rsidRPr="00487EB2">
        <w:rPr>
          <w:lang w:val="en-US"/>
        </w:rPr>
        <w:lastRenderedPageBreak/>
        <w:t>An example of performing a volume snap restore is provided here:</w:t>
      </w:r>
    </w:p>
    <w:p w:rsidR="00487EB2" w:rsidRPr="006C6A71" w:rsidRDefault="00487EB2" w:rsidP="00646BAF">
      <w:pPr>
        <w:pStyle w:val="BodyText"/>
        <w:ind w:left="1440"/>
        <w:rPr>
          <w:i/>
          <w:lang w:val="en-US"/>
        </w:rPr>
      </w:pPr>
      <w:proofErr w:type="spellStart"/>
      <w:proofErr w:type="gramStart"/>
      <w:r w:rsidRPr="006C6A71">
        <w:rPr>
          <w:i/>
          <w:lang w:val="en-US"/>
        </w:rPr>
        <w:t>ssh</w:t>
      </w:r>
      <w:proofErr w:type="spellEnd"/>
      <w:proofErr w:type="gramEnd"/>
      <w:r w:rsidRPr="006C6A71">
        <w:rPr>
          <w:i/>
          <w:lang w:val="en-US"/>
        </w:rPr>
        <w:t xml:space="preserve"> &lt;</w:t>
      </w:r>
      <w:proofErr w:type="spellStart"/>
      <w:r w:rsidRPr="006C6A71">
        <w:rPr>
          <w:i/>
          <w:lang w:val="en-US"/>
        </w:rPr>
        <w:t>Vserver</w:t>
      </w:r>
      <w:proofErr w:type="spellEnd"/>
      <w:r w:rsidRPr="006C6A71">
        <w:rPr>
          <w:i/>
          <w:lang w:val="en-US"/>
        </w:rPr>
        <w:t>&gt; “set advanced; volume snapshot restore –volume &lt;</w:t>
      </w:r>
      <w:proofErr w:type="spellStart"/>
      <w:r w:rsidRPr="006C6A71">
        <w:rPr>
          <w:i/>
          <w:lang w:val="en-US"/>
        </w:rPr>
        <w:t>volume_name</w:t>
      </w:r>
      <w:proofErr w:type="spellEnd"/>
      <w:r w:rsidRPr="006C6A71">
        <w:rPr>
          <w:i/>
          <w:lang w:val="en-US"/>
        </w:rPr>
        <w:t>&gt; –snapshot &lt;</w:t>
      </w:r>
      <w:proofErr w:type="spellStart"/>
      <w:r w:rsidRPr="006C6A71">
        <w:rPr>
          <w:i/>
          <w:lang w:val="en-US"/>
        </w:rPr>
        <w:t>snapshot_name</w:t>
      </w:r>
      <w:proofErr w:type="spellEnd"/>
      <w:r w:rsidRPr="006C6A71">
        <w:rPr>
          <w:i/>
          <w:lang w:val="en-US"/>
        </w:rPr>
        <w:t>&gt;“</w:t>
      </w:r>
    </w:p>
    <w:p w:rsidR="00487EB2" w:rsidRPr="00487EB2" w:rsidRDefault="00487EB2" w:rsidP="00487EB2">
      <w:pPr>
        <w:pStyle w:val="BodyText"/>
        <w:ind w:left="900"/>
        <w:rPr>
          <w:lang w:val="en-US"/>
        </w:rPr>
      </w:pPr>
      <w:r w:rsidRPr="00487EB2">
        <w:rPr>
          <w:lang w:val="en-US"/>
        </w:rPr>
        <w:t xml:space="preserve">After a volume snap restore operation, the storage support team should be notified, as the </w:t>
      </w:r>
      <w:proofErr w:type="spellStart"/>
      <w:r w:rsidRPr="00487EB2">
        <w:rPr>
          <w:lang w:val="en-US"/>
        </w:rPr>
        <w:t>SnapVault</w:t>
      </w:r>
      <w:proofErr w:type="spellEnd"/>
      <w:r w:rsidRPr="00487EB2">
        <w:rPr>
          <w:lang w:val="en-US"/>
        </w:rPr>
        <w:t xml:space="preserve"> backup relationship to secondary storage may need to be re-initialized.</w:t>
      </w:r>
    </w:p>
    <w:p w:rsidR="00841E10" w:rsidRDefault="00841E10" w:rsidP="00841E10">
      <w:pPr>
        <w:pStyle w:val="Heading3"/>
      </w:pPr>
      <w:bookmarkStart w:id="68" w:name="_Toc371084208"/>
      <w:r>
        <w:t>Restore from Secondary snapshot backups</w:t>
      </w:r>
      <w:bookmarkEnd w:id="68"/>
    </w:p>
    <w:p w:rsidR="005B5DE2" w:rsidRPr="00646BAF" w:rsidRDefault="005B5DE2" w:rsidP="005B5DE2">
      <w:pPr>
        <w:pStyle w:val="BodyText"/>
        <w:ind w:left="900"/>
        <w:rPr>
          <w:lang w:val="en-US"/>
        </w:rPr>
      </w:pPr>
      <w:r w:rsidRPr="00646BAF">
        <w:rPr>
          <w:lang w:val="en-US"/>
        </w:rPr>
        <w:t>In the event that the snapshot backups required for the restore are no longer available on primary storage, the restore must be performed from secondary storage.  Again, there are two ways in which this restore can be accomplished.</w:t>
      </w:r>
    </w:p>
    <w:p w:rsidR="005B5DE2" w:rsidRPr="00646BAF" w:rsidRDefault="005B5DE2" w:rsidP="005B5DE2">
      <w:pPr>
        <w:pStyle w:val="BodyText"/>
        <w:ind w:left="900"/>
        <w:rPr>
          <w:lang w:val="en-US"/>
        </w:rPr>
      </w:pPr>
      <w:r w:rsidRPr="00646BAF">
        <w:rPr>
          <w:lang w:val="en-US"/>
        </w:rPr>
        <w:t xml:space="preserve">The first option is that the </w:t>
      </w:r>
      <w:proofErr w:type="spellStart"/>
      <w:r w:rsidRPr="00646BAF">
        <w:rPr>
          <w:lang w:val="en-US"/>
        </w:rPr>
        <w:t>SnapVault</w:t>
      </w:r>
      <w:proofErr w:type="spellEnd"/>
      <w:r w:rsidRPr="00646BAF">
        <w:rPr>
          <w:lang w:val="en-US"/>
        </w:rPr>
        <w:t xml:space="preserve"> secondary volume can be exported to the Oracle server, and it can be mounted via NFS on the server where the restore is required.  This will require that the Oracle DBA make a request to the storage support team for the NFS export of the </w:t>
      </w:r>
      <w:proofErr w:type="spellStart"/>
      <w:r w:rsidRPr="00646BAF">
        <w:rPr>
          <w:lang w:val="en-US"/>
        </w:rPr>
        <w:t>SnapVault</w:t>
      </w:r>
      <w:proofErr w:type="spellEnd"/>
      <w:r w:rsidRPr="00646BAF">
        <w:rPr>
          <w:lang w:val="en-US"/>
        </w:rPr>
        <w:t xml:space="preserve"> secondary volume to be configured.  The Oracle DBA can then use a simple copy operation, similar to what was described in section 4.2.1, to copy data from a snapshot on secondary storage back to the active </w:t>
      </w:r>
      <w:proofErr w:type="spellStart"/>
      <w:r w:rsidRPr="00646BAF">
        <w:rPr>
          <w:lang w:val="en-US"/>
        </w:rPr>
        <w:t>filesystem</w:t>
      </w:r>
      <w:proofErr w:type="spellEnd"/>
      <w:r w:rsidRPr="00646BAF">
        <w:rPr>
          <w:lang w:val="en-US"/>
        </w:rPr>
        <w:t xml:space="preserve"> on primary storage.  The advantage to using this method is that the Oracle DBA has all the secondary snapshots at their disposal for use in the restore process.  This can be useful if the DBA is not sure which version of a given file will be required, as they can quickly change to using a different snapshot for their restore process.</w:t>
      </w:r>
    </w:p>
    <w:p w:rsidR="00646BAF" w:rsidRPr="00487EB2" w:rsidRDefault="005B5DE2" w:rsidP="00646BAF">
      <w:pPr>
        <w:pStyle w:val="BodyText"/>
        <w:ind w:left="900"/>
        <w:rPr>
          <w:lang w:val="en-US"/>
        </w:rPr>
      </w:pPr>
      <w:r w:rsidRPr="00646BAF">
        <w:rPr>
          <w:lang w:val="en-US"/>
        </w:rPr>
        <w:t xml:space="preserve">The second option is that the Oracle DBA can request that </w:t>
      </w:r>
      <w:r w:rsidR="00646BAF">
        <w:rPr>
          <w:lang w:val="en-US"/>
        </w:rPr>
        <w:t xml:space="preserve">a </w:t>
      </w:r>
      <w:proofErr w:type="spellStart"/>
      <w:r w:rsidR="00646BAF">
        <w:rPr>
          <w:lang w:val="en-US"/>
        </w:rPr>
        <w:t>SnapVault</w:t>
      </w:r>
      <w:proofErr w:type="spellEnd"/>
      <w:r w:rsidR="00646BAF">
        <w:rPr>
          <w:lang w:val="en-US"/>
        </w:rPr>
        <w:t xml:space="preserve"> restore be performed to </w:t>
      </w:r>
      <w:proofErr w:type="gramStart"/>
      <w:r w:rsidR="00646BAF">
        <w:rPr>
          <w:lang w:val="en-US"/>
        </w:rPr>
        <w:t>revert</w:t>
      </w:r>
      <w:proofErr w:type="gramEnd"/>
      <w:r w:rsidR="00646BAF">
        <w:rPr>
          <w:lang w:val="en-US"/>
        </w:rPr>
        <w:t xml:space="preserve"> the entire contents of the primary storage volume(s) to a point in time from a previous backup.  </w:t>
      </w:r>
      <w:r w:rsidR="00646BAF" w:rsidRPr="00487EB2">
        <w:rPr>
          <w:lang w:val="en-US"/>
        </w:rPr>
        <w:t xml:space="preserve">If a </w:t>
      </w:r>
      <w:proofErr w:type="spellStart"/>
      <w:r w:rsidR="00646BAF">
        <w:rPr>
          <w:lang w:val="en-US"/>
        </w:rPr>
        <w:t>SnapVault</w:t>
      </w:r>
      <w:proofErr w:type="spellEnd"/>
      <w:r w:rsidR="00646BAF" w:rsidRPr="00487EB2">
        <w:rPr>
          <w:lang w:val="en-US"/>
        </w:rPr>
        <w:t xml:space="preserve"> restore is used to restore to a snapshot that is older than the most recently created snapshot, then all of the snapshots that are newer than the snapshot being used for the restore will be removed.  This is</w:t>
      </w:r>
      <w:r w:rsidR="00646BAF">
        <w:rPr>
          <w:lang w:val="en-US"/>
        </w:rPr>
        <w:t xml:space="preserve"> because the </w:t>
      </w:r>
      <w:proofErr w:type="spellStart"/>
      <w:r w:rsidR="00646BAF">
        <w:rPr>
          <w:lang w:val="en-US"/>
        </w:rPr>
        <w:t>SnapVault</w:t>
      </w:r>
      <w:proofErr w:type="spellEnd"/>
      <w:r w:rsidR="00646BAF">
        <w:rPr>
          <w:lang w:val="en-US"/>
        </w:rPr>
        <w:t xml:space="preserve"> </w:t>
      </w:r>
      <w:r w:rsidR="00646BAF" w:rsidRPr="00487EB2">
        <w:rPr>
          <w:lang w:val="en-US"/>
        </w:rPr>
        <w:t xml:space="preserve">restore </w:t>
      </w:r>
      <w:proofErr w:type="gramStart"/>
      <w:r w:rsidR="00646BAF" w:rsidRPr="00487EB2">
        <w:rPr>
          <w:lang w:val="en-US"/>
        </w:rPr>
        <w:t>reverts</w:t>
      </w:r>
      <w:proofErr w:type="gramEnd"/>
      <w:r w:rsidR="00646BAF" w:rsidRPr="00487EB2">
        <w:rPr>
          <w:lang w:val="en-US"/>
        </w:rPr>
        <w:t xml:space="preserve"> the entire volume, including snapshots of the volume, back to the state as it existed when the snapshot being used for the restore was created.</w:t>
      </w:r>
    </w:p>
    <w:p w:rsidR="00646BAF" w:rsidRDefault="00646BAF" w:rsidP="00646BAF">
      <w:pPr>
        <w:pStyle w:val="BodyText"/>
        <w:ind w:left="900"/>
        <w:rPr>
          <w:lang w:val="en-US"/>
        </w:rPr>
      </w:pPr>
      <w:r w:rsidRPr="00487EB2">
        <w:rPr>
          <w:lang w:val="en-US"/>
        </w:rPr>
        <w:t>An example of performing a volume snap restore is provided here:</w:t>
      </w:r>
    </w:p>
    <w:p w:rsidR="00646BAF" w:rsidRPr="00646BAF" w:rsidRDefault="00646BAF" w:rsidP="00646BAF">
      <w:pPr>
        <w:pStyle w:val="BodyText"/>
        <w:ind w:left="1440"/>
        <w:rPr>
          <w:i/>
          <w:lang w:val="en-US"/>
        </w:rPr>
      </w:pPr>
      <w:proofErr w:type="spellStart"/>
      <w:proofErr w:type="gramStart"/>
      <w:r w:rsidRPr="00646BAF">
        <w:rPr>
          <w:i/>
          <w:lang w:val="en-US"/>
        </w:rPr>
        <w:t>snapmirror</w:t>
      </w:r>
      <w:proofErr w:type="spellEnd"/>
      <w:proofErr w:type="gramEnd"/>
      <w:r w:rsidRPr="00646BAF">
        <w:rPr>
          <w:i/>
          <w:lang w:val="en-US"/>
        </w:rPr>
        <w:t xml:space="preserve"> restore -destination-path </w:t>
      </w:r>
      <w:r>
        <w:rPr>
          <w:i/>
          <w:lang w:val="en-US"/>
        </w:rPr>
        <w:t>&lt;</w:t>
      </w:r>
      <w:proofErr w:type="spellStart"/>
      <w:r>
        <w:rPr>
          <w:i/>
          <w:lang w:val="en-US"/>
        </w:rPr>
        <w:t>Primary_Vserver</w:t>
      </w:r>
      <w:proofErr w:type="spellEnd"/>
      <w:r>
        <w:rPr>
          <w:i/>
          <w:lang w:val="en-US"/>
        </w:rPr>
        <w:t>&gt;</w:t>
      </w:r>
      <w:r w:rsidRPr="00646BAF">
        <w:rPr>
          <w:i/>
          <w:lang w:val="en-US"/>
        </w:rPr>
        <w:t>:</w:t>
      </w:r>
      <w:r>
        <w:rPr>
          <w:i/>
          <w:lang w:val="en-US"/>
        </w:rPr>
        <w:t>&lt;</w:t>
      </w:r>
      <w:proofErr w:type="spellStart"/>
      <w:r>
        <w:rPr>
          <w:i/>
          <w:lang w:val="en-US"/>
        </w:rPr>
        <w:t>Primary_Volume</w:t>
      </w:r>
      <w:proofErr w:type="spellEnd"/>
      <w:r>
        <w:rPr>
          <w:i/>
          <w:lang w:val="en-US"/>
        </w:rPr>
        <w:t>&gt;</w:t>
      </w:r>
      <w:r w:rsidRPr="00646BAF">
        <w:rPr>
          <w:i/>
          <w:lang w:val="en-US"/>
        </w:rPr>
        <w:t xml:space="preserve"> -source-path </w:t>
      </w:r>
      <w:r>
        <w:rPr>
          <w:i/>
          <w:lang w:val="en-US"/>
        </w:rPr>
        <w:t>&lt;</w:t>
      </w:r>
      <w:proofErr w:type="spellStart"/>
      <w:r>
        <w:rPr>
          <w:i/>
          <w:lang w:val="en-US"/>
        </w:rPr>
        <w:t>Secondary_Vserver</w:t>
      </w:r>
      <w:proofErr w:type="spellEnd"/>
      <w:r>
        <w:rPr>
          <w:i/>
          <w:lang w:val="en-US"/>
        </w:rPr>
        <w:t>&gt;</w:t>
      </w:r>
      <w:r w:rsidRPr="00646BAF">
        <w:rPr>
          <w:i/>
          <w:lang w:val="en-US"/>
        </w:rPr>
        <w:t>:</w:t>
      </w:r>
      <w:r>
        <w:rPr>
          <w:i/>
          <w:lang w:val="en-US"/>
        </w:rPr>
        <w:t>&lt;</w:t>
      </w:r>
      <w:proofErr w:type="spellStart"/>
      <w:r>
        <w:rPr>
          <w:i/>
          <w:lang w:val="en-US"/>
        </w:rPr>
        <w:t>Secondary_Volume</w:t>
      </w:r>
      <w:proofErr w:type="spellEnd"/>
      <w:r>
        <w:rPr>
          <w:i/>
          <w:lang w:val="en-US"/>
        </w:rPr>
        <w:t>&gt;</w:t>
      </w:r>
      <w:r w:rsidRPr="00646BAF">
        <w:rPr>
          <w:i/>
          <w:lang w:val="en-US"/>
        </w:rPr>
        <w:t xml:space="preserve"> -source-snapshot </w:t>
      </w:r>
      <w:r>
        <w:rPr>
          <w:i/>
          <w:lang w:val="en-US"/>
        </w:rPr>
        <w:t>&lt;</w:t>
      </w:r>
      <w:proofErr w:type="spellStart"/>
      <w:r>
        <w:rPr>
          <w:i/>
          <w:lang w:val="en-US"/>
        </w:rPr>
        <w:t>snapshot_name</w:t>
      </w:r>
      <w:proofErr w:type="spellEnd"/>
      <w:r>
        <w:rPr>
          <w:i/>
          <w:lang w:val="en-US"/>
        </w:rPr>
        <w:t>&gt;</w:t>
      </w:r>
    </w:p>
    <w:p w:rsidR="00841E10" w:rsidRPr="00841E10" w:rsidRDefault="00841E10" w:rsidP="00841E10">
      <w:pPr>
        <w:pStyle w:val="Heading3"/>
      </w:pPr>
      <w:bookmarkStart w:id="69" w:name="_Toc371084209"/>
      <w:r>
        <w:t xml:space="preserve">Partial </w:t>
      </w:r>
      <w:proofErr w:type="spellStart"/>
      <w:r>
        <w:t>tablespace</w:t>
      </w:r>
      <w:proofErr w:type="spellEnd"/>
      <w:r>
        <w:t xml:space="preserve"> restores from snapshot backups</w:t>
      </w:r>
      <w:bookmarkEnd w:id="69"/>
    </w:p>
    <w:p w:rsidR="00841E10" w:rsidRDefault="005B5DE2" w:rsidP="005B5DE2">
      <w:pPr>
        <w:pStyle w:val="BodyText"/>
        <w:ind w:left="900"/>
        <w:rPr>
          <w:lang w:val="en-US"/>
        </w:rPr>
      </w:pPr>
      <w:r w:rsidRPr="005B5DE2">
        <w:rPr>
          <w:lang w:val="en-US"/>
        </w:rPr>
        <w:t xml:space="preserve">In some cases, only a small portion of a </w:t>
      </w:r>
      <w:proofErr w:type="spellStart"/>
      <w:r w:rsidRPr="005B5DE2">
        <w:rPr>
          <w:lang w:val="en-US"/>
        </w:rPr>
        <w:t>tablespace</w:t>
      </w:r>
      <w:proofErr w:type="spellEnd"/>
      <w:r w:rsidRPr="005B5DE2">
        <w:rPr>
          <w:lang w:val="en-US"/>
        </w:rPr>
        <w:t xml:space="preserve"> needs to be restored from a snapshot backup copy.  Examples of this use case would be having a single </w:t>
      </w:r>
      <w:proofErr w:type="gramStart"/>
      <w:r w:rsidRPr="005B5DE2">
        <w:rPr>
          <w:lang w:val="en-US"/>
        </w:rPr>
        <w:t>table,</w:t>
      </w:r>
      <w:proofErr w:type="gramEnd"/>
      <w:r w:rsidRPr="005B5DE2">
        <w:rPr>
          <w:lang w:val="en-US"/>
        </w:rPr>
        <w:t xml:space="preserve"> or a single row in a table, that needs to be restored.  In these cases, a snapshot of the </w:t>
      </w:r>
      <w:proofErr w:type="spellStart"/>
      <w:r w:rsidRPr="005B5DE2">
        <w:rPr>
          <w:lang w:val="en-US"/>
        </w:rPr>
        <w:t>SnapVault</w:t>
      </w:r>
      <w:proofErr w:type="spellEnd"/>
      <w:r w:rsidRPr="005B5DE2">
        <w:rPr>
          <w:lang w:val="en-US"/>
        </w:rPr>
        <w:t xml:space="preserve"> secondary volume can be cloned on the secondary controller.  This clone is essentially a writable copy of a snapshot, but it only requires storage for blocks that are changed, and therefore it can be created very quickly (typically 10 seconds or less) regardless of the dataset size.  This clone can then be exported via NFS to an Oracle restore server that would be used to bring up a version of the database that is used for restore purposes.  While this meth</w:t>
      </w:r>
      <w:r w:rsidR="006C6A71">
        <w:rPr>
          <w:lang w:val="en-US"/>
        </w:rPr>
        <w:t>od is not widely used within TR</w:t>
      </w:r>
      <w:r w:rsidRPr="005B5DE2">
        <w:rPr>
          <w:lang w:val="en-US"/>
        </w:rPr>
        <w:t>, the concept is documented here so that it can be considered for future restore scenarios.</w:t>
      </w:r>
    </w:p>
    <w:p w:rsidR="00F33B64" w:rsidRPr="00841E10" w:rsidRDefault="00F33B64" w:rsidP="005B5DE2">
      <w:pPr>
        <w:pStyle w:val="BodyText"/>
        <w:ind w:left="900"/>
        <w:rPr>
          <w:lang w:val="en-US"/>
        </w:rPr>
      </w:pPr>
      <w:bookmarkStart w:id="70" w:name="_GoBack"/>
      <w:bookmarkEnd w:id="70"/>
    </w:p>
    <w:p w:rsidR="003527E9" w:rsidRDefault="003527E9" w:rsidP="003527E9">
      <w:pPr>
        <w:pStyle w:val="Heading1"/>
        <w:ind w:hanging="290"/>
        <w:rPr>
          <w:rFonts w:cs="Arial"/>
        </w:rPr>
      </w:pPr>
      <w:bookmarkStart w:id="71" w:name="_Toc371084210"/>
      <w:r>
        <w:rPr>
          <w:rFonts w:cs="Arial"/>
        </w:rPr>
        <w:lastRenderedPageBreak/>
        <w:t>Clustered ONTAP provisioning CLI examples</w:t>
      </w:r>
      <w:bookmarkEnd w:id="71"/>
    </w:p>
    <w:p w:rsidR="003527E9" w:rsidRPr="003527E9" w:rsidRDefault="003527E9" w:rsidP="003527E9">
      <w:pPr>
        <w:pStyle w:val="BodyText"/>
        <w:ind w:left="142"/>
        <w:rPr>
          <w:lang w:val="en-US"/>
        </w:rPr>
      </w:pPr>
      <w:r>
        <w:rPr>
          <w:lang w:val="en-US"/>
        </w:rPr>
        <w:t>While WFA is m</w:t>
      </w:r>
      <w:r w:rsidR="00B10542">
        <w:rPr>
          <w:lang w:val="en-US"/>
        </w:rPr>
        <w:t>eant to be used for</w:t>
      </w:r>
      <w:r>
        <w:rPr>
          <w:lang w:val="en-US"/>
        </w:rPr>
        <w:t xml:space="preserve"> storage provisioning in the </w:t>
      </w:r>
      <w:r w:rsidR="00A625D5">
        <w:rPr>
          <w:lang w:val="en-US"/>
        </w:rPr>
        <w:t>Oracle</w:t>
      </w:r>
      <w:r>
        <w:rPr>
          <w:lang w:val="en-US"/>
        </w:rPr>
        <w:t xml:space="preserve"> environment, it may be useful to know the exact commands that would be used in the event that provisioning needed to be done manually for any reason.</w:t>
      </w:r>
    </w:p>
    <w:p w:rsidR="003527E9" w:rsidRDefault="003527E9" w:rsidP="003527E9">
      <w:pPr>
        <w:pStyle w:val="Heading2"/>
        <w:rPr>
          <w:rStyle w:val="Strong"/>
          <w:rFonts w:cs="Arial"/>
          <w:b/>
        </w:rPr>
      </w:pPr>
      <w:bookmarkStart w:id="72" w:name="_Toc371084211"/>
      <w:proofErr w:type="spellStart"/>
      <w:r>
        <w:rPr>
          <w:rStyle w:val="Strong"/>
          <w:rFonts w:cs="Arial"/>
          <w:b/>
        </w:rPr>
        <w:t>Vserver</w:t>
      </w:r>
      <w:proofErr w:type="spellEnd"/>
      <w:r>
        <w:rPr>
          <w:rStyle w:val="Strong"/>
          <w:rFonts w:cs="Arial"/>
          <w:b/>
        </w:rPr>
        <w:t xml:space="preserve"> </w:t>
      </w:r>
      <w:r w:rsidR="00A91892">
        <w:rPr>
          <w:rStyle w:val="Strong"/>
          <w:rFonts w:cs="Arial"/>
          <w:b/>
        </w:rPr>
        <w:t xml:space="preserve">and LIF </w:t>
      </w:r>
      <w:r>
        <w:rPr>
          <w:rStyle w:val="Strong"/>
          <w:rFonts w:cs="Arial"/>
          <w:b/>
        </w:rPr>
        <w:t>creation</w:t>
      </w:r>
      <w:bookmarkEnd w:id="72"/>
    </w:p>
    <w:p w:rsidR="00A91892" w:rsidRPr="00A91892" w:rsidRDefault="00A91892" w:rsidP="00A91892">
      <w:pPr>
        <w:pStyle w:val="Heading3"/>
      </w:pPr>
      <w:bookmarkStart w:id="73" w:name="_Toc371084212"/>
      <w:r>
        <w:t xml:space="preserve">Create </w:t>
      </w:r>
      <w:proofErr w:type="spellStart"/>
      <w:r>
        <w:t>Vserver</w:t>
      </w:r>
      <w:bookmarkEnd w:id="73"/>
      <w:proofErr w:type="spellEnd"/>
    </w:p>
    <w:p w:rsidR="00A91892" w:rsidRPr="00FE5A63" w:rsidRDefault="00A91892" w:rsidP="00A91892">
      <w:pPr>
        <w:pStyle w:val="BodyText"/>
        <w:ind w:left="900"/>
        <w:rPr>
          <w:rFonts w:ascii="Courier New" w:hAnsi="Courier New" w:cs="Courier New"/>
          <w:lang w:val="en-US"/>
        </w:rPr>
      </w:pPr>
      <w:proofErr w:type="spellStart"/>
      <w:r w:rsidRPr="00FE5A63">
        <w:rPr>
          <w:rFonts w:ascii="Courier New" w:hAnsi="Courier New" w:cs="Courier New"/>
          <w:lang w:val="en-US"/>
        </w:rPr>
        <w:t>vserver</w:t>
      </w:r>
      <w:proofErr w:type="spellEnd"/>
      <w:r w:rsidRPr="00FE5A63">
        <w:rPr>
          <w:rFonts w:ascii="Courier New" w:hAnsi="Courier New" w:cs="Courier New"/>
          <w:lang w:val="en-US"/>
        </w:rPr>
        <w:t xml:space="preserve"> create -</w:t>
      </w:r>
      <w:proofErr w:type="spellStart"/>
      <w:r w:rsidRPr="00FE5A63">
        <w:rPr>
          <w:rFonts w:ascii="Courier New" w:hAnsi="Courier New" w:cs="Courier New"/>
          <w:lang w:val="en-US"/>
        </w:rPr>
        <w:t>vserver</w:t>
      </w:r>
      <w:proofErr w:type="spellEnd"/>
      <w:r w:rsidRPr="00FE5A63">
        <w:rPr>
          <w:rFonts w:ascii="Courier New" w:hAnsi="Courier New" w:cs="Courier New"/>
          <w:lang w:val="en-US"/>
        </w:rPr>
        <w:t xml:space="preserve"> &lt;</w:t>
      </w:r>
      <w:proofErr w:type="spellStart"/>
      <w:r w:rsidRPr="00FE5A63">
        <w:rPr>
          <w:rFonts w:ascii="Courier New" w:hAnsi="Courier New" w:cs="Courier New"/>
          <w:lang w:val="en-US"/>
        </w:rPr>
        <w:t>vsname</w:t>
      </w:r>
      <w:proofErr w:type="spellEnd"/>
      <w:r w:rsidRPr="00FE5A63">
        <w:rPr>
          <w:rFonts w:ascii="Courier New" w:hAnsi="Courier New" w:cs="Courier New"/>
          <w:lang w:val="en-US"/>
        </w:rPr>
        <w:t>&gt; -</w:t>
      </w:r>
      <w:proofErr w:type="spellStart"/>
      <w:r w:rsidRPr="00FE5A63">
        <w:rPr>
          <w:rFonts w:ascii="Courier New" w:hAnsi="Courier New" w:cs="Courier New"/>
          <w:lang w:val="en-US"/>
        </w:rPr>
        <w:t>rootvolume</w:t>
      </w:r>
      <w:proofErr w:type="spellEnd"/>
      <w:r w:rsidRPr="00FE5A63">
        <w:rPr>
          <w:rFonts w:ascii="Courier New" w:hAnsi="Courier New" w:cs="Courier New"/>
          <w:lang w:val="en-US"/>
        </w:rPr>
        <w:t xml:space="preserve"> &lt;</w:t>
      </w:r>
      <w:proofErr w:type="spellStart"/>
      <w:r w:rsidRPr="00FE5A63">
        <w:rPr>
          <w:rFonts w:ascii="Courier New" w:hAnsi="Courier New" w:cs="Courier New"/>
          <w:lang w:val="en-US"/>
        </w:rPr>
        <w:t>vsname</w:t>
      </w:r>
      <w:proofErr w:type="spellEnd"/>
      <w:r w:rsidRPr="00FE5A63">
        <w:rPr>
          <w:rFonts w:ascii="Courier New" w:hAnsi="Courier New" w:cs="Courier New"/>
          <w:lang w:val="en-US"/>
        </w:rPr>
        <w:t>&gt;_root-aggregate &lt;</w:t>
      </w:r>
      <w:proofErr w:type="spellStart"/>
      <w:r w:rsidRPr="00FE5A63">
        <w:rPr>
          <w:rFonts w:ascii="Courier New" w:hAnsi="Courier New" w:cs="Courier New"/>
          <w:lang w:val="en-US"/>
        </w:rPr>
        <w:t>aggrname</w:t>
      </w:r>
      <w:proofErr w:type="spellEnd"/>
      <w:r w:rsidRPr="00FE5A63">
        <w:rPr>
          <w:rFonts w:ascii="Courier New" w:hAnsi="Courier New" w:cs="Courier New"/>
          <w:lang w:val="en-US"/>
        </w:rPr>
        <w:t>&gt; -ns-switch file -nm-switch file -</w:t>
      </w:r>
      <w:proofErr w:type="spellStart"/>
      <w:r w:rsidRPr="00FE5A63">
        <w:rPr>
          <w:rFonts w:ascii="Courier New" w:hAnsi="Courier New" w:cs="Courier New"/>
          <w:lang w:val="en-US"/>
        </w:rPr>
        <w:t>rootvolume</w:t>
      </w:r>
      <w:proofErr w:type="spellEnd"/>
      <w:r w:rsidRPr="00FE5A63">
        <w:rPr>
          <w:rFonts w:ascii="Courier New" w:hAnsi="Courier New" w:cs="Courier New"/>
          <w:lang w:val="en-US"/>
        </w:rPr>
        <w:t>-sec</w:t>
      </w:r>
      <w:r w:rsidR="00B10542">
        <w:rPr>
          <w:rFonts w:ascii="Courier New" w:hAnsi="Courier New" w:cs="Courier New"/>
          <w:lang w:val="en-US"/>
        </w:rPr>
        <w:t xml:space="preserve">urity-style </w:t>
      </w:r>
      <w:proofErr w:type="spellStart"/>
      <w:r w:rsidR="00B10542">
        <w:rPr>
          <w:rFonts w:ascii="Courier New" w:hAnsi="Courier New" w:cs="Courier New"/>
          <w:lang w:val="en-US"/>
        </w:rPr>
        <w:t>unix</w:t>
      </w:r>
      <w:proofErr w:type="spellEnd"/>
      <w:r w:rsidR="00B10542">
        <w:rPr>
          <w:rFonts w:ascii="Courier New" w:hAnsi="Courier New" w:cs="Courier New"/>
          <w:lang w:val="en-US"/>
        </w:rPr>
        <w:t xml:space="preserve"> -language </w:t>
      </w:r>
      <w:r w:rsidR="00B10542" w:rsidRPr="00FE5A63">
        <w:rPr>
          <w:rFonts w:ascii="Courier New" w:hAnsi="Courier New" w:cs="Courier New"/>
          <w:lang w:val="en-US"/>
        </w:rPr>
        <w:t>C.UTF-8</w:t>
      </w:r>
    </w:p>
    <w:p w:rsidR="00A91892" w:rsidRPr="00FE5A63" w:rsidRDefault="00A91892" w:rsidP="00A91892">
      <w:pPr>
        <w:pStyle w:val="BodyText"/>
        <w:ind w:left="900"/>
        <w:rPr>
          <w:rFonts w:ascii="Courier New" w:hAnsi="Courier New" w:cs="Courier New"/>
          <w:lang w:val="en-US"/>
        </w:rPr>
      </w:pPr>
      <w:proofErr w:type="spellStart"/>
      <w:proofErr w:type="gramStart"/>
      <w:r w:rsidRPr="00FE5A63">
        <w:rPr>
          <w:rFonts w:ascii="Courier New" w:hAnsi="Courier New" w:cs="Courier New"/>
          <w:lang w:val="en-US"/>
        </w:rPr>
        <w:t>vserver</w:t>
      </w:r>
      <w:proofErr w:type="spellEnd"/>
      <w:proofErr w:type="gramEnd"/>
      <w:r w:rsidRPr="00FE5A63">
        <w:rPr>
          <w:rFonts w:ascii="Courier New" w:hAnsi="Courier New" w:cs="Courier New"/>
          <w:lang w:val="en-US"/>
        </w:rPr>
        <w:t xml:space="preserve"> show</w:t>
      </w:r>
    </w:p>
    <w:p w:rsidR="00A91892" w:rsidRDefault="00A91892" w:rsidP="00A91892">
      <w:pPr>
        <w:pStyle w:val="Heading3"/>
      </w:pPr>
      <w:bookmarkStart w:id="74" w:name="_Toc371084213"/>
      <w:r>
        <w:t xml:space="preserve">Create LIF with default route </w:t>
      </w:r>
      <w:r w:rsidR="00562230">
        <w:t>and failover group</w:t>
      </w:r>
      <w:bookmarkEnd w:id="74"/>
    </w:p>
    <w:p w:rsidR="00A91892" w:rsidRPr="00FE5A63" w:rsidRDefault="00A91892" w:rsidP="00A91892">
      <w:pPr>
        <w:pStyle w:val="BodyText"/>
        <w:ind w:left="900"/>
        <w:rPr>
          <w:rFonts w:ascii="Courier New" w:hAnsi="Courier New" w:cs="Courier New"/>
          <w:lang w:val="en-US"/>
        </w:rPr>
      </w:pPr>
      <w:r w:rsidRPr="00FE5A63">
        <w:rPr>
          <w:rFonts w:ascii="Courier New" w:hAnsi="Courier New" w:cs="Courier New"/>
          <w:lang w:val="en-US"/>
        </w:rPr>
        <w:t>network interface create -</w:t>
      </w:r>
      <w:proofErr w:type="spellStart"/>
      <w:r w:rsidRPr="00FE5A63">
        <w:rPr>
          <w:rFonts w:ascii="Courier New" w:hAnsi="Courier New" w:cs="Courier New"/>
          <w:lang w:val="en-US"/>
        </w:rPr>
        <w:t>vserver</w:t>
      </w:r>
      <w:proofErr w:type="spellEnd"/>
      <w:r w:rsidRPr="00FE5A63">
        <w:rPr>
          <w:rFonts w:ascii="Courier New" w:hAnsi="Courier New" w:cs="Courier New"/>
          <w:lang w:val="en-US"/>
        </w:rPr>
        <w:t xml:space="preserve"> &lt;</w:t>
      </w:r>
      <w:proofErr w:type="spellStart"/>
      <w:r w:rsidRPr="00FE5A63">
        <w:rPr>
          <w:rFonts w:ascii="Courier New" w:hAnsi="Courier New" w:cs="Courier New"/>
          <w:lang w:val="en-US"/>
        </w:rPr>
        <w:t>vsname</w:t>
      </w:r>
      <w:proofErr w:type="spellEnd"/>
      <w:r w:rsidRPr="00FE5A63">
        <w:rPr>
          <w:rFonts w:ascii="Courier New" w:hAnsi="Courier New" w:cs="Courier New"/>
          <w:lang w:val="en-US"/>
        </w:rPr>
        <w:t>&gt; -</w:t>
      </w:r>
      <w:proofErr w:type="spellStart"/>
      <w:r w:rsidRPr="00FE5A63">
        <w:rPr>
          <w:rFonts w:ascii="Courier New" w:hAnsi="Courier New" w:cs="Courier New"/>
          <w:lang w:val="en-US"/>
        </w:rPr>
        <w:t>lif</w:t>
      </w:r>
      <w:proofErr w:type="spellEnd"/>
      <w:r w:rsidRPr="00FE5A63">
        <w:rPr>
          <w:rFonts w:ascii="Courier New" w:hAnsi="Courier New" w:cs="Courier New"/>
          <w:lang w:val="en-US"/>
        </w:rPr>
        <w:t xml:space="preserve"> &lt;</w:t>
      </w:r>
      <w:proofErr w:type="spellStart"/>
      <w:r w:rsidRPr="00FE5A63">
        <w:rPr>
          <w:rFonts w:ascii="Courier New" w:hAnsi="Courier New" w:cs="Courier New"/>
          <w:lang w:val="en-US"/>
        </w:rPr>
        <w:t>vsname</w:t>
      </w:r>
      <w:proofErr w:type="spellEnd"/>
      <w:r w:rsidRPr="00FE5A63">
        <w:rPr>
          <w:rFonts w:ascii="Courier New" w:hAnsi="Courier New" w:cs="Courier New"/>
          <w:lang w:val="en-US"/>
        </w:rPr>
        <w:t xml:space="preserve">&gt;_lif1 -role data -data-protocol </w:t>
      </w:r>
      <w:proofErr w:type="spellStart"/>
      <w:r w:rsidRPr="00FE5A63">
        <w:rPr>
          <w:rFonts w:ascii="Courier New" w:hAnsi="Courier New" w:cs="Courier New"/>
          <w:lang w:val="en-US"/>
        </w:rPr>
        <w:t>nfs</w:t>
      </w:r>
      <w:r w:rsidR="00B10542">
        <w:rPr>
          <w:rFonts w:ascii="Courier New" w:hAnsi="Courier New" w:cs="Courier New"/>
          <w:lang w:val="en-US"/>
        </w:rPr>
        <w:t>,cifs</w:t>
      </w:r>
      <w:proofErr w:type="spellEnd"/>
      <w:r w:rsidRPr="00FE5A63">
        <w:rPr>
          <w:rFonts w:ascii="Courier New" w:hAnsi="Courier New" w:cs="Courier New"/>
          <w:lang w:val="en-US"/>
        </w:rPr>
        <w:t xml:space="preserve"> -h</w:t>
      </w:r>
      <w:r w:rsidR="00B10542">
        <w:rPr>
          <w:rFonts w:ascii="Courier New" w:hAnsi="Courier New" w:cs="Courier New"/>
          <w:lang w:val="en-US"/>
        </w:rPr>
        <w:t>ome-node &lt;node&gt; -home-port &lt;port</w:t>
      </w:r>
      <w:r w:rsidRPr="00FE5A63">
        <w:rPr>
          <w:rFonts w:ascii="Courier New" w:hAnsi="Courier New" w:cs="Courier New"/>
          <w:lang w:val="en-US"/>
        </w:rPr>
        <w:t>&gt; -address &lt;</w:t>
      </w:r>
      <w:proofErr w:type="spellStart"/>
      <w:r w:rsidRPr="00FE5A63">
        <w:rPr>
          <w:rFonts w:ascii="Courier New" w:hAnsi="Courier New" w:cs="Courier New"/>
          <w:lang w:val="en-US"/>
        </w:rPr>
        <w:t>ip</w:t>
      </w:r>
      <w:proofErr w:type="spellEnd"/>
      <w:r w:rsidRPr="00FE5A63">
        <w:rPr>
          <w:rFonts w:ascii="Courier New" w:hAnsi="Courier New" w:cs="Courier New"/>
          <w:lang w:val="en-US"/>
        </w:rPr>
        <w:t>&gt; -</w:t>
      </w:r>
      <w:proofErr w:type="spellStart"/>
      <w:r w:rsidRPr="00FE5A63">
        <w:rPr>
          <w:rFonts w:ascii="Courier New" w:hAnsi="Courier New" w:cs="Courier New"/>
          <w:lang w:val="en-US"/>
        </w:rPr>
        <w:t>netmask</w:t>
      </w:r>
      <w:proofErr w:type="spellEnd"/>
      <w:r w:rsidRPr="00FE5A63">
        <w:rPr>
          <w:rFonts w:ascii="Courier New" w:hAnsi="Courier New" w:cs="Courier New"/>
          <w:lang w:val="en-US"/>
        </w:rPr>
        <w:t xml:space="preserve"> &lt;</w:t>
      </w:r>
      <w:proofErr w:type="spellStart"/>
      <w:r w:rsidRPr="00FE5A63">
        <w:rPr>
          <w:rFonts w:ascii="Courier New" w:hAnsi="Courier New" w:cs="Courier New"/>
          <w:lang w:val="en-US"/>
        </w:rPr>
        <w:t>netmask</w:t>
      </w:r>
      <w:proofErr w:type="spellEnd"/>
      <w:r w:rsidRPr="00FE5A63">
        <w:rPr>
          <w:rFonts w:ascii="Courier New" w:hAnsi="Courier New" w:cs="Courier New"/>
          <w:lang w:val="en-US"/>
        </w:rPr>
        <w:t xml:space="preserve">&gt; -status-admin up -firewall-policy </w:t>
      </w:r>
      <w:proofErr w:type="spellStart"/>
      <w:r w:rsidRPr="00FE5A63">
        <w:rPr>
          <w:rFonts w:ascii="Courier New" w:hAnsi="Courier New" w:cs="Courier New"/>
          <w:lang w:val="en-US"/>
        </w:rPr>
        <w:t>mgmt</w:t>
      </w:r>
      <w:proofErr w:type="spellEnd"/>
      <w:r w:rsidRPr="00FE5A63">
        <w:rPr>
          <w:rFonts w:ascii="Courier New" w:hAnsi="Courier New" w:cs="Courier New"/>
          <w:lang w:val="en-US"/>
        </w:rPr>
        <w:t xml:space="preserve"> -failover-group &lt;group&gt;</w:t>
      </w:r>
    </w:p>
    <w:p w:rsidR="00A91892" w:rsidRPr="00FE5A63" w:rsidRDefault="00A91892" w:rsidP="00A91892">
      <w:pPr>
        <w:pStyle w:val="BodyText"/>
        <w:ind w:left="900"/>
        <w:rPr>
          <w:rFonts w:ascii="Courier New" w:hAnsi="Courier New" w:cs="Courier New"/>
          <w:lang w:val="en-US"/>
        </w:rPr>
      </w:pPr>
      <w:proofErr w:type="gramStart"/>
      <w:r w:rsidRPr="00FE5A63">
        <w:rPr>
          <w:rFonts w:ascii="Courier New" w:hAnsi="Courier New" w:cs="Courier New"/>
          <w:lang w:val="en-US"/>
        </w:rPr>
        <w:t>network</w:t>
      </w:r>
      <w:proofErr w:type="gramEnd"/>
      <w:r w:rsidRPr="00FE5A63">
        <w:rPr>
          <w:rFonts w:ascii="Courier New" w:hAnsi="Courier New" w:cs="Courier New"/>
          <w:lang w:val="en-US"/>
        </w:rPr>
        <w:t xml:space="preserve"> routing-groups route create -</w:t>
      </w:r>
      <w:proofErr w:type="spellStart"/>
      <w:r w:rsidRPr="00FE5A63">
        <w:rPr>
          <w:rFonts w:ascii="Courier New" w:hAnsi="Courier New" w:cs="Courier New"/>
          <w:lang w:val="en-US"/>
        </w:rPr>
        <w:t>vserver</w:t>
      </w:r>
      <w:proofErr w:type="spellEnd"/>
      <w:r w:rsidRPr="00FE5A63">
        <w:rPr>
          <w:rFonts w:ascii="Courier New" w:hAnsi="Courier New" w:cs="Courier New"/>
          <w:lang w:val="en-US"/>
        </w:rPr>
        <w:t xml:space="preserve"> &lt;</w:t>
      </w:r>
      <w:proofErr w:type="spellStart"/>
      <w:r w:rsidRPr="00FE5A63">
        <w:rPr>
          <w:rFonts w:ascii="Courier New" w:hAnsi="Courier New" w:cs="Courier New"/>
          <w:lang w:val="en-US"/>
        </w:rPr>
        <w:t>vsname</w:t>
      </w:r>
      <w:proofErr w:type="spellEnd"/>
      <w:r w:rsidRPr="00FE5A63">
        <w:rPr>
          <w:rFonts w:ascii="Courier New" w:hAnsi="Courier New" w:cs="Courier New"/>
          <w:lang w:val="en-US"/>
        </w:rPr>
        <w:t>&gt; -routing-group d&lt;network&gt;/&lt;mask&gt; -destination 0.0.0.0/0 -gateway &lt;gateway&gt;</w:t>
      </w:r>
    </w:p>
    <w:p w:rsidR="00A91892" w:rsidRPr="00FE5A63" w:rsidRDefault="00A91892" w:rsidP="00A91892">
      <w:pPr>
        <w:pStyle w:val="BodyText"/>
        <w:ind w:left="900"/>
        <w:rPr>
          <w:rFonts w:ascii="Courier New" w:hAnsi="Courier New" w:cs="Courier New"/>
          <w:lang w:val="en-US"/>
        </w:rPr>
      </w:pPr>
      <w:proofErr w:type="spellStart"/>
      <w:proofErr w:type="gramStart"/>
      <w:r w:rsidRPr="00FE5A63">
        <w:rPr>
          <w:rFonts w:ascii="Courier New" w:hAnsi="Courier New" w:cs="Courier New"/>
          <w:lang w:val="en-US"/>
        </w:rPr>
        <w:t>vserver</w:t>
      </w:r>
      <w:proofErr w:type="spellEnd"/>
      <w:proofErr w:type="gramEnd"/>
      <w:r w:rsidRPr="00FE5A63">
        <w:rPr>
          <w:rFonts w:ascii="Courier New" w:hAnsi="Courier New" w:cs="Courier New"/>
          <w:lang w:val="en-US"/>
        </w:rPr>
        <w:t xml:space="preserve"> show </w:t>
      </w:r>
    </w:p>
    <w:p w:rsidR="00A91892" w:rsidRPr="00367E8D" w:rsidRDefault="00A91892" w:rsidP="00A91892">
      <w:pPr>
        <w:pStyle w:val="BodyText"/>
        <w:ind w:left="900"/>
        <w:rPr>
          <w:rFonts w:ascii="Courier New" w:hAnsi="Courier New" w:cs="Courier New"/>
          <w:lang w:val="en-US"/>
        </w:rPr>
      </w:pPr>
      <w:proofErr w:type="gramStart"/>
      <w:r w:rsidRPr="00367E8D">
        <w:rPr>
          <w:rFonts w:ascii="Courier New" w:hAnsi="Courier New" w:cs="Courier New"/>
          <w:lang w:val="en-US"/>
        </w:rPr>
        <w:t>network</w:t>
      </w:r>
      <w:proofErr w:type="gramEnd"/>
      <w:r w:rsidRPr="00367E8D">
        <w:rPr>
          <w:rFonts w:ascii="Courier New" w:hAnsi="Courier New" w:cs="Courier New"/>
          <w:lang w:val="en-US"/>
        </w:rPr>
        <w:t xml:space="preserve"> interface show</w:t>
      </w:r>
    </w:p>
    <w:p w:rsidR="00A91892" w:rsidRPr="00367E8D" w:rsidRDefault="00A91892" w:rsidP="00A91892">
      <w:pPr>
        <w:pStyle w:val="BodyText"/>
        <w:ind w:left="900"/>
        <w:rPr>
          <w:rFonts w:ascii="Courier New" w:hAnsi="Courier New" w:cs="Courier New"/>
          <w:lang w:val="en-US"/>
        </w:rPr>
      </w:pPr>
      <w:proofErr w:type="gramStart"/>
      <w:r w:rsidRPr="00367E8D">
        <w:rPr>
          <w:rFonts w:ascii="Courier New" w:hAnsi="Courier New" w:cs="Courier New"/>
          <w:lang w:val="en-US"/>
        </w:rPr>
        <w:t>network</w:t>
      </w:r>
      <w:proofErr w:type="gramEnd"/>
      <w:r w:rsidRPr="00367E8D">
        <w:rPr>
          <w:rFonts w:ascii="Courier New" w:hAnsi="Courier New" w:cs="Courier New"/>
          <w:lang w:val="en-US"/>
        </w:rPr>
        <w:t xml:space="preserve"> interface show -failover</w:t>
      </w:r>
    </w:p>
    <w:p w:rsidR="00A91892" w:rsidRPr="00367E8D" w:rsidRDefault="00A91892" w:rsidP="00A91892">
      <w:pPr>
        <w:pStyle w:val="BodyText"/>
        <w:ind w:left="900"/>
        <w:rPr>
          <w:rFonts w:ascii="Courier New" w:hAnsi="Courier New" w:cs="Courier New"/>
          <w:lang w:val="en-US"/>
        </w:rPr>
      </w:pPr>
      <w:proofErr w:type="gramStart"/>
      <w:r w:rsidRPr="00367E8D">
        <w:rPr>
          <w:rFonts w:ascii="Courier New" w:hAnsi="Courier New" w:cs="Courier New"/>
          <w:lang w:val="en-US"/>
        </w:rPr>
        <w:t>network</w:t>
      </w:r>
      <w:proofErr w:type="gramEnd"/>
      <w:r w:rsidRPr="00367E8D">
        <w:rPr>
          <w:rFonts w:ascii="Courier New" w:hAnsi="Courier New" w:cs="Courier New"/>
          <w:lang w:val="en-US"/>
        </w:rPr>
        <w:t xml:space="preserve"> routing-groups route show</w:t>
      </w:r>
    </w:p>
    <w:p w:rsidR="00A600E7" w:rsidRDefault="00A600E7" w:rsidP="003527E9">
      <w:pPr>
        <w:pStyle w:val="Heading2"/>
        <w:rPr>
          <w:rStyle w:val="Strong"/>
          <w:rFonts w:cs="Arial"/>
          <w:b/>
        </w:rPr>
      </w:pPr>
      <w:bookmarkStart w:id="75" w:name="_Toc371084214"/>
      <w:r>
        <w:rPr>
          <w:rStyle w:val="Strong"/>
          <w:rFonts w:cs="Arial"/>
          <w:b/>
        </w:rPr>
        <w:t>Oracle account setup</w:t>
      </w:r>
      <w:bookmarkEnd w:id="75"/>
    </w:p>
    <w:p w:rsidR="00A600E7" w:rsidRDefault="00A600E7" w:rsidP="00A600E7">
      <w:pPr>
        <w:pStyle w:val="Heading3"/>
      </w:pPr>
      <w:bookmarkStart w:id="76" w:name="_Toc371084215"/>
      <w:r>
        <w:t xml:space="preserve">Oracle role, user, and SSH </w:t>
      </w:r>
      <w:proofErr w:type="spellStart"/>
      <w:r>
        <w:t>publickey</w:t>
      </w:r>
      <w:proofErr w:type="spellEnd"/>
      <w:r>
        <w:t xml:space="preserve"> configuration</w:t>
      </w:r>
      <w:bookmarkEnd w:id="76"/>
    </w:p>
    <w:p w:rsidR="00A600E7" w:rsidRDefault="00A600E7" w:rsidP="00A600E7">
      <w:pPr>
        <w:pStyle w:val="BodyText"/>
        <w:ind w:left="900"/>
        <w:rPr>
          <w:rFonts w:ascii="Courier New" w:hAnsi="Courier New" w:cs="Courier New"/>
          <w:lang w:val="en-US"/>
        </w:rPr>
      </w:pPr>
      <w:proofErr w:type="gramStart"/>
      <w:r w:rsidRPr="00A600E7">
        <w:rPr>
          <w:rFonts w:ascii="Courier New" w:hAnsi="Courier New" w:cs="Courier New"/>
          <w:lang w:val="en-US"/>
        </w:rPr>
        <w:t>security</w:t>
      </w:r>
      <w:proofErr w:type="gramEnd"/>
      <w:r w:rsidRPr="00A600E7">
        <w:rPr>
          <w:rFonts w:ascii="Courier New" w:hAnsi="Courier New" w:cs="Courier New"/>
          <w:lang w:val="en-US"/>
        </w:rPr>
        <w:t xml:space="preserve"> login role create -role oracle -</w:t>
      </w:r>
      <w:proofErr w:type="spellStart"/>
      <w:r w:rsidRPr="00A600E7">
        <w:rPr>
          <w:rFonts w:ascii="Courier New" w:hAnsi="Courier New" w:cs="Courier New"/>
          <w:lang w:val="en-US"/>
        </w:rPr>
        <w:t>cmddirname</w:t>
      </w:r>
      <w:proofErr w:type="spellEnd"/>
      <w:r w:rsidRPr="00A600E7">
        <w:rPr>
          <w:rFonts w:ascii="Courier New" w:hAnsi="Courier New" w:cs="Courier New"/>
          <w:lang w:val="en-US"/>
        </w:rPr>
        <w:t xml:space="preserve"> "volume snapshot" -access all -</w:t>
      </w:r>
      <w:proofErr w:type="spellStart"/>
      <w:r w:rsidRPr="00A600E7">
        <w:rPr>
          <w:rFonts w:ascii="Courier New" w:hAnsi="Courier New" w:cs="Courier New"/>
          <w:lang w:val="en-US"/>
        </w:rPr>
        <w:t>vserver</w:t>
      </w:r>
      <w:proofErr w:type="spellEnd"/>
      <w:r w:rsidRPr="00A600E7">
        <w:rPr>
          <w:rFonts w:ascii="Courier New" w:hAnsi="Courier New" w:cs="Courier New"/>
          <w:lang w:val="en-US"/>
        </w:rPr>
        <w:t xml:space="preserve"> </w:t>
      </w:r>
      <w:r>
        <w:rPr>
          <w:rFonts w:ascii="Courier New" w:hAnsi="Courier New" w:cs="Courier New"/>
          <w:lang w:val="en-US"/>
        </w:rPr>
        <w:t>&lt;</w:t>
      </w:r>
      <w:proofErr w:type="spellStart"/>
      <w:r>
        <w:rPr>
          <w:rFonts w:ascii="Courier New" w:hAnsi="Courier New" w:cs="Courier New"/>
          <w:lang w:val="en-US"/>
        </w:rPr>
        <w:t>vsname</w:t>
      </w:r>
      <w:proofErr w:type="spellEnd"/>
      <w:r>
        <w:rPr>
          <w:rFonts w:ascii="Courier New" w:hAnsi="Courier New" w:cs="Courier New"/>
          <w:lang w:val="en-US"/>
        </w:rPr>
        <w:t>&gt;</w:t>
      </w:r>
    </w:p>
    <w:p w:rsidR="00A600E7" w:rsidRPr="00A600E7" w:rsidRDefault="00A600E7" w:rsidP="00A600E7">
      <w:pPr>
        <w:pStyle w:val="BodyText"/>
        <w:ind w:left="900"/>
        <w:rPr>
          <w:rFonts w:ascii="Courier New" w:hAnsi="Courier New" w:cs="Courier New"/>
          <w:lang w:val="en-US"/>
        </w:rPr>
      </w:pPr>
      <w:proofErr w:type="gramStart"/>
      <w:r w:rsidRPr="00A600E7">
        <w:rPr>
          <w:rFonts w:ascii="Courier New" w:hAnsi="Courier New" w:cs="Courier New"/>
          <w:lang w:val="en-US"/>
        </w:rPr>
        <w:t>security</w:t>
      </w:r>
      <w:proofErr w:type="gramEnd"/>
      <w:r w:rsidRPr="00A600E7">
        <w:rPr>
          <w:rFonts w:ascii="Courier New" w:hAnsi="Courier New" w:cs="Courier New"/>
          <w:lang w:val="en-US"/>
        </w:rPr>
        <w:t xml:space="preserve"> login role create -role oracle -</w:t>
      </w:r>
      <w:proofErr w:type="spellStart"/>
      <w:r w:rsidRPr="00A600E7">
        <w:rPr>
          <w:rFonts w:ascii="Courier New" w:hAnsi="Courier New" w:cs="Courier New"/>
          <w:lang w:val="en-US"/>
        </w:rPr>
        <w:t>cmddirname</w:t>
      </w:r>
      <w:proofErr w:type="spellEnd"/>
      <w:r w:rsidRPr="00A600E7">
        <w:rPr>
          <w:rFonts w:ascii="Courier New" w:hAnsi="Courier New" w:cs="Courier New"/>
          <w:lang w:val="en-US"/>
        </w:rPr>
        <w:t xml:space="preserve"> "</w:t>
      </w:r>
      <w:r>
        <w:rPr>
          <w:rFonts w:ascii="Courier New" w:hAnsi="Courier New" w:cs="Courier New"/>
          <w:lang w:val="en-US"/>
        </w:rPr>
        <w:t>set</w:t>
      </w:r>
      <w:r w:rsidRPr="00A600E7">
        <w:rPr>
          <w:rFonts w:ascii="Courier New" w:hAnsi="Courier New" w:cs="Courier New"/>
          <w:lang w:val="en-US"/>
        </w:rPr>
        <w:t>" -access all -</w:t>
      </w:r>
      <w:proofErr w:type="spellStart"/>
      <w:r w:rsidRPr="00A600E7">
        <w:rPr>
          <w:rFonts w:ascii="Courier New" w:hAnsi="Courier New" w:cs="Courier New"/>
          <w:lang w:val="en-US"/>
        </w:rPr>
        <w:t>vserver</w:t>
      </w:r>
      <w:proofErr w:type="spellEnd"/>
      <w:r w:rsidRPr="00A600E7">
        <w:rPr>
          <w:rFonts w:ascii="Courier New" w:hAnsi="Courier New" w:cs="Courier New"/>
          <w:lang w:val="en-US"/>
        </w:rPr>
        <w:t xml:space="preserve"> </w:t>
      </w:r>
      <w:r>
        <w:rPr>
          <w:rFonts w:ascii="Courier New" w:hAnsi="Courier New" w:cs="Courier New"/>
          <w:lang w:val="en-US"/>
        </w:rPr>
        <w:t>&lt;</w:t>
      </w:r>
      <w:proofErr w:type="spellStart"/>
      <w:r>
        <w:rPr>
          <w:rFonts w:ascii="Courier New" w:hAnsi="Courier New" w:cs="Courier New"/>
          <w:lang w:val="en-US"/>
        </w:rPr>
        <w:t>vsname</w:t>
      </w:r>
      <w:proofErr w:type="spellEnd"/>
      <w:r>
        <w:rPr>
          <w:rFonts w:ascii="Courier New" w:hAnsi="Courier New" w:cs="Courier New"/>
          <w:lang w:val="en-US"/>
        </w:rPr>
        <w:t>&gt;</w:t>
      </w:r>
    </w:p>
    <w:p w:rsidR="00A600E7" w:rsidRPr="00A600E7" w:rsidRDefault="00A600E7" w:rsidP="00A600E7">
      <w:pPr>
        <w:pStyle w:val="BodyText"/>
        <w:ind w:left="900"/>
        <w:rPr>
          <w:rFonts w:ascii="Courier New" w:hAnsi="Courier New" w:cs="Courier New"/>
          <w:lang w:val="en-US"/>
        </w:rPr>
      </w:pPr>
      <w:proofErr w:type="gramStart"/>
      <w:r w:rsidRPr="00A600E7">
        <w:rPr>
          <w:rFonts w:ascii="Courier New" w:hAnsi="Courier New" w:cs="Courier New"/>
          <w:lang w:val="en-US"/>
        </w:rPr>
        <w:t>security</w:t>
      </w:r>
      <w:proofErr w:type="gramEnd"/>
      <w:r w:rsidRPr="00A600E7">
        <w:rPr>
          <w:rFonts w:ascii="Courier New" w:hAnsi="Courier New" w:cs="Courier New"/>
          <w:lang w:val="en-US"/>
        </w:rPr>
        <w:t xml:space="preserve"> login create -username oracle -application </w:t>
      </w:r>
      <w:proofErr w:type="spellStart"/>
      <w:r w:rsidRPr="00A600E7">
        <w:rPr>
          <w:rFonts w:ascii="Courier New" w:hAnsi="Courier New" w:cs="Courier New"/>
          <w:lang w:val="en-US"/>
        </w:rPr>
        <w:t>ssh</w:t>
      </w:r>
      <w:proofErr w:type="spellEnd"/>
      <w:r w:rsidRPr="00A600E7">
        <w:rPr>
          <w:rFonts w:ascii="Courier New" w:hAnsi="Courier New" w:cs="Courier New"/>
          <w:lang w:val="en-US"/>
        </w:rPr>
        <w:t xml:space="preserve"> -</w:t>
      </w:r>
      <w:proofErr w:type="spellStart"/>
      <w:r w:rsidRPr="00A600E7">
        <w:rPr>
          <w:rFonts w:ascii="Courier New" w:hAnsi="Courier New" w:cs="Courier New"/>
          <w:lang w:val="en-US"/>
        </w:rPr>
        <w:t>authmethod</w:t>
      </w:r>
      <w:proofErr w:type="spellEnd"/>
      <w:r w:rsidRPr="00A600E7">
        <w:rPr>
          <w:rFonts w:ascii="Courier New" w:hAnsi="Courier New" w:cs="Courier New"/>
          <w:lang w:val="en-US"/>
        </w:rPr>
        <w:t xml:space="preserve"> </w:t>
      </w:r>
      <w:proofErr w:type="spellStart"/>
      <w:r w:rsidRPr="00A600E7">
        <w:rPr>
          <w:rFonts w:ascii="Courier New" w:hAnsi="Courier New" w:cs="Courier New"/>
          <w:lang w:val="en-US"/>
        </w:rPr>
        <w:t>publickey</w:t>
      </w:r>
      <w:proofErr w:type="spellEnd"/>
      <w:r w:rsidRPr="00A600E7">
        <w:rPr>
          <w:rFonts w:ascii="Courier New" w:hAnsi="Courier New" w:cs="Courier New"/>
          <w:lang w:val="en-US"/>
        </w:rPr>
        <w:t xml:space="preserve"> -role oracle -</w:t>
      </w:r>
      <w:proofErr w:type="spellStart"/>
      <w:r w:rsidRPr="00A600E7">
        <w:rPr>
          <w:rFonts w:ascii="Courier New" w:hAnsi="Courier New" w:cs="Courier New"/>
          <w:lang w:val="en-US"/>
        </w:rPr>
        <w:t>vserver</w:t>
      </w:r>
      <w:proofErr w:type="spellEnd"/>
      <w:r w:rsidRPr="00A600E7">
        <w:rPr>
          <w:rFonts w:ascii="Courier New" w:hAnsi="Courier New" w:cs="Courier New"/>
          <w:lang w:val="en-US"/>
        </w:rPr>
        <w:t xml:space="preserve"> </w:t>
      </w:r>
      <w:r>
        <w:rPr>
          <w:rFonts w:ascii="Courier New" w:hAnsi="Courier New" w:cs="Courier New"/>
          <w:lang w:val="en-US"/>
        </w:rPr>
        <w:t>&lt;</w:t>
      </w:r>
      <w:proofErr w:type="spellStart"/>
      <w:r>
        <w:rPr>
          <w:rFonts w:ascii="Courier New" w:hAnsi="Courier New" w:cs="Courier New"/>
          <w:lang w:val="en-US"/>
        </w:rPr>
        <w:t>vsname</w:t>
      </w:r>
      <w:proofErr w:type="spellEnd"/>
      <w:r>
        <w:rPr>
          <w:rFonts w:ascii="Courier New" w:hAnsi="Courier New" w:cs="Courier New"/>
          <w:lang w:val="en-US"/>
        </w:rPr>
        <w:t>&gt;</w:t>
      </w:r>
    </w:p>
    <w:p w:rsidR="00A600E7" w:rsidRPr="00FE5A63" w:rsidRDefault="00A600E7" w:rsidP="006B5EEF">
      <w:pPr>
        <w:pStyle w:val="BodyText"/>
        <w:ind w:left="900"/>
        <w:rPr>
          <w:rFonts w:ascii="Courier New" w:hAnsi="Courier New" w:cs="Courier New"/>
          <w:lang w:val="en-US"/>
        </w:rPr>
      </w:pPr>
      <w:proofErr w:type="gramStart"/>
      <w:r w:rsidRPr="00A600E7">
        <w:rPr>
          <w:rFonts w:ascii="Courier New" w:hAnsi="Courier New" w:cs="Courier New"/>
          <w:lang w:val="en-US"/>
        </w:rPr>
        <w:t>security</w:t>
      </w:r>
      <w:proofErr w:type="gramEnd"/>
      <w:r w:rsidRPr="00A600E7">
        <w:rPr>
          <w:rFonts w:ascii="Courier New" w:hAnsi="Courier New" w:cs="Courier New"/>
          <w:lang w:val="en-US"/>
        </w:rPr>
        <w:t xml:space="preserve"> login </w:t>
      </w:r>
      <w:proofErr w:type="spellStart"/>
      <w:r w:rsidRPr="00A600E7">
        <w:rPr>
          <w:rFonts w:ascii="Courier New" w:hAnsi="Courier New" w:cs="Courier New"/>
          <w:lang w:val="en-US"/>
        </w:rPr>
        <w:t>publickey</w:t>
      </w:r>
      <w:proofErr w:type="spellEnd"/>
      <w:r w:rsidRPr="00A600E7">
        <w:rPr>
          <w:rFonts w:ascii="Courier New" w:hAnsi="Courier New" w:cs="Courier New"/>
          <w:lang w:val="en-US"/>
        </w:rPr>
        <w:t xml:space="preserve"> create -username oracle -</w:t>
      </w:r>
      <w:proofErr w:type="spellStart"/>
      <w:r w:rsidRPr="00A600E7">
        <w:rPr>
          <w:rFonts w:ascii="Courier New" w:hAnsi="Courier New" w:cs="Courier New"/>
          <w:lang w:val="en-US"/>
        </w:rPr>
        <w:t>vserver</w:t>
      </w:r>
      <w:proofErr w:type="spellEnd"/>
      <w:r w:rsidRPr="00A600E7">
        <w:rPr>
          <w:rFonts w:ascii="Courier New" w:hAnsi="Courier New" w:cs="Courier New"/>
          <w:lang w:val="en-US"/>
        </w:rPr>
        <w:t xml:space="preserve"> </w:t>
      </w:r>
      <w:r>
        <w:rPr>
          <w:rFonts w:ascii="Courier New" w:hAnsi="Courier New" w:cs="Courier New"/>
          <w:lang w:val="en-US"/>
        </w:rPr>
        <w:t>&lt;</w:t>
      </w:r>
      <w:proofErr w:type="spellStart"/>
      <w:r>
        <w:rPr>
          <w:rFonts w:ascii="Courier New" w:hAnsi="Courier New" w:cs="Courier New"/>
          <w:lang w:val="en-US"/>
        </w:rPr>
        <w:t>vsname</w:t>
      </w:r>
      <w:proofErr w:type="spellEnd"/>
      <w:r>
        <w:rPr>
          <w:rFonts w:ascii="Courier New" w:hAnsi="Courier New" w:cs="Courier New"/>
          <w:lang w:val="en-US"/>
        </w:rPr>
        <w:t>&gt;</w:t>
      </w:r>
      <w:r w:rsidRPr="00A600E7">
        <w:rPr>
          <w:rFonts w:ascii="Courier New" w:hAnsi="Courier New" w:cs="Courier New"/>
          <w:lang w:val="en-US"/>
        </w:rPr>
        <w:t xml:space="preserve">  -</w:t>
      </w:r>
      <w:proofErr w:type="spellStart"/>
      <w:r w:rsidRPr="00A600E7">
        <w:rPr>
          <w:rFonts w:ascii="Courier New" w:hAnsi="Courier New" w:cs="Courier New"/>
          <w:lang w:val="en-US"/>
        </w:rPr>
        <w:t>publickey</w:t>
      </w:r>
      <w:proofErr w:type="spellEnd"/>
      <w:r w:rsidRPr="00A600E7">
        <w:rPr>
          <w:rFonts w:ascii="Courier New" w:hAnsi="Courier New" w:cs="Courier New"/>
          <w:lang w:val="en-US"/>
        </w:rPr>
        <w:t xml:space="preserve"> "</w:t>
      </w:r>
      <w:proofErr w:type="spellStart"/>
      <w:r w:rsidRPr="00A600E7">
        <w:rPr>
          <w:rFonts w:ascii="Courier New" w:hAnsi="Courier New" w:cs="Courier New"/>
          <w:lang w:val="en-US"/>
        </w:rPr>
        <w:t>ssh-dss</w:t>
      </w:r>
      <w:proofErr w:type="spellEnd"/>
      <w:r w:rsidRPr="00A600E7">
        <w:rPr>
          <w:rFonts w:ascii="Courier New" w:hAnsi="Courier New" w:cs="Courier New"/>
          <w:lang w:val="en-US"/>
        </w:rPr>
        <w:t xml:space="preserve"> </w:t>
      </w:r>
      <w:proofErr w:type="spellStart"/>
      <w:r>
        <w:rPr>
          <w:rFonts w:ascii="Courier New" w:hAnsi="Courier New" w:cs="Courier New"/>
          <w:lang w:val="en-US"/>
        </w:rPr>
        <w:t>pub_key_string</w:t>
      </w:r>
      <w:proofErr w:type="spellEnd"/>
      <w:r w:rsidRPr="00A600E7">
        <w:rPr>
          <w:rFonts w:ascii="Courier New" w:hAnsi="Courier New" w:cs="Courier New"/>
          <w:lang w:val="en-US"/>
        </w:rPr>
        <w:t>"</w:t>
      </w:r>
    </w:p>
    <w:p w:rsidR="00A91892" w:rsidRDefault="00A91892" w:rsidP="003527E9">
      <w:pPr>
        <w:pStyle w:val="Heading2"/>
        <w:rPr>
          <w:rStyle w:val="Strong"/>
          <w:rFonts w:cs="Arial"/>
          <w:b/>
        </w:rPr>
      </w:pPr>
      <w:bookmarkStart w:id="77" w:name="_Toc371084216"/>
      <w:r>
        <w:rPr>
          <w:rStyle w:val="Strong"/>
          <w:rFonts w:cs="Arial"/>
          <w:b/>
        </w:rPr>
        <w:t>NFS and CIFS configuration</w:t>
      </w:r>
      <w:bookmarkEnd w:id="77"/>
    </w:p>
    <w:p w:rsidR="00A91892" w:rsidRDefault="00A91892" w:rsidP="00A91892">
      <w:pPr>
        <w:pStyle w:val="Heading3"/>
      </w:pPr>
      <w:bookmarkStart w:id="78" w:name="_Toc371084217"/>
      <w:r>
        <w:t>Enable NFSv3</w:t>
      </w:r>
      <w:bookmarkEnd w:id="78"/>
    </w:p>
    <w:p w:rsidR="00A91892" w:rsidRPr="00FE5A63" w:rsidRDefault="00A91892" w:rsidP="00A91892">
      <w:pPr>
        <w:pStyle w:val="BodyText"/>
        <w:ind w:left="900"/>
        <w:rPr>
          <w:rFonts w:ascii="Courier New" w:hAnsi="Courier New" w:cs="Courier New"/>
          <w:lang w:val="en-US"/>
        </w:rPr>
      </w:pPr>
      <w:proofErr w:type="spellStart"/>
      <w:proofErr w:type="gramStart"/>
      <w:r w:rsidRPr="00FE5A63">
        <w:rPr>
          <w:rFonts w:ascii="Courier New" w:hAnsi="Courier New" w:cs="Courier New"/>
          <w:lang w:val="en-US"/>
        </w:rPr>
        <w:t>vserver</w:t>
      </w:r>
      <w:proofErr w:type="spellEnd"/>
      <w:proofErr w:type="gramEnd"/>
      <w:r w:rsidRPr="00FE5A63">
        <w:rPr>
          <w:rFonts w:ascii="Courier New" w:hAnsi="Courier New" w:cs="Courier New"/>
          <w:lang w:val="en-US"/>
        </w:rPr>
        <w:t xml:space="preserve"> </w:t>
      </w:r>
      <w:proofErr w:type="spellStart"/>
      <w:r w:rsidRPr="00FE5A63">
        <w:rPr>
          <w:rFonts w:ascii="Courier New" w:hAnsi="Courier New" w:cs="Courier New"/>
          <w:lang w:val="en-US"/>
        </w:rPr>
        <w:t>nfs</w:t>
      </w:r>
      <w:proofErr w:type="spellEnd"/>
      <w:r w:rsidRPr="00FE5A63">
        <w:rPr>
          <w:rFonts w:ascii="Courier New" w:hAnsi="Courier New" w:cs="Courier New"/>
          <w:lang w:val="en-US"/>
        </w:rPr>
        <w:t xml:space="preserve"> create -</w:t>
      </w:r>
      <w:proofErr w:type="spellStart"/>
      <w:r w:rsidRPr="00FE5A63">
        <w:rPr>
          <w:rFonts w:ascii="Courier New" w:hAnsi="Courier New" w:cs="Courier New"/>
          <w:lang w:val="en-US"/>
        </w:rPr>
        <w:t>vserver</w:t>
      </w:r>
      <w:proofErr w:type="spellEnd"/>
      <w:r w:rsidRPr="00FE5A63">
        <w:rPr>
          <w:rFonts w:ascii="Courier New" w:hAnsi="Courier New" w:cs="Courier New"/>
          <w:lang w:val="en-US"/>
        </w:rPr>
        <w:t xml:space="preserve"> &lt;</w:t>
      </w:r>
      <w:proofErr w:type="spellStart"/>
      <w:r w:rsidRPr="00FE5A63">
        <w:rPr>
          <w:rFonts w:ascii="Courier New" w:hAnsi="Courier New" w:cs="Courier New"/>
          <w:lang w:val="en-US"/>
        </w:rPr>
        <w:t>vsname</w:t>
      </w:r>
      <w:proofErr w:type="spellEnd"/>
      <w:r w:rsidRPr="00FE5A63">
        <w:rPr>
          <w:rFonts w:ascii="Courier New" w:hAnsi="Courier New" w:cs="Courier New"/>
          <w:lang w:val="en-US"/>
        </w:rPr>
        <w:t>&gt; -access true -v3 enabled</w:t>
      </w:r>
    </w:p>
    <w:p w:rsidR="00C37E3C" w:rsidRPr="00C37E3C" w:rsidRDefault="00A91892" w:rsidP="00C37E3C">
      <w:pPr>
        <w:pStyle w:val="BodyText"/>
        <w:ind w:left="900"/>
        <w:rPr>
          <w:rFonts w:ascii="Courier New" w:hAnsi="Courier New" w:cs="Courier New"/>
          <w:lang w:val="en-US"/>
        </w:rPr>
      </w:pPr>
      <w:proofErr w:type="spellStart"/>
      <w:proofErr w:type="gramStart"/>
      <w:r w:rsidRPr="00FE5A63">
        <w:rPr>
          <w:rFonts w:ascii="Courier New" w:hAnsi="Courier New" w:cs="Courier New"/>
          <w:lang w:val="en-US"/>
        </w:rPr>
        <w:t>vserver</w:t>
      </w:r>
      <w:proofErr w:type="spellEnd"/>
      <w:proofErr w:type="gramEnd"/>
      <w:r w:rsidRPr="00FE5A63">
        <w:rPr>
          <w:rFonts w:ascii="Courier New" w:hAnsi="Courier New" w:cs="Courier New"/>
          <w:lang w:val="en-US"/>
        </w:rPr>
        <w:t xml:space="preserve"> </w:t>
      </w:r>
      <w:proofErr w:type="spellStart"/>
      <w:r w:rsidRPr="00FE5A63">
        <w:rPr>
          <w:rFonts w:ascii="Courier New" w:hAnsi="Courier New" w:cs="Courier New"/>
          <w:lang w:val="en-US"/>
        </w:rPr>
        <w:t>nfs</w:t>
      </w:r>
      <w:proofErr w:type="spellEnd"/>
      <w:r w:rsidRPr="00FE5A63">
        <w:rPr>
          <w:rFonts w:ascii="Courier New" w:hAnsi="Courier New" w:cs="Courier New"/>
          <w:lang w:val="en-US"/>
        </w:rPr>
        <w:t xml:space="preserve"> show</w:t>
      </w:r>
    </w:p>
    <w:p w:rsidR="00C37E3C" w:rsidRDefault="005C6E34" w:rsidP="003527E9">
      <w:pPr>
        <w:pStyle w:val="Heading2"/>
        <w:rPr>
          <w:rStyle w:val="Strong"/>
          <w:rFonts w:cs="Arial"/>
          <w:b/>
        </w:rPr>
      </w:pPr>
      <w:bookmarkStart w:id="79" w:name="_Toc371084218"/>
      <w:r>
        <w:rPr>
          <w:rStyle w:val="Strong"/>
          <w:rFonts w:cs="Arial"/>
          <w:b/>
        </w:rPr>
        <w:lastRenderedPageBreak/>
        <w:t>Primary j</w:t>
      </w:r>
      <w:r w:rsidR="00C37E3C">
        <w:rPr>
          <w:rStyle w:val="Strong"/>
          <w:rFonts w:cs="Arial"/>
          <w:b/>
        </w:rPr>
        <w:t>ob schedule and snapshot policy configuration</w:t>
      </w:r>
      <w:bookmarkEnd w:id="79"/>
    </w:p>
    <w:p w:rsidR="00C37E3C" w:rsidRDefault="00C37E3C" w:rsidP="00C37E3C">
      <w:pPr>
        <w:pStyle w:val="Heading3"/>
      </w:pPr>
      <w:bookmarkStart w:id="80" w:name="_Toc371084219"/>
      <w:r>
        <w:t xml:space="preserve">Create </w:t>
      </w:r>
      <w:r w:rsidR="00656CF4">
        <w:t>job schedule and snapshot policy</w:t>
      </w:r>
      <w:bookmarkEnd w:id="80"/>
    </w:p>
    <w:p w:rsidR="00C37E3C" w:rsidRDefault="00C37E3C" w:rsidP="00C37E3C">
      <w:pPr>
        <w:pStyle w:val="BodyText"/>
        <w:ind w:left="900"/>
        <w:rPr>
          <w:rFonts w:ascii="Courier New" w:hAnsi="Courier New" w:cs="Courier New"/>
          <w:lang w:val="en-US"/>
        </w:rPr>
      </w:pPr>
      <w:proofErr w:type="gramStart"/>
      <w:r w:rsidRPr="00C37E3C">
        <w:rPr>
          <w:rFonts w:ascii="Courier New" w:hAnsi="Courier New" w:cs="Courier New"/>
          <w:lang w:val="en-US"/>
        </w:rPr>
        <w:t>job</w:t>
      </w:r>
      <w:proofErr w:type="gramEnd"/>
      <w:r w:rsidRPr="00C37E3C">
        <w:rPr>
          <w:rFonts w:ascii="Courier New" w:hAnsi="Courier New" w:cs="Courier New"/>
          <w:lang w:val="en-US"/>
        </w:rPr>
        <w:t xml:space="preserve"> sch</w:t>
      </w:r>
      <w:r w:rsidR="00656CF4">
        <w:rPr>
          <w:rFonts w:ascii="Courier New" w:hAnsi="Courier New" w:cs="Courier New"/>
          <w:lang w:val="en-US"/>
        </w:rPr>
        <w:t xml:space="preserve">edule </w:t>
      </w:r>
      <w:proofErr w:type="spellStart"/>
      <w:r w:rsidR="00656CF4">
        <w:rPr>
          <w:rFonts w:ascii="Courier New" w:hAnsi="Courier New" w:cs="Courier New"/>
          <w:lang w:val="en-US"/>
        </w:rPr>
        <w:t>cron</w:t>
      </w:r>
      <w:proofErr w:type="spellEnd"/>
      <w:r w:rsidR="00656CF4">
        <w:rPr>
          <w:rFonts w:ascii="Courier New" w:hAnsi="Courier New" w:cs="Courier New"/>
          <w:lang w:val="en-US"/>
        </w:rPr>
        <w:t xml:space="preserve"> create -name &lt;sched</w:t>
      </w:r>
      <w:r w:rsidR="001D29AB">
        <w:rPr>
          <w:rFonts w:ascii="Courier New" w:hAnsi="Courier New" w:cs="Courier New"/>
          <w:lang w:val="en-US"/>
        </w:rPr>
        <w:t>ule</w:t>
      </w:r>
      <w:r w:rsidR="00656CF4">
        <w:rPr>
          <w:rFonts w:ascii="Courier New" w:hAnsi="Courier New" w:cs="Courier New"/>
          <w:lang w:val="en-US"/>
        </w:rPr>
        <w:t>&gt;</w:t>
      </w:r>
      <w:r w:rsidR="001D29AB">
        <w:rPr>
          <w:rFonts w:ascii="Courier New" w:hAnsi="Courier New" w:cs="Courier New"/>
          <w:lang w:val="en-US"/>
        </w:rPr>
        <w:t xml:space="preserve"> -minute &lt;min&gt; -hour &lt;hour&gt;</w:t>
      </w:r>
    </w:p>
    <w:p w:rsidR="00656CF4" w:rsidRDefault="00656CF4" w:rsidP="00C37E3C">
      <w:pPr>
        <w:pStyle w:val="BodyText"/>
        <w:ind w:left="900"/>
        <w:rPr>
          <w:rFonts w:ascii="Courier New" w:hAnsi="Courier New" w:cs="Courier New"/>
          <w:lang w:val="en-US"/>
        </w:rPr>
      </w:pPr>
      <w:proofErr w:type="gramStart"/>
      <w:r w:rsidRPr="00656CF4">
        <w:rPr>
          <w:rFonts w:ascii="Courier New" w:hAnsi="Courier New" w:cs="Courier New"/>
          <w:lang w:val="en-US"/>
        </w:rPr>
        <w:t>volume</w:t>
      </w:r>
      <w:proofErr w:type="gramEnd"/>
      <w:r w:rsidRPr="00656CF4">
        <w:rPr>
          <w:rFonts w:ascii="Courier New" w:hAnsi="Courier New" w:cs="Courier New"/>
          <w:lang w:val="en-US"/>
        </w:rPr>
        <w:t xml:space="preserve"> snapshot policy create -</w:t>
      </w:r>
      <w:proofErr w:type="spellStart"/>
      <w:r w:rsidRPr="00656CF4">
        <w:rPr>
          <w:rFonts w:ascii="Courier New" w:hAnsi="Courier New" w:cs="Courier New"/>
          <w:lang w:val="en-US"/>
        </w:rPr>
        <w:t>vserver</w:t>
      </w:r>
      <w:proofErr w:type="spellEnd"/>
      <w:r w:rsidRPr="00656CF4">
        <w:rPr>
          <w:rFonts w:ascii="Courier New" w:hAnsi="Courier New" w:cs="Courier New"/>
          <w:lang w:val="en-US"/>
        </w:rPr>
        <w:t xml:space="preserve"> </w:t>
      </w:r>
      <w:r w:rsidR="00A625D5">
        <w:rPr>
          <w:rFonts w:ascii="Courier New" w:hAnsi="Courier New" w:cs="Courier New"/>
          <w:lang w:val="en-US"/>
        </w:rPr>
        <w:t>&lt;</w:t>
      </w:r>
      <w:proofErr w:type="spellStart"/>
      <w:r w:rsidR="00A625D5">
        <w:rPr>
          <w:rFonts w:ascii="Courier New" w:hAnsi="Courier New" w:cs="Courier New"/>
          <w:lang w:val="en-US"/>
        </w:rPr>
        <w:t>vsname</w:t>
      </w:r>
      <w:proofErr w:type="spellEnd"/>
      <w:r w:rsidR="00A625D5">
        <w:rPr>
          <w:rFonts w:ascii="Courier New" w:hAnsi="Courier New" w:cs="Courier New"/>
          <w:lang w:val="en-US"/>
        </w:rPr>
        <w:t xml:space="preserve">&gt; -policy </w:t>
      </w:r>
      <w:proofErr w:type="spellStart"/>
      <w:r w:rsidR="00A625D5">
        <w:rPr>
          <w:rFonts w:ascii="Courier New" w:hAnsi="Courier New" w:cs="Courier New"/>
          <w:lang w:val="en-US"/>
        </w:rPr>
        <w:t>oraadm_daily</w:t>
      </w:r>
      <w:proofErr w:type="spellEnd"/>
      <w:r>
        <w:rPr>
          <w:rFonts w:ascii="Courier New" w:hAnsi="Courier New" w:cs="Courier New"/>
          <w:lang w:val="en-US"/>
        </w:rPr>
        <w:t xml:space="preserve"> -enabled true -schedule1 &lt;sched</w:t>
      </w:r>
      <w:r w:rsidR="001D29AB">
        <w:rPr>
          <w:rFonts w:ascii="Courier New" w:hAnsi="Courier New" w:cs="Courier New"/>
          <w:lang w:val="en-US"/>
        </w:rPr>
        <w:t>ule</w:t>
      </w:r>
      <w:r>
        <w:rPr>
          <w:rFonts w:ascii="Courier New" w:hAnsi="Courier New" w:cs="Courier New"/>
          <w:lang w:val="en-US"/>
        </w:rPr>
        <w:t>&gt;</w:t>
      </w:r>
      <w:r w:rsidRPr="00656CF4">
        <w:rPr>
          <w:rFonts w:ascii="Courier New" w:hAnsi="Courier New" w:cs="Courier New"/>
          <w:lang w:val="en-US"/>
        </w:rPr>
        <w:t xml:space="preserve"> -count1 7 -snapmirror-label1 </w:t>
      </w:r>
      <w:proofErr w:type="spellStart"/>
      <w:r w:rsidR="00A625D5">
        <w:rPr>
          <w:rFonts w:ascii="Courier New" w:hAnsi="Courier New" w:cs="Courier New"/>
          <w:lang w:val="en-US"/>
        </w:rPr>
        <w:t>snapvault</w:t>
      </w:r>
      <w:proofErr w:type="spellEnd"/>
      <w:r w:rsidR="00A625D5">
        <w:rPr>
          <w:rFonts w:ascii="Courier New" w:hAnsi="Courier New" w:cs="Courier New"/>
          <w:lang w:val="en-US"/>
        </w:rPr>
        <w:t xml:space="preserve"> -prefix1 </w:t>
      </w:r>
      <w:proofErr w:type="spellStart"/>
      <w:r w:rsidR="00A625D5">
        <w:rPr>
          <w:rFonts w:ascii="Courier New" w:hAnsi="Courier New" w:cs="Courier New"/>
          <w:lang w:val="en-US"/>
        </w:rPr>
        <w:t>oraadm</w:t>
      </w:r>
      <w:r>
        <w:rPr>
          <w:rFonts w:ascii="Courier New" w:hAnsi="Courier New" w:cs="Courier New"/>
          <w:lang w:val="en-US"/>
        </w:rPr>
        <w:t>_daily</w:t>
      </w:r>
      <w:proofErr w:type="spellEnd"/>
    </w:p>
    <w:p w:rsidR="00656CF4" w:rsidRDefault="00656CF4" w:rsidP="00C37E3C">
      <w:pPr>
        <w:pStyle w:val="BodyText"/>
        <w:ind w:left="900"/>
        <w:rPr>
          <w:rFonts w:ascii="Courier New" w:hAnsi="Courier New" w:cs="Courier New"/>
          <w:lang w:val="en-US"/>
        </w:rPr>
      </w:pPr>
      <w:proofErr w:type="gramStart"/>
      <w:r>
        <w:rPr>
          <w:rFonts w:ascii="Courier New" w:hAnsi="Courier New" w:cs="Courier New"/>
          <w:lang w:val="en-US"/>
        </w:rPr>
        <w:t>job</w:t>
      </w:r>
      <w:proofErr w:type="gramEnd"/>
      <w:r>
        <w:rPr>
          <w:rFonts w:ascii="Courier New" w:hAnsi="Courier New" w:cs="Courier New"/>
          <w:lang w:val="en-US"/>
        </w:rPr>
        <w:t xml:space="preserve"> schedule show</w:t>
      </w:r>
    </w:p>
    <w:p w:rsidR="00C37E3C" w:rsidRPr="00656CF4" w:rsidRDefault="00656CF4" w:rsidP="00656CF4">
      <w:pPr>
        <w:pStyle w:val="BodyText"/>
        <w:ind w:left="900"/>
        <w:rPr>
          <w:rFonts w:ascii="Courier New" w:hAnsi="Courier New" w:cs="Courier New"/>
          <w:lang w:val="en-US"/>
        </w:rPr>
      </w:pPr>
      <w:proofErr w:type="gramStart"/>
      <w:r>
        <w:rPr>
          <w:rFonts w:ascii="Courier New" w:hAnsi="Courier New" w:cs="Courier New"/>
          <w:lang w:val="en-US"/>
        </w:rPr>
        <w:t>volume</w:t>
      </w:r>
      <w:proofErr w:type="gramEnd"/>
      <w:r>
        <w:rPr>
          <w:rFonts w:ascii="Courier New" w:hAnsi="Courier New" w:cs="Courier New"/>
          <w:lang w:val="en-US"/>
        </w:rPr>
        <w:t xml:space="preserve"> snapshot policy show</w:t>
      </w:r>
    </w:p>
    <w:p w:rsidR="003527E9" w:rsidRDefault="005C6E34" w:rsidP="003527E9">
      <w:pPr>
        <w:pStyle w:val="Heading2"/>
        <w:rPr>
          <w:rStyle w:val="Strong"/>
          <w:rFonts w:cs="Arial"/>
          <w:b/>
        </w:rPr>
      </w:pPr>
      <w:bookmarkStart w:id="81" w:name="_Toc371084220"/>
      <w:r>
        <w:rPr>
          <w:rStyle w:val="Strong"/>
          <w:rFonts w:cs="Arial"/>
          <w:b/>
        </w:rPr>
        <w:t>Volume</w:t>
      </w:r>
      <w:r w:rsidR="003527E9">
        <w:rPr>
          <w:rStyle w:val="Strong"/>
          <w:rFonts w:cs="Arial"/>
          <w:b/>
        </w:rPr>
        <w:t xml:space="preserve"> creation</w:t>
      </w:r>
      <w:bookmarkEnd w:id="81"/>
    </w:p>
    <w:p w:rsidR="005C6E34" w:rsidRDefault="005C6E34" w:rsidP="005C6E34">
      <w:pPr>
        <w:pStyle w:val="Heading3"/>
      </w:pPr>
      <w:bookmarkStart w:id="82" w:name="_Toc371084221"/>
      <w:r>
        <w:t>Create primary volumes and share for NFS access</w:t>
      </w:r>
      <w:bookmarkEnd w:id="82"/>
    </w:p>
    <w:p w:rsidR="005C6E34" w:rsidRDefault="005C6E34" w:rsidP="005C6E34">
      <w:pPr>
        <w:pStyle w:val="BodyText"/>
        <w:ind w:left="900"/>
        <w:rPr>
          <w:rFonts w:ascii="Courier New" w:hAnsi="Courier New" w:cs="Courier New"/>
          <w:lang w:val="en-US"/>
        </w:rPr>
      </w:pPr>
      <w:proofErr w:type="spellStart"/>
      <w:proofErr w:type="gramStart"/>
      <w:r w:rsidRPr="00FE5A63">
        <w:rPr>
          <w:rFonts w:ascii="Courier New" w:hAnsi="Courier New" w:cs="Courier New"/>
          <w:lang w:val="en-US"/>
        </w:rPr>
        <w:t>vserver</w:t>
      </w:r>
      <w:proofErr w:type="spellEnd"/>
      <w:proofErr w:type="gramEnd"/>
      <w:r w:rsidRPr="00FE5A63">
        <w:rPr>
          <w:rFonts w:ascii="Courier New" w:hAnsi="Courier New" w:cs="Courier New"/>
          <w:lang w:val="en-US"/>
        </w:rPr>
        <w:t xml:space="preserve"> export-policy rule create -</w:t>
      </w:r>
      <w:proofErr w:type="spellStart"/>
      <w:r w:rsidRPr="00FE5A63">
        <w:rPr>
          <w:rFonts w:ascii="Courier New" w:hAnsi="Courier New" w:cs="Courier New"/>
          <w:lang w:val="en-US"/>
        </w:rPr>
        <w:t>vser</w:t>
      </w:r>
      <w:r>
        <w:rPr>
          <w:rFonts w:ascii="Courier New" w:hAnsi="Courier New" w:cs="Courier New"/>
          <w:lang w:val="en-US"/>
        </w:rPr>
        <w:t>ver</w:t>
      </w:r>
      <w:proofErr w:type="spellEnd"/>
      <w:r>
        <w:rPr>
          <w:rFonts w:ascii="Courier New" w:hAnsi="Courier New" w:cs="Courier New"/>
          <w:lang w:val="en-US"/>
        </w:rPr>
        <w:t xml:space="preserve"> &lt;</w:t>
      </w:r>
      <w:proofErr w:type="spellStart"/>
      <w:r>
        <w:rPr>
          <w:rFonts w:ascii="Courier New" w:hAnsi="Courier New" w:cs="Courier New"/>
          <w:lang w:val="en-US"/>
        </w:rPr>
        <w:t>vsname</w:t>
      </w:r>
      <w:proofErr w:type="spellEnd"/>
      <w:r>
        <w:rPr>
          <w:rFonts w:ascii="Courier New" w:hAnsi="Courier New" w:cs="Courier New"/>
          <w:lang w:val="en-US"/>
        </w:rPr>
        <w:t>&gt; -</w:t>
      </w:r>
      <w:proofErr w:type="spellStart"/>
      <w:r>
        <w:rPr>
          <w:rFonts w:ascii="Courier New" w:hAnsi="Courier New" w:cs="Courier New"/>
          <w:lang w:val="en-US"/>
        </w:rPr>
        <w:t>policyname</w:t>
      </w:r>
      <w:proofErr w:type="spellEnd"/>
      <w:r>
        <w:rPr>
          <w:rFonts w:ascii="Courier New" w:hAnsi="Courier New" w:cs="Courier New"/>
          <w:lang w:val="en-US"/>
        </w:rPr>
        <w:t xml:space="preserve"> default</w:t>
      </w:r>
      <w:r w:rsidR="00A625D5">
        <w:rPr>
          <w:rFonts w:ascii="Courier New" w:hAnsi="Courier New" w:cs="Courier New"/>
          <w:lang w:val="en-US"/>
        </w:rPr>
        <w:t xml:space="preserve"> -</w:t>
      </w:r>
      <w:proofErr w:type="spellStart"/>
      <w:r w:rsidR="00A625D5">
        <w:rPr>
          <w:rFonts w:ascii="Courier New" w:hAnsi="Courier New" w:cs="Courier New"/>
          <w:lang w:val="en-US"/>
        </w:rPr>
        <w:t>clientmatch</w:t>
      </w:r>
      <w:proofErr w:type="spellEnd"/>
      <w:r w:rsidR="00A625D5">
        <w:rPr>
          <w:rFonts w:ascii="Courier New" w:hAnsi="Courier New" w:cs="Courier New"/>
          <w:lang w:val="en-US"/>
        </w:rPr>
        <w:t xml:space="preserve"> &lt;nfsclient1</w:t>
      </w:r>
      <w:r w:rsidRPr="00FE5A63">
        <w:rPr>
          <w:rFonts w:ascii="Courier New" w:hAnsi="Courier New" w:cs="Courier New"/>
          <w:lang w:val="en-US"/>
        </w:rPr>
        <w:t>&gt; -</w:t>
      </w:r>
      <w:proofErr w:type="spellStart"/>
      <w:r w:rsidRPr="00FE5A63">
        <w:rPr>
          <w:rFonts w:ascii="Courier New" w:hAnsi="Courier New" w:cs="Courier New"/>
          <w:lang w:val="en-US"/>
        </w:rPr>
        <w:t>rorule</w:t>
      </w:r>
      <w:proofErr w:type="spellEnd"/>
      <w:r w:rsidRPr="00FE5A63">
        <w:rPr>
          <w:rFonts w:ascii="Courier New" w:hAnsi="Courier New" w:cs="Courier New"/>
          <w:lang w:val="en-US"/>
        </w:rPr>
        <w:t xml:space="preserve"> sys -</w:t>
      </w:r>
      <w:proofErr w:type="spellStart"/>
      <w:r w:rsidRPr="00FE5A63">
        <w:rPr>
          <w:rFonts w:ascii="Courier New" w:hAnsi="Courier New" w:cs="Courier New"/>
          <w:lang w:val="en-US"/>
        </w:rPr>
        <w:t>rwrule</w:t>
      </w:r>
      <w:proofErr w:type="spellEnd"/>
      <w:r w:rsidRPr="00FE5A63">
        <w:rPr>
          <w:rFonts w:ascii="Courier New" w:hAnsi="Courier New" w:cs="Courier New"/>
          <w:lang w:val="en-US"/>
        </w:rPr>
        <w:t xml:space="preserve"> sys -</w:t>
      </w:r>
      <w:proofErr w:type="spellStart"/>
      <w:r w:rsidRPr="00FE5A63">
        <w:rPr>
          <w:rFonts w:ascii="Courier New" w:hAnsi="Courier New" w:cs="Courier New"/>
          <w:lang w:val="en-US"/>
        </w:rPr>
        <w:t>superuser</w:t>
      </w:r>
      <w:proofErr w:type="spellEnd"/>
      <w:r w:rsidRPr="00FE5A63">
        <w:rPr>
          <w:rFonts w:ascii="Courier New" w:hAnsi="Courier New" w:cs="Courier New"/>
          <w:lang w:val="en-US"/>
        </w:rPr>
        <w:t xml:space="preserve"> sys   </w:t>
      </w:r>
    </w:p>
    <w:p w:rsidR="00A625D5" w:rsidRDefault="00A625D5" w:rsidP="00A625D5">
      <w:pPr>
        <w:pStyle w:val="BodyText"/>
        <w:ind w:left="900"/>
        <w:rPr>
          <w:rFonts w:ascii="Courier New" w:hAnsi="Courier New" w:cs="Courier New"/>
          <w:lang w:val="en-US"/>
        </w:rPr>
      </w:pPr>
      <w:proofErr w:type="spellStart"/>
      <w:proofErr w:type="gramStart"/>
      <w:r w:rsidRPr="00FE5A63">
        <w:rPr>
          <w:rFonts w:ascii="Courier New" w:hAnsi="Courier New" w:cs="Courier New"/>
          <w:lang w:val="en-US"/>
        </w:rPr>
        <w:t>vserver</w:t>
      </w:r>
      <w:proofErr w:type="spellEnd"/>
      <w:proofErr w:type="gramEnd"/>
      <w:r w:rsidRPr="00FE5A63">
        <w:rPr>
          <w:rFonts w:ascii="Courier New" w:hAnsi="Courier New" w:cs="Courier New"/>
          <w:lang w:val="en-US"/>
        </w:rPr>
        <w:t xml:space="preserve"> export-policy rule create -</w:t>
      </w:r>
      <w:proofErr w:type="spellStart"/>
      <w:r w:rsidRPr="00FE5A63">
        <w:rPr>
          <w:rFonts w:ascii="Courier New" w:hAnsi="Courier New" w:cs="Courier New"/>
          <w:lang w:val="en-US"/>
        </w:rPr>
        <w:t>vser</w:t>
      </w:r>
      <w:r>
        <w:rPr>
          <w:rFonts w:ascii="Courier New" w:hAnsi="Courier New" w:cs="Courier New"/>
          <w:lang w:val="en-US"/>
        </w:rPr>
        <w:t>ver</w:t>
      </w:r>
      <w:proofErr w:type="spellEnd"/>
      <w:r>
        <w:rPr>
          <w:rFonts w:ascii="Courier New" w:hAnsi="Courier New" w:cs="Courier New"/>
          <w:lang w:val="en-US"/>
        </w:rPr>
        <w:t xml:space="preserve"> &lt;</w:t>
      </w:r>
      <w:proofErr w:type="spellStart"/>
      <w:r>
        <w:rPr>
          <w:rFonts w:ascii="Courier New" w:hAnsi="Courier New" w:cs="Courier New"/>
          <w:lang w:val="en-US"/>
        </w:rPr>
        <w:t>vsname</w:t>
      </w:r>
      <w:proofErr w:type="spellEnd"/>
      <w:r>
        <w:rPr>
          <w:rFonts w:ascii="Courier New" w:hAnsi="Courier New" w:cs="Courier New"/>
          <w:lang w:val="en-US"/>
        </w:rPr>
        <w:t>&gt; -</w:t>
      </w:r>
      <w:proofErr w:type="spellStart"/>
      <w:r>
        <w:rPr>
          <w:rFonts w:ascii="Courier New" w:hAnsi="Courier New" w:cs="Courier New"/>
          <w:lang w:val="en-US"/>
        </w:rPr>
        <w:t>policyname</w:t>
      </w:r>
      <w:proofErr w:type="spellEnd"/>
      <w:r>
        <w:rPr>
          <w:rFonts w:ascii="Courier New" w:hAnsi="Courier New" w:cs="Courier New"/>
          <w:lang w:val="en-US"/>
        </w:rPr>
        <w:t xml:space="preserve"> default -</w:t>
      </w:r>
      <w:proofErr w:type="spellStart"/>
      <w:r>
        <w:rPr>
          <w:rFonts w:ascii="Courier New" w:hAnsi="Courier New" w:cs="Courier New"/>
          <w:lang w:val="en-US"/>
        </w:rPr>
        <w:t>clientmatch</w:t>
      </w:r>
      <w:proofErr w:type="spellEnd"/>
      <w:r>
        <w:rPr>
          <w:rFonts w:ascii="Courier New" w:hAnsi="Courier New" w:cs="Courier New"/>
          <w:lang w:val="en-US"/>
        </w:rPr>
        <w:t xml:space="preserve"> &lt;nfsclient2</w:t>
      </w:r>
      <w:r w:rsidRPr="00FE5A63">
        <w:rPr>
          <w:rFonts w:ascii="Courier New" w:hAnsi="Courier New" w:cs="Courier New"/>
          <w:lang w:val="en-US"/>
        </w:rPr>
        <w:t>&gt; -</w:t>
      </w:r>
      <w:proofErr w:type="spellStart"/>
      <w:r w:rsidRPr="00FE5A63">
        <w:rPr>
          <w:rFonts w:ascii="Courier New" w:hAnsi="Courier New" w:cs="Courier New"/>
          <w:lang w:val="en-US"/>
        </w:rPr>
        <w:t>rorule</w:t>
      </w:r>
      <w:proofErr w:type="spellEnd"/>
      <w:r w:rsidRPr="00FE5A63">
        <w:rPr>
          <w:rFonts w:ascii="Courier New" w:hAnsi="Courier New" w:cs="Courier New"/>
          <w:lang w:val="en-US"/>
        </w:rPr>
        <w:t xml:space="preserve"> sys -</w:t>
      </w:r>
      <w:proofErr w:type="spellStart"/>
      <w:r w:rsidRPr="00FE5A63">
        <w:rPr>
          <w:rFonts w:ascii="Courier New" w:hAnsi="Courier New" w:cs="Courier New"/>
          <w:lang w:val="en-US"/>
        </w:rPr>
        <w:t>rwrule</w:t>
      </w:r>
      <w:proofErr w:type="spellEnd"/>
      <w:r w:rsidRPr="00FE5A63">
        <w:rPr>
          <w:rFonts w:ascii="Courier New" w:hAnsi="Courier New" w:cs="Courier New"/>
          <w:lang w:val="en-US"/>
        </w:rPr>
        <w:t xml:space="preserve"> sys -</w:t>
      </w:r>
      <w:proofErr w:type="spellStart"/>
      <w:r w:rsidRPr="00FE5A63">
        <w:rPr>
          <w:rFonts w:ascii="Courier New" w:hAnsi="Courier New" w:cs="Courier New"/>
          <w:lang w:val="en-US"/>
        </w:rPr>
        <w:t>superuser</w:t>
      </w:r>
      <w:proofErr w:type="spellEnd"/>
      <w:r w:rsidRPr="00FE5A63">
        <w:rPr>
          <w:rFonts w:ascii="Courier New" w:hAnsi="Courier New" w:cs="Courier New"/>
          <w:lang w:val="en-US"/>
        </w:rPr>
        <w:t xml:space="preserve"> sys   </w:t>
      </w:r>
    </w:p>
    <w:p w:rsidR="00A625D5" w:rsidRDefault="00A625D5" w:rsidP="00A625D5">
      <w:pPr>
        <w:pStyle w:val="BodyText"/>
        <w:ind w:left="900"/>
        <w:rPr>
          <w:rFonts w:ascii="Courier New" w:hAnsi="Courier New" w:cs="Courier New"/>
          <w:lang w:val="en-US"/>
        </w:rPr>
      </w:pPr>
      <w:r w:rsidRPr="00FE5A63">
        <w:rPr>
          <w:rFonts w:ascii="Courier New" w:hAnsi="Courier New" w:cs="Courier New"/>
          <w:lang w:val="en-US"/>
        </w:rPr>
        <w:t>volume create -</w:t>
      </w:r>
      <w:proofErr w:type="spellStart"/>
      <w:r w:rsidRPr="00FE5A63">
        <w:rPr>
          <w:rFonts w:ascii="Courier New" w:hAnsi="Courier New" w:cs="Courier New"/>
          <w:lang w:val="en-US"/>
        </w:rPr>
        <w:t>vserv</w:t>
      </w:r>
      <w:r>
        <w:rPr>
          <w:rFonts w:ascii="Courier New" w:hAnsi="Courier New" w:cs="Courier New"/>
          <w:lang w:val="en-US"/>
        </w:rPr>
        <w:t>er</w:t>
      </w:r>
      <w:proofErr w:type="spellEnd"/>
      <w:r>
        <w:rPr>
          <w:rFonts w:ascii="Courier New" w:hAnsi="Courier New" w:cs="Courier New"/>
          <w:lang w:val="en-US"/>
        </w:rPr>
        <w:t xml:space="preserve"> &lt;</w:t>
      </w:r>
      <w:proofErr w:type="spellStart"/>
      <w:r>
        <w:rPr>
          <w:rFonts w:ascii="Courier New" w:hAnsi="Courier New" w:cs="Courier New"/>
          <w:lang w:val="en-US"/>
        </w:rPr>
        <w:t>vsname</w:t>
      </w:r>
      <w:proofErr w:type="spellEnd"/>
      <w:r>
        <w:rPr>
          <w:rFonts w:ascii="Courier New" w:hAnsi="Courier New" w:cs="Courier New"/>
          <w:lang w:val="en-US"/>
        </w:rPr>
        <w:t>&gt; -volume &lt;ora1_volname&gt;</w:t>
      </w:r>
      <w:r w:rsidRPr="00FE5A63">
        <w:rPr>
          <w:rFonts w:ascii="Courier New" w:hAnsi="Courier New" w:cs="Courier New"/>
          <w:lang w:val="en-US"/>
        </w:rPr>
        <w:t xml:space="preserve"> -aggregate &lt;</w:t>
      </w:r>
      <w:proofErr w:type="spellStart"/>
      <w:r w:rsidRPr="00FE5A63">
        <w:rPr>
          <w:rFonts w:ascii="Courier New" w:hAnsi="Courier New" w:cs="Courier New"/>
          <w:lang w:val="en-US"/>
        </w:rPr>
        <w:t>aggrname</w:t>
      </w:r>
      <w:proofErr w:type="spellEnd"/>
      <w:r w:rsidRPr="00FE5A63">
        <w:rPr>
          <w:rFonts w:ascii="Courier New" w:hAnsi="Courier New" w:cs="Courier New"/>
          <w:lang w:val="en-US"/>
        </w:rPr>
        <w:t xml:space="preserve">&gt; -size &lt;size&gt; </w:t>
      </w:r>
      <w:r>
        <w:rPr>
          <w:rFonts w:ascii="Courier New" w:hAnsi="Courier New" w:cs="Courier New"/>
          <w:lang w:val="en-US"/>
        </w:rPr>
        <w:t xml:space="preserve">-policy default </w:t>
      </w:r>
      <w:r w:rsidRPr="00FE5A63">
        <w:rPr>
          <w:rFonts w:ascii="Courier New" w:hAnsi="Courier New" w:cs="Courier New"/>
          <w:lang w:val="en-US"/>
        </w:rPr>
        <w:t xml:space="preserve">-snapshot-policy </w:t>
      </w:r>
      <w:r>
        <w:rPr>
          <w:rFonts w:ascii="Courier New" w:hAnsi="Courier New" w:cs="Courier New"/>
          <w:lang w:val="en-US"/>
        </w:rPr>
        <w:t xml:space="preserve">none </w:t>
      </w:r>
      <w:r w:rsidRPr="00FE5A63">
        <w:rPr>
          <w:rFonts w:ascii="Courier New" w:hAnsi="Courier New" w:cs="Courier New"/>
          <w:lang w:val="en-US"/>
        </w:rPr>
        <w:t>-junction-path /&lt;</w:t>
      </w:r>
      <w:r>
        <w:rPr>
          <w:rFonts w:ascii="Courier New" w:hAnsi="Courier New" w:cs="Courier New"/>
          <w:lang w:val="en-US"/>
        </w:rPr>
        <w:t>ora1_</w:t>
      </w:r>
      <w:r w:rsidRPr="00FE5A63">
        <w:rPr>
          <w:rFonts w:ascii="Courier New" w:hAnsi="Courier New" w:cs="Courier New"/>
          <w:lang w:val="en-US"/>
        </w:rPr>
        <w:t xml:space="preserve">volname&gt; -security-style </w:t>
      </w:r>
      <w:proofErr w:type="spellStart"/>
      <w:r w:rsidRPr="00FE5A63">
        <w:rPr>
          <w:rFonts w:ascii="Courier New" w:hAnsi="Courier New" w:cs="Courier New"/>
          <w:lang w:val="en-US"/>
        </w:rPr>
        <w:t>unix</w:t>
      </w:r>
      <w:proofErr w:type="spellEnd"/>
      <w:r w:rsidRPr="00FE5A63">
        <w:rPr>
          <w:rFonts w:ascii="Courier New" w:hAnsi="Courier New" w:cs="Courier New"/>
          <w:lang w:val="en-US"/>
        </w:rPr>
        <w:t xml:space="preserve"> –space-guarante</w:t>
      </w:r>
      <w:r>
        <w:rPr>
          <w:rFonts w:ascii="Courier New" w:hAnsi="Courier New" w:cs="Courier New"/>
          <w:lang w:val="en-US"/>
        </w:rPr>
        <w:t>e none –percent-snapshot-space 20</w:t>
      </w:r>
      <w:r w:rsidRPr="00FE5A63">
        <w:rPr>
          <w:rFonts w:ascii="Courier New" w:hAnsi="Courier New" w:cs="Courier New"/>
          <w:lang w:val="en-US"/>
        </w:rPr>
        <w:t xml:space="preserve"> –language C.UTF-8</w:t>
      </w:r>
    </w:p>
    <w:p w:rsidR="005C6E34" w:rsidRDefault="005C6E34" w:rsidP="005C6E34">
      <w:pPr>
        <w:pStyle w:val="BodyText"/>
        <w:ind w:left="900"/>
        <w:rPr>
          <w:rFonts w:ascii="Courier New" w:hAnsi="Courier New" w:cs="Courier New"/>
          <w:lang w:val="en-US"/>
        </w:rPr>
      </w:pPr>
      <w:r w:rsidRPr="00FE5A63">
        <w:rPr>
          <w:rFonts w:ascii="Courier New" w:hAnsi="Courier New" w:cs="Courier New"/>
          <w:lang w:val="en-US"/>
        </w:rPr>
        <w:t>volume create -</w:t>
      </w:r>
      <w:proofErr w:type="spellStart"/>
      <w:r w:rsidRPr="00FE5A63">
        <w:rPr>
          <w:rFonts w:ascii="Courier New" w:hAnsi="Courier New" w:cs="Courier New"/>
          <w:lang w:val="en-US"/>
        </w:rPr>
        <w:t>vserv</w:t>
      </w:r>
      <w:r w:rsidR="00A625D5">
        <w:rPr>
          <w:rFonts w:ascii="Courier New" w:hAnsi="Courier New" w:cs="Courier New"/>
          <w:lang w:val="en-US"/>
        </w:rPr>
        <w:t>er</w:t>
      </w:r>
      <w:proofErr w:type="spellEnd"/>
      <w:r w:rsidR="00A625D5">
        <w:rPr>
          <w:rFonts w:ascii="Courier New" w:hAnsi="Courier New" w:cs="Courier New"/>
          <w:lang w:val="en-US"/>
        </w:rPr>
        <w:t xml:space="preserve"> &lt;</w:t>
      </w:r>
      <w:proofErr w:type="spellStart"/>
      <w:r w:rsidR="00A625D5">
        <w:rPr>
          <w:rFonts w:ascii="Courier New" w:hAnsi="Courier New" w:cs="Courier New"/>
          <w:lang w:val="en-US"/>
        </w:rPr>
        <w:t>vsname</w:t>
      </w:r>
      <w:proofErr w:type="spellEnd"/>
      <w:r w:rsidR="00A625D5">
        <w:rPr>
          <w:rFonts w:ascii="Courier New" w:hAnsi="Courier New" w:cs="Courier New"/>
          <w:lang w:val="en-US"/>
        </w:rPr>
        <w:t>&gt; -volume &lt;</w:t>
      </w:r>
      <w:proofErr w:type="spellStart"/>
      <w:r w:rsidR="00A625D5">
        <w:rPr>
          <w:rFonts w:ascii="Courier New" w:hAnsi="Courier New" w:cs="Courier New"/>
          <w:lang w:val="en-US"/>
        </w:rPr>
        <w:t>oraadm_volname</w:t>
      </w:r>
      <w:proofErr w:type="spellEnd"/>
      <w:r w:rsidR="00A625D5">
        <w:rPr>
          <w:rFonts w:ascii="Courier New" w:hAnsi="Courier New" w:cs="Courier New"/>
          <w:lang w:val="en-US"/>
        </w:rPr>
        <w:t>&gt;</w:t>
      </w:r>
      <w:r w:rsidRPr="00FE5A63">
        <w:rPr>
          <w:rFonts w:ascii="Courier New" w:hAnsi="Courier New" w:cs="Courier New"/>
          <w:lang w:val="en-US"/>
        </w:rPr>
        <w:t xml:space="preserve"> -aggregate &lt;</w:t>
      </w:r>
      <w:proofErr w:type="spellStart"/>
      <w:r w:rsidRPr="00FE5A63">
        <w:rPr>
          <w:rFonts w:ascii="Courier New" w:hAnsi="Courier New" w:cs="Courier New"/>
          <w:lang w:val="en-US"/>
        </w:rPr>
        <w:t>aggrname</w:t>
      </w:r>
      <w:proofErr w:type="spellEnd"/>
      <w:r w:rsidRPr="00FE5A63">
        <w:rPr>
          <w:rFonts w:ascii="Courier New" w:hAnsi="Courier New" w:cs="Courier New"/>
          <w:lang w:val="en-US"/>
        </w:rPr>
        <w:t xml:space="preserve">&gt; -size &lt;size&gt; </w:t>
      </w:r>
      <w:r w:rsidR="00A625D5">
        <w:rPr>
          <w:rFonts w:ascii="Courier New" w:hAnsi="Courier New" w:cs="Courier New"/>
          <w:lang w:val="en-US"/>
        </w:rPr>
        <w:t>-policy default</w:t>
      </w:r>
      <w:r>
        <w:rPr>
          <w:rFonts w:ascii="Courier New" w:hAnsi="Courier New" w:cs="Courier New"/>
          <w:lang w:val="en-US"/>
        </w:rPr>
        <w:t xml:space="preserve"> </w:t>
      </w:r>
      <w:r w:rsidRPr="00FE5A63">
        <w:rPr>
          <w:rFonts w:ascii="Courier New" w:hAnsi="Courier New" w:cs="Courier New"/>
          <w:lang w:val="en-US"/>
        </w:rPr>
        <w:t xml:space="preserve">-snapshot-policy </w:t>
      </w:r>
      <w:proofErr w:type="spellStart"/>
      <w:r w:rsidR="00A625D5">
        <w:rPr>
          <w:rFonts w:ascii="Courier New" w:hAnsi="Courier New" w:cs="Courier New"/>
          <w:lang w:val="en-US"/>
        </w:rPr>
        <w:t>oraadm</w:t>
      </w:r>
      <w:r>
        <w:rPr>
          <w:rFonts w:ascii="Courier New" w:hAnsi="Courier New" w:cs="Courier New"/>
          <w:lang w:val="en-US"/>
        </w:rPr>
        <w:t>_daily</w:t>
      </w:r>
      <w:proofErr w:type="spellEnd"/>
      <w:r>
        <w:rPr>
          <w:rFonts w:ascii="Courier New" w:hAnsi="Courier New" w:cs="Courier New"/>
          <w:lang w:val="en-US"/>
        </w:rPr>
        <w:t xml:space="preserve"> </w:t>
      </w:r>
      <w:r w:rsidRPr="00FE5A63">
        <w:rPr>
          <w:rFonts w:ascii="Courier New" w:hAnsi="Courier New" w:cs="Courier New"/>
          <w:lang w:val="en-US"/>
        </w:rPr>
        <w:t>-junction-path /&lt;</w:t>
      </w:r>
      <w:proofErr w:type="spellStart"/>
      <w:r w:rsidR="00A625D5">
        <w:rPr>
          <w:rFonts w:ascii="Courier New" w:hAnsi="Courier New" w:cs="Courier New"/>
          <w:lang w:val="en-US"/>
        </w:rPr>
        <w:t>oraadm_</w:t>
      </w:r>
      <w:r w:rsidRPr="00FE5A63">
        <w:rPr>
          <w:rFonts w:ascii="Courier New" w:hAnsi="Courier New" w:cs="Courier New"/>
          <w:lang w:val="en-US"/>
        </w:rPr>
        <w:t>volname</w:t>
      </w:r>
      <w:proofErr w:type="spellEnd"/>
      <w:r w:rsidRPr="00FE5A63">
        <w:rPr>
          <w:rFonts w:ascii="Courier New" w:hAnsi="Courier New" w:cs="Courier New"/>
          <w:lang w:val="en-US"/>
        </w:rPr>
        <w:t xml:space="preserve">&gt; -security-style </w:t>
      </w:r>
      <w:proofErr w:type="spellStart"/>
      <w:r w:rsidRPr="00FE5A63">
        <w:rPr>
          <w:rFonts w:ascii="Courier New" w:hAnsi="Courier New" w:cs="Courier New"/>
          <w:lang w:val="en-US"/>
        </w:rPr>
        <w:t>unix</w:t>
      </w:r>
      <w:proofErr w:type="spellEnd"/>
      <w:r w:rsidRPr="00FE5A63">
        <w:rPr>
          <w:rFonts w:ascii="Courier New" w:hAnsi="Courier New" w:cs="Courier New"/>
          <w:lang w:val="en-US"/>
        </w:rPr>
        <w:t xml:space="preserve"> –space-guarante</w:t>
      </w:r>
      <w:r>
        <w:rPr>
          <w:rFonts w:ascii="Courier New" w:hAnsi="Courier New" w:cs="Courier New"/>
          <w:lang w:val="en-US"/>
        </w:rPr>
        <w:t>e none –percent-snapshot-space 20</w:t>
      </w:r>
      <w:r w:rsidRPr="00FE5A63">
        <w:rPr>
          <w:rFonts w:ascii="Courier New" w:hAnsi="Courier New" w:cs="Courier New"/>
          <w:lang w:val="en-US"/>
        </w:rPr>
        <w:t xml:space="preserve"> –language C.UTF-8</w:t>
      </w:r>
    </w:p>
    <w:p w:rsidR="00A625D5" w:rsidRPr="00FE5A63" w:rsidRDefault="00A625D5" w:rsidP="00A625D5">
      <w:pPr>
        <w:pStyle w:val="BodyText"/>
        <w:ind w:left="900"/>
        <w:rPr>
          <w:rFonts w:ascii="Courier New" w:hAnsi="Courier New" w:cs="Courier New"/>
          <w:lang w:val="en-US"/>
        </w:rPr>
      </w:pPr>
      <w:r w:rsidRPr="00FE5A63">
        <w:rPr>
          <w:rFonts w:ascii="Courier New" w:hAnsi="Courier New" w:cs="Courier New"/>
          <w:lang w:val="en-US"/>
        </w:rPr>
        <w:t>volume create -</w:t>
      </w:r>
      <w:proofErr w:type="spellStart"/>
      <w:r w:rsidRPr="00FE5A63">
        <w:rPr>
          <w:rFonts w:ascii="Courier New" w:hAnsi="Courier New" w:cs="Courier New"/>
          <w:lang w:val="en-US"/>
        </w:rPr>
        <w:t>vserv</w:t>
      </w:r>
      <w:r>
        <w:rPr>
          <w:rFonts w:ascii="Courier New" w:hAnsi="Courier New" w:cs="Courier New"/>
          <w:lang w:val="en-US"/>
        </w:rPr>
        <w:t>er</w:t>
      </w:r>
      <w:proofErr w:type="spellEnd"/>
      <w:r>
        <w:rPr>
          <w:rFonts w:ascii="Courier New" w:hAnsi="Courier New" w:cs="Courier New"/>
          <w:lang w:val="en-US"/>
        </w:rPr>
        <w:t xml:space="preserve"> &lt;</w:t>
      </w:r>
      <w:proofErr w:type="spellStart"/>
      <w:r>
        <w:rPr>
          <w:rFonts w:ascii="Courier New" w:hAnsi="Courier New" w:cs="Courier New"/>
          <w:lang w:val="en-US"/>
        </w:rPr>
        <w:t>vsname</w:t>
      </w:r>
      <w:proofErr w:type="spellEnd"/>
      <w:r>
        <w:rPr>
          <w:rFonts w:ascii="Courier New" w:hAnsi="Courier New" w:cs="Courier New"/>
          <w:lang w:val="en-US"/>
        </w:rPr>
        <w:t>&gt; -volume &lt;</w:t>
      </w:r>
      <w:proofErr w:type="spellStart"/>
      <w:r>
        <w:rPr>
          <w:rFonts w:ascii="Courier New" w:hAnsi="Courier New" w:cs="Courier New"/>
          <w:lang w:val="en-US"/>
        </w:rPr>
        <w:t>nosnap_volname</w:t>
      </w:r>
      <w:proofErr w:type="spellEnd"/>
      <w:r>
        <w:rPr>
          <w:rFonts w:ascii="Courier New" w:hAnsi="Courier New" w:cs="Courier New"/>
          <w:lang w:val="en-US"/>
        </w:rPr>
        <w:t>&gt;</w:t>
      </w:r>
      <w:r w:rsidRPr="00FE5A63">
        <w:rPr>
          <w:rFonts w:ascii="Courier New" w:hAnsi="Courier New" w:cs="Courier New"/>
          <w:lang w:val="en-US"/>
        </w:rPr>
        <w:t xml:space="preserve"> -aggregate &lt;</w:t>
      </w:r>
      <w:proofErr w:type="spellStart"/>
      <w:r w:rsidRPr="00FE5A63">
        <w:rPr>
          <w:rFonts w:ascii="Courier New" w:hAnsi="Courier New" w:cs="Courier New"/>
          <w:lang w:val="en-US"/>
        </w:rPr>
        <w:t>aggrname</w:t>
      </w:r>
      <w:proofErr w:type="spellEnd"/>
      <w:r w:rsidRPr="00FE5A63">
        <w:rPr>
          <w:rFonts w:ascii="Courier New" w:hAnsi="Courier New" w:cs="Courier New"/>
          <w:lang w:val="en-US"/>
        </w:rPr>
        <w:t xml:space="preserve">&gt; -size &lt;size&gt; </w:t>
      </w:r>
      <w:r>
        <w:rPr>
          <w:rFonts w:ascii="Courier New" w:hAnsi="Courier New" w:cs="Courier New"/>
          <w:lang w:val="en-US"/>
        </w:rPr>
        <w:t xml:space="preserve">-policy default </w:t>
      </w:r>
      <w:r w:rsidRPr="00FE5A63">
        <w:rPr>
          <w:rFonts w:ascii="Courier New" w:hAnsi="Courier New" w:cs="Courier New"/>
          <w:lang w:val="en-US"/>
        </w:rPr>
        <w:t xml:space="preserve">-snapshot-policy </w:t>
      </w:r>
      <w:r>
        <w:rPr>
          <w:rFonts w:ascii="Courier New" w:hAnsi="Courier New" w:cs="Courier New"/>
          <w:lang w:val="en-US"/>
        </w:rPr>
        <w:t xml:space="preserve">none </w:t>
      </w:r>
      <w:r w:rsidRPr="00FE5A63">
        <w:rPr>
          <w:rFonts w:ascii="Courier New" w:hAnsi="Courier New" w:cs="Courier New"/>
          <w:lang w:val="en-US"/>
        </w:rPr>
        <w:t>-junction-path /&lt;</w:t>
      </w:r>
      <w:proofErr w:type="spellStart"/>
      <w:r>
        <w:rPr>
          <w:rFonts w:ascii="Courier New" w:hAnsi="Courier New" w:cs="Courier New"/>
          <w:lang w:val="en-US"/>
        </w:rPr>
        <w:t>nosnap_volname</w:t>
      </w:r>
      <w:proofErr w:type="spellEnd"/>
      <w:r w:rsidRPr="00FE5A63">
        <w:rPr>
          <w:rFonts w:ascii="Courier New" w:hAnsi="Courier New" w:cs="Courier New"/>
          <w:lang w:val="en-US"/>
        </w:rPr>
        <w:t xml:space="preserve">&gt; -security-style </w:t>
      </w:r>
      <w:proofErr w:type="spellStart"/>
      <w:r w:rsidRPr="00FE5A63">
        <w:rPr>
          <w:rFonts w:ascii="Courier New" w:hAnsi="Courier New" w:cs="Courier New"/>
          <w:lang w:val="en-US"/>
        </w:rPr>
        <w:t>unix</w:t>
      </w:r>
      <w:proofErr w:type="spellEnd"/>
      <w:r w:rsidRPr="00FE5A63">
        <w:rPr>
          <w:rFonts w:ascii="Courier New" w:hAnsi="Courier New" w:cs="Courier New"/>
          <w:lang w:val="en-US"/>
        </w:rPr>
        <w:t xml:space="preserve"> –space-guarante</w:t>
      </w:r>
      <w:r>
        <w:rPr>
          <w:rFonts w:ascii="Courier New" w:hAnsi="Courier New" w:cs="Courier New"/>
          <w:lang w:val="en-US"/>
        </w:rPr>
        <w:t>e none –percent-snapshot-space 0</w:t>
      </w:r>
      <w:r w:rsidRPr="00FE5A63">
        <w:rPr>
          <w:rFonts w:ascii="Courier New" w:hAnsi="Courier New" w:cs="Courier New"/>
          <w:lang w:val="en-US"/>
        </w:rPr>
        <w:t xml:space="preserve"> –language C.UTF-8</w:t>
      </w:r>
    </w:p>
    <w:p w:rsidR="005C6E34" w:rsidRPr="00FE5A63" w:rsidRDefault="005C6E34" w:rsidP="005C6E34">
      <w:pPr>
        <w:pStyle w:val="BodyText"/>
        <w:ind w:left="900"/>
        <w:rPr>
          <w:rFonts w:ascii="Courier New" w:hAnsi="Courier New" w:cs="Courier New"/>
          <w:lang w:val="en-US"/>
        </w:rPr>
      </w:pPr>
      <w:proofErr w:type="gramStart"/>
      <w:r w:rsidRPr="00FE5A63">
        <w:rPr>
          <w:rFonts w:ascii="Courier New" w:hAnsi="Courier New" w:cs="Courier New"/>
          <w:lang w:val="en-US"/>
        </w:rPr>
        <w:t>volume</w:t>
      </w:r>
      <w:proofErr w:type="gramEnd"/>
      <w:r w:rsidRPr="00FE5A63">
        <w:rPr>
          <w:rFonts w:ascii="Courier New" w:hAnsi="Courier New" w:cs="Courier New"/>
          <w:lang w:val="en-US"/>
        </w:rPr>
        <w:t xml:space="preserve"> show</w:t>
      </w:r>
    </w:p>
    <w:p w:rsidR="00A600E7" w:rsidRPr="005C6E34" w:rsidRDefault="005C6E34" w:rsidP="006B5EEF">
      <w:pPr>
        <w:pStyle w:val="BodyText"/>
        <w:ind w:left="900"/>
        <w:rPr>
          <w:rFonts w:ascii="Courier New" w:hAnsi="Courier New" w:cs="Courier New"/>
          <w:lang w:val="en-US"/>
        </w:rPr>
      </w:pPr>
      <w:proofErr w:type="spellStart"/>
      <w:proofErr w:type="gramStart"/>
      <w:r w:rsidRPr="00FE5A63">
        <w:rPr>
          <w:rFonts w:ascii="Courier New" w:hAnsi="Courier New" w:cs="Courier New"/>
          <w:lang w:val="en-US"/>
        </w:rPr>
        <w:t>vserver</w:t>
      </w:r>
      <w:proofErr w:type="spellEnd"/>
      <w:proofErr w:type="gramEnd"/>
      <w:r w:rsidRPr="00FE5A63">
        <w:rPr>
          <w:rFonts w:ascii="Courier New" w:hAnsi="Courier New" w:cs="Courier New"/>
          <w:lang w:val="en-US"/>
        </w:rPr>
        <w:t xml:space="preserve"> export-policy rule show</w:t>
      </w:r>
    </w:p>
    <w:p w:rsidR="00F42977" w:rsidRDefault="00F42977" w:rsidP="00A91892">
      <w:pPr>
        <w:pStyle w:val="Heading3"/>
      </w:pPr>
      <w:bookmarkStart w:id="83" w:name="_Toc371084222"/>
      <w:r>
        <w:t xml:space="preserve">Setup snap </w:t>
      </w:r>
      <w:proofErr w:type="spellStart"/>
      <w:r>
        <w:t>autodelete</w:t>
      </w:r>
      <w:proofErr w:type="spellEnd"/>
      <w:r>
        <w:t xml:space="preserve"> on volumes</w:t>
      </w:r>
      <w:bookmarkEnd w:id="83"/>
    </w:p>
    <w:p w:rsidR="00F42977" w:rsidRDefault="00F42977" w:rsidP="00F42977">
      <w:pPr>
        <w:pStyle w:val="BodyText"/>
        <w:ind w:left="900"/>
        <w:rPr>
          <w:rFonts w:ascii="Courier New" w:hAnsi="Courier New" w:cs="Courier New"/>
          <w:lang w:val="en-US"/>
        </w:rPr>
      </w:pPr>
      <w:proofErr w:type="gramStart"/>
      <w:r w:rsidRPr="00F42977">
        <w:rPr>
          <w:rFonts w:ascii="Courier New" w:hAnsi="Courier New" w:cs="Courier New"/>
          <w:lang w:val="en-US"/>
        </w:rPr>
        <w:t>volume</w:t>
      </w:r>
      <w:proofErr w:type="gramEnd"/>
      <w:r w:rsidRPr="00F42977">
        <w:rPr>
          <w:rFonts w:ascii="Courier New" w:hAnsi="Courier New" w:cs="Courier New"/>
          <w:lang w:val="en-US"/>
        </w:rPr>
        <w:t xml:space="preserve"> modify -</w:t>
      </w:r>
      <w:proofErr w:type="spellStart"/>
      <w:r w:rsidRPr="00F42977">
        <w:rPr>
          <w:rFonts w:ascii="Courier New" w:hAnsi="Courier New" w:cs="Courier New"/>
          <w:lang w:val="en-US"/>
        </w:rPr>
        <w:t>vserver</w:t>
      </w:r>
      <w:proofErr w:type="spellEnd"/>
      <w:r w:rsidRPr="00F42977">
        <w:rPr>
          <w:rFonts w:ascii="Courier New" w:hAnsi="Courier New" w:cs="Courier New"/>
          <w:lang w:val="en-US"/>
        </w:rPr>
        <w:t xml:space="preserve"> </w:t>
      </w:r>
      <w:r>
        <w:rPr>
          <w:rFonts w:ascii="Courier New" w:hAnsi="Courier New" w:cs="Courier New"/>
          <w:lang w:val="en-US"/>
        </w:rPr>
        <w:t>&lt;</w:t>
      </w:r>
      <w:proofErr w:type="spellStart"/>
      <w:r>
        <w:rPr>
          <w:rFonts w:ascii="Courier New" w:hAnsi="Courier New" w:cs="Courier New"/>
          <w:lang w:val="en-US"/>
        </w:rPr>
        <w:t>vsname</w:t>
      </w:r>
      <w:proofErr w:type="spellEnd"/>
      <w:r>
        <w:rPr>
          <w:rFonts w:ascii="Courier New" w:hAnsi="Courier New" w:cs="Courier New"/>
          <w:lang w:val="en-US"/>
        </w:rPr>
        <w:t>&gt;</w:t>
      </w:r>
      <w:r w:rsidRPr="00F42977">
        <w:rPr>
          <w:rFonts w:ascii="Courier New" w:hAnsi="Courier New" w:cs="Courier New"/>
          <w:lang w:val="en-US"/>
        </w:rPr>
        <w:t xml:space="preserve"> -volume </w:t>
      </w:r>
      <w:r>
        <w:rPr>
          <w:rFonts w:ascii="Courier New" w:hAnsi="Courier New" w:cs="Courier New"/>
          <w:lang w:val="en-US"/>
        </w:rPr>
        <w:t>&lt;ora1_volname&gt;</w:t>
      </w:r>
      <w:r w:rsidRPr="00F42977">
        <w:rPr>
          <w:rFonts w:ascii="Courier New" w:hAnsi="Courier New" w:cs="Courier New"/>
          <w:lang w:val="en-US"/>
        </w:rPr>
        <w:t xml:space="preserve"> -space-</w:t>
      </w:r>
      <w:proofErr w:type="spellStart"/>
      <w:r w:rsidRPr="00F42977">
        <w:rPr>
          <w:rFonts w:ascii="Courier New" w:hAnsi="Courier New" w:cs="Courier New"/>
          <w:lang w:val="en-US"/>
        </w:rPr>
        <w:t>mgmt</w:t>
      </w:r>
      <w:proofErr w:type="spellEnd"/>
      <w:r w:rsidRPr="00F42977">
        <w:rPr>
          <w:rFonts w:ascii="Courier New" w:hAnsi="Courier New" w:cs="Courier New"/>
          <w:lang w:val="en-US"/>
        </w:rPr>
        <w:t xml:space="preserve">-try-first </w:t>
      </w:r>
      <w:proofErr w:type="spellStart"/>
      <w:r w:rsidRPr="00F42977">
        <w:rPr>
          <w:rFonts w:ascii="Courier New" w:hAnsi="Courier New" w:cs="Courier New"/>
          <w:lang w:val="en-US"/>
        </w:rPr>
        <w:t>snap_delete</w:t>
      </w:r>
      <w:proofErr w:type="spellEnd"/>
      <w:r w:rsidRPr="00F42977">
        <w:rPr>
          <w:rFonts w:ascii="Courier New" w:hAnsi="Courier New" w:cs="Courier New"/>
          <w:lang w:val="en-US"/>
        </w:rPr>
        <w:t xml:space="preserve"> </w:t>
      </w:r>
    </w:p>
    <w:p w:rsidR="00F42977" w:rsidRPr="00F42977" w:rsidRDefault="00F42977" w:rsidP="00F42977">
      <w:pPr>
        <w:pStyle w:val="BodyText"/>
        <w:ind w:left="900"/>
        <w:rPr>
          <w:rFonts w:ascii="Courier New" w:hAnsi="Courier New" w:cs="Courier New"/>
          <w:lang w:val="en-US"/>
        </w:rPr>
      </w:pPr>
      <w:proofErr w:type="gramStart"/>
      <w:r w:rsidRPr="00F42977">
        <w:rPr>
          <w:rFonts w:ascii="Courier New" w:hAnsi="Courier New" w:cs="Courier New"/>
          <w:lang w:val="en-US"/>
        </w:rPr>
        <w:t>volume</w:t>
      </w:r>
      <w:proofErr w:type="gramEnd"/>
      <w:r w:rsidRPr="00F42977">
        <w:rPr>
          <w:rFonts w:ascii="Courier New" w:hAnsi="Courier New" w:cs="Courier New"/>
          <w:lang w:val="en-US"/>
        </w:rPr>
        <w:t xml:space="preserve"> modify -</w:t>
      </w:r>
      <w:proofErr w:type="spellStart"/>
      <w:r w:rsidRPr="00F42977">
        <w:rPr>
          <w:rFonts w:ascii="Courier New" w:hAnsi="Courier New" w:cs="Courier New"/>
          <w:lang w:val="en-US"/>
        </w:rPr>
        <w:t>vserver</w:t>
      </w:r>
      <w:proofErr w:type="spellEnd"/>
      <w:r w:rsidRPr="00F42977">
        <w:rPr>
          <w:rFonts w:ascii="Courier New" w:hAnsi="Courier New" w:cs="Courier New"/>
          <w:lang w:val="en-US"/>
        </w:rPr>
        <w:t xml:space="preserve"> </w:t>
      </w:r>
      <w:r>
        <w:rPr>
          <w:rFonts w:ascii="Courier New" w:hAnsi="Courier New" w:cs="Courier New"/>
          <w:lang w:val="en-US"/>
        </w:rPr>
        <w:t>&lt;</w:t>
      </w:r>
      <w:proofErr w:type="spellStart"/>
      <w:r>
        <w:rPr>
          <w:rFonts w:ascii="Courier New" w:hAnsi="Courier New" w:cs="Courier New"/>
          <w:lang w:val="en-US"/>
        </w:rPr>
        <w:t>vsname</w:t>
      </w:r>
      <w:proofErr w:type="spellEnd"/>
      <w:r>
        <w:rPr>
          <w:rFonts w:ascii="Courier New" w:hAnsi="Courier New" w:cs="Courier New"/>
          <w:lang w:val="en-US"/>
        </w:rPr>
        <w:t>&gt;</w:t>
      </w:r>
      <w:r w:rsidRPr="00F42977">
        <w:rPr>
          <w:rFonts w:ascii="Courier New" w:hAnsi="Courier New" w:cs="Courier New"/>
          <w:lang w:val="en-US"/>
        </w:rPr>
        <w:t xml:space="preserve"> -volume </w:t>
      </w:r>
      <w:r>
        <w:rPr>
          <w:rFonts w:ascii="Courier New" w:hAnsi="Courier New" w:cs="Courier New"/>
          <w:lang w:val="en-US"/>
        </w:rPr>
        <w:t>&lt;</w:t>
      </w:r>
      <w:proofErr w:type="spellStart"/>
      <w:r>
        <w:rPr>
          <w:rFonts w:ascii="Courier New" w:hAnsi="Courier New" w:cs="Courier New"/>
          <w:lang w:val="en-US"/>
        </w:rPr>
        <w:t>oraadm_volname</w:t>
      </w:r>
      <w:proofErr w:type="spellEnd"/>
      <w:r>
        <w:rPr>
          <w:rFonts w:ascii="Courier New" w:hAnsi="Courier New" w:cs="Courier New"/>
          <w:lang w:val="en-US"/>
        </w:rPr>
        <w:t>&gt;</w:t>
      </w:r>
      <w:r w:rsidRPr="00F42977">
        <w:rPr>
          <w:rFonts w:ascii="Courier New" w:hAnsi="Courier New" w:cs="Courier New"/>
          <w:lang w:val="en-US"/>
        </w:rPr>
        <w:t xml:space="preserve"> -space-</w:t>
      </w:r>
      <w:proofErr w:type="spellStart"/>
      <w:r w:rsidRPr="00F42977">
        <w:rPr>
          <w:rFonts w:ascii="Courier New" w:hAnsi="Courier New" w:cs="Courier New"/>
          <w:lang w:val="en-US"/>
        </w:rPr>
        <w:t>mgmt</w:t>
      </w:r>
      <w:proofErr w:type="spellEnd"/>
      <w:r w:rsidRPr="00F42977">
        <w:rPr>
          <w:rFonts w:ascii="Courier New" w:hAnsi="Courier New" w:cs="Courier New"/>
          <w:lang w:val="en-US"/>
        </w:rPr>
        <w:t xml:space="preserve">-try-first </w:t>
      </w:r>
      <w:proofErr w:type="spellStart"/>
      <w:r w:rsidRPr="00F42977">
        <w:rPr>
          <w:rFonts w:ascii="Courier New" w:hAnsi="Courier New" w:cs="Courier New"/>
          <w:lang w:val="en-US"/>
        </w:rPr>
        <w:t>snap_delete</w:t>
      </w:r>
      <w:proofErr w:type="spellEnd"/>
      <w:r w:rsidRPr="00F42977">
        <w:rPr>
          <w:rFonts w:ascii="Courier New" w:hAnsi="Courier New" w:cs="Courier New"/>
          <w:lang w:val="en-US"/>
        </w:rPr>
        <w:t xml:space="preserve"> </w:t>
      </w:r>
    </w:p>
    <w:p w:rsidR="00F42977" w:rsidRDefault="00F42977" w:rsidP="00F42977">
      <w:pPr>
        <w:pStyle w:val="BodyText"/>
        <w:ind w:left="900"/>
        <w:rPr>
          <w:rFonts w:ascii="Courier New" w:hAnsi="Courier New" w:cs="Courier New"/>
          <w:lang w:val="en-US"/>
        </w:rPr>
      </w:pPr>
      <w:proofErr w:type="gramStart"/>
      <w:r w:rsidRPr="00F42977">
        <w:rPr>
          <w:rFonts w:ascii="Courier New" w:hAnsi="Courier New" w:cs="Courier New"/>
          <w:lang w:val="en-US"/>
        </w:rPr>
        <w:t>volume</w:t>
      </w:r>
      <w:proofErr w:type="gramEnd"/>
      <w:r w:rsidRPr="00F42977">
        <w:rPr>
          <w:rFonts w:ascii="Courier New" w:hAnsi="Courier New" w:cs="Courier New"/>
          <w:lang w:val="en-US"/>
        </w:rPr>
        <w:t xml:space="preserve"> snapshot </w:t>
      </w:r>
      <w:proofErr w:type="spellStart"/>
      <w:r w:rsidRPr="00F42977">
        <w:rPr>
          <w:rFonts w:ascii="Courier New" w:hAnsi="Courier New" w:cs="Courier New"/>
          <w:lang w:val="en-US"/>
        </w:rPr>
        <w:t>autodelet</w:t>
      </w:r>
      <w:r>
        <w:rPr>
          <w:rFonts w:ascii="Courier New" w:hAnsi="Courier New" w:cs="Courier New"/>
          <w:lang w:val="en-US"/>
        </w:rPr>
        <w:t>e</w:t>
      </w:r>
      <w:proofErr w:type="spellEnd"/>
      <w:r>
        <w:rPr>
          <w:rFonts w:ascii="Courier New" w:hAnsi="Courier New" w:cs="Courier New"/>
          <w:lang w:val="en-US"/>
        </w:rPr>
        <w:t xml:space="preserve"> modify -</w:t>
      </w:r>
      <w:proofErr w:type="spellStart"/>
      <w:r>
        <w:rPr>
          <w:rFonts w:ascii="Courier New" w:hAnsi="Courier New" w:cs="Courier New"/>
          <w:lang w:val="en-US"/>
        </w:rPr>
        <w:t>vserver</w:t>
      </w:r>
      <w:proofErr w:type="spellEnd"/>
      <w:r>
        <w:rPr>
          <w:rFonts w:ascii="Courier New" w:hAnsi="Courier New" w:cs="Courier New"/>
          <w:lang w:val="en-US"/>
        </w:rPr>
        <w:t xml:space="preserve"> &lt;</w:t>
      </w:r>
      <w:proofErr w:type="spellStart"/>
      <w:r>
        <w:rPr>
          <w:rFonts w:ascii="Courier New" w:hAnsi="Courier New" w:cs="Courier New"/>
          <w:lang w:val="en-US"/>
        </w:rPr>
        <w:t>vsname</w:t>
      </w:r>
      <w:proofErr w:type="spellEnd"/>
      <w:r>
        <w:rPr>
          <w:rFonts w:ascii="Courier New" w:hAnsi="Courier New" w:cs="Courier New"/>
          <w:lang w:val="en-US"/>
        </w:rPr>
        <w:t>&gt; -volume &lt;ora1_volname&gt;</w:t>
      </w:r>
      <w:r w:rsidRPr="00F42977">
        <w:rPr>
          <w:rFonts w:ascii="Courier New" w:hAnsi="Courier New" w:cs="Courier New"/>
          <w:lang w:val="en-US"/>
        </w:rPr>
        <w:t xml:space="preserve"> -enabled true    </w:t>
      </w:r>
    </w:p>
    <w:p w:rsidR="00F42977" w:rsidRPr="00F42977" w:rsidRDefault="00F42977" w:rsidP="00F42977">
      <w:pPr>
        <w:pStyle w:val="BodyText"/>
        <w:ind w:left="900"/>
        <w:rPr>
          <w:rFonts w:ascii="Courier New" w:hAnsi="Courier New" w:cs="Courier New"/>
          <w:lang w:val="en-US"/>
        </w:rPr>
      </w:pPr>
      <w:proofErr w:type="gramStart"/>
      <w:r w:rsidRPr="00F42977">
        <w:rPr>
          <w:rFonts w:ascii="Courier New" w:hAnsi="Courier New" w:cs="Courier New"/>
          <w:lang w:val="en-US"/>
        </w:rPr>
        <w:t>volume</w:t>
      </w:r>
      <w:proofErr w:type="gramEnd"/>
      <w:r w:rsidRPr="00F42977">
        <w:rPr>
          <w:rFonts w:ascii="Courier New" w:hAnsi="Courier New" w:cs="Courier New"/>
          <w:lang w:val="en-US"/>
        </w:rPr>
        <w:t xml:space="preserve"> snapshot </w:t>
      </w:r>
      <w:proofErr w:type="spellStart"/>
      <w:r w:rsidRPr="00F42977">
        <w:rPr>
          <w:rFonts w:ascii="Courier New" w:hAnsi="Courier New" w:cs="Courier New"/>
          <w:lang w:val="en-US"/>
        </w:rPr>
        <w:t>autodelet</w:t>
      </w:r>
      <w:r>
        <w:rPr>
          <w:rFonts w:ascii="Courier New" w:hAnsi="Courier New" w:cs="Courier New"/>
          <w:lang w:val="en-US"/>
        </w:rPr>
        <w:t>e</w:t>
      </w:r>
      <w:proofErr w:type="spellEnd"/>
      <w:r>
        <w:rPr>
          <w:rFonts w:ascii="Courier New" w:hAnsi="Courier New" w:cs="Courier New"/>
          <w:lang w:val="en-US"/>
        </w:rPr>
        <w:t xml:space="preserve"> modify -</w:t>
      </w:r>
      <w:proofErr w:type="spellStart"/>
      <w:r>
        <w:rPr>
          <w:rFonts w:ascii="Courier New" w:hAnsi="Courier New" w:cs="Courier New"/>
          <w:lang w:val="en-US"/>
        </w:rPr>
        <w:t>vserver</w:t>
      </w:r>
      <w:proofErr w:type="spellEnd"/>
      <w:r>
        <w:rPr>
          <w:rFonts w:ascii="Courier New" w:hAnsi="Courier New" w:cs="Courier New"/>
          <w:lang w:val="en-US"/>
        </w:rPr>
        <w:t xml:space="preserve"> &lt;</w:t>
      </w:r>
      <w:proofErr w:type="spellStart"/>
      <w:r>
        <w:rPr>
          <w:rFonts w:ascii="Courier New" w:hAnsi="Courier New" w:cs="Courier New"/>
          <w:lang w:val="en-US"/>
        </w:rPr>
        <w:t>vsname</w:t>
      </w:r>
      <w:proofErr w:type="spellEnd"/>
      <w:r>
        <w:rPr>
          <w:rFonts w:ascii="Courier New" w:hAnsi="Courier New" w:cs="Courier New"/>
          <w:lang w:val="en-US"/>
        </w:rPr>
        <w:t>&gt; -volume &lt;</w:t>
      </w:r>
      <w:proofErr w:type="spellStart"/>
      <w:r>
        <w:rPr>
          <w:rFonts w:ascii="Courier New" w:hAnsi="Courier New" w:cs="Courier New"/>
          <w:lang w:val="en-US"/>
        </w:rPr>
        <w:t>oraadm_volname</w:t>
      </w:r>
      <w:proofErr w:type="spellEnd"/>
      <w:r>
        <w:rPr>
          <w:rFonts w:ascii="Courier New" w:hAnsi="Courier New" w:cs="Courier New"/>
          <w:lang w:val="en-US"/>
        </w:rPr>
        <w:t>&gt;</w:t>
      </w:r>
      <w:r w:rsidRPr="00F42977">
        <w:rPr>
          <w:rFonts w:ascii="Courier New" w:hAnsi="Courier New" w:cs="Courier New"/>
          <w:lang w:val="en-US"/>
        </w:rPr>
        <w:t xml:space="preserve"> -enabled true    </w:t>
      </w:r>
    </w:p>
    <w:p w:rsidR="00F42977" w:rsidRPr="00F42977" w:rsidRDefault="00F42977" w:rsidP="00F42977">
      <w:pPr>
        <w:pStyle w:val="BodyText"/>
        <w:ind w:left="900"/>
        <w:rPr>
          <w:rFonts w:ascii="Courier New" w:hAnsi="Courier New" w:cs="Courier New"/>
          <w:lang w:val="en-US"/>
        </w:rPr>
      </w:pPr>
      <w:proofErr w:type="gramStart"/>
      <w:r w:rsidRPr="00F42977">
        <w:rPr>
          <w:rFonts w:ascii="Courier New" w:hAnsi="Courier New" w:cs="Courier New"/>
          <w:lang w:val="en-US"/>
        </w:rPr>
        <w:t>volume</w:t>
      </w:r>
      <w:proofErr w:type="gramEnd"/>
      <w:r w:rsidRPr="00F42977">
        <w:rPr>
          <w:rFonts w:ascii="Courier New" w:hAnsi="Courier New" w:cs="Courier New"/>
          <w:lang w:val="en-US"/>
        </w:rPr>
        <w:t xml:space="preserve"> show -</w:t>
      </w:r>
      <w:proofErr w:type="spellStart"/>
      <w:r w:rsidRPr="00F42977">
        <w:rPr>
          <w:rFonts w:ascii="Courier New" w:hAnsi="Courier New" w:cs="Courier New"/>
          <w:lang w:val="en-US"/>
        </w:rPr>
        <w:t>vserver</w:t>
      </w:r>
      <w:proofErr w:type="spellEnd"/>
      <w:r w:rsidRPr="00F42977">
        <w:rPr>
          <w:rFonts w:ascii="Courier New" w:hAnsi="Courier New" w:cs="Courier New"/>
          <w:lang w:val="en-US"/>
        </w:rPr>
        <w:t xml:space="preserve"> </w:t>
      </w:r>
      <w:r>
        <w:rPr>
          <w:rFonts w:ascii="Courier New" w:hAnsi="Courier New" w:cs="Courier New"/>
          <w:lang w:val="en-US"/>
        </w:rPr>
        <w:t>&lt;</w:t>
      </w:r>
      <w:proofErr w:type="spellStart"/>
      <w:r>
        <w:rPr>
          <w:rFonts w:ascii="Courier New" w:hAnsi="Courier New" w:cs="Courier New"/>
          <w:lang w:val="en-US"/>
        </w:rPr>
        <w:t>vsname</w:t>
      </w:r>
      <w:proofErr w:type="spellEnd"/>
      <w:r>
        <w:rPr>
          <w:rFonts w:ascii="Courier New" w:hAnsi="Courier New" w:cs="Courier New"/>
          <w:lang w:val="en-US"/>
        </w:rPr>
        <w:t>&gt;</w:t>
      </w:r>
      <w:r w:rsidRPr="00F42977">
        <w:rPr>
          <w:rFonts w:ascii="Courier New" w:hAnsi="Courier New" w:cs="Courier New"/>
          <w:lang w:val="en-US"/>
        </w:rPr>
        <w:t xml:space="preserve"> -fields space-</w:t>
      </w:r>
      <w:proofErr w:type="spellStart"/>
      <w:r w:rsidRPr="00F42977">
        <w:rPr>
          <w:rFonts w:ascii="Courier New" w:hAnsi="Courier New" w:cs="Courier New"/>
          <w:lang w:val="en-US"/>
        </w:rPr>
        <w:t>mgmt</w:t>
      </w:r>
      <w:proofErr w:type="spellEnd"/>
      <w:r w:rsidRPr="00F42977">
        <w:rPr>
          <w:rFonts w:ascii="Courier New" w:hAnsi="Courier New" w:cs="Courier New"/>
          <w:lang w:val="en-US"/>
        </w:rPr>
        <w:t xml:space="preserve">-try-first              </w:t>
      </w:r>
    </w:p>
    <w:p w:rsidR="00F42977" w:rsidRPr="00FE5A63" w:rsidRDefault="00F42977" w:rsidP="00F42977">
      <w:pPr>
        <w:pStyle w:val="BodyText"/>
        <w:ind w:left="900"/>
        <w:rPr>
          <w:rFonts w:ascii="Courier New" w:hAnsi="Courier New" w:cs="Courier New"/>
          <w:lang w:val="en-US"/>
        </w:rPr>
      </w:pPr>
      <w:proofErr w:type="gramStart"/>
      <w:r w:rsidRPr="00F42977">
        <w:rPr>
          <w:rFonts w:ascii="Courier New" w:hAnsi="Courier New" w:cs="Courier New"/>
          <w:lang w:val="en-US"/>
        </w:rPr>
        <w:t>volume</w:t>
      </w:r>
      <w:proofErr w:type="gramEnd"/>
      <w:r w:rsidRPr="00F42977">
        <w:rPr>
          <w:rFonts w:ascii="Courier New" w:hAnsi="Courier New" w:cs="Courier New"/>
          <w:lang w:val="en-US"/>
        </w:rPr>
        <w:t xml:space="preserve"> snapshot </w:t>
      </w:r>
      <w:proofErr w:type="spellStart"/>
      <w:r w:rsidRPr="00F42977">
        <w:rPr>
          <w:rFonts w:ascii="Courier New" w:hAnsi="Courier New" w:cs="Courier New"/>
          <w:lang w:val="en-US"/>
        </w:rPr>
        <w:t>autodelete</w:t>
      </w:r>
      <w:proofErr w:type="spellEnd"/>
      <w:r w:rsidRPr="00F42977">
        <w:rPr>
          <w:rFonts w:ascii="Courier New" w:hAnsi="Courier New" w:cs="Courier New"/>
          <w:lang w:val="en-US"/>
        </w:rPr>
        <w:t xml:space="preserve"> show -</w:t>
      </w:r>
      <w:proofErr w:type="spellStart"/>
      <w:r w:rsidRPr="00F42977">
        <w:rPr>
          <w:rFonts w:ascii="Courier New" w:hAnsi="Courier New" w:cs="Courier New"/>
          <w:lang w:val="en-US"/>
        </w:rPr>
        <w:t>vserver</w:t>
      </w:r>
      <w:proofErr w:type="spellEnd"/>
      <w:r w:rsidRPr="00F42977">
        <w:rPr>
          <w:rFonts w:ascii="Courier New" w:hAnsi="Courier New" w:cs="Courier New"/>
          <w:lang w:val="en-US"/>
        </w:rPr>
        <w:t xml:space="preserve"> </w:t>
      </w:r>
      <w:r>
        <w:rPr>
          <w:rFonts w:ascii="Courier New" w:hAnsi="Courier New" w:cs="Courier New"/>
          <w:lang w:val="en-US"/>
        </w:rPr>
        <w:t>&lt;</w:t>
      </w:r>
      <w:proofErr w:type="spellStart"/>
      <w:r>
        <w:rPr>
          <w:rFonts w:ascii="Courier New" w:hAnsi="Courier New" w:cs="Courier New"/>
          <w:lang w:val="en-US"/>
        </w:rPr>
        <w:t>vsname</w:t>
      </w:r>
      <w:proofErr w:type="spellEnd"/>
      <w:r>
        <w:rPr>
          <w:rFonts w:ascii="Courier New" w:hAnsi="Courier New" w:cs="Courier New"/>
          <w:lang w:val="en-US"/>
        </w:rPr>
        <w:t>&gt;</w:t>
      </w:r>
    </w:p>
    <w:p w:rsidR="00F42977" w:rsidRPr="00F42977" w:rsidRDefault="00F42977" w:rsidP="00F42977">
      <w:pPr>
        <w:pStyle w:val="BodyText"/>
        <w:rPr>
          <w:lang w:val="en-US"/>
        </w:rPr>
      </w:pPr>
    </w:p>
    <w:p w:rsidR="00A625D5" w:rsidRDefault="00A625D5" w:rsidP="00A91892">
      <w:pPr>
        <w:pStyle w:val="Heading3"/>
      </w:pPr>
      <w:bookmarkStart w:id="84" w:name="_Toc371084223"/>
      <w:r>
        <w:t xml:space="preserve">Create primary </w:t>
      </w:r>
      <w:proofErr w:type="spellStart"/>
      <w:r>
        <w:t>qtrees</w:t>
      </w:r>
      <w:proofErr w:type="spellEnd"/>
      <w:r>
        <w:t xml:space="preserve"> with quotas</w:t>
      </w:r>
      <w:bookmarkEnd w:id="84"/>
    </w:p>
    <w:p w:rsidR="00A625D5" w:rsidRPr="00A625D5" w:rsidRDefault="00A625D5" w:rsidP="00A625D5">
      <w:pPr>
        <w:pStyle w:val="BodyText"/>
        <w:ind w:left="900"/>
        <w:rPr>
          <w:rFonts w:ascii="Courier New" w:hAnsi="Courier New" w:cs="Courier New"/>
          <w:lang w:val="en-US"/>
        </w:rPr>
      </w:pPr>
      <w:proofErr w:type="gramStart"/>
      <w:r w:rsidRPr="00A625D5">
        <w:rPr>
          <w:rFonts w:ascii="Courier New" w:hAnsi="Courier New" w:cs="Courier New"/>
          <w:lang w:val="en-US"/>
        </w:rPr>
        <w:t>volume</w:t>
      </w:r>
      <w:proofErr w:type="gramEnd"/>
      <w:r w:rsidRPr="00A625D5">
        <w:rPr>
          <w:rFonts w:ascii="Courier New" w:hAnsi="Courier New" w:cs="Courier New"/>
          <w:lang w:val="en-US"/>
        </w:rPr>
        <w:t xml:space="preserve"> quota on -</w:t>
      </w:r>
      <w:proofErr w:type="spellStart"/>
      <w:r w:rsidRPr="00A625D5">
        <w:rPr>
          <w:rFonts w:ascii="Courier New" w:hAnsi="Courier New" w:cs="Courier New"/>
          <w:lang w:val="en-US"/>
        </w:rPr>
        <w:t>vserver</w:t>
      </w:r>
      <w:proofErr w:type="spellEnd"/>
      <w:r w:rsidRPr="00A625D5">
        <w:rPr>
          <w:rFonts w:ascii="Courier New" w:hAnsi="Courier New" w:cs="Courier New"/>
          <w:lang w:val="en-US"/>
        </w:rPr>
        <w:t xml:space="preserve"> </w:t>
      </w:r>
      <w:r>
        <w:rPr>
          <w:rFonts w:ascii="Courier New" w:hAnsi="Courier New" w:cs="Courier New"/>
          <w:lang w:val="en-US"/>
        </w:rPr>
        <w:t>&lt;</w:t>
      </w:r>
      <w:proofErr w:type="spellStart"/>
      <w:r>
        <w:rPr>
          <w:rFonts w:ascii="Courier New" w:hAnsi="Courier New" w:cs="Courier New"/>
          <w:lang w:val="en-US"/>
        </w:rPr>
        <w:t>vsname</w:t>
      </w:r>
      <w:proofErr w:type="spellEnd"/>
      <w:r>
        <w:rPr>
          <w:rFonts w:ascii="Courier New" w:hAnsi="Courier New" w:cs="Courier New"/>
          <w:lang w:val="en-US"/>
        </w:rPr>
        <w:t>&gt;</w:t>
      </w:r>
      <w:r w:rsidRPr="00A625D5">
        <w:rPr>
          <w:rFonts w:ascii="Courier New" w:hAnsi="Courier New" w:cs="Courier New"/>
          <w:lang w:val="en-US"/>
        </w:rPr>
        <w:t xml:space="preserve"> -volume</w:t>
      </w:r>
      <w:r>
        <w:rPr>
          <w:rFonts w:ascii="Courier New" w:hAnsi="Courier New" w:cs="Courier New"/>
          <w:lang w:val="en-US"/>
        </w:rPr>
        <w:t xml:space="preserve"> &lt;</w:t>
      </w:r>
      <w:proofErr w:type="spellStart"/>
      <w:r>
        <w:rPr>
          <w:rFonts w:ascii="Courier New" w:hAnsi="Courier New" w:cs="Courier New"/>
          <w:lang w:val="en-US"/>
        </w:rPr>
        <w:t>nosnap_volname</w:t>
      </w:r>
      <w:proofErr w:type="spellEnd"/>
      <w:r>
        <w:rPr>
          <w:rFonts w:ascii="Courier New" w:hAnsi="Courier New" w:cs="Courier New"/>
          <w:lang w:val="en-US"/>
        </w:rPr>
        <w:t>&gt;</w:t>
      </w:r>
    </w:p>
    <w:p w:rsidR="00A625D5" w:rsidRPr="00A625D5" w:rsidRDefault="00A625D5" w:rsidP="00A625D5">
      <w:pPr>
        <w:pStyle w:val="BodyText"/>
        <w:ind w:left="900"/>
        <w:rPr>
          <w:rFonts w:ascii="Courier New" w:hAnsi="Courier New" w:cs="Courier New"/>
          <w:lang w:val="en-US"/>
        </w:rPr>
      </w:pPr>
      <w:proofErr w:type="gramStart"/>
      <w:r w:rsidRPr="00A625D5">
        <w:rPr>
          <w:rFonts w:ascii="Courier New" w:hAnsi="Courier New" w:cs="Courier New"/>
          <w:lang w:val="en-US"/>
        </w:rPr>
        <w:t>volume</w:t>
      </w:r>
      <w:proofErr w:type="gramEnd"/>
      <w:r w:rsidRPr="00A625D5">
        <w:rPr>
          <w:rFonts w:ascii="Courier New" w:hAnsi="Courier New" w:cs="Courier New"/>
          <w:lang w:val="en-US"/>
        </w:rPr>
        <w:t xml:space="preserve"> </w:t>
      </w:r>
      <w:proofErr w:type="spellStart"/>
      <w:r w:rsidRPr="00A625D5">
        <w:rPr>
          <w:rFonts w:ascii="Courier New" w:hAnsi="Courier New" w:cs="Courier New"/>
          <w:lang w:val="en-US"/>
        </w:rPr>
        <w:t>qtree</w:t>
      </w:r>
      <w:proofErr w:type="spellEnd"/>
      <w:r w:rsidRPr="00A625D5">
        <w:rPr>
          <w:rFonts w:ascii="Courier New" w:hAnsi="Courier New" w:cs="Courier New"/>
          <w:lang w:val="en-US"/>
        </w:rPr>
        <w:t xml:space="preserve"> create -</w:t>
      </w:r>
      <w:proofErr w:type="spellStart"/>
      <w:r w:rsidRPr="00A625D5">
        <w:rPr>
          <w:rFonts w:ascii="Courier New" w:hAnsi="Courier New" w:cs="Courier New"/>
          <w:lang w:val="en-US"/>
        </w:rPr>
        <w:t>vserver</w:t>
      </w:r>
      <w:proofErr w:type="spellEnd"/>
      <w:r w:rsidRPr="00A625D5">
        <w:rPr>
          <w:rFonts w:ascii="Courier New" w:hAnsi="Courier New" w:cs="Courier New"/>
          <w:lang w:val="en-US"/>
        </w:rPr>
        <w:t xml:space="preserve"> </w:t>
      </w:r>
      <w:r>
        <w:rPr>
          <w:rFonts w:ascii="Courier New" w:hAnsi="Courier New" w:cs="Courier New"/>
          <w:lang w:val="en-US"/>
        </w:rPr>
        <w:t>&lt;</w:t>
      </w:r>
      <w:proofErr w:type="spellStart"/>
      <w:r>
        <w:rPr>
          <w:rFonts w:ascii="Courier New" w:hAnsi="Courier New" w:cs="Courier New"/>
          <w:lang w:val="en-US"/>
        </w:rPr>
        <w:t>vsname</w:t>
      </w:r>
      <w:proofErr w:type="spellEnd"/>
      <w:r>
        <w:rPr>
          <w:rFonts w:ascii="Courier New" w:hAnsi="Courier New" w:cs="Courier New"/>
          <w:lang w:val="en-US"/>
        </w:rPr>
        <w:t>&gt; -volume &lt;</w:t>
      </w:r>
      <w:proofErr w:type="spellStart"/>
      <w:r>
        <w:rPr>
          <w:rFonts w:ascii="Courier New" w:hAnsi="Courier New" w:cs="Courier New"/>
          <w:lang w:val="en-US"/>
        </w:rPr>
        <w:t>nosnap_volname</w:t>
      </w:r>
      <w:proofErr w:type="spellEnd"/>
      <w:r>
        <w:rPr>
          <w:rFonts w:ascii="Courier New" w:hAnsi="Courier New" w:cs="Courier New"/>
          <w:lang w:val="en-US"/>
        </w:rPr>
        <w:t>&gt;</w:t>
      </w:r>
      <w:r w:rsidRPr="00A625D5">
        <w:rPr>
          <w:rFonts w:ascii="Courier New" w:hAnsi="Courier New" w:cs="Courier New"/>
          <w:lang w:val="en-US"/>
        </w:rPr>
        <w:t xml:space="preserve"> -</w:t>
      </w:r>
      <w:proofErr w:type="spellStart"/>
      <w:r w:rsidRPr="00A625D5">
        <w:rPr>
          <w:rFonts w:ascii="Courier New" w:hAnsi="Courier New" w:cs="Courier New"/>
          <w:lang w:val="en-US"/>
        </w:rPr>
        <w:t>qtree</w:t>
      </w:r>
      <w:proofErr w:type="spellEnd"/>
      <w:r w:rsidRPr="00A625D5">
        <w:rPr>
          <w:rFonts w:ascii="Courier New" w:hAnsi="Courier New" w:cs="Courier New"/>
          <w:lang w:val="en-US"/>
        </w:rPr>
        <w:t xml:space="preserve"> </w:t>
      </w:r>
      <w:r>
        <w:rPr>
          <w:rFonts w:ascii="Courier New" w:hAnsi="Courier New" w:cs="Courier New"/>
          <w:lang w:val="en-US"/>
        </w:rPr>
        <w:t>&lt;</w:t>
      </w:r>
      <w:proofErr w:type="spellStart"/>
      <w:r>
        <w:rPr>
          <w:rFonts w:ascii="Courier New" w:hAnsi="Courier New" w:cs="Courier New"/>
          <w:lang w:val="en-US"/>
        </w:rPr>
        <w:t>qtname</w:t>
      </w:r>
      <w:proofErr w:type="spellEnd"/>
      <w:r>
        <w:rPr>
          <w:rFonts w:ascii="Courier New" w:hAnsi="Courier New" w:cs="Courier New"/>
          <w:lang w:val="en-US"/>
        </w:rPr>
        <w:t>&gt;</w:t>
      </w:r>
      <w:r w:rsidRPr="00A625D5">
        <w:rPr>
          <w:rFonts w:ascii="Courier New" w:hAnsi="Courier New" w:cs="Courier New"/>
          <w:lang w:val="en-US"/>
        </w:rPr>
        <w:t xml:space="preserve"> -security-style </w:t>
      </w:r>
      <w:proofErr w:type="spellStart"/>
      <w:r w:rsidRPr="00A625D5">
        <w:rPr>
          <w:rFonts w:ascii="Courier New" w:hAnsi="Courier New" w:cs="Courier New"/>
          <w:lang w:val="en-US"/>
        </w:rPr>
        <w:t>unix</w:t>
      </w:r>
      <w:proofErr w:type="spellEnd"/>
    </w:p>
    <w:p w:rsidR="006B5EEF" w:rsidRPr="00FE5A63" w:rsidRDefault="00A625D5" w:rsidP="00F42977">
      <w:pPr>
        <w:pStyle w:val="BodyText"/>
        <w:ind w:left="900"/>
        <w:rPr>
          <w:rFonts w:ascii="Courier New" w:hAnsi="Courier New" w:cs="Courier New"/>
          <w:lang w:val="en-US"/>
        </w:rPr>
      </w:pPr>
      <w:proofErr w:type="gramStart"/>
      <w:r w:rsidRPr="00A625D5">
        <w:rPr>
          <w:rFonts w:ascii="Courier New" w:hAnsi="Courier New" w:cs="Courier New"/>
          <w:lang w:val="en-US"/>
        </w:rPr>
        <w:t>volume</w:t>
      </w:r>
      <w:proofErr w:type="gramEnd"/>
      <w:r w:rsidRPr="00A625D5">
        <w:rPr>
          <w:rFonts w:ascii="Courier New" w:hAnsi="Courier New" w:cs="Courier New"/>
          <w:lang w:val="en-US"/>
        </w:rPr>
        <w:t xml:space="preserve"> quota policy rule create -</w:t>
      </w:r>
      <w:proofErr w:type="spellStart"/>
      <w:r w:rsidRPr="00A625D5">
        <w:rPr>
          <w:rFonts w:ascii="Courier New" w:hAnsi="Courier New" w:cs="Courier New"/>
          <w:lang w:val="en-US"/>
        </w:rPr>
        <w:t>vserver</w:t>
      </w:r>
      <w:proofErr w:type="spellEnd"/>
      <w:r w:rsidRPr="00A625D5">
        <w:rPr>
          <w:rFonts w:ascii="Courier New" w:hAnsi="Courier New" w:cs="Courier New"/>
          <w:lang w:val="en-US"/>
        </w:rPr>
        <w:t xml:space="preserve"> </w:t>
      </w:r>
      <w:r>
        <w:rPr>
          <w:rFonts w:ascii="Courier New" w:hAnsi="Courier New" w:cs="Courier New"/>
          <w:lang w:val="en-US"/>
        </w:rPr>
        <w:t>&lt;</w:t>
      </w:r>
      <w:proofErr w:type="spellStart"/>
      <w:r>
        <w:rPr>
          <w:rFonts w:ascii="Courier New" w:hAnsi="Courier New" w:cs="Courier New"/>
          <w:lang w:val="en-US"/>
        </w:rPr>
        <w:t>vsname</w:t>
      </w:r>
      <w:proofErr w:type="spellEnd"/>
      <w:r>
        <w:rPr>
          <w:rFonts w:ascii="Courier New" w:hAnsi="Courier New" w:cs="Courier New"/>
          <w:lang w:val="en-US"/>
        </w:rPr>
        <w:t>&gt;</w:t>
      </w:r>
      <w:r w:rsidRPr="00A625D5">
        <w:rPr>
          <w:rFonts w:ascii="Courier New" w:hAnsi="Courier New" w:cs="Courier New"/>
          <w:lang w:val="en-US"/>
        </w:rPr>
        <w:t xml:space="preserve"> -policy-name default -volume </w:t>
      </w:r>
      <w:r>
        <w:rPr>
          <w:rFonts w:ascii="Courier New" w:hAnsi="Courier New" w:cs="Courier New"/>
          <w:lang w:val="en-US"/>
        </w:rPr>
        <w:t>&lt;</w:t>
      </w:r>
      <w:proofErr w:type="spellStart"/>
      <w:r>
        <w:rPr>
          <w:rFonts w:ascii="Courier New" w:hAnsi="Courier New" w:cs="Courier New"/>
          <w:lang w:val="en-US"/>
        </w:rPr>
        <w:t>nosnap_volname</w:t>
      </w:r>
      <w:proofErr w:type="spellEnd"/>
      <w:r>
        <w:rPr>
          <w:rFonts w:ascii="Courier New" w:hAnsi="Courier New" w:cs="Courier New"/>
          <w:lang w:val="en-US"/>
        </w:rPr>
        <w:t>&gt;</w:t>
      </w:r>
      <w:r w:rsidRPr="00A625D5">
        <w:rPr>
          <w:rFonts w:ascii="Courier New" w:hAnsi="Courier New" w:cs="Courier New"/>
          <w:lang w:val="en-US"/>
        </w:rPr>
        <w:t xml:space="preserve"> -type tree -target </w:t>
      </w:r>
      <w:r>
        <w:rPr>
          <w:rFonts w:ascii="Courier New" w:hAnsi="Courier New" w:cs="Courier New"/>
          <w:lang w:val="en-US"/>
        </w:rPr>
        <w:t>&lt;</w:t>
      </w:r>
      <w:proofErr w:type="spellStart"/>
      <w:r>
        <w:rPr>
          <w:rFonts w:ascii="Courier New" w:hAnsi="Courier New" w:cs="Courier New"/>
          <w:lang w:val="en-US"/>
        </w:rPr>
        <w:t>qtname</w:t>
      </w:r>
      <w:proofErr w:type="spellEnd"/>
      <w:r>
        <w:rPr>
          <w:rFonts w:ascii="Courier New" w:hAnsi="Courier New" w:cs="Courier New"/>
          <w:lang w:val="en-US"/>
        </w:rPr>
        <w:t>&gt; -disk-limit &lt;</w:t>
      </w:r>
      <w:proofErr w:type="spellStart"/>
      <w:r>
        <w:rPr>
          <w:rFonts w:ascii="Courier New" w:hAnsi="Courier New" w:cs="Courier New"/>
          <w:lang w:val="en-US"/>
        </w:rPr>
        <w:t>XXXg</w:t>
      </w:r>
      <w:proofErr w:type="spellEnd"/>
      <w:r>
        <w:rPr>
          <w:rFonts w:ascii="Courier New" w:hAnsi="Courier New" w:cs="Courier New"/>
          <w:lang w:val="en-US"/>
        </w:rPr>
        <w:t>&gt;</w:t>
      </w:r>
    </w:p>
    <w:p w:rsidR="00A91892" w:rsidRDefault="00A91892" w:rsidP="00A91892">
      <w:pPr>
        <w:pStyle w:val="Heading3"/>
      </w:pPr>
      <w:bookmarkStart w:id="85" w:name="_Toc371084224"/>
      <w:r>
        <w:t xml:space="preserve">Create </w:t>
      </w:r>
      <w:r w:rsidR="005C6E34">
        <w:t xml:space="preserve">secondary </w:t>
      </w:r>
      <w:r>
        <w:t>volume</w:t>
      </w:r>
      <w:r w:rsidR="005C6E34">
        <w:t>s</w:t>
      </w:r>
      <w:r>
        <w:t xml:space="preserve"> </w:t>
      </w:r>
      <w:r w:rsidR="005C6E34">
        <w:t xml:space="preserve">for </w:t>
      </w:r>
      <w:proofErr w:type="spellStart"/>
      <w:r w:rsidR="005C6E34">
        <w:t>SnapVault</w:t>
      </w:r>
      <w:proofErr w:type="spellEnd"/>
      <w:r w:rsidR="005C6E34">
        <w:t xml:space="preserve"> as type “DP”</w:t>
      </w:r>
      <w:bookmarkEnd w:id="85"/>
    </w:p>
    <w:p w:rsidR="002973B8" w:rsidRDefault="002973B8" w:rsidP="002973B8">
      <w:pPr>
        <w:pStyle w:val="BodyText"/>
        <w:ind w:left="900"/>
        <w:rPr>
          <w:rFonts w:ascii="Courier New" w:hAnsi="Courier New" w:cs="Courier New"/>
          <w:lang w:val="en-US"/>
        </w:rPr>
      </w:pPr>
      <w:r w:rsidRPr="00FE5A63">
        <w:rPr>
          <w:rFonts w:ascii="Courier New" w:hAnsi="Courier New" w:cs="Courier New"/>
          <w:lang w:val="en-US"/>
        </w:rPr>
        <w:t>volume create -</w:t>
      </w:r>
      <w:proofErr w:type="spellStart"/>
      <w:r w:rsidRPr="00FE5A63">
        <w:rPr>
          <w:rFonts w:ascii="Courier New" w:hAnsi="Courier New" w:cs="Courier New"/>
          <w:lang w:val="en-US"/>
        </w:rPr>
        <w:t>vserver</w:t>
      </w:r>
      <w:proofErr w:type="spellEnd"/>
      <w:r w:rsidRPr="00FE5A63">
        <w:rPr>
          <w:rFonts w:ascii="Courier New" w:hAnsi="Courier New" w:cs="Courier New"/>
          <w:lang w:val="en-US"/>
        </w:rPr>
        <w:t xml:space="preserve"> &lt;</w:t>
      </w:r>
      <w:proofErr w:type="spellStart"/>
      <w:r w:rsidRPr="00FE5A63">
        <w:rPr>
          <w:rFonts w:ascii="Courier New" w:hAnsi="Courier New" w:cs="Courier New"/>
          <w:lang w:val="en-US"/>
        </w:rPr>
        <w:t>vsname</w:t>
      </w:r>
      <w:proofErr w:type="spellEnd"/>
      <w:r w:rsidRPr="00FE5A63">
        <w:rPr>
          <w:rFonts w:ascii="Courier New" w:hAnsi="Courier New" w:cs="Courier New"/>
          <w:lang w:val="en-US"/>
        </w:rPr>
        <w:t>&gt; -volume &lt;</w:t>
      </w:r>
      <w:r w:rsidR="00A625D5">
        <w:rPr>
          <w:rFonts w:ascii="Courier New" w:hAnsi="Courier New" w:cs="Courier New"/>
          <w:lang w:val="en-US"/>
        </w:rPr>
        <w:t>ora1_volname&gt;</w:t>
      </w:r>
      <w:r w:rsidRPr="00FE5A63">
        <w:rPr>
          <w:rFonts w:ascii="Courier New" w:hAnsi="Courier New" w:cs="Courier New"/>
          <w:lang w:val="en-US"/>
        </w:rPr>
        <w:t xml:space="preserve"> -aggregate &lt;</w:t>
      </w:r>
      <w:proofErr w:type="spellStart"/>
      <w:r w:rsidRPr="00FE5A63">
        <w:rPr>
          <w:rFonts w:ascii="Courier New" w:hAnsi="Courier New" w:cs="Courier New"/>
          <w:lang w:val="en-US"/>
        </w:rPr>
        <w:t>aggrname</w:t>
      </w:r>
      <w:proofErr w:type="spellEnd"/>
      <w:r w:rsidRPr="00FE5A63">
        <w:rPr>
          <w:rFonts w:ascii="Courier New" w:hAnsi="Courier New" w:cs="Courier New"/>
          <w:lang w:val="en-US"/>
        </w:rPr>
        <w:t xml:space="preserve">&gt; -size &lt;size&gt; -security-style </w:t>
      </w:r>
      <w:proofErr w:type="spellStart"/>
      <w:r w:rsidRPr="00FE5A63">
        <w:rPr>
          <w:rFonts w:ascii="Courier New" w:hAnsi="Courier New" w:cs="Courier New"/>
          <w:lang w:val="en-US"/>
        </w:rPr>
        <w:t>unix</w:t>
      </w:r>
      <w:proofErr w:type="spellEnd"/>
      <w:r w:rsidRPr="00FE5A63">
        <w:rPr>
          <w:rFonts w:ascii="Courier New" w:hAnsi="Courier New" w:cs="Courier New"/>
          <w:lang w:val="en-US"/>
        </w:rPr>
        <w:t xml:space="preserve"> –space-guarante</w:t>
      </w:r>
      <w:r w:rsidR="00656CF4">
        <w:rPr>
          <w:rFonts w:ascii="Courier New" w:hAnsi="Courier New" w:cs="Courier New"/>
          <w:lang w:val="en-US"/>
        </w:rPr>
        <w:t>e</w:t>
      </w:r>
      <w:r w:rsidR="005C6E34">
        <w:rPr>
          <w:rFonts w:ascii="Courier New" w:hAnsi="Courier New" w:cs="Courier New"/>
          <w:lang w:val="en-US"/>
        </w:rPr>
        <w:t xml:space="preserve"> none –percent-snapshot-space 0</w:t>
      </w:r>
      <w:r w:rsidRPr="00FE5A63">
        <w:rPr>
          <w:rFonts w:ascii="Courier New" w:hAnsi="Courier New" w:cs="Courier New"/>
          <w:lang w:val="en-US"/>
        </w:rPr>
        <w:t xml:space="preserve"> –language C.UTF-8</w:t>
      </w:r>
      <w:r w:rsidR="005C6E34">
        <w:rPr>
          <w:rFonts w:ascii="Courier New" w:hAnsi="Courier New" w:cs="Courier New"/>
          <w:lang w:val="en-US"/>
        </w:rPr>
        <w:t xml:space="preserve"> –type DP</w:t>
      </w:r>
    </w:p>
    <w:p w:rsidR="00A625D5" w:rsidRPr="00FE5A63" w:rsidRDefault="00A625D5" w:rsidP="00A625D5">
      <w:pPr>
        <w:pStyle w:val="BodyText"/>
        <w:ind w:left="900"/>
        <w:rPr>
          <w:rFonts w:ascii="Courier New" w:hAnsi="Courier New" w:cs="Courier New"/>
          <w:lang w:val="en-US"/>
        </w:rPr>
      </w:pPr>
      <w:r w:rsidRPr="00FE5A63">
        <w:rPr>
          <w:rFonts w:ascii="Courier New" w:hAnsi="Courier New" w:cs="Courier New"/>
          <w:lang w:val="en-US"/>
        </w:rPr>
        <w:t>volume create -</w:t>
      </w:r>
      <w:proofErr w:type="spellStart"/>
      <w:r w:rsidRPr="00FE5A63">
        <w:rPr>
          <w:rFonts w:ascii="Courier New" w:hAnsi="Courier New" w:cs="Courier New"/>
          <w:lang w:val="en-US"/>
        </w:rPr>
        <w:t>vserver</w:t>
      </w:r>
      <w:proofErr w:type="spellEnd"/>
      <w:r w:rsidRPr="00FE5A63">
        <w:rPr>
          <w:rFonts w:ascii="Courier New" w:hAnsi="Courier New" w:cs="Courier New"/>
          <w:lang w:val="en-US"/>
        </w:rPr>
        <w:t xml:space="preserve"> &lt;</w:t>
      </w:r>
      <w:proofErr w:type="spellStart"/>
      <w:r w:rsidRPr="00FE5A63">
        <w:rPr>
          <w:rFonts w:ascii="Courier New" w:hAnsi="Courier New" w:cs="Courier New"/>
          <w:lang w:val="en-US"/>
        </w:rPr>
        <w:t>vsname</w:t>
      </w:r>
      <w:proofErr w:type="spellEnd"/>
      <w:r w:rsidRPr="00FE5A63">
        <w:rPr>
          <w:rFonts w:ascii="Courier New" w:hAnsi="Courier New" w:cs="Courier New"/>
          <w:lang w:val="en-US"/>
        </w:rPr>
        <w:t>&gt; -volume &lt;</w:t>
      </w:r>
      <w:proofErr w:type="spellStart"/>
      <w:r>
        <w:rPr>
          <w:rFonts w:ascii="Courier New" w:hAnsi="Courier New" w:cs="Courier New"/>
          <w:lang w:val="en-US"/>
        </w:rPr>
        <w:t>oraadm_volname</w:t>
      </w:r>
      <w:proofErr w:type="spellEnd"/>
      <w:r>
        <w:rPr>
          <w:rFonts w:ascii="Courier New" w:hAnsi="Courier New" w:cs="Courier New"/>
          <w:lang w:val="en-US"/>
        </w:rPr>
        <w:t>&gt;</w:t>
      </w:r>
      <w:r w:rsidRPr="00FE5A63">
        <w:rPr>
          <w:rFonts w:ascii="Courier New" w:hAnsi="Courier New" w:cs="Courier New"/>
          <w:lang w:val="en-US"/>
        </w:rPr>
        <w:t xml:space="preserve"> -aggregate &lt;</w:t>
      </w:r>
      <w:proofErr w:type="spellStart"/>
      <w:r w:rsidRPr="00FE5A63">
        <w:rPr>
          <w:rFonts w:ascii="Courier New" w:hAnsi="Courier New" w:cs="Courier New"/>
          <w:lang w:val="en-US"/>
        </w:rPr>
        <w:t>aggrname</w:t>
      </w:r>
      <w:proofErr w:type="spellEnd"/>
      <w:r w:rsidRPr="00FE5A63">
        <w:rPr>
          <w:rFonts w:ascii="Courier New" w:hAnsi="Courier New" w:cs="Courier New"/>
          <w:lang w:val="en-US"/>
        </w:rPr>
        <w:t xml:space="preserve">&gt; -size &lt;size&gt; -security-style </w:t>
      </w:r>
      <w:proofErr w:type="spellStart"/>
      <w:r w:rsidRPr="00FE5A63">
        <w:rPr>
          <w:rFonts w:ascii="Courier New" w:hAnsi="Courier New" w:cs="Courier New"/>
          <w:lang w:val="en-US"/>
        </w:rPr>
        <w:t>unix</w:t>
      </w:r>
      <w:proofErr w:type="spellEnd"/>
      <w:r w:rsidRPr="00FE5A63">
        <w:rPr>
          <w:rFonts w:ascii="Courier New" w:hAnsi="Courier New" w:cs="Courier New"/>
          <w:lang w:val="en-US"/>
        </w:rPr>
        <w:t xml:space="preserve"> –space-guarante</w:t>
      </w:r>
      <w:r>
        <w:rPr>
          <w:rFonts w:ascii="Courier New" w:hAnsi="Courier New" w:cs="Courier New"/>
          <w:lang w:val="en-US"/>
        </w:rPr>
        <w:t>e none –percent-snapshot-space 0</w:t>
      </w:r>
      <w:r w:rsidRPr="00FE5A63">
        <w:rPr>
          <w:rFonts w:ascii="Courier New" w:hAnsi="Courier New" w:cs="Courier New"/>
          <w:lang w:val="en-US"/>
        </w:rPr>
        <w:t xml:space="preserve"> –language C.UTF-8</w:t>
      </w:r>
      <w:r>
        <w:rPr>
          <w:rFonts w:ascii="Courier New" w:hAnsi="Courier New" w:cs="Courier New"/>
          <w:lang w:val="en-US"/>
        </w:rPr>
        <w:t xml:space="preserve"> –type DP</w:t>
      </w:r>
    </w:p>
    <w:p w:rsidR="00FE5A63" w:rsidRPr="00FE5A63" w:rsidRDefault="00FE5A63" w:rsidP="00A91892">
      <w:pPr>
        <w:pStyle w:val="BodyText"/>
        <w:ind w:left="900"/>
        <w:rPr>
          <w:rFonts w:ascii="Courier New" w:hAnsi="Courier New" w:cs="Courier New"/>
          <w:lang w:val="en-US"/>
        </w:rPr>
      </w:pPr>
      <w:proofErr w:type="gramStart"/>
      <w:r w:rsidRPr="00FE5A63">
        <w:rPr>
          <w:rFonts w:ascii="Courier New" w:hAnsi="Courier New" w:cs="Courier New"/>
          <w:lang w:val="en-US"/>
        </w:rPr>
        <w:t>volume</w:t>
      </w:r>
      <w:proofErr w:type="gramEnd"/>
      <w:r w:rsidRPr="00FE5A63">
        <w:rPr>
          <w:rFonts w:ascii="Courier New" w:hAnsi="Courier New" w:cs="Courier New"/>
          <w:lang w:val="en-US"/>
        </w:rPr>
        <w:t xml:space="preserve"> show</w:t>
      </w:r>
    </w:p>
    <w:p w:rsidR="00C37E3C" w:rsidRDefault="00C37E3C" w:rsidP="00C37E3C">
      <w:pPr>
        <w:pStyle w:val="Heading2"/>
        <w:rPr>
          <w:rStyle w:val="Strong"/>
          <w:rFonts w:cs="Arial"/>
          <w:b/>
        </w:rPr>
      </w:pPr>
      <w:bookmarkStart w:id="86" w:name="_Toc371084225"/>
      <w:proofErr w:type="spellStart"/>
      <w:r>
        <w:rPr>
          <w:rStyle w:val="Strong"/>
          <w:rFonts w:cs="Arial"/>
          <w:b/>
        </w:rPr>
        <w:t>QoS</w:t>
      </w:r>
      <w:proofErr w:type="spellEnd"/>
      <w:r>
        <w:rPr>
          <w:rStyle w:val="Strong"/>
          <w:rFonts w:cs="Arial"/>
          <w:b/>
        </w:rPr>
        <w:t xml:space="preserve"> policy group creation</w:t>
      </w:r>
      <w:bookmarkEnd w:id="86"/>
    </w:p>
    <w:p w:rsidR="00C37E3C" w:rsidRDefault="00C37E3C" w:rsidP="00C37E3C">
      <w:pPr>
        <w:pStyle w:val="Heading3"/>
      </w:pPr>
      <w:bookmarkStart w:id="87" w:name="_Toc371084226"/>
      <w:r>
        <w:t xml:space="preserve">Create </w:t>
      </w:r>
      <w:proofErr w:type="spellStart"/>
      <w:r>
        <w:t>QoS</w:t>
      </w:r>
      <w:proofErr w:type="spellEnd"/>
      <w:r>
        <w:t xml:space="preserve"> policy group and apply it at the volume level</w:t>
      </w:r>
      <w:bookmarkEnd w:id="87"/>
    </w:p>
    <w:p w:rsidR="00C37E3C" w:rsidRDefault="00C37E3C" w:rsidP="00C37E3C">
      <w:pPr>
        <w:pStyle w:val="BodyText"/>
        <w:ind w:left="900"/>
        <w:rPr>
          <w:rFonts w:ascii="Courier New" w:hAnsi="Courier New" w:cs="Courier New"/>
          <w:lang w:val="en-US"/>
        </w:rPr>
      </w:pPr>
      <w:proofErr w:type="spellStart"/>
      <w:proofErr w:type="gramStart"/>
      <w:r w:rsidRPr="00C37E3C">
        <w:rPr>
          <w:rFonts w:ascii="Courier New" w:hAnsi="Courier New" w:cs="Courier New"/>
          <w:lang w:val="en-US"/>
        </w:rPr>
        <w:t>qos</w:t>
      </w:r>
      <w:proofErr w:type="spellEnd"/>
      <w:proofErr w:type="gramEnd"/>
      <w:r w:rsidRPr="00C37E3C">
        <w:rPr>
          <w:rFonts w:ascii="Courier New" w:hAnsi="Courier New" w:cs="Courier New"/>
          <w:lang w:val="en-US"/>
        </w:rPr>
        <w:t xml:space="preserve"> policy-group create -policy-group </w:t>
      </w:r>
      <w:r>
        <w:rPr>
          <w:rFonts w:ascii="Courier New" w:hAnsi="Courier New" w:cs="Courier New"/>
          <w:lang w:val="en-US"/>
        </w:rPr>
        <w:t>&lt;</w:t>
      </w:r>
      <w:proofErr w:type="spellStart"/>
      <w:r>
        <w:rPr>
          <w:rFonts w:ascii="Courier New" w:hAnsi="Courier New" w:cs="Courier New"/>
          <w:lang w:val="en-US"/>
        </w:rPr>
        <w:t>vsname</w:t>
      </w:r>
      <w:proofErr w:type="spellEnd"/>
      <w:r>
        <w:rPr>
          <w:rFonts w:ascii="Courier New" w:hAnsi="Courier New" w:cs="Courier New"/>
          <w:lang w:val="en-US"/>
        </w:rPr>
        <w:t>&gt;</w:t>
      </w:r>
      <w:r w:rsidRPr="00C37E3C">
        <w:rPr>
          <w:rFonts w:ascii="Courier New" w:hAnsi="Courier New" w:cs="Courier New"/>
          <w:lang w:val="en-US"/>
        </w:rPr>
        <w:t xml:space="preserve"> -</w:t>
      </w:r>
      <w:proofErr w:type="spellStart"/>
      <w:r w:rsidRPr="00C37E3C">
        <w:rPr>
          <w:rFonts w:ascii="Courier New" w:hAnsi="Courier New" w:cs="Courier New"/>
          <w:lang w:val="en-US"/>
        </w:rPr>
        <w:t>vserver</w:t>
      </w:r>
      <w:proofErr w:type="spellEnd"/>
      <w:r w:rsidRPr="00C37E3C">
        <w:rPr>
          <w:rFonts w:ascii="Courier New" w:hAnsi="Courier New" w:cs="Courier New"/>
          <w:lang w:val="en-US"/>
        </w:rPr>
        <w:t xml:space="preserve"> </w:t>
      </w:r>
      <w:r>
        <w:rPr>
          <w:rFonts w:ascii="Courier New" w:hAnsi="Courier New" w:cs="Courier New"/>
          <w:lang w:val="en-US"/>
        </w:rPr>
        <w:t>&lt;</w:t>
      </w:r>
      <w:proofErr w:type="spellStart"/>
      <w:r>
        <w:rPr>
          <w:rFonts w:ascii="Courier New" w:hAnsi="Courier New" w:cs="Courier New"/>
          <w:lang w:val="en-US"/>
        </w:rPr>
        <w:t>vsname</w:t>
      </w:r>
      <w:proofErr w:type="spellEnd"/>
      <w:r>
        <w:rPr>
          <w:rFonts w:ascii="Courier New" w:hAnsi="Courier New" w:cs="Courier New"/>
          <w:lang w:val="en-US"/>
        </w:rPr>
        <w:t>&gt;</w:t>
      </w:r>
      <w:r w:rsidRPr="00C37E3C">
        <w:rPr>
          <w:rFonts w:ascii="Courier New" w:hAnsi="Courier New" w:cs="Courier New"/>
          <w:lang w:val="en-US"/>
        </w:rPr>
        <w:t xml:space="preserve"> -max-throughput </w:t>
      </w:r>
      <w:r>
        <w:rPr>
          <w:rFonts w:ascii="Courier New" w:hAnsi="Courier New" w:cs="Courier New"/>
          <w:lang w:val="en-US"/>
        </w:rPr>
        <w:t>&lt;</w:t>
      </w:r>
      <w:proofErr w:type="spellStart"/>
      <w:r>
        <w:rPr>
          <w:rFonts w:ascii="Courier New" w:hAnsi="Courier New" w:cs="Courier New"/>
          <w:lang w:val="en-US"/>
        </w:rPr>
        <w:t>qosmax</w:t>
      </w:r>
      <w:proofErr w:type="spellEnd"/>
      <w:r>
        <w:rPr>
          <w:rFonts w:ascii="Courier New" w:hAnsi="Courier New" w:cs="Courier New"/>
          <w:lang w:val="en-US"/>
        </w:rPr>
        <w:t>&gt;MB/s</w:t>
      </w:r>
    </w:p>
    <w:p w:rsidR="00C37E3C" w:rsidRDefault="00C37E3C" w:rsidP="00C37E3C">
      <w:pPr>
        <w:pStyle w:val="BodyText"/>
        <w:ind w:left="900"/>
        <w:rPr>
          <w:rFonts w:ascii="Courier New" w:hAnsi="Courier New" w:cs="Courier New"/>
          <w:lang w:val="en-US"/>
        </w:rPr>
      </w:pPr>
      <w:proofErr w:type="gramStart"/>
      <w:r w:rsidRPr="00C37E3C">
        <w:rPr>
          <w:rFonts w:ascii="Courier New" w:hAnsi="Courier New" w:cs="Courier New"/>
          <w:lang w:val="en-US"/>
        </w:rPr>
        <w:t>volume</w:t>
      </w:r>
      <w:proofErr w:type="gramEnd"/>
      <w:r w:rsidRPr="00C37E3C">
        <w:rPr>
          <w:rFonts w:ascii="Courier New" w:hAnsi="Courier New" w:cs="Courier New"/>
          <w:lang w:val="en-US"/>
        </w:rPr>
        <w:t xml:space="preserve"> modify -</w:t>
      </w:r>
      <w:proofErr w:type="spellStart"/>
      <w:r w:rsidRPr="00C37E3C">
        <w:rPr>
          <w:rFonts w:ascii="Courier New" w:hAnsi="Courier New" w:cs="Courier New"/>
          <w:lang w:val="en-US"/>
        </w:rPr>
        <w:t>vserver</w:t>
      </w:r>
      <w:proofErr w:type="spellEnd"/>
      <w:r w:rsidRPr="00C37E3C">
        <w:rPr>
          <w:rFonts w:ascii="Courier New" w:hAnsi="Courier New" w:cs="Courier New"/>
          <w:lang w:val="en-US"/>
        </w:rPr>
        <w:t xml:space="preserve"> </w:t>
      </w:r>
      <w:r>
        <w:rPr>
          <w:rFonts w:ascii="Courier New" w:hAnsi="Courier New" w:cs="Courier New"/>
          <w:lang w:val="en-US"/>
        </w:rPr>
        <w:t>&lt;</w:t>
      </w:r>
      <w:proofErr w:type="spellStart"/>
      <w:r>
        <w:rPr>
          <w:rFonts w:ascii="Courier New" w:hAnsi="Courier New" w:cs="Courier New"/>
          <w:lang w:val="en-US"/>
        </w:rPr>
        <w:t>vsname</w:t>
      </w:r>
      <w:proofErr w:type="spellEnd"/>
      <w:r>
        <w:rPr>
          <w:rFonts w:ascii="Courier New" w:hAnsi="Courier New" w:cs="Courier New"/>
          <w:lang w:val="en-US"/>
        </w:rPr>
        <w:t>&gt;</w:t>
      </w:r>
      <w:r w:rsidRPr="00C37E3C">
        <w:rPr>
          <w:rFonts w:ascii="Courier New" w:hAnsi="Courier New" w:cs="Courier New"/>
          <w:lang w:val="en-US"/>
        </w:rPr>
        <w:t xml:space="preserve"> -volume </w:t>
      </w:r>
      <w:r>
        <w:rPr>
          <w:rFonts w:ascii="Courier New" w:hAnsi="Courier New" w:cs="Courier New"/>
          <w:lang w:val="en-US"/>
        </w:rPr>
        <w:t>&lt;</w:t>
      </w:r>
      <w:proofErr w:type="spellStart"/>
      <w:r>
        <w:rPr>
          <w:rFonts w:ascii="Courier New" w:hAnsi="Courier New" w:cs="Courier New"/>
          <w:lang w:val="en-US"/>
        </w:rPr>
        <w:t>volname</w:t>
      </w:r>
      <w:proofErr w:type="spellEnd"/>
      <w:r>
        <w:rPr>
          <w:rFonts w:ascii="Courier New" w:hAnsi="Courier New" w:cs="Courier New"/>
          <w:lang w:val="en-US"/>
        </w:rPr>
        <w:t>&gt;</w:t>
      </w:r>
      <w:r w:rsidRPr="00C37E3C">
        <w:rPr>
          <w:rFonts w:ascii="Courier New" w:hAnsi="Courier New" w:cs="Courier New"/>
          <w:lang w:val="en-US"/>
        </w:rPr>
        <w:t xml:space="preserve"> -</w:t>
      </w:r>
      <w:proofErr w:type="spellStart"/>
      <w:r w:rsidRPr="00C37E3C">
        <w:rPr>
          <w:rFonts w:ascii="Courier New" w:hAnsi="Courier New" w:cs="Courier New"/>
          <w:lang w:val="en-US"/>
        </w:rPr>
        <w:t>qos</w:t>
      </w:r>
      <w:proofErr w:type="spellEnd"/>
      <w:r w:rsidRPr="00C37E3C">
        <w:rPr>
          <w:rFonts w:ascii="Courier New" w:hAnsi="Courier New" w:cs="Courier New"/>
          <w:lang w:val="en-US"/>
        </w:rPr>
        <w:t>-policy-group</w:t>
      </w:r>
      <w:r>
        <w:rPr>
          <w:rFonts w:ascii="Courier New" w:hAnsi="Courier New" w:cs="Courier New"/>
          <w:lang w:val="en-US"/>
        </w:rPr>
        <w:t xml:space="preserve"> &lt;</w:t>
      </w:r>
      <w:proofErr w:type="spellStart"/>
      <w:r>
        <w:rPr>
          <w:rFonts w:ascii="Courier New" w:hAnsi="Courier New" w:cs="Courier New"/>
          <w:lang w:val="en-US"/>
        </w:rPr>
        <w:t>vsname</w:t>
      </w:r>
      <w:proofErr w:type="spellEnd"/>
      <w:r>
        <w:rPr>
          <w:rFonts w:ascii="Courier New" w:hAnsi="Courier New" w:cs="Courier New"/>
          <w:lang w:val="en-US"/>
        </w:rPr>
        <w:t>&gt;</w:t>
      </w:r>
    </w:p>
    <w:p w:rsidR="00A625D5" w:rsidRDefault="00A625D5" w:rsidP="00A625D5">
      <w:pPr>
        <w:pStyle w:val="BodyText"/>
        <w:ind w:left="900"/>
        <w:rPr>
          <w:rFonts w:ascii="Courier New" w:hAnsi="Courier New" w:cs="Courier New"/>
          <w:lang w:val="en-US"/>
        </w:rPr>
      </w:pPr>
      <w:proofErr w:type="spellStart"/>
      <w:proofErr w:type="gramStart"/>
      <w:r>
        <w:rPr>
          <w:rFonts w:ascii="Courier New" w:hAnsi="Courier New" w:cs="Courier New"/>
          <w:lang w:val="en-US"/>
        </w:rPr>
        <w:t>qos</w:t>
      </w:r>
      <w:proofErr w:type="spellEnd"/>
      <w:proofErr w:type="gramEnd"/>
      <w:r>
        <w:rPr>
          <w:rFonts w:ascii="Courier New" w:hAnsi="Courier New" w:cs="Courier New"/>
          <w:lang w:val="en-US"/>
        </w:rPr>
        <w:t xml:space="preserve"> policy group show</w:t>
      </w:r>
    </w:p>
    <w:p w:rsidR="00C37E3C" w:rsidRPr="00FE5A63" w:rsidRDefault="00C37E3C" w:rsidP="00C37E3C">
      <w:pPr>
        <w:pStyle w:val="BodyText"/>
        <w:ind w:left="900"/>
        <w:rPr>
          <w:rFonts w:ascii="Courier New" w:hAnsi="Courier New" w:cs="Courier New"/>
          <w:lang w:val="en-US"/>
        </w:rPr>
      </w:pPr>
      <w:proofErr w:type="gramStart"/>
      <w:r>
        <w:rPr>
          <w:rFonts w:ascii="Courier New" w:hAnsi="Courier New" w:cs="Courier New"/>
          <w:lang w:val="en-US"/>
        </w:rPr>
        <w:t>volume</w:t>
      </w:r>
      <w:proofErr w:type="gramEnd"/>
      <w:r>
        <w:rPr>
          <w:rFonts w:ascii="Courier New" w:hAnsi="Courier New" w:cs="Courier New"/>
          <w:lang w:val="en-US"/>
        </w:rPr>
        <w:t xml:space="preserve"> show –</w:t>
      </w:r>
      <w:proofErr w:type="spellStart"/>
      <w:r>
        <w:rPr>
          <w:rFonts w:ascii="Courier New" w:hAnsi="Courier New" w:cs="Courier New"/>
          <w:lang w:val="en-US"/>
        </w:rPr>
        <w:t>vserver</w:t>
      </w:r>
      <w:proofErr w:type="spellEnd"/>
      <w:r>
        <w:rPr>
          <w:rFonts w:ascii="Courier New" w:hAnsi="Courier New" w:cs="Courier New"/>
          <w:lang w:val="en-US"/>
        </w:rPr>
        <w:t xml:space="preserve"> &lt;</w:t>
      </w:r>
      <w:proofErr w:type="spellStart"/>
      <w:r>
        <w:rPr>
          <w:rFonts w:ascii="Courier New" w:hAnsi="Courier New" w:cs="Courier New"/>
          <w:lang w:val="en-US"/>
        </w:rPr>
        <w:t>vsname</w:t>
      </w:r>
      <w:proofErr w:type="spellEnd"/>
      <w:r>
        <w:rPr>
          <w:rFonts w:ascii="Courier New" w:hAnsi="Courier New" w:cs="Courier New"/>
          <w:lang w:val="en-US"/>
        </w:rPr>
        <w:t xml:space="preserve">&gt; -fields </w:t>
      </w:r>
      <w:proofErr w:type="spellStart"/>
      <w:r>
        <w:rPr>
          <w:rFonts w:ascii="Courier New" w:hAnsi="Courier New" w:cs="Courier New"/>
          <w:lang w:val="en-US"/>
        </w:rPr>
        <w:t>qos</w:t>
      </w:r>
      <w:proofErr w:type="spellEnd"/>
      <w:r>
        <w:rPr>
          <w:rFonts w:ascii="Courier New" w:hAnsi="Courier New" w:cs="Courier New"/>
          <w:lang w:val="en-US"/>
        </w:rPr>
        <w:t>-policy-group</w:t>
      </w:r>
    </w:p>
    <w:p w:rsidR="00C37E3C" w:rsidRDefault="00C37E3C" w:rsidP="00C37E3C">
      <w:pPr>
        <w:pStyle w:val="Heading2"/>
        <w:rPr>
          <w:rStyle w:val="Strong"/>
          <w:rFonts w:cs="Arial"/>
          <w:b/>
        </w:rPr>
      </w:pPr>
      <w:bookmarkStart w:id="88" w:name="_Toc371084227"/>
      <w:r>
        <w:rPr>
          <w:rStyle w:val="Strong"/>
          <w:rFonts w:cs="Arial"/>
          <w:b/>
        </w:rPr>
        <w:t xml:space="preserve">Cluster and </w:t>
      </w:r>
      <w:proofErr w:type="spellStart"/>
      <w:r>
        <w:rPr>
          <w:rStyle w:val="Strong"/>
          <w:rFonts w:cs="Arial"/>
          <w:b/>
        </w:rPr>
        <w:t>Vserver</w:t>
      </w:r>
      <w:proofErr w:type="spellEnd"/>
      <w:r>
        <w:rPr>
          <w:rStyle w:val="Strong"/>
          <w:rFonts w:cs="Arial"/>
          <w:b/>
        </w:rPr>
        <w:t xml:space="preserve"> peering</w:t>
      </w:r>
      <w:bookmarkEnd w:id="88"/>
    </w:p>
    <w:p w:rsidR="00C37E3C" w:rsidRDefault="00C37E3C" w:rsidP="00C37E3C">
      <w:pPr>
        <w:pStyle w:val="Heading3"/>
      </w:pPr>
      <w:bookmarkStart w:id="89" w:name="_Toc371084228"/>
      <w:r>
        <w:t xml:space="preserve">Create the cluster and </w:t>
      </w:r>
      <w:proofErr w:type="spellStart"/>
      <w:r>
        <w:t>vserver</w:t>
      </w:r>
      <w:proofErr w:type="spellEnd"/>
      <w:r>
        <w:t xml:space="preserve"> peering required for </w:t>
      </w:r>
      <w:proofErr w:type="spellStart"/>
      <w:r>
        <w:t>SnapVault</w:t>
      </w:r>
      <w:proofErr w:type="spellEnd"/>
      <w:r>
        <w:t xml:space="preserve"> from the destination system</w:t>
      </w:r>
      <w:bookmarkEnd w:id="89"/>
    </w:p>
    <w:p w:rsidR="00C37E3C" w:rsidRPr="00C37E3C" w:rsidRDefault="00C37E3C" w:rsidP="00C37E3C">
      <w:pPr>
        <w:pStyle w:val="BodyText"/>
        <w:ind w:left="900"/>
        <w:rPr>
          <w:rFonts w:ascii="Courier New" w:hAnsi="Courier New" w:cs="Courier New"/>
          <w:lang w:val="en-US"/>
        </w:rPr>
      </w:pPr>
      <w:proofErr w:type="gramStart"/>
      <w:r w:rsidRPr="00C37E3C">
        <w:rPr>
          <w:rFonts w:ascii="Courier New" w:hAnsi="Courier New" w:cs="Courier New"/>
          <w:lang w:val="en-US"/>
        </w:rPr>
        <w:t>cluster</w:t>
      </w:r>
      <w:proofErr w:type="gramEnd"/>
      <w:r w:rsidRPr="00C37E3C">
        <w:rPr>
          <w:rFonts w:ascii="Courier New" w:hAnsi="Courier New" w:cs="Courier New"/>
          <w:lang w:val="en-US"/>
        </w:rPr>
        <w:t xml:space="preserve"> peer create -peer-</w:t>
      </w:r>
      <w:proofErr w:type="spellStart"/>
      <w:r w:rsidRPr="00C37E3C">
        <w:rPr>
          <w:rFonts w:ascii="Courier New" w:hAnsi="Courier New" w:cs="Courier New"/>
          <w:lang w:val="en-US"/>
        </w:rPr>
        <w:t>addrs</w:t>
      </w:r>
      <w:proofErr w:type="spellEnd"/>
      <w:r w:rsidRPr="00C37E3C">
        <w:rPr>
          <w:rFonts w:ascii="Courier New" w:hAnsi="Courier New" w:cs="Courier New"/>
          <w:lang w:val="en-US"/>
        </w:rPr>
        <w:t xml:space="preserve"> </w:t>
      </w:r>
      <w:r>
        <w:rPr>
          <w:rFonts w:ascii="Courier New" w:hAnsi="Courier New" w:cs="Courier New"/>
          <w:lang w:val="en-US"/>
        </w:rPr>
        <w:t>&lt;remote_ICL_IP1,remote_ICL_IP2&gt;</w:t>
      </w:r>
      <w:r w:rsidRPr="00C37E3C">
        <w:rPr>
          <w:rFonts w:ascii="Courier New" w:hAnsi="Courier New" w:cs="Courier New"/>
          <w:lang w:val="en-US"/>
        </w:rPr>
        <w:t xml:space="preserve"> -username admin</w:t>
      </w:r>
    </w:p>
    <w:p w:rsidR="00C37E3C" w:rsidRDefault="00C37E3C" w:rsidP="00C37E3C">
      <w:pPr>
        <w:pStyle w:val="BodyText"/>
        <w:ind w:left="900"/>
        <w:rPr>
          <w:rFonts w:ascii="Courier New" w:hAnsi="Courier New" w:cs="Courier New"/>
          <w:lang w:val="en-US"/>
        </w:rPr>
      </w:pPr>
      <w:proofErr w:type="spellStart"/>
      <w:proofErr w:type="gramStart"/>
      <w:r w:rsidRPr="00C37E3C">
        <w:rPr>
          <w:rFonts w:ascii="Courier New" w:hAnsi="Courier New" w:cs="Courier New"/>
          <w:lang w:val="en-US"/>
        </w:rPr>
        <w:t>vserver</w:t>
      </w:r>
      <w:proofErr w:type="spellEnd"/>
      <w:proofErr w:type="gramEnd"/>
      <w:r w:rsidRPr="00C37E3C">
        <w:rPr>
          <w:rFonts w:ascii="Courier New" w:hAnsi="Courier New" w:cs="Courier New"/>
          <w:lang w:val="en-US"/>
        </w:rPr>
        <w:t xml:space="preserve"> peer create -</w:t>
      </w:r>
      <w:proofErr w:type="spellStart"/>
      <w:r w:rsidRPr="00C37E3C">
        <w:rPr>
          <w:rFonts w:ascii="Courier New" w:hAnsi="Courier New" w:cs="Courier New"/>
          <w:lang w:val="en-US"/>
        </w:rPr>
        <w:t>vserver</w:t>
      </w:r>
      <w:proofErr w:type="spellEnd"/>
      <w:r w:rsidRPr="00C37E3C">
        <w:rPr>
          <w:rFonts w:ascii="Courier New" w:hAnsi="Courier New" w:cs="Courier New"/>
          <w:lang w:val="en-US"/>
        </w:rPr>
        <w:t xml:space="preserve"> </w:t>
      </w:r>
      <w:r>
        <w:rPr>
          <w:rFonts w:ascii="Courier New" w:hAnsi="Courier New" w:cs="Courier New"/>
          <w:lang w:val="en-US"/>
        </w:rPr>
        <w:t>&lt;</w:t>
      </w:r>
      <w:proofErr w:type="spellStart"/>
      <w:r>
        <w:rPr>
          <w:rFonts w:ascii="Courier New" w:hAnsi="Courier New" w:cs="Courier New"/>
          <w:lang w:val="en-US"/>
        </w:rPr>
        <w:t>secondary_vsname</w:t>
      </w:r>
      <w:proofErr w:type="spellEnd"/>
      <w:r>
        <w:rPr>
          <w:rFonts w:ascii="Courier New" w:hAnsi="Courier New" w:cs="Courier New"/>
          <w:lang w:val="en-US"/>
        </w:rPr>
        <w:t>&gt;</w:t>
      </w:r>
      <w:r w:rsidRPr="00C37E3C">
        <w:rPr>
          <w:rFonts w:ascii="Courier New" w:hAnsi="Courier New" w:cs="Courier New"/>
          <w:lang w:val="en-US"/>
        </w:rPr>
        <w:t xml:space="preserve"> -peer-cluster </w:t>
      </w:r>
      <w:r>
        <w:rPr>
          <w:rFonts w:ascii="Courier New" w:hAnsi="Courier New" w:cs="Courier New"/>
          <w:lang w:val="en-US"/>
        </w:rPr>
        <w:t>&lt;</w:t>
      </w:r>
      <w:proofErr w:type="spellStart"/>
      <w:r>
        <w:rPr>
          <w:rFonts w:ascii="Courier New" w:hAnsi="Courier New" w:cs="Courier New"/>
          <w:lang w:val="en-US"/>
        </w:rPr>
        <w:t>source_clustername</w:t>
      </w:r>
      <w:proofErr w:type="spellEnd"/>
      <w:r>
        <w:rPr>
          <w:rFonts w:ascii="Courier New" w:hAnsi="Courier New" w:cs="Courier New"/>
          <w:lang w:val="en-US"/>
        </w:rPr>
        <w:t>&gt;</w:t>
      </w:r>
      <w:r w:rsidRPr="00C37E3C">
        <w:rPr>
          <w:rFonts w:ascii="Courier New" w:hAnsi="Courier New" w:cs="Courier New"/>
          <w:lang w:val="en-US"/>
        </w:rPr>
        <w:t xml:space="preserve"> -peer-</w:t>
      </w:r>
      <w:proofErr w:type="spellStart"/>
      <w:r w:rsidRPr="00C37E3C">
        <w:rPr>
          <w:rFonts w:ascii="Courier New" w:hAnsi="Courier New" w:cs="Courier New"/>
          <w:lang w:val="en-US"/>
        </w:rPr>
        <w:t>vserver</w:t>
      </w:r>
      <w:proofErr w:type="spellEnd"/>
      <w:r w:rsidRPr="00C37E3C">
        <w:rPr>
          <w:rFonts w:ascii="Courier New" w:hAnsi="Courier New" w:cs="Courier New"/>
          <w:lang w:val="en-US"/>
        </w:rPr>
        <w:t xml:space="preserve"> </w:t>
      </w:r>
      <w:r>
        <w:rPr>
          <w:rFonts w:ascii="Courier New" w:hAnsi="Courier New" w:cs="Courier New"/>
          <w:lang w:val="en-US"/>
        </w:rPr>
        <w:t>&lt;</w:t>
      </w:r>
      <w:proofErr w:type="spellStart"/>
      <w:r>
        <w:rPr>
          <w:rFonts w:ascii="Courier New" w:hAnsi="Courier New" w:cs="Courier New"/>
          <w:lang w:val="en-US"/>
        </w:rPr>
        <w:t>source_vsname</w:t>
      </w:r>
      <w:proofErr w:type="spellEnd"/>
      <w:r>
        <w:rPr>
          <w:rFonts w:ascii="Courier New" w:hAnsi="Courier New" w:cs="Courier New"/>
          <w:lang w:val="en-US"/>
        </w:rPr>
        <w:t>&gt;</w:t>
      </w:r>
      <w:r w:rsidRPr="00C37E3C">
        <w:rPr>
          <w:rFonts w:ascii="Courier New" w:hAnsi="Courier New" w:cs="Courier New"/>
          <w:lang w:val="en-US"/>
        </w:rPr>
        <w:t xml:space="preserve"> -applications </w:t>
      </w:r>
      <w:proofErr w:type="spellStart"/>
      <w:r w:rsidRPr="00C37E3C">
        <w:rPr>
          <w:rFonts w:ascii="Courier New" w:hAnsi="Courier New" w:cs="Courier New"/>
          <w:lang w:val="en-US"/>
        </w:rPr>
        <w:t>snapmirror</w:t>
      </w:r>
      <w:proofErr w:type="spellEnd"/>
    </w:p>
    <w:p w:rsidR="00C37E3C" w:rsidRDefault="00C37E3C" w:rsidP="00C37E3C">
      <w:pPr>
        <w:pStyle w:val="BodyText"/>
        <w:ind w:left="900"/>
        <w:rPr>
          <w:rFonts w:ascii="Courier New" w:hAnsi="Courier New" w:cs="Courier New"/>
          <w:lang w:val="en-US"/>
        </w:rPr>
      </w:pPr>
      <w:proofErr w:type="gramStart"/>
      <w:r>
        <w:rPr>
          <w:rFonts w:ascii="Courier New" w:hAnsi="Courier New" w:cs="Courier New"/>
          <w:lang w:val="en-US"/>
        </w:rPr>
        <w:t>cluster</w:t>
      </w:r>
      <w:proofErr w:type="gramEnd"/>
      <w:r>
        <w:rPr>
          <w:rFonts w:ascii="Courier New" w:hAnsi="Courier New" w:cs="Courier New"/>
          <w:lang w:val="en-US"/>
        </w:rPr>
        <w:t xml:space="preserve"> peer show</w:t>
      </w:r>
    </w:p>
    <w:p w:rsidR="00A600E7" w:rsidRDefault="00C37E3C" w:rsidP="006B5EEF">
      <w:pPr>
        <w:pStyle w:val="BodyText"/>
        <w:ind w:left="900"/>
        <w:rPr>
          <w:rFonts w:ascii="Courier New" w:hAnsi="Courier New" w:cs="Courier New"/>
          <w:lang w:val="en-US"/>
        </w:rPr>
      </w:pPr>
      <w:proofErr w:type="spellStart"/>
      <w:proofErr w:type="gramStart"/>
      <w:r>
        <w:rPr>
          <w:rFonts w:ascii="Courier New" w:hAnsi="Courier New" w:cs="Courier New"/>
          <w:lang w:val="en-US"/>
        </w:rPr>
        <w:t>vserver</w:t>
      </w:r>
      <w:proofErr w:type="spellEnd"/>
      <w:proofErr w:type="gramEnd"/>
      <w:r>
        <w:rPr>
          <w:rFonts w:ascii="Courier New" w:hAnsi="Courier New" w:cs="Courier New"/>
          <w:lang w:val="en-US"/>
        </w:rPr>
        <w:t xml:space="preserve"> peer show</w:t>
      </w:r>
    </w:p>
    <w:p w:rsidR="00C37E3C" w:rsidRPr="00C37E3C" w:rsidRDefault="00C37E3C" w:rsidP="00C37E3C">
      <w:pPr>
        <w:pStyle w:val="Heading3"/>
      </w:pPr>
      <w:bookmarkStart w:id="90" w:name="_Toc371084229"/>
      <w:r>
        <w:t xml:space="preserve">Accept the </w:t>
      </w:r>
      <w:proofErr w:type="spellStart"/>
      <w:r>
        <w:t>vserver</w:t>
      </w:r>
      <w:proofErr w:type="spellEnd"/>
      <w:r>
        <w:t xml:space="preserve"> peering on the source system</w:t>
      </w:r>
      <w:bookmarkEnd w:id="90"/>
    </w:p>
    <w:p w:rsidR="00C37E3C" w:rsidRDefault="00C37E3C" w:rsidP="00C37E3C">
      <w:pPr>
        <w:pStyle w:val="BodyText"/>
        <w:ind w:left="900"/>
        <w:rPr>
          <w:rFonts w:ascii="Courier New" w:hAnsi="Courier New" w:cs="Courier New"/>
          <w:lang w:val="en-US"/>
        </w:rPr>
      </w:pPr>
      <w:proofErr w:type="spellStart"/>
      <w:proofErr w:type="gramStart"/>
      <w:r w:rsidRPr="00C37E3C">
        <w:rPr>
          <w:rFonts w:ascii="Courier New" w:hAnsi="Courier New" w:cs="Courier New"/>
          <w:lang w:val="en-US"/>
        </w:rPr>
        <w:t>vserver</w:t>
      </w:r>
      <w:proofErr w:type="spellEnd"/>
      <w:proofErr w:type="gramEnd"/>
      <w:r w:rsidRPr="00C37E3C">
        <w:rPr>
          <w:rFonts w:ascii="Courier New" w:hAnsi="Courier New" w:cs="Courier New"/>
          <w:lang w:val="en-US"/>
        </w:rPr>
        <w:t xml:space="preserve"> peer accept -</w:t>
      </w:r>
      <w:proofErr w:type="spellStart"/>
      <w:r w:rsidRPr="00C37E3C">
        <w:rPr>
          <w:rFonts w:ascii="Courier New" w:hAnsi="Courier New" w:cs="Courier New"/>
          <w:lang w:val="en-US"/>
        </w:rPr>
        <w:t>vserver</w:t>
      </w:r>
      <w:proofErr w:type="spellEnd"/>
      <w:r w:rsidRPr="00C37E3C">
        <w:rPr>
          <w:rFonts w:ascii="Courier New" w:hAnsi="Courier New" w:cs="Courier New"/>
          <w:lang w:val="en-US"/>
        </w:rPr>
        <w:t xml:space="preserve"> </w:t>
      </w:r>
      <w:r>
        <w:rPr>
          <w:rFonts w:ascii="Courier New" w:hAnsi="Courier New" w:cs="Courier New"/>
          <w:lang w:val="en-US"/>
        </w:rPr>
        <w:t>&lt;</w:t>
      </w:r>
      <w:proofErr w:type="spellStart"/>
      <w:r>
        <w:rPr>
          <w:rFonts w:ascii="Courier New" w:hAnsi="Courier New" w:cs="Courier New"/>
          <w:lang w:val="en-US"/>
        </w:rPr>
        <w:t>source_vsname</w:t>
      </w:r>
      <w:proofErr w:type="spellEnd"/>
      <w:r>
        <w:rPr>
          <w:rFonts w:ascii="Courier New" w:hAnsi="Courier New" w:cs="Courier New"/>
          <w:lang w:val="en-US"/>
        </w:rPr>
        <w:t>&gt;</w:t>
      </w:r>
      <w:r w:rsidRPr="00C37E3C">
        <w:rPr>
          <w:rFonts w:ascii="Courier New" w:hAnsi="Courier New" w:cs="Courier New"/>
          <w:lang w:val="en-US"/>
        </w:rPr>
        <w:t xml:space="preserve"> -peer-</w:t>
      </w:r>
      <w:proofErr w:type="spellStart"/>
      <w:r w:rsidRPr="00C37E3C">
        <w:rPr>
          <w:rFonts w:ascii="Courier New" w:hAnsi="Courier New" w:cs="Courier New"/>
          <w:lang w:val="en-US"/>
        </w:rPr>
        <w:t>vserver</w:t>
      </w:r>
      <w:proofErr w:type="spellEnd"/>
      <w:r w:rsidRPr="00C37E3C">
        <w:rPr>
          <w:rFonts w:ascii="Courier New" w:hAnsi="Courier New" w:cs="Courier New"/>
          <w:lang w:val="en-US"/>
        </w:rPr>
        <w:t xml:space="preserve"> </w:t>
      </w:r>
      <w:r>
        <w:rPr>
          <w:rFonts w:ascii="Courier New" w:hAnsi="Courier New" w:cs="Courier New"/>
          <w:lang w:val="en-US"/>
        </w:rPr>
        <w:t>&lt;</w:t>
      </w:r>
      <w:proofErr w:type="spellStart"/>
      <w:r>
        <w:rPr>
          <w:rFonts w:ascii="Courier New" w:hAnsi="Courier New" w:cs="Courier New"/>
          <w:lang w:val="en-US"/>
        </w:rPr>
        <w:t>secondary_vsname</w:t>
      </w:r>
      <w:proofErr w:type="spellEnd"/>
      <w:r>
        <w:rPr>
          <w:rFonts w:ascii="Courier New" w:hAnsi="Courier New" w:cs="Courier New"/>
          <w:lang w:val="en-US"/>
        </w:rPr>
        <w:t>&gt;</w:t>
      </w:r>
    </w:p>
    <w:p w:rsidR="00C37E3C" w:rsidRDefault="00C37E3C" w:rsidP="007F47C4">
      <w:pPr>
        <w:pStyle w:val="BodyText"/>
        <w:ind w:left="900"/>
        <w:rPr>
          <w:rFonts w:ascii="Courier New" w:hAnsi="Courier New" w:cs="Courier New"/>
          <w:lang w:val="en-US"/>
        </w:rPr>
      </w:pPr>
      <w:proofErr w:type="spellStart"/>
      <w:proofErr w:type="gramStart"/>
      <w:r>
        <w:rPr>
          <w:rFonts w:ascii="Courier New" w:hAnsi="Courier New" w:cs="Courier New"/>
          <w:lang w:val="en-US"/>
        </w:rPr>
        <w:t>vserver</w:t>
      </w:r>
      <w:proofErr w:type="spellEnd"/>
      <w:proofErr w:type="gramEnd"/>
      <w:r>
        <w:rPr>
          <w:rFonts w:ascii="Courier New" w:hAnsi="Courier New" w:cs="Courier New"/>
          <w:lang w:val="en-US"/>
        </w:rPr>
        <w:t xml:space="preserve"> peer show</w:t>
      </w:r>
    </w:p>
    <w:p w:rsidR="006B5EEF" w:rsidRDefault="006B5EEF" w:rsidP="007F47C4">
      <w:pPr>
        <w:pStyle w:val="BodyText"/>
        <w:ind w:left="900"/>
        <w:rPr>
          <w:rFonts w:ascii="Courier New" w:hAnsi="Courier New" w:cs="Courier New"/>
          <w:lang w:val="en-US"/>
        </w:rPr>
      </w:pPr>
    </w:p>
    <w:p w:rsidR="006B5EEF" w:rsidRDefault="006B5EEF" w:rsidP="007F47C4">
      <w:pPr>
        <w:pStyle w:val="BodyText"/>
        <w:ind w:left="900"/>
        <w:rPr>
          <w:rFonts w:ascii="Courier New" w:hAnsi="Courier New" w:cs="Courier New"/>
          <w:lang w:val="en-US"/>
        </w:rPr>
      </w:pPr>
    </w:p>
    <w:p w:rsidR="006B5EEF" w:rsidRDefault="006B5EEF" w:rsidP="00F42977">
      <w:pPr>
        <w:pStyle w:val="BodyText"/>
        <w:rPr>
          <w:rFonts w:ascii="Courier New" w:hAnsi="Courier New" w:cs="Courier New"/>
          <w:lang w:val="en-US"/>
        </w:rPr>
      </w:pPr>
    </w:p>
    <w:p w:rsidR="001D29AB" w:rsidRDefault="001D29AB" w:rsidP="001D29AB">
      <w:pPr>
        <w:pStyle w:val="Heading2"/>
        <w:rPr>
          <w:rStyle w:val="Strong"/>
          <w:rFonts w:cs="Arial"/>
          <w:b/>
        </w:rPr>
      </w:pPr>
      <w:bookmarkStart w:id="91" w:name="_Toc371084230"/>
      <w:proofErr w:type="spellStart"/>
      <w:r>
        <w:rPr>
          <w:rStyle w:val="Strong"/>
          <w:rFonts w:cs="Arial"/>
          <w:b/>
        </w:rPr>
        <w:t>SnapVault</w:t>
      </w:r>
      <w:proofErr w:type="spellEnd"/>
      <w:r>
        <w:rPr>
          <w:rStyle w:val="Strong"/>
          <w:rFonts w:cs="Arial"/>
          <w:b/>
        </w:rPr>
        <w:t xml:space="preserve"> configuration</w:t>
      </w:r>
      <w:bookmarkEnd w:id="91"/>
    </w:p>
    <w:p w:rsidR="00A625D5" w:rsidRDefault="00A625D5" w:rsidP="00A625D5">
      <w:pPr>
        <w:pStyle w:val="Heading3"/>
      </w:pPr>
      <w:bookmarkStart w:id="92" w:name="_Toc371084231"/>
      <w:r>
        <w:t xml:space="preserve">Setup </w:t>
      </w:r>
      <w:proofErr w:type="spellStart"/>
      <w:r>
        <w:t>SnapMirror</w:t>
      </w:r>
      <w:proofErr w:type="spellEnd"/>
      <w:r>
        <w:t xml:space="preserve"> policy on destination system</w:t>
      </w:r>
      <w:bookmarkEnd w:id="92"/>
    </w:p>
    <w:p w:rsidR="006276DB" w:rsidRPr="001D29AB" w:rsidRDefault="006276DB" w:rsidP="006276DB">
      <w:pPr>
        <w:pStyle w:val="BodyText"/>
        <w:ind w:left="900"/>
        <w:rPr>
          <w:rFonts w:ascii="Courier New" w:hAnsi="Courier New" w:cs="Courier New"/>
          <w:lang w:val="en-US"/>
        </w:rPr>
      </w:pPr>
      <w:proofErr w:type="gramStart"/>
      <w:r>
        <w:rPr>
          <w:rFonts w:ascii="Courier New" w:hAnsi="Courier New" w:cs="Courier New"/>
          <w:lang w:val="en-US"/>
        </w:rPr>
        <w:t>j</w:t>
      </w:r>
      <w:r w:rsidRPr="001D29AB">
        <w:rPr>
          <w:rFonts w:ascii="Courier New" w:hAnsi="Courier New" w:cs="Courier New"/>
          <w:lang w:val="en-US"/>
        </w:rPr>
        <w:t>ob</w:t>
      </w:r>
      <w:proofErr w:type="gramEnd"/>
      <w:r w:rsidRPr="001D29AB">
        <w:rPr>
          <w:rFonts w:ascii="Courier New" w:hAnsi="Courier New" w:cs="Courier New"/>
          <w:lang w:val="en-US"/>
        </w:rPr>
        <w:t xml:space="preserve"> schedule </w:t>
      </w:r>
      <w:proofErr w:type="spellStart"/>
      <w:r w:rsidRPr="001D29AB">
        <w:rPr>
          <w:rFonts w:ascii="Courier New" w:hAnsi="Courier New" w:cs="Courier New"/>
          <w:lang w:val="en-US"/>
        </w:rPr>
        <w:t>cron</w:t>
      </w:r>
      <w:proofErr w:type="spellEnd"/>
      <w:r w:rsidRPr="001D29AB">
        <w:rPr>
          <w:rFonts w:ascii="Courier New" w:hAnsi="Courier New" w:cs="Courier New"/>
          <w:lang w:val="en-US"/>
        </w:rPr>
        <w:t xml:space="preserve"> create -name </w:t>
      </w:r>
      <w:r>
        <w:rPr>
          <w:rFonts w:ascii="Courier New" w:hAnsi="Courier New" w:cs="Courier New"/>
          <w:lang w:val="en-US"/>
        </w:rPr>
        <w:t>&lt;schedule&gt; -minute &lt;min&gt; -hour &lt;hour&gt;</w:t>
      </w:r>
    </w:p>
    <w:p w:rsidR="006276DB" w:rsidRPr="001D29AB" w:rsidRDefault="006276DB" w:rsidP="006276DB">
      <w:pPr>
        <w:pStyle w:val="BodyText"/>
        <w:ind w:left="900"/>
        <w:rPr>
          <w:rFonts w:ascii="Courier New" w:hAnsi="Courier New" w:cs="Courier New"/>
          <w:lang w:val="en-US"/>
        </w:rPr>
      </w:pPr>
      <w:proofErr w:type="spellStart"/>
      <w:proofErr w:type="gramStart"/>
      <w:r w:rsidRPr="001D29AB">
        <w:rPr>
          <w:rFonts w:ascii="Courier New" w:hAnsi="Courier New" w:cs="Courier New"/>
          <w:lang w:val="en-US"/>
        </w:rPr>
        <w:t>snapmirror</w:t>
      </w:r>
      <w:proofErr w:type="spellEnd"/>
      <w:proofErr w:type="gramEnd"/>
      <w:r w:rsidRPr="001D29AB">
        <w:rPr>
          <w:rFonts w:ascii="Courier New" w:hAnsi="Courier New" w:cs="Courier New"/>
          <w:lang w:val="en-US"/>
        </w:rPr>
        <w:t xml:space="preserve"> policy create -</w:t>
      </w:r>
      <w:proofErr w:type="spellStart"/>
      <w:r w:rsidRPr="001D29AB">
        <w:rPr>
          <w:rFonts w:ascii="Courier New" w:hAnsi="Courier New" w:cs="Courier New"/>
          <w:lang w:val="en-US"/>
        </w:rPr>
        <w:t>vserver</w:t>
      </w:r>
      <w:proofErr w:type="spellEnd"/>
      <w:r w:rsidRPr="001D29AB">
        <w:rPr>
          <w:rFonts w:ascii="Courier New" w:hAnsi="Courier New" w:cs="Courier New"/>
          <w:lang w:val="en-US"/>
        </w:rPr>
        <w:t xml:space="preserve"> </w:t>
      </w:r>
      <w:r>
        <w:rPr>
          <w:rFonts w:ascii="Courier New" w:hAnsi="Courier New" w:cs="Courier New"/>
          <w:lang w:val="en-US"/>
        </w:rPr>
        <w:t>&lt;</w:t>
      </w:r>
      <w:proofErr w:type="spellStart"/>
      <w:r>
        <w:rPr>
          <w:rFonts w:ascii="Courier New" w:hAnsi="Courier New" w:cs="Courier New"/>
          <w:lang w:val="en-US"/>
        </w:rPr>
        <w:t>vsname</w:t>
      </w:r>
      <w:proofErr w:type="spellEnd"/>
      <w:r>
        <w:rPr>
          <w:rFonts w:ascii="Courier New" w:hAnsi="Courier New" w:cs="Courier New"/>
          <w:lang w:val="en-US"/>
        </w:rPr>
        <w:t>&gt;</w:t>
      </w:r>
      <w:r w:rsidRPr="001D29AB">
        <w:rPr>
          <w:rFonts w:ascii="Courier New" w:hAnsi="Courier New" w:cs="Courier New"/>
          <w:lang w:val="en-US"/>
        </w:rPr>
        <w:t xml:space="preserve"> -policy </w:t>
      </w:r>
      <w:r>
        <w:rPr>
          <w:rFonts w:ascii="Courier New" w:hAnsi="Courier New" w:cs="Courier New"/>
          <w:lang w:val="en-US"/>
        </w:rPr>
        <w:t>&lt;policy&gt;</w:t>
      </w:r>
    </w:p>
    <w:p w:rsidR="006276DB" w:rsidRDefault="006276DB" w:rsidP="006276DB">
      <w:pPr>
        <w:pStyle w:val="BodyText"/>
        <w:ind w:left="900"/>
        <w:rPr>
          <w:rFonts w:ascii="Courier New" w:hAnsi="Courier New" w:cs="Courier New"/>
          <w:lang w:val="en-US"/>
        </w:rPr>
      </w:pPr>
      <w:proofErr w:type="spellStart"/>
      <w:proofErr w:type="gramStart"/>
      <w:r w:rsidRPr="001D29AB">
        <w:rPr>
          <w:rFonts w:ascii="Courier New" w:hAnsi="Courier New" w:cs="Courier New"/>
          <w:lang w:val="en-US"/>
        </w:rPr>
        <w:t>snapmirror</w:t>
      </w:r>
      <w:proofErr w:type="spellEnd"/>
      <w:proofErr w:type="gramEnd"/>
      <w:r w:rsidRPr="001D29AB">
        <w:rPr>
          <w:rFonts w:ascii="Courier New" w:hAnsi="Courier New" w:cs="Courier New"/>
          <w:lang w:val="en-US"/>
        </w:rPr>
        <w:t xml:space="preserve"> policy add-rule -</w:t>
      </w:r>
      <w:proofErr w:type="spellStart"/>
      <w:r w:rsidRPr="001D29AB">
        <w:rPr>
          <w:rFonts w:ascii="Courier New" w:hAnsi="Courier New" w:cs="Courier New"/>
          <w:lang w:val="en-US"/>
        </w:rPr>
        <w:t>vserver</w:t>
      </w:r>
      <w:proofErr w:type="spellEnd"/>
      <w:r w:rsidRPr="001D29AB">
        <w:rPr>
          <w:rFonts w:ascii="Courier New" w:hAnsi="Courier New" w:cs="Courier New"/>
          <w:lang w:val="en-US"/>
        </w:rPr>
        <w:t xml:space="preserve"> </w:t>
      </w:r>
      <w:r>
        <w:rPr>
          <w:rFonts w:ascii="Courier New" w:hAnsi="Courier New" w:cs="Courier New"/>
          <w:lang w:val="en-US"/>
        </w:rPr>
        <w:t>&lt;</w:t>
      </w:r>
      <w:proofErr w:type="spellStart"/>
      <w:r>
        <w:rPr>
          <w:rFonts w:ascii="Courier New" w:hAnsi="Courier New" w:cs="Courier New"/>
          <w:lang w:val="en-US"/>
        </w:rPr>
        <w:t>vsname</w:t>
      </w:r>
      <w:proofErr w:type="spellEnd"/>
      <w:r>
        <w:rPr>
          <w:rFonts w:ascii="Courier New" w:hAnsi="Courier New" w:cs="Courier New"/>
          <w:lang w:val="en-US"/>
        </w:rPr>
        <w:t>&gt;</w:t>
      </w:r>
      <w:r w:rsidRPr="001D29AB">
        <w:rPr>
          <w:rFonts w:ascii="Courier New" w:hAnsi="Courier New" w:cs="Courier New"/>
          <w:lang w:val="en-US"/>
        </w:rPr>
        <w:t xml:space="preserve"> -policy </w:t>
      </w:r>
      <w:r>
        <w:rPr>
          <w:rFonts w:ascii="Courier New" w:hAnsi="Courier New" w:cs="Courier New"/>
          <w:lang w:val="en-US"/>
        </w:rPr>
        <w:t>&lt;policy&gt;</w:t>
      </w:r>
      <w:r w:rsidRPr="001D29AB">
        <w:rPr>
          <w:rFonts w:ascii="Courier New" w:hAnsi="Courier New" w:cs="Courier New"/>
          <w:lang w:val="en-US"/>
        </w:rPr>
        <w:t xml:space="preserve"> -</w:t>
      </w:r>
      <w:proofErr w:type="spellStart"/>
      <w:r w:rsidRPr="001D29AB">
        <w:rPr>
          <w:rFonts w:ascii="Courier New" w:hAnsi="Courier New" w:cs="Courier New"/>
          <w:lang w:val="en-US"/>
        </w:rPr>
        <w:t>snapmirror</w:t>
      </w:r>
      <w:proofErr w:type="spellEnd"/>
      <w:r w:rsidRPr="001D29AB">
        <w:rPr>
          <w:rFonts w:ascii="Courier New" w:hAnsi="Courier New" w:cs="Courier New"/>
          <w:lang w:val="en-US"/>
        </w:rPr>
        <w:t xml:space="preserve">-label </w:t>
      </w:r>
      <w:proofErr w:type="spellStart"/>
      <w:r>
        <w:rPr>
          <w:rFonts w:ascii="Courier New" w:hAnsi="Courier New" w:cs="Courier New"/>
          <w:lang w:val="en-US"/>
        </w:rPr>
        <w:t>snapvault</w:t>
      </w:r>
      <w:proofErr w:type="spellEnd"/>
      <w:r w:rsidRPr="001D29AB">
        <w:rPr>
          <w:rFonts w:ascii="Courier New" w:hAnsi="Courier New" w:cs="Courier New"/>
          <w:lang w:val="en-US"/>
        </w:rPr>
        <w:t xml:space="preserve"> -keep </w:t>
      </w:r>
      <w:r>
        <w:rPr>
          <w:rFonts w:ascii="Courier New" w:hAnsi="Courier New" w:cs="Courier New"/>
          <w:lang w:val="en-US"/>
        </w:rPr>
        <w:t>&lt;</w:t>
      </w:r>
      <w:proofErr w:type="spellStart"/>
      <w:r>
        <w:rPr>
          <w:rFonts w:ascii="Courier New" w:hAnsi="Courier New" w:cs="Courier New"/>
          <w:lang w:val="en-US"/>
        </w:rPr>
        <w:t>num_snapshots_to_keep</w:t>
      </w:r>
      <w:proofErr w:type="spellEnd"/>
      <w:r>
        <w:rPr>
          <w:rFonts w:ascii="Courier New" w:hAnsi="Courier New" w:cs="Courier New"/>
          <w:lang w:val="en-US"/>
        </w:rPr>
        <w:t>&gt;</w:t>
      </w:r>
    </w:p>
    <w:p w:rsidR="006276DB" w:rsidRDefault="006276DB" w:rsidP="006276DB">
      <w:pPr>
        <w:pStyle w:val="BodyText"/>
        <w:ind w:left="900"/>
        <w:rPr>
          <w:rFonts w:ascii="Courier New" w:hAnsi="Courier New" w:cs="Courier New"/>
          <w:lang w:val="en-US"/>
        </w:rPr>
      </w:pPr>
      <w:proofErr w:type="gramStart"/>
      <w:r>
        <w:rPr>
          <w:rFonts w:ascii="Courier New" w:hAnsi="Courier New" w:cs="Courier New"/>
          <w:lang w:val="en-US"/>
        </w:rPr>
        <w:t>job</w:t>
      </w:r>
      <w:proofErr w:type="gramEnd"/>
      <w:r>
        <w:rPr>
          <w:rFonts w:ascii="Courier New" w:hAnsi="Courier New" w:cs="Courier New"/>
          <w:lang w:val="en-US"/>
        </w:rPr>
        <w:t xml:space="preserve"> schedule show</w:t>
      </w:r>
    </w:p>
    <w:p w:rsidR="006276DB" w:rsidRPr="006276DB" w:rsidRDefault="006276DB" w:rsidP="00A600E7">
      <w:pPr>
        <w:pStyle w:val="BodyText"/>
        <w:ind w:left="900"/>
        <w:rPr>
          <w:rFonts w:ascii="Courier New" w:hAnsi="Courier New" w:cs="Courier New"/>
          <w:lang w:val="en-US"/>
        </w:rPr>
      </w:pPr>
      <w:proofErr w:type="spellStart"/>
      <w:proofErr w:type="gramStart"/>
      <w:r>
        <w:rPr>
          <w:rFonts w:ascii="Courier New" w:hAnsi="Courier New" w:cs="Courier New"/>
          <w:lang w:val="en-US"/>
        </w:rPr>
        <w:t>snapmirror</w:t>
      </w:r>
      <w:proofErr w:type="spellEnd"/>
      <w:proofErr w:type="gramEnd"/>
      <w:r>
        <w:rPr>
          <w:rFonts w:ascii="Courier New" w:hAnsi="Courier New" w:cs="Courier New"/>
          <w:lang w:val="en-US"/>
        </w:rPr>
        <w:t xml:space="preserve"> policy show</w:t>
      </w:r>
    </w:p>
    <w:p w:rsidR="001D29AB" w:rsidRDefault="00A625D5" w:rsidP="001D29AB">
      <w:pPr>
        <w:pStyle w:val="Heading3"/>
      </w:pPr>
      <w:bookmarkStart w:id="93" w:name="_Toc371084232"/>
      <w:r>
        <w:t xml:space="preserve">Initialize </w:t>
      </w:r>
      <w:proofErr w:type="spellStart"/>
      <w:r>
        <w:t>SnapVault</w:t>
      </w:r>
      <w:proofErr w:type="spellEnd"/>
      <w:r>
        <w:t xml:space="preserve"> relationship</w:t>
      </w:r>
      <w:bookmarkEnd w:id="93"/>
    </w:p>
    <w:p w:rsidR="001D29AB" w:rsidRDefault="001D29AB" w:rsidP="001D29AB">
      <w:pPr>
        <w:pStyle w:val="BodyText"/>
        <w:ind w:left="900"/>
        <w:rPr>
          <w:rFonts w:ascii="Courier New" w:hAnsi="Courier New" w:cs="Courier New"/>
          <w:lang w:val="en-US"/>
        </w:rPr>
      </w:pPr>
      <w:proofErr w:type="spellStart"/>
      <w:proofErr w:type="gramStart"/>
      <w:r w:rsidRPr="001D29AB">
        <w:rPr>
          <w:rFonts w:ascii="Courier New" w:hAnsi="Courier New" w:cs="Courier New"/>
          <w:lang w:val="en-US"/>
        </w:rPr>
        <w:t>snapmirror</w:t>
      </w:r>
      <w:proofErr w:type="spellEnd"/>
      <w:proofErr w:type="gramEnd"/>
      <w:r w:rsidRPr="001D29AB">
        <w:rPr>
          <w:rFonts w:ascii="Courier New" w:hAnsi="Courier New" w:cs="Courier New"/>
          <w:lang w:val="en-US"/>
        </w:rPr>
        <w:t xml:space="preserve"> create -source-path </w:t>
      </w:r>
      <w:r>
        <w:rPr>
          <w:rFonts w:ascii="Courier New" w:hAnsi="Courier New" w:cs="Courier New"/>
          <w:lang w:val="en-US"/>
        </w:rPr>
        <w:t>&lt;</w:t>
      </w:r>
      <w:proofErr w:type="spellStart"/>
      <w:r>
        <w:rPr>
          <w:rFonts w:ascii="Courier New" w:hAnsi="Courier New" w:cs="Courier New"/>
          <w:lang w:val="en-US"/>
        </w:rPr>
        <w:t>source_vsname:source_vol</w:t>
      </w:r>
      <w:proofErr w:type="spellEnd"/>
      <w:r>
        <w:rPr>
          <w:rFonts w:ascii="Courier New" w:hAnsi="Courier New" w:cs="Courier New"/>
          <w:lang w:val="en-US"/>
        </w:rPr>
        <w:t>&gt;</w:t>
      </w:r>
      <w:r w:rsidRPr="001D29AB">
        <w:rPr>
          <w:rFonts w:ascii="Courier New" w:hAnsi="Courier New" w:cs="Courier New"/>
          <w:lang w:val="en-US"/>
        </w:rPr>
        <w:t xml:space="preserve"> -destination-path </w:t>
      </w:r>
      <w:r>
        <w:rPr>
          <w:rFonts w:ascii="Courier New" w:hAnsi="Courier New" w:cs="Courier New"/>
          <w:lang w:val="en-US"/>
        </w:rPr>
        <w:t>&lt;</w:t>
      </w:r>
      <w:proofErr w:type="spellStart"/>
      <w:r>
        <w:rPr>
          <w:rFonts w:ascii="Courier New" w:hAnsi="Courier New" w:cs="Courier New"/>
          <w:lang w:val="en-US"/>
        </w:rPr>
        <w:t>dest_vsname:dest_vol</w:t>
      </w:r>
      <w:proofErr w:type="spellEnd"/>
      <w:r>
        <w:rPr>
          <w:rFonts w:ascii="Courier New" w:hAnsi="Courier New" w:cs="Courier New"/>
          <w:lang w:val="en-US"/>
        </w:rPr>
        <w:t xml:space="preserve">&gt; </w:t>
      </w:r>
      <w:r w:rsidRPr="001D29AB">
        <w:rPr>
          <w:rFonts w:ascii="Courier New" w:hAnsi="Courier New" w:cs="Courier New"/>
          <w:lang w:val="en-US"/>
        </w:rPr>
        <w:t xml:space="preserve">-type XDP -schedule </w:t>
      </w:r>
      <w:r>
        <w:rPr>
          <w:rFonts w:ascii="Courier New" w:hAnsi="Courier New" w:cs="Courier New"/>
          <w:lang w:val="en-US"/>
        </w:rPr>
        <w:t>&lt;schedule&gt;</w:t>
      </w:r>
      <w:r w:rsidRPr="001D29AB">
        <w:rPr>
          <w:rFonts w:ascii="Courier New" w:hAnsi="Courier New" w:cs="Courier New"/>
          <w:lang w:val="en-US"/>
        </w:rPr>
        <w:t xml:space="preserve"> -policy </w:t>
      </w:r>
      <w:r>
        <w:rPr>
          <w:rFonts w:ascii="Courier New" w:hAnsi="Courier New" w:cs="Courier New"/>
          <w:lang w:val="en-US"/>
        </w:rPr>
        <w:t>&lt;policy&gt;</w:t>
      </w:r>
    </w:p>
    <w:p w:rsidR="001D29AB" w:rsidRPr="00C37E3C" w:rsidRDefault="001D29AB" w:rsidP="001D29AB">
      <w:pPr>
        <w:pStyle w:val="BodyText"/>
        <w:ind w:left="900"/>
        <w:rPr>
          <w:rFonts w:ascii="Courier New" w:hAnsi="Courier New" w:cs="Courier New"/>
          <w:lang w:val="en-US"/>
        </w:rPr>
      </w:pPr>
      <w:proofErr w:type="spellStart"/>
      <w:proofErr w:type="gramStart"/>
      <w:r w:rsidRPr="001D29AB">
        <w:rPr>
          <w:rFonts w:ascii="Courier New" w:hAnsi="Courier New" w:cs="Courier New"/>
          <w:lang w:val="en-US"/>
        </w:rPr>
        <w:t>snapmirror</w:t>
      </w:r>
      <w:proofErr w:type="spellEnd"/>
      <w:proofErr w:type="gramEnd"/>
      <w:r w:rsidRPr="001D29AB">
        <w:rPr>
          <w:rFonts w:ascii="Courier New" w:hAnsi="Courier New" w:cs="Courier New"/>
          <w:lang w:val="en-US"/>
        </w:rPr>
        <w:t xml:space="preserve"> initialize -destination-path </w:t>
      </w:r>
      <w:r>
        <w:rPr>
          <w:rFonts w:ascii="Courier New" w:hAnsi="Courier New" w:cs="Courier New"/>
          <w:lang w:val="en-US"/>
        </w:rPr>
        <w:t>&lt;</w:t>
      </w:r>
      <w:proofErr w:type="spellStart"/>
      <w:r>
        <w:rPr>
          <w:rFonts w:ascii="Courier New" w:hAnsi="Courier New" w:cs="Courier New"/>
          <w:lang w:val="en-US"/>
        </w:rPr>
        <w:t>dest_vsname:dest_vol</w:t>
      </w:r>
      <w:proofErr w:type="spellEnd"/>
      <w:r>
        <w:rPr>
          <w:rFonts w:ascii="Courier New" w:hAnsi="Courier New" w:cs="Courier New"/>
          <w:lang w:val="en-US"/>
        </w:rPr>
        <w:t>&gt;</w:t>
      </w:r>
    </w:p>
    <w:p w:rsidR="00B102D3" w:rsidRDefault="001D29AB" w:rsidP="005C6E34">
      <w:pPr>
        <w:pStyle w:val="BodyText"/>
        <w:ind w:left="900"/>
        <w:rPr>
          <w:rFonts w:ascii="Courier New" w:hAnsi="Courier New" w:cs="Courier New"/>
          <w:lang w:val="en-US"/>
        </w:rPr>
      </w:pPr>
      <w:proofErr w:type="spellStart"/>
      <w:proofErr w:type="gramStart"/>
      <w:r>
        <w:rPr>
          <w:rFonts w:ascii="Courier New" w:hAnsi="Courier New" w:cs="Courier New"/>
          <w:lang w:val="en-US"/>
        </w:rPr>
        <w:t>snapmirror</w:t>
      </w:r>
      <w:proofErr w:type="spellEnd"/>
      <w:proofErr w:type="gramEnd"/>
      <w:r>
        <w:rPr>
          <w:rFonts w:ascii="Courier New" w:hAnsi="Courier New" w:cs="Courier New"/>
          <w:lang w:val="en-US"/>
        </w:rPr>
        <w:t xml:space="preserve"> show</w:t>
      </w:r>
    </w:p>
    <w:p w:rsidR="00304E95" w:rsidRDefault="00304E95" w:rsidP="00304E95">
      <w:pPr>
        <w:pStyle w:val="Heading1"/>
        <w:ind w:hanging="290"/>
        <w:rPr>
          <w:rFonts w:cs="Arial"/>
        </w:rPr>
      </w:pPr>
      <w:bookmarkStart w:id="94" w:name="_Toc371084233"/>
      <w:r>
        <w:rPr>
          <w:rFonts w:cs="Arial"/>
        </w:rPr>
        <w:lastRenderedPageBreak/>
        <w:t>Oracle hot backup script example</w:t>
      </w:r>
      <w:bookmarkEnd w:id="94"/>
    </w:p>
    <w:p w:rsidR="00304E95" w:rsidRDefault="00304E95" w:rsidP="00304E95">
      <w:pPr>
        <w:pStyle w:val="BodyText"/>
        <w:ind w:left="142"/>
        <w:rPr>
          <w:lang w:val="en-US"/>
        </w:rPr>
      </w:pPr>
      <w:r>
        <w:rPr>
          <w:lang w:val="en-US"/>
        </w:rPr>
        <w:t xml:space="preserve">The following shell script shows an example of how to perform the following tasks on a </w:t>
      </w:r>
      <w:proofErr w:type="spellStart"/>
      <w:r>
        <w:rPr>
          <w:lang w:val="en-US"/>
        </w:rPr>
        <w:t>cDOT</w:t>
      </w:r>
      <w:proofErr w:type="spellEnd"/>
      <w:r>
        <w:rPr>
          <w:lang w:val="en-US"/>
        </w:rPr>
        <w:t xml:space="preserve"> system from an Oracle hot backup script:</w:t>
      </w:r>
    </w:p>
    <w:p w:rsidR="00304E95" w:rsidRPr="00304E95" w:rsidRDefault="00304E95" w:rsidP="00304E95">
      <w:pPr>
        <w:pStyle w:val="BodyText"/>
        <w:numPr>
          <w:ilvl w:val="0"/>
          <w:numId w:val="34"/>
        </w:numPr>
        <w:rPr>
          <w:rFonts w:cs="Arial"/>
          <w:lang w:val="en-US"/>
        </w:rPr>
      </w:pPr>
      <w:r w:rsidRPr="00304E95">
        <w:rPr>
          <w:rFonts w:cs="Arial"/>
          <w:lang w:val="en-US"/>
        </w:rPr>
        <w:t xml:space="preserve">Create a new snapshot with the proper </w:t>
      </w:r>
      <w:proofErr w:type="spellStart"/>
      <w:r w:rsidRPr="00304E95">
        <w:rPr>
          <w:rFonts w:cs="Arial"/>
          <w:lang w:val="en-US"/>
        </w:rPr>
        <w:t>snapmirror</w:t>
      </w:r>
      <w:proofErr w:type="spellEnd"/>
      <w:r w:rsidRPr="00304E95">
        <w:rPr>
          <w:rFonts w:cs="Arial"/>
          <w:lang w:val="en-US"/>
        </w:rPr>
        <w:t>-label.</w:t>
      </w:r>
    </w:p>
    <w:p w:rsidR="00304E95" w:rsidRPr="00304E95" w:rsidRDefault="00304E95" w:rsidP="00304E95">
      <w:pPr>
        <w:pStyle w:val="BodyText"/>
        <w:numPr>
          <w:ilvl w:val="0"/>
          <w:numId w:val="34"/>
        </w:numPr>
        <w:rPr>
          <w:rFonts w:cs="Arial"/>
          <w:lang w:val="en-US"/>
        </w:rPr>
      </w:pPr>
      <w:r w:rsidRPr="00304E95">
        <w:rPr>
          <w:rFonts w:cs="Arial"/>
          <w:lang w:val="en-US"/>
        </w:rPr>
        <w:t>Remove the oldest snapshots when more than 7 snapshots exist.</w:t>
      </w:r>
    </w:p>
    <w:p w:rsidR="00304E95" w:rsidRDefault="00304E95" w:rsidP="00304E95">
      <w:pPr>
        <w:pStyle w:val="BodyText"/>
        <w:numPr>
          <w:ilvl w:val="0"/>
          <w:numId w:val="34"/>
        </w:numPr>
        <w:rPr>
          <w:rFonts w:cs="Arial"/>
          <w:lang w:val="en-US"/>
        </w:rPr>
      </w:pPr>
      <w:r w:rsidRPr="00304E95">
        <w:rPr>
          <w:rFonts w:cs="Arial"/>
          <w:lang w:val="en-US"/>
        </w:rPr>
        <w:t xml:space="preserve">Calculate the </w:t>
      </w:r>
      <w:r>
        <w:rPr>
          <w:rFonts w:cs="Arial"/>
          <w:lang w:val="en-US"/>
        </w:rPr>
        <w:t xml:space="preserve">lag time since the most recent </w:t>
      </w:r>
      <w:proofErr w:type="spellStart"/>
      <w:r>
        <w:rPr>
          <w:rFonts w:cs="Arial"/>
          <w:lang w:val="en-US"/>
        </w:rPr>
        <w:t>SnapVault</w:t>
      </w:r>
      <w:proofErr w:type="spellEnd"/>
      <w:r>
        <w:rPr>
          <w:rFonts w:cs="Arial"/>
          <w:lang w:val="en-US"/>
        </w:rPr>
        <w:t xml:space="preserve"> update.</w:t>
      </w:r>
    </w:p>
    <w:p w:rsidR="00EB420B" w:rsidRPr="00EB420B" w:rsidRDefault="00EB420B" w:rsidP="00EB420B">
      <w:pPr>
        <w:rPr>
          <w:rFonts w:ascii="Courier New" w:hAnsi="Courier New" w:cs="Courier New"/>
          <w:sz w:val="18"/>
          <w:szCs w:val="18"/>
          <w:lang w:val="en-US"/>
        </w:rPr>
      </w:pPr>
      <w:proofErr w:type="gramStart"/>
      <w:r w:rsidRPr="00EB420B">
        <w:rPr>
          <w:rFonts w:ascii="Courier New" w:hAnsi="Courier New" w:cs="Courier New"/>
          <w:sz w:val="18"/>
          <w:szCs w:val="18"/>
          <w:lang w:val="en-US"/>
        </w:rPr>
        <w:t>#!/</w:t>
      </w:r>
      <w:proofErr w:type="gramEnd"/>
      <w:r w:rsidRPr="00EB420B">
        <w:rPr>
          <w:rFonts w:ascii="Courier New" w:hAnsi="Courier New" w:cs="Courier New"/>
          <w:sz w:val="18"/>
          <w:szCs w:val="18"/>
          <w:lang w:val="en-US"/>
        </w:rPr>
        <w:t>bin/bash</w:t>
      </w:r>
    </w:p>
    <w:p w:rsidR="00EB420B" w:rsidRPr="00EB420B" w:rsidRDefault="00EB420B" w:rsidP="00EB420B">
      <w:pPr>
        <w:rPr>
          <w:rFonts w:ascii="Courier New" w:hAnsi="Courier New" w:cs="Courier New"/>
          <w:sz w:val="18"/>
          <w:szCs w:val="18"/>
          <w:lang w:val="en-US"/>
        </w:rPr>
      </w:pPr>
    </w:p>
    <w:p w:rsidR="00EB420B" w:rsidRPr="00EB420B" w:rsidRDefault="00EB420B" w:rsidP="00EB420B">
      <w:pPr>
        <w:rPr>
          <w:rFonts w:ascii="Courier New" w:hAnsi="Courier New" w:cs="Courier New"/>
          <w:sz w:val="18"/>
          <w:szCs w:val="18"/>
          <w:lang w:val="en-US"/>
        </w:rPr>
      </w:pPr>
      <w:r w:rsidRPr="00EB420B">
        <w:rPr>
          <w:rFonts w:ascii="Courier New" w:hAnsi="Courier New" w:cs="Courier New"/>
          <w:sz w:val="18"/>
          <w:szCs w:val="18"/>
          <w:lang w:val="en-US"/>
        </w:rPr>
        <w:t>DATADIRBASE="</w:t>
      </w:r>
      <w:proofErr w:type="spellStart"/>
      <w:r w:rsidRPr="00EB420B">
        <w:rPr>
          <w:rFonts w:ascii="Courier New" w:hAnsi="Courier New" w:cs="Courier New"/>
          <w:sz w:val="18"/>
          <w:szCs w:val="18"/>
          <w:lang w:val="en-US"/>
        </w:rPr>
        <w:t>ora</w:t>
      </w:r>
      <w:proofErr w:type="spellEnd"/>
      <w:r w:rsidRPr="00EB420B">
        <w:rPr>
          <w:rFonts w:ascii="Courier New" w:hAnsi="Courier New" w:cs="Courier New"/>
          <w:sz w:val="18"/>
          <w:szCs w:val="18"/>
          <w:lang w:val="en-US"/>
        </w:rPr>
        <w:t>"</w:t>
      </w:r>
    </w:p>
    <w:p w:rsidR="00EB420B" w:rsidRPr="00EB420B" w:rsidRDefault="00EB420B" w:rsidP="00EB420B">
      <w:pPr>
        <w:rPr>
          <w:rFonts w:ascii="Courier New" w:hAnsi="Courier New" w:cs="Courier New"/>
          <w:sz w:val="18"/>
          <w:szCs w:val="18"/>
          <w:lang w:val="en-US"/>
        </w:rPr>
      </w:pPr>
      <w:r w:rsidRPr="00EB420B">
        <w:rPr>
          <w:rFonts w:ascii="Courier New" w:hAnsi="Courier New" w:cs="Courier New"/>
          <w:sz w:val="18"/>
          <w:szCs w:val="18"/>
          <w:lang w:val="en-US"/>
        </w:rPr>
        <w:t>DATETIME=`date +%</w:t>
      </w:r>
      <w:proofErr w:type="spellStart"/>
      <w:r w:rsidRPr="00EB420B">
        <w:rPr>
          <w:rFonts w:ascii="Courier New" w:hAnsi="Courier New" w:cs="Courier New"/>
          <w:sz w:val="18"/>
          <w:szCs w:val="18"/>
          <w:lang w:val="en-US"/>
        </w:rPr>
        <w:t>Y%m%d</w:t>
      </w:r>
      <w:proofErr w:type="spellEnd"/>
      <w:r w:rsidRPr="00EB420B">
        <w:rPr>
          <w:rFonts w:ascii="Courier New" w:hAnsi="Courier New" w:cs="Courier New"/>
          <w:sz w:val="18"/>
          <w:szCs w:val="18"/>
          <w:lang w:val="en-US"/>
        </w:rPr>
        <w:t>_%H%M`</w:t>
      </w:r>
    </w:p>
    <w:p w:rsidR="00EB420B" w:rsidRPr="00EB420B" w:rsidRDefault="00EB420B" w:rsidP="00EB420B">
      <w:pPr>
        <w:rPr>
          <w:rFonts w:ascii="Courier New" w:hAnsi="Courier New" w:cs="Courier New"/>
          <w:sz w:val="18"/>
          <w:szCs w:val="18"/>
          <w:lang w:val="en-US"/>
        </w:rPr>
      </w:pPr>
      <w:proofErr w:type="spellStart"/>
      <w:proofErr w:type="gramStart"/>
      <w:r w:rsidRPr="00EB420B">
        <w:rPr>
          <w:rFonts w:ascii="Courier New" w:hAnsi="Courier New" w:cs="Courier New"/>
          <w:sz w:val="18"/>
          <w:szCs w:val="18"/>
          <w:lang w:val="en-US"/>
        </w:rPr>
        <w:t>snapname</w:t>
      </w:r>
      <w:proofErr w:type="spellEnd"/>
      <w:proofErr w:type="gramEnd"/>
      <w:r w:rsidRPr="00EB420B">
        <w:rPr>
          <w:rFonts w:ascii="Courier New" w:hAnsi="Courier New" w:cs="Courier New"/>
          <w:sz w:val="18"/>
          <w:szCs w:val="18"/>
          <w:lang w:val="en-US"/>
        </w:rPr>
        <w:t>="</w:t>
      </w:r>
      <w:proofErr w:type="spellStart"/>
      <w:r w:rsidRPr="00EB420B">
        <w:rPr>
          <w:rFonts w:ascii="Courier New" w:hAnsi="Courier New" w:cs="Courier New"/>
          <w:sz w:val="18"/>
          <w:szCs w:val="18"/>
          <w:lang w:val="en-US"/>
        </w:rPr>
        <w:t>oracle_hotbackup</w:t>
      </w:r>
      <w:proofErr w:type="spellEnd"/>
      <w:r w:rsidRPr="00EB420B">
        <w:rPr>
          <w:rFonts w:ascii="Courier New" w:hAnsi="Courier New" w:cs="Courier New"/>
          <w:sz w:val="18"/>
          <w:szCs w:val="18"/>
          <w:lang w:val="en-US"/>
        </w:rPr>
        <w:t>_${DATETIME}"</w:t>
      </w:r>
    </w:p>
    <w:p w:rsidR="00EB420B" w:rsidRPr="00EB420B" w:rsidRDefault="00EB420B" w:rsidP="00EB420B">
      <w:pPr>
        <w:rPr>
          <w:rFonts w:ascii="Courier New" w:hAnsi="Courier New" w:cs="Courier New"/>
          <w:sz w:val="18"/>
          <w:szCs w:val="18"/>
          <w:lang w:val="en-US"/>
        </w:rPr>
      </w:pPr>
      <w:proofErr w:type="gramStart"/>
      <w:r w:rsidRPr="00EB420B">
        <w:rPr>
          <w:rFonts w:ascii="Courier New" w:hAnsi="Courier New" w:cs="Courier New"/>
          <w:sz w:val="18"/>
          <w:szCs w:val="18"/>
          <w:lang w:val="en-US"/>
        </w:rPr>
        <w:t>for</w:t>
      </w:r>
      <w:proofErr w:type="gramEnd"/>
      <w:r w:rsidRPr="00EB420B">
        <w:rPr>
          <w:rFonts w:ascii="Courier New" w:hAnsi="Courier New" w:cs="Courier New"/>
          <w:sz w:val="18"/>
          <w:szCs w:val="18"/>
          <w:lang w:val="en-US"/>
        </w:rPr>
        <w:t xml:space="preserve"> </w:t>
      </w:r>
      <w:proofErr w:type="spellStart"/>
      <w:r w:rsidRPr="00EB420B">
        <w:rPr>
          <w:rFonts w:ascii="Courier New" w:hAnsi="Courier New" w:cs="Courier New"/>
          <w:sz w:val="18"/>
          <w:szCs w:val="18"/>
          <w:lang w:val="en-US"/>
        </w:rPr>
        <w:t>fullvolpath</w:t>
      </w:r>
      <w:proofErr w:type="spellEnd"/>
      <w:r w:rsidRPr="00EB420B">
        <w:rPr>
          <w:rFonts w:ascii="Courier New" w:hAnsi="Courier New" w:cs="Courier New"/>
          <w:sz w:val="18"/>
          <w:szCs w:val="18"/>
          <w:lang w:val="en-US"/>
        </w:rPr>
        <w:t xml:space="preserve"> in `</w:t>
      </w:r>
      <w:proofErr w:type="spellStart"/>
      <w:r w:rsidRPr="00EB420B">
        <w:rPr>
          <w:rFonts w:ascii="Courier New" w:hAnsi="Courier New" w:cs="Courier New"/>
          <w:sz w:val="18"/>
          <w:szCs w:val="18"/>
          <w:lang w:val="en-US"/>
        </w:rPr>
        <w:t>grep</w:t>
      </w:r>
      <w:proofErr w:type="spellEnd"/>
      <w:r w:rsidRPr="00EB420B">
        <w:rPr>
          <w:rFonts w:ascii="Courier New" w:hAnsi="Courier New" w:cs="Courier New"/>
          <w:sz w:val="18"/>
          <w:szCs w:val="18"/>
          <w:lang w:val="en-US"/>
        </w:rPr>
        <w:t xml:space="preserve"> $DATADIRBASE /</w:t>
      </w:r>
      <w:proofErr w:type="spellStart"/>
      <w:r w:rsidRPr="00EB420B">
        <w:rPr>
          <w:rFonts w:ascii="Courier New" w:hAnsi="Courier New" w:cs="Courier New"/>
          <w:sz w:val="18"/>
          <w:szCs w:val="18"/>
          <w:lang w:val="en-US"/>
        </w:rPr>
        <w:t>proc</w:t>
      </w:r>
      <w:proofErr w:type="spellEnd"/>
      <w:r w:rsidRPr="00EB420B">
        <w:rPr>
          <w:rFonts w:ascii="Courier New" w:hAnsi="Courier New" w:cs="Courier New"/>
          <w:sz w:val="18"/>
          <w:szCs w:val="18"/>
          <w:lang w:val="en-US"/>
        </w:rPr>
        <w:t xml:space="preserve">/mounts | </w:t>
      </w:r>
      <w:proofErr w:type="spellStart"/>
      <w:r w:rsidRPr="00EB420B">
        <w:rPr>
          <w:rFonts w:ascii="Courier New" w:hAnsi="Courier New" w:cs="Courier New"/>
          <w:sz w:val="18"/>
          <w:szCs w:val="18"/>
          <w:lang w:val="en-US"/>
        </w:rPr>
        <w:t>grep</w:t>
      </w:r>
      <w:proofErr w:type="spellEnd"/>
      <w:r w:rsidRPr="00EB420B">
        <w:rPr>
          <w:rFonts w:ascii="Courier New" w:hAnsi="Courier New" w:cs="Courier New"/>
          <w:sz w:val="18"/>
          <w:szCs w:val="18"/>
          <w:lang w:val="en-US"/>
        </w:rPr>
        <w:t xml:space="preserve"> -v </w:t>
      </w:r>
      <w:proofErr w:type="spellStart"/>
      <w:r w:rsidRPr="00EB420B">
        <w:rPr>
          <w:rFonts w:ascii="Courier New" w:hAnsi="Courier New" w:cs="Courier New"/>
          <w:sz w:val="18"/>
          <w:szCs w:val="18"/>
          <w:lang w:val="en-US"/>
        </w:rPr>
        <w:t>nosnap</w:t>
      </w:r>
      <w:proofErr w:type="spellEnd"/>
      <w:r w:rsidRPr="00EB420B">
        <w:rPr>
          <w:rFonts w:ascii="Courier New" w:hAnsi="Courier New" w:cs="Courier New"/>
          <w:sz w:val="18"/>
          <w:szCs w:val="18"/>
          <w:lang w:val="en-US"/>
        </w:rPr>
        <w:t xml:space="preserve"> | </w:t>
      </w:r>
      <w:proofErr w:type="spellStart"/>
      <w:r w:rsidRPr="00EB420B">
        <w:rPr>
          <w:rFonts w:ascii="Courier New" w:hAnsi="Courier New" w:cs="Courier New"/>
          <w:sz w:val="18"/>
          <w:szCs w:val="18"/>
          <w:lang w:val="en-US"/>
        </w:rPr>
        <w:t>awk</w:t>
      </w:r>
      <w:proofErr w:type="spellEnd"/>
      <w:r w:rsidRPr="00EB420B">
        <w:rPr>
          <w:rFonts w:ascii="Courier New" w:hAnsi="Courier New" w:cs="Courier New"/>
          <w:sz w:val="18"/>
          <w:szCs w:val="18"/>
          <w:lang w:val="en-US"/>
        </w:rPr>
        <w:t xml:space="preserve"> '{print $1}'` ; do</w:t>
      </w:r>
    </w:p>
    <w:p w:rsidR="00EB420B" w:rsidRPr="00EB420B" w:rsidRDefault="00EB420B" w:rsidP="00EB420B">
      <w:pPr>
        <w:rPr>
          <w:rFonts w:ascii="Courier New" w:hAnsi="Courier New" w:cs="Courier New"/>
          <w:sz w:val="18"/>
          <w:szCs w:val="18"/>
          <w:lang w:val="en-US"/>
        </w:rPr>
      </w:pPr>
      <w:r w:rsidRPr="00EB420B">
        <w:rPr>
          <w:rFonts w:ascii="Courier New" w:hAnsi="Courier New" w:cs="Courier New"/>
          <w:sz w:val="18"/>
          <w:szCs w:val="18"/>
          <w:lang w:val="en-US"/>
        </w:rPr>
        <w:t xml:space="preserve">  # Create a new snapshot.</w:t>
      </w:r>
    </w:p>
    <w:p w:rsidR="00EB420B" w:rsidRPr="00EB420B" w:rsidRDefault="00EB420B" w:rsidP="00EB420B">
      <w:pPr>
        <w:rPr>
          <w:rFonts w:ascii="Courier New" w:hAnsi="Courier New" w:cs="Courier New"/>
          <w:sz w:val="18"/>
          <w:szCs w:val="18"/>
          <w:lang w:val="en-US"/>
        </w:rPr>
      </w:pPr>
      <w:r w:rsidRPr="00EB420B">
        <w:rPr>
          <w:rFonts w:ascii="Courier New" w:hAnsi="Courier New" w:cs="Courier New"/>
          <w:sz w:val="18"/>
          <w:szCs w:val="18"/>
          <w:lang w:val="en-US"/>
        </w:rPr>
        <w:t xml:space="preserve">  </w:t>
      </w:r>
      <w:proofErr w:type="spellStart"/>
      <w:proofErr w:type="gramStart"/>
      <w:r w:rsidRPr="00EB420B">
        <w:rPr>
          <w:rFonts w:ascii="Courier New" w:hAnsi="Courier New" w:cs="Courier New"/>
          <w:sz w:val="18"/>
          <w:szCs w:val="18"/>
          <w:lang w:val="en-US"/>
        </w:rPr>
        <w:t>volpath</w:t>
      </w:r>
      <w:proofErr w:type="spellEnd"/>
      <w:proofErr w:type="gramEnd"/>
      <w:r w:rsidRPr="00EB420B">
        <w:rPr>
          <w:rFonts w:ascii="Courier New" w:hAnsi="Courier New" w:cs="Courier New"/>
          <w:sz w:val="18"/>
          <w:szCs w:val="18"/>
          <w:lang w:val="en-US"/>
        </w:rPr>
        <w:t>=`echo $</w:t>
      </w:r>
      <w:proofErr w:type="spellStart"/>
      <w:r w:rsidRPr="00EB420B">
        <w:rPr>
          <w:rFonts w:ascii="Courier New" w:hAnsi="Courier New" w:cs="Courier New"/>
          <w:sz w:val="18"/>
          <w:szCs w:val="18"/>
          <w:lang w:val="en-US"/>
        </w:rPr>
        <w:t>fullvolpath</w:t>
      </w:r>
      <w:proofErr w:type="spellEnd"/>
      <w:r w:rsidRPr="00EB420B">
        <w:rPr>
          <w:rFonts w:ascii="Courier New" w:hAnsi="Courier New" w:cs="Courier New"/>
          <w:sz w:val="18"/>
          <w:szCs w:val="18"/>
          <w:lang w:val="en-US"/>
        </w:rPr>
        <w:t xml:space="preserve"> | </w:t>
      </w:r>
      <w:proofErr w:type="spellStart"/>
      <w:r w:rsidRPr="00EB420B">
        <w:rPr>
          <w:rFonts w:ascii="Courier New" w:hAnsi="Courier New" w:cs="Courier New"/>
          <w:sz w:val="18"/>
          <w:szCs w:val="18"/>
          <w:lang w:val="en-US"/>
        </w:rPr>
        <w:t>awk</w:t>
      </w:r>
      <w:proofErr w:type="spellEnd"/>
      <w:r w:rsidRPr="00EB420B">
        <w:rPr>
          <w:rFonts w:ascii="Courier New" w:hAnsi="Courier New" w:cs="Courier New"/>
          <w:sz w:val="18"/>
          <w:szCs w:val="18"/>
          <w:lang w:val="en-US"/>
        </w:rPr>
        <w:t xml:space="preserve"> 'BEGIN {FS=":"} {print $2}'`</w:t>
      </w:r>
    </w:p>
    <w:p w:rsidR="00EB420B" w:rsidRPr="00EB420B" w:rsidRDefault="00EB420B" w:rsidP="00EB420B">
      <w:pPr>
        <w:rPr>
          <w:rFonts w:ascii="Courier New" w:hAnsi="Courier New" w:cs="Courier New"/>
          <w:sz w:val="18"/>
          <w:szCs w:val="18"/>
          <w:lang w:val="en-US"/>
        </w:rPr>
      </w:pPr>
      <w:r w:rsidRPr="00EB420B">
        <w:rPr>
          <w:rFonts w:ascii="Courier New" w:hAnsi="Courier New" w:cs="Courier New"/>
          <w:sz w:val="18"/>
          <w:szCs w:val="18"/>
          <w:lang w:val="en-US"/>
        </w:rPr>
        <w:t xml:space="preserve">  </w:t>
      </w:r>
      <w:proofErr w:type="spellStart"/>
      <w:proofErr w:type="gramStart"/>
      <w:r w:rsidRPr="00EB420B">
        <w:rPr>
          <w:rFonts w:ascii="Courier New" w:hAnsi="Courier New" w:cs="Courier New"/>
          <w:sz w:val="18"/>
          <w:szCs w:val="18"/>
          <w:lang w:val="en-US"/>
        </w:rPr>
        <w:t>nasdevice</w:t>
      </w:r>
      <w:proofErr w:type="spellEnd"/>
      <w:proofErr w:type="gramEnd"/>
      <w:r w:rsidRPr="00EB420B">
        <w:rPr>
          <w:rFonts w:ascii="Courier New" w:hAnsi="Courier New" w:cs="Courier New"/>
          <w:sz w:val="18"/>
          <w:szCs w:val="18"/>
          <w:lang w:val="en-US"/>
        </w:rPr>
        <w:t>=`echo $</w:t>
      </w:r>
      <w:proofErr w:type="spellStart"/>
      <w:r w:rsidRPr="00EB420B">
        <w:rPr>
          <w:rFonts w:ascii="Courier New" w:hAnsi="Courier New" w:cs="Courier New"/>
          <w:sz w:val="18"/>
          <w:szCs w:val="18"/>
          <w:lang w:val="en-US"/>
        </w:rPr>
        <w:t>fullvolpath</w:t>
      </w:r>
      <w:proofErr w:type="spellEnd"/>
      <w:r w:rsidRPr="00EB420B">
        <w:rPr>
          <w:rFonts w:ascii="Courier New" w:hAnsi="Courier New" w:cs="Courier New"/>
          <w:sz w:val="18"/>
          <w:szCs w:val="18"/>
          <w:lang w:val="en-US"/>
        </w:rPr>
        <w:t xml:space="preserve"> | </w:t>
      </w:r>
      <w:proofErr w:type="spellStart"/>
      <w:r w:rsidRPr="00EB420B">
        <w:rPr>
          <w:rFonts w:ascii="Courier New" w:hAnsi="Courier New" w:cs="Courier New"/>
          <w:sz w:val="18"/>
          <w:szCs w:val="18"/>
          <w:lang w:val="en-US"/>
        </w:rPr>
        <w:t>awk</w:t>
      </w:r>
      <w:proofErr w:type="spellEnd"/>
      <w:r w:rsidRPr="00EB420B">
        <w:rPr>
          <w:rFonts w:ascii="Courier New" w:hAnsi="Courier New" w:cs="Courier New"/>
          <w:sz w:val="18"/>
          <w:szCs w:val="18"/>
          <w:lang w:val="en-US"/>
        </w:rPr>
        <w:t xml:space="preserve"> 'BEGIN {FS=":"} {print $1}'`</w:t>
      </w:r>
    </w:p>
    <w:p w:rsidR="00EB420B" w:rsidRPr="00EB420B" w:rsidRDefault="00EB420B" w:rsidP="00EB420B">
      <w:pPr>
        <w:rPr>
          <w:rFonts w:ascii="Courier New" w:hAnsi="Courier New" w:cs="Courier New"/>
          <w:sz w:val="18"/>
          <w:szCs w:val="18"/>
          <w:lang w:val="en-US"/>
        </w:rPr>
      </w:pPr>
      <w:r w:rsidRPr="00EB420B">
        <w:rPr>
          <w:rFonts w:ascii="Courier New" w:hAnsi="Courier New" w:cs="Courier New"/>
          <w:sz w:val="18"/>
          <w:szCs w:val="18"/>
          <w:lang w:val="en-US"/>
        </w:rPr>
        <w:t xml:space="preserve">  </w:t>
      </w:r>
      <w:proofErr w:type="spellStart"/>
      <w:proofErr w:type="gramStart"/>
      <w:r w:rsidRPr="00EB420B">
        <w:rPr>
          <w:rFonts w:ascii="Courier New" w:hAnsi="Courier New" w:cs="Courier New"/>
          <w:sz w:val="18"/>
          <w:szCs w:val="18"/>
          <w:lang w:val="en-US"/>
        </w:rPr>
        <w:t>volsnap</w:t>
      </w:r>
      <w:proofErr w:type="spellEnd"/>
      <w:proofErr w:type="gramEnd"/>
      <w:r w:rsidRPr="00EB420B">
        <w:rPr>
          <w:rFonts w:ascii="Courier New" w:hAnsi="Courier New" w:cs="Courier New"/>
          <w:sz w:val="18"/>
          <w:szCs w:val="18"/>
          <w:lang w:val="en-US"/>
        </w:rPr>
        <w:t>=`echo $</w:t>
      </w:r>
      <w:proofErr w:type="spellStart"/>
      <w:r w:rsidRPr="00EB420B">
        <w:rPr>
          <w:rFonts w:ascii="Courier New" w:hAnsi="Courier New" w:cs="Courier New"/>
          <w:sz w:val="18"/>
          <w:szCs w:val="18"/>
          <w:lang w:val="en-US"/>
        </w:rPr>
        <w:t>volpath</w:t>
      </w:r>
      <w:proofErr w:type="spellEnd"/>
      <w:r w:rsidRPr="00EB420B">
        <w:rPr>
          <w:rFonts w:ascii="Courier New" w:hAnsi="Courier New" w:cs="Courier New"/>
          <w:sz w:val="18"/>
          <w:szCs w:val="18"/>
          <w:lang w:val="en-US"/>
        </w:rPr>
        <w:t xml:space="preserve"> |  </w:t>
      </w:r>
      <w:proofErr w:type="spellStart"/>
      <w:r w:rsidRPr="00EB420B">
        <w:rPr>
          <w:rFonts w:ascii="Courier New" w:hAnsi="Courier New" w:cs="Courier New"/>
          <w:sz w:val="18"/>
          <w:szCs w:val="18"/>
          <w:lang w:val="en-US"/>
        </w:rPr>
        <w:t>awk</w:t>
      </w:r>
      <w:proofErr w:type="spellEnd"/>
      <w:r w:rsidRPr="00EB420B">
        <w:rPr>
          <w:rFonts w:ascii="Courier New" w:hAnsi="Courier New" w:cs="Courier New"/>
          <w:sz w:val="18"/>
          <w:szCs w:val="18"/>
          <w:lang w:val="en-US"/>
        </w:rPr>
        <w:t xml:space="preserve"> 'BEGIN {FS="/"} {print $2}'`</w:t>
      </w:r>
    </w:p>
    <w:p w:rsidR="00EB420B" w:rsidRPr="00EB420B" w:rsidRDefault="00EB420B" w:rsidP="00EB420B">
      <w:pPr>
        <w:rPr>
          <w:rFonts w:ascii="Courier New" w:hAnsi="Courier New" w:cs="Courier New"/>
          <w:sz w:val="18"/>
          <w:szCs w:val="18"/>
          <w:lang w:val="en-US"/>
        </w:rPr>
      </w:pPr>
      <w:r w:rsidRPr="00EB420B">
        <w:rPr>
          <w:rFonts w:ascii="Courier New" w:hAnsi="Courier New" w:cs="Courier New"/>
          <w:sz w:val="18"/>
          <w:szCs w:val="18"/>
          <w:lang w:val="en-US"/>
        </w:rPr>
        <w:t xml:space="preserve">  </w:t>
      </w:r>
      <w:proofErr w:type="gramStart"/>
      <w:r w:rsidRPr="00EB420B">
        <w:rPr>
          <w:rFonts w:ascii="Courier New" w:hAnsi="Courier New" w:cs="Courier New"/>
          <w:sz w:val="18"/>
          <w:szCs w:val="18"/>
          <w:lang w:val="en-US"/>
        </w:rPr>
        <w:t>echo</w:t>
      </w:r>
      <w:proofErr w:type="gramEnd"/>
      <w:r w:rsidRPr="00EB420B">
        <w:rPr>
          <w:rFonts w:ascii="Courier New" w:hAnsi="Courier New" w:cs="Courier New"/>
          <w:sz w:val="18"/>
          <w:szCs w:val="18"/>
          <w:lang w:val="en-US"/>
        </w:rPr>
        <w:t xml:space="preserve"> "Creating snapshot $</w:t>
      </w:r>
      <w:proofErr w:type="spellStart"/>
      <w:r w:rsidRPr="00EB420B">
        <w:rPr>
          <w:rFonts w:ascii="Courier New" w:hAnsi="Courier New" w:cs="Courier New"/>
          <w:sz w:val="18"/>
          <w:szCs w:val="18"/>
          <w:lang w:val="en-US"/>
        </w:rPr>
        <w:t>snapname</w:t>
      </w:r>
      <w:proofErr w:type="spellEnd"/>
      <w:r w:rsidRPr="00EB420B">
        <w:rPr>
          <w:rFonts w:ascii="Courier New" w:hAnsi="Courier New" w:cs="Courier New"/>
          <w:sz w:val="18"/>
          <w:szCs w:val="18"/>
          <w:lang w:val="en-US"/>
        </w:rPr>
        <w:t xml:space="preserve"> on volume $</w:t>
      </w:r>
      <w:proofErr w:type="spellStart"/>
      <w:r w:rsidRPr="00EB420B">
        <w:rPr>
          <w:rFonts w:ascii="Courier New" w:hAnsi="Courier New" w:cs="Courier New"/>
          <w:sz w:val="18"/>
          <w:szCs w:val="18"/>
          <w:lang w:val="en-US"/>
        </w:rPr>
        <w:t>volsnap</w:t>
      </w:r>
      <w:proofErr w:type="spellEnd"/>
      <w:r w:rsidRPr="00EB420B">
        <w:rPr>
          <w:rFonts w:ascii="Courier New" w:hAnsi="Courier New" w:cs="Courier New"/>
          <w:sz w:val="18"/>
          <w:szCs w:val="18"/>
          <w:lang w:val="en-US"/>
        </w:rPr>
        <w:t xml:space="preserve"> of </w:t>
      </w:r>
      <w:proofErr w:type="spellStart"/>
      <w:r w:rsidRPr="00EB420B">
        <w:rPr>
          <w:rFonts w:ascii="Courier New" w:hAnsi="Courier New" w:cs="Courier New"/>
          <w:sz w:val="18"/>
          <w:szCs w:val="18"/>
          <w:lang w:val="en-US"/>
        </w:rPr>
        <w:t>nasdevice</w:t>
      </w:r>
      <w:proofErr w:type="spellEnd"/>
      <w:r w:rsidRPr="00EB420B">
        <w:rPr>
          <w:rFonts w:ascii="Courier New" w:hAnsi="Courier New" w:cs="Courier New"/>
          <w:sz w:val="18"/>
          <w:szCs w:val="18"/>
          <w:lang w:val="en-US"/>
        </w:rPr>
        <w:t xml:space="preserve"> $</w:t>
      </w:r>
      <w:proofErr w:type="spellStart"/>
      <w:r w:rsidRPr="00EB420B">
        <w:rPr>
          <w:rFonts w:ascii="Courier New" w:hAnsi="Courier New" w:cs="Courier New"/>
          <w:sz w:val="18"/>
          <w:szCs w:val="18"/>
          <w:lang w:val="en-US"/>
        </w:rPr>
        <w:t>nasdevice</w:t>
      </w:r>
      <w:proofErr w:type="spellEnd"/>
      <w:r w:rsidRPr="00EB420B">
        <w:rPr>
          <w:rFonts w:ascii="Courier New" w:hAnsi="Courier New" w:cs="Courier New"/>
          <w:sz w:val="18"/>
          <w:szCs w:val="18"/>
          <w:lang w:val="en-US"/>
        </w:rPr>
        <w:t>"</w:t>
      </w:r>
    </w:p>
    <w:p w:rsidR="00EB420B" w:rsidRPr="00EB420B" w:rsidRDefault="00EB420B" w:rsidP="00EB420B">
      <w:pPr>
        <w:rPr>
          <w:rFonts w:ascii="Courier New" w:hAnsi="Courier New" w:cs="Courier New"/>
          <w:sz w:val="18"/>
          <w:szCs w:val="18"/>
          <w:lang w:val="en-US"/>
        </w:rPr>
      </w:pPr>
      <w:r w:rsidRPr="00EB420B">
        <w:rPr>
          <w:rFonts w:ascii="Courier New" w:hAnsi="Courier New" w:cs="Courier New"/>
          <w:sz w:val="18"/>
          <w:szCs w:val="18"/>
          <w:lang w:val="en-US"/>
        </w:rPr>
        <w:t xml:space="preserve">  </w:t>
      </w:r>
      <w:proofErr w:type="spellStart"/>
      <w:proofErr w:type="gramStart"/>
      <w:r w:rsidRPr="00EB420B">
        <w:rPr>
          <w:rFonts w:ascii="Courier New" w:hAnsi="Courier New" w:cs="Courier New"/>
          <w:sz w:val="18"/>
          <w:szCs w:val="18"/>
          <w:lang w:val="en-US"/>
        </w:rPr>
        <w:t>ssh</w:t>
      </w:r>
      <w:proofErr w:type="spellEnd"/>
      <w:proofErr w:type="gramEnd"/>
      <w:r w:rsidRPr="00EB420B">
        <w:rPr>
          <w:rFonts w:ascii="Courier New" w:hAnsi="Courier New" w:cs="Courier New"/>
          <w:sz w:val="18"/>
          <w:szCs w:val="18"/>
          <w:lang w:val="en-US"/>
        </w:rPr>
        <w:t xml:space="preserve"> oracle@${</w:t>
      </w:r>
      <w:proofErr w:type="spellStart"/>
      <w:r w:rsidRPr="00EB420B">
        <w:rPr>
          <w:rFonts w:ascii="Courier New" w:hAnsi="Courier New" w:cs="Courier New"/>
          <w:sz w:val="18"/>
          <w:szCs w:val="18"/>
          <w:lang w:val="en-US"/>
        </w:rPr>
        <w:t>nasdevice</w:t>
      </w:r>
      <w:proofErr w:type="spellEnd"/>
      <w:r w:rsidRPr="00EB420B">
        <w:rPr>
          <w:rFonts w:ascii="Courier New" w:hAnsi="Courier New" w:cs="Courier New"/>
          <w:sz w:val="18"/>
          <w:szCs w:val="18"/>
          <w:lang w:val="en-US"/>
        </w:rPr>
        <w:t>} volume snapshot create -volume $</w:t>
      </w:r>
      <w:proofErr w:type="spellStart"/>
      <w:r w:rsidRPr="00EB420B">
        <w:rPr>
          <w:rFonts w:ascii="Courier New" w:hAnsi="Courier New" w:cs="Courier New"/>
          <w:sz w:val="18"/>
          <w:szCs w:val="18"/>
          <w:lang w:val="en-US"/>
        </w:rPr>
        <w:t>volsnap</w:t>
      </w:r>
      <w:proofErr w:type="spellEnd"/>
      <w:r w:rsidRPr="00EB420B">
        <w:rPr>
          <w:rFonts w:ascii="Courier New" w:hAnsi="Courier New" w:cs="Courier New"/>
          <w:sz w:val="18"/>
          <w:szCs w:val="18"/>
          <w:lang w:val="en-US"/>
        </w:rPr>
        <w:t xml:space="preserve"> -snapshot $</w:t>
      </w:r>
      <w:proofErr w:type="spellStart"/>
      <w:r w:rsidRPr="00EB420B">
        <w:rPr>
          <w:rFonts w:ascii="Courier New" w:hAnsi="Courier New" w:cs="Courier New"/>
          <w:sz w:val="18"/>
          <w:szCs w:val="18"/>
          <w:lang w:val="en-US"/>
        </w:rPr>
        <w:t>snapname</w:t>
      </w:r>
      <w:proofErr w:type="spellEnd"/>
      <w:r w:rsidRPr="00EB420B">
        <w:rPr>
          <w:rFonts w:ascii="Courier New" w:hAnsi="Courier New" w:cs="Courier New"/>
          <w:sz w:val="18"/>
          <w:szCs w:val="18"/>
          <w:lang w:val="en-US"/>
        </w:rPr>
        <w:t xml:space="preserve"> -</w:t>
      </w:r>
      <w:proofErr w:type="spellStart"/>
      <w:r w:rsidRPr="00EB420B">
        <w:rPr>
          <w:rFonts w:ascii="Courier New" w:hAnsi="Courier New" w:cs="Courier New"/>
          <w:sz w:val="18"/>
          <w:szCs w:val="18"/>
          <w:lang w:val="en-US"/>
        </w:rPr>
        <w:t>snapmirror</w:t>
      </w:r>
      <w:proofErr w:type="spellEnd"/>
      <w:r w:rsidRPr="00EB420B">
        <w:rPr>
          <w:rFonts w:ascii="Courier New" w:hAnsi="Courier New" w:cs="Courier New"/>
          <w:sz w:val="18"/>
          <w:szCs w:val="18"/>
          <w:lang w:val="en-US"/>
        </w:rPr>
        <w:t xml:space="preserve">-label </w:t>
      </w:r>
      <w:proofErr w:type="spellStart"/>
      <w:r w:rsidRPr="00EB420B">
        <w:rPr>
          <w:rFonts w:ascii="Courier New" w:hAnsi="Courier New" w:cs="Courier New"/>
          <w:sz w:val="18"/>
          <w:szCs w:val="18"/>
          <w:lang w:val="en-US"/>
        </w:rPr>
        <w:t>snapvault</w:t>
      </w:r>
      <w:proofErr w:type="spellEnd"/>
    </w:p>
    <w:p w:rsidR="00EB420B" w:rsidRPr="00EB420B" w:rsidRDefault="00EB420B" w:rsidP="00EB420B">
      <w:pPr>
        <w:rPr>
          <w:rFonts w:ascii="Courier New" w:hAnsi="Courier New" w:cs="Courier New"/>
          <w:sz w:val="18"/>
          <w:szCs w:val="18"/>
          <w:lang w:val="en-US"/>
        </w:rPr>
      </w:pPr>
    </w:p>
    <w:p w:rsidR="00EB420B" w:rsidRPr="00EB420B" w:rsidRDefault="00EB420B" w:rsidP="00EB420B">
      <w:pPr>
        <w:rPr>
          <w:rFonts w:ascii="Courier New" w:hAnsi="Courier New" w:cs="Courier New"/>
          <w:sz w:val="18"/>
          <w:szCs w:val="18"/>
          <w:lang w:val="en-US"/>
        </w:rPr>
      </w:pPr>
      <w:r w:rsidRPr="00EB420B">
        <w:rPr>
          <w:rFonts w:ascii="Courier New" w:hAnsi="Courier New" w:cs="Courier New"/>
          <w:sz w:val="18"/>
          <w:szCs w:val="18"/>
          <w:lang w:val="en-US"/>
        </w:rPr>
        <w:t xml:space="preserve">  # Find out if we have more than 7 snapshots on the primary.</w:t>
      </w:r>
    </w:p>
    <w:p w:rsidR="00EB420B" w:rsidRPr="00EB420B" w:rsidRDefault="00EB420B" w:rsidP="00EB420B">
      <w:pPr>
        <w:rPr>
          <w:rFonts w:ascii="Courier New" w:hAnsi="Courier New" w:cs="Courier New"/>
          <w:sz w:val="18"/>
          <w:szCs w:val="18"/>
          <w:lang w:val="en-US"/>
        </w:rPr>
      </w:pPr>
      <w:r w:rsidRPr="00EB420B">
        <w:rPr>
          <w:rFonts w:ascii="Courier New" w:hAnsi="Courier New" w:cs="Courier New"/>
          <w:sz w:val="18"/>
          <w:szCs w:val="18"/>
          <w:lang w:val="en-US"/>
        </w:rPr>
        <w:t xml:space="preserve">  </w:t>
      </w:r>
      <w:proofErr w:type="spellStart"/>
      <w:proofErr w:type="gramStart"/>
      <w:r w:rsidRPr="00EB420B">
        <w:rPr>
          <w:rFonts w:ascii="Courier New" w:hAnsi="Courier New" w:cs="Courier New"/>
          <w:sz w:val="18"/>
          <w:szCs w:val="18"/>
          <w:lang w:val="en-US"/>
        </w:rPr>
        <w:t>snapcount</w:t>
      </w:r>
      <w:proofErr w:type="spellEnd"/>
      <w:proofErr w:type="gramEnd"/>
      <w:r w:rsidRPr="00EB420B">
        <w:rPr>
          <w:rFonts w:ascii="Courier New" w:hAnsi="Courier New" w:cs="Courier New"/>
          <w:sz w:val="18"/>
          <w:szCs w:val="18"/>
          <w:lang w:val="en-US"/>
        </w:rPr>
        <w:t>=`</w:t>
      </w:r>
      <w:proofErr w:type="spellStart"/>
      <w:r w:rsidRPr="00EB420B">
        <w:rPr>
          <w:rFonts w:ascii="Courier New" w:hAnsi="Courier New" w:cs="Courier New"/>
          <w:sz w:val="18"/>
          <w:szCs w:val="18"/>
          <w:lang w:val="en-US"/>
        </w:rPr>
        <w:t>ssh</w:t>
      </w:r>
      <w:proofErr w:type="spellEnd"/>
      <w:r w:rsidRPr="00EB420B">
        <w:rPr>
          <w:rFonts w:ascii="Courier New" w:hAnsi="Courier New" w:cs="Courier New"/>
          <w:sz w:val="18"/>
          <w:szCs w:val="18"/>
          <w:lang w:val="en-US"/>
        </w:rPr>
        <w:t xml:space="preserve"> oracle@${</w:t>
      </w:r>
      <w:proofErr w:type="spellStart"/>
      <w:r w:rsidRPr="00EB420B">
        <w:rPr>
          <w:rFonts w:ascii="Courier New" w:hAnsi="Courier New" w:cs="Courier New"/>
          <w:sz w:val="18"/>
          <w:szCs w:val="18"/>
          <w:lang w:val="en-US"/>
        </w:rPr>
        <w:t>nasdevice</w:t>
      </w:r>
      <w:proofErr w:type="spellEnd"/>
      <w:r w:rsidRPr="00EB420B">
        <w:rPr>
          <w:rFonts w:ascii="Courier New" w:hAnsi="Courier New" w:cs="Courier New"/>
          <w:sz w:val="18"/>
          <w:szCs w:val="18"/>
          <w:lang w:val="en-US"/>
        </w:rPr>
        <w:t>} volume snapshot show -volume $</w:t>
      </w:r>
      <w:proofErr w:type="spellStart"/>
      <w:r w:rsidRPr="00EB420B">
        <w:rPr>
          <w:rFonts w:ascii="Courier New" w:hAnsi="Courier New" w:cs="Courier New"/>
          <w:sz w:val="18"/>
          <w:szCs w:val="18"/>
          <w:lang w:val="en-US"/>
        </w:rPr>
        <w:t>volsnap</w:t>
      </w:r>
      <w:proofErr w:type="spellEnd"/>
      <w:r w:rsidRPr="00EB420B">
        <w:rPr>
          <w:rFonts w:ascii="Courier New" w:hAnsi="Courier New" w:cs="Courier New"/>
          <w:sz w:val="18"/>
          <w:szCs w:val="18"/>
          <w:lang w:val="en-US"/>
        </w:rPr>
        <w:t xml:space="preserve"> -</w:t>
      </w:r>
      <w:proofErr w:type="spellStart"/>
      <w:r w:rsidRPr="00EB420B">
        <w:rPr>
          <w:rFonts w:ascii="Courier New" w:hAnsi="Courier New" w:cs="Courier New"/>
          <w:sz w:val="18"/>
          <w:szCs w:val="18"/>
          <w:lang w:val="en-US"/>
        </w:rPr>
        <w:t>snapmirror</w:t>
      </w:r>
      <w:proofErr w:type="spellEnd"/>
      <w:r w:rsidRPr="00EB420B">
        <w:rPr>
          <w:rFonts w:ascii="Courier New" w:hAnsi="Courier New" w:cs="Courier New"/>
          <w:sz w:val="18"/>
          <w:szCs w:val="18"/>
          <w:lang w:val="en-US"/>
        </w:rPr>
        <w:t xml:space="preserve">-label </w:t>
      </w:r>
      <w:proofErr w:type="spellStart"/>
      <w:r w:rsidRPr="00EB420B">
        <w:rPr>
          <w:rFonts w:ascii="Courier New" w:hAnsi="Courier New" w:cs="Courier New"/>
          <w:sz w:val="18"/>
          <w:szCs w:val="18"/>
          <w:lang w:val="en-US"/>
        </w:rPr>
        <w:t>snapvault</w:t>
      </w:r>
      <w:proofErr w:type="spellEnd"/>
      <w:r w:rsidRPr="00EB420B">
        <w:rPr>
          <w:rFonts w:ascii="Courier New" w:hAnsi="Courier New" w:cs="Courier New"/>
          <w:sz w:val="18"/>
          <w:szCs w:val="18"/>
          <w:lang w:val="en-US"/>
        </w:rPr>
        <w:t xml:space="preserve"> -fields </w:t>
      </w:r>
      <w:proofErr w:type="spellStart"/>
      <w:r w:rsidRPr="00EB420B">
        <w:rPr>
          <w:rFonts w:ascii="Courier New" w:hAnsi="Courier New" w:cs="Courier New"/>
          <w:sz w:val="18"/>
          <w:szCs w:val="18"/>
          <w:lang w:val="en-US"/>
        </w:rPr>
        <w:t>snapmirror</w:t>
      </w:r>
      <w:proofErr w:type="spellEnd"/>
      <w:r w:rsidRPr="00EB420B">
        <w:rPr>
          <w:rFonts w:ascii="Courier New" w:hAnsi="Courier New" w:cs="Courier New"/>
          <w:sz w:val="18"/>
          <w:szCs w:val="18"/>
          <w:lang w:val="en-US"/>
        </w:rPr>
        <w:t xml:space="preserve">-label | </w:t>
      </w:r>
      <w:proofErr w:type="spellStart"/>
      <w:r w:rsidRPr="00EB420B">
        <w:rPr>
          <w:rFonts w:ascii="Courier New" w:hAnsi="Courier New" w:cs="Courier New"/>
          <w:sz w:val="18"/>
          <w:szCs w:val="18"/>
          <w:lang w:val="en-US"/>
        </w:rPr>
        <w:t>grep</w:t>
      </w:r>
      <w:proofErr w:type="spellEnd"/>
      <w:r w:rsidRPr="00EB420B">
        <w:rPr>
          <w:rFonts w:ascii="Courier New" w:hAnsi="Courier New" w:cs="Courier New"/>
          <w:sz w:val="18"/>
          <w:szCs w:val="18"/>
          <w:lang w:val="en-US"/>
        </w:rPr>
        <w:t xml:space="preserve"> </w:t>
      </w:r>
      <w:proofErr w:type="spellStart"/>
      <w:r w:rsidRPr="00EB420B">
        <w:rPr>
          <w:rFonts w:ascii="Courier New" w:hAnsi="Courier New" w:cs="Courier New"/>
          <w:sz w:val="18"/>
          <w:szCs w:val="18"/>
          <w:lang w:val="en-US"/>
        </w:rPr>
        <w:t>snapvault</w:t>
      </w:r>
      <w:proofErr w:type="spellEnd"/>
      <w:r w:rsidRPr="00EB420B">
        <w:rPr>
          <w:rFonts w:ascii="Courier New" w:hAnsi="Courier New" w:cs="Courier New"/>
          <w:sz w:val="18"/>
          <w:szCs w:val="18"/>
          <w:lang w:val="en-US"/>
        </w:rPr>
        <w:t xml:space="preserve"> | </w:t>
      </w:r>
      <w:proofErr w:type="spellStart"/>
      <w:r w:rsidRPr="00EB420B">
        <w:rPr>
          <w:rFonts w:ascii="Courier New" w:hAnsi="Courier New" w:cs="Courier New"/>
          <w:sz w:val="18"/>
          <w:szCs w:val="18"/>
          <w:lang w:val="en-US"/>
        </w:rPr>
        <w:t>wc</w:t>
      </w:r>
      <w:proofErr w:type="spellEnd"/>
      <w:r w:rsidRPr="00EB420B">
        <w:rPr>
          <w:rFonts w:ascii="Courier New" w:hAnsi="Courier New" w:cs="Courier New"/>
          <w:sz w:val="18"/>
          <w:szCs w:val="18"/>
          <w:lang w:val="en-US"/>
        </w:rPr>
        <w:t xml:space="preserve"> -l`</w:t>
      </w:r>
    </w:p>
    <w:p w:rsidR="00EB420B" w:rsidRPr="00EB420B" w:rsidRDefault="00EB420B" w:rsidP="00EB420B">
      <w:pPr>
        <w:rPr>
          <w:rFonts w:ascii="Courier New" w:hAnsi="Courier New" w:cs="Courier New"/>
          <w:sz w:val="18"/>
          <w:szCs w:val="18"/>
          <w:lang w:val="en-US"/>
        </w:rPr>
      </w:pPr>
      <w:r w:rsidRPr="00EB420B">
        <w:rPr>
          <w:rFonts w:ascii="Courier New" w:hAnsi="Courier New" w:cs="Courier New"/>
          <w:sz w:val="18"/>
          <w:szCs w:val="18"/>
          <w:lang w:val="en-US"/>
        </w:rPr>
        <w:t xml:space="preserve">  </w:t>
      </w:r>
      <w:proofErr w:type="gramStart"/>
      <w:r w:rsidRPr="00EB420B">
        <w:rPr>
          <w:rFonts w:ascii="Courier New" w:hAnsi="Courier New" w:cs="Courier New"/>
          <w:sz w:val="18"/>
          <w:szCs w:val="18"/>
          <w:lang w:val="en-US"/>
        </w:rPr>
        <w:t>echo</w:t>
      </w:r>
      <w:proofErr w:type="gramEnd"/>
      <w:r w:rsidRPr="00EB420B">
        <w:rPr>
          <w:rFonts w:ascii="Courier New" w:hAnsi="Courier New" w:cs="Courier New"/>
          <w:sz w:val="18"/>
          <w:szCs w:val="18"/>
          <w:lang w:val="en-US"/>
        </w:rPr>
        <w:t xml:space="preserve"> "$</w:t>
      </w:r>
      <w:proofErr w:type="spellStart"/>
      <w:r w:rsidRPr="00EB420B">
        <w:rPr>
          <w:rFonts w:ascii="Courier New" w:hAnsi="Courier New" w:cs="Courier New"/>
          <w:sz w:val="18"/>
          <w:szCs w:val="18"/>
          <w:lang w:val="en-US"/>
        </w:rPr>
        <w:t>snapcount</w:t>
      </w:r>
      <w:proofErr w:type="spellEnd"/>
      <w:r w:rsidRPr="00EB420B">
        <w:rPr>
          <w:rFonts w:ascii="Courier New" w:hAnsi="Courier New" w:cs="Courier New"/>
          <w:sz w:val="18"/>
          <w:szCs w:val="18"/>
          <w:lang w:val="en-US"/>
        </w:rPr>
        <w:t xml:space="preserve"> snapshots found"</w:t>
      </w:r>
    </w:p>
    <w:p w:rsidR="00EB420B" w:rsidRPr="00EB420B" w:rsidRDefault="00EB420B" w:rsidP="00EB420B">
      <w:pPr>
        <w:rPr>
          <w:rFonts w:ascii="Courier New" w:hAnsi="Courier New" w:cs="Courier New"/>
          <w:sz w:val="18"/>
          <w:szCs w:val="18"/>
          <w:lang w:val="en-US"/>
        </w:rPr>
      </w:pPr>
      <w:r w:rsidRPr="00EB420B">
        <w:rPr>
          <w:rFonts w:ascii="Courier New" w:hAnsi="Courier New" w:cs="Courier New"/>
          <w:sz w:val="18"/>
          <w:szCs w:val="18"/>
          <w:lang w:val="en-US"/>
        </w:rPr>
        <w:t xml:space="preserve">  </w:t>
      </w:r>
      <w:proofErr w:type="gramStart"/>
      <w:r w:rsidRPr="00EB420B">
        <w:rPr>
          <w:rFonts w:ascii="Courier New" w:hAnsi="Courier New" w:cs="Courier New"/>
          <w:sz w:val="18"/>
          <w:szCs w:val="18"/>
          <w:lang w:val="en-US"/>
        </w:rPr>
        <w:t>if</w:t>
      </w:r>
      <w:proofErr w:type="gramEnd"/>
      <w:r w:rsidRPr="00EB420B">
        <w:rPr>
          <w:rFonts w:ascii="Courier New" w:hAnsi="Courier New" w:cs="Courier New"/>
          <w:sz w:val="18"/>
          <w:szCs w:val="18"/>
          <w:lang w:val="en-US"/>
        </w:rPr>
        <w:t xml:space="preserve"> [ $</w:t>
      </w:r>
      <w:proofErr w:type="spellStart"/>
      <w:r w:rsidRPr="00EB420B">
        <w:rPr>
          <w:rFonts w:ascii="Courier New" w:hAnsi="Courier New" w:cs="Courier New"/>
          <w:sz w:val="18"/>
          <w:szCs w:val="18"/>
          <w:lang w:val="en-US"/>
        </w:rPr>
        <w:t>snapcount</w:t>
      </w:r>
      <w:proofErr w:type="spellEnd"/>
      <w:r w:rsidRPr="00EB420B">
        <w:rPr>
          <w:rFonts w:ascii="Courier New" w:hAnsi="Courier New" w:cs="Courier New"/>
          <w:sz w:val="18"/>
          <w:szCs w:val="18"/>
          <w:lang w:val="en-US"/>
        </w:rPr>
        <w:t xml:space="preserve"> -</w:t>
      </w:r>
      <w:proofErr w:type="spellStart"/>
      <w:r w:rsidRPr="00EB420B">
        <w:rPr>
          <w:rFonts w:ascii="Courier New" w:hAnsi="Courier New" w:cs="Courier New"/>
          <w:sz w:val="18"/>
          <w:szCs w:val="18"/>
          <w:lang w:val="en-US"/>
        </w:rPr>
        <w:t>gt</w:t>
      </w:r>
      <w:proofErr w:type="spellEnd"/>
      <w:r w:rsidRPr="00EB420B">
        <w:rPr>
          <w:rFonts w:ascii="Courier New" w:hAnsi="Courier New" w:cs="Courier New"/>
          <w:sz w:val="18"/>
          <w:szCs w:val="18"/>
          <w:lang w:val="en-US"/>
        </w:rPr>
        <w:t xml:space="preserve"> 7 ] ; then</w:t>
      </w:r>
    </w:p>
    <w:p w:rsidR="00EB420B" w:rsidRPr="00EB420B" w:rsidRDefault="00EB420B" w:rsidP="00EB420B">
      <w:pPr>
        <w:rPr>
          <w:rFonts w:ascii="Courier New" w:hAnsi="Courier New" w:cs="Courier New"/>
          <w:sz w:val="18"/>
          <w:szCs w:val="18"/>
          <w:lang w:val="en-US"/>
        </w:rPr>
      </w:pPr>
      <w:r w:rsidRPr="00EB420B">
        <w:rPr>
          <w:rFonts w:ascii="Courier New" w:hAnsi="Courier New" w:cs="Courier New"/>
          <w:sz w:val="18"/>
          <w:szCs w:val="18"/>
          <w:lang w:val="en-US"/>
        </w:rPr>
        <w:t xml:space="preserve">    </w:t>
      </w:r>
      <w:proofErr w:type="spellStart"/>
      <w:proofErr w:type="gramStart"/>
      <w:r w:rsidRPr="00EB420B">
        <w:rPr>
          <w:rFonts w:ascii="Courier New" w:hAnsi="Courier New" w:cs="Courier New"/>
          <w:sz w:val="18"/>
          <w:szCs w:val="18"/>
          <w:lang w:val="en-US"/>
        </w:rPr>
        <w:t>removecount</w:t>
      </w:r>
      <w:proofErr w:type="spellEnd"/>
      <w:proofErr w:type="gramEnd"/>
      <w:r w:rsidRPr="00EB420B">
        <w:rPr>
          <w:rFonts w:ascii="Courier New" w:hAnsi="Courier New" w:cs="Courier New"/>
          <w:sz w:val="18"/>
          <w:szCs w:val="18"/>
          <w:lang w:val="en-US"/>
        </w:rPr>
        <w:t>=`</w:t>
      </w:r>
      <w:proofErr w:type="spellStart"/>
      <w:r w:rsidRPr="00EB420B">
        <w:rPr>
          <w:rFonts w:ascii="Courier New" w:hAnsi="Courier New" w:cs="Courier New"/>
          <w:sz w:val="18"/>
          <w:szCs w:val="18"/>
          <w:lang w:val="en-US"/>
        </w:rPr>
        <w:t>expr</w:t>
      </w:r>
      <w:proofErr w:type="spellEnd"/>
      <w:r w:rsidRPr="00EB420B">
        <w:rPr>
          <w:rFonts w:ascii="Courier New" w:hAnsi="Courier New" w:cs="Courier New"/>
          <w:sz w:val="18"/>
          <w:szCs w:val="18"/>
          <w:lang w:val="en-US"/>
        </w:rPr>
        <w:t xml:space="preserve"> $</w:t>
      </w:r>
      <w:proofErr w:type="spellStart"/>
      <w:r w:rsidRPr="00EB420B">
        <w:rPr>
          <w:rFonts w:ascii="Courier New" w:hAnsi="Courier New" w:cs="Courier New"/>
          <w:sz w:val="18"/>
          <w:szCs w:val="18"/>
          <w:lang w:val="en-US"/>
        </w:rPr>
        <w:t>snapcount</w:t>
      </w:r>
      <w:proofErr w:type="spellEnd"/>
      <w:r w:rsidRPr="00EB420B">
        <w:rPr>
          <w:rFonts w:ascii="Courier New" w:hAnsi="Courier New" w:cs="Courier New"/>
          <w:sz w:val="18"/>
          <w:szCs w:val="18"/>
          <w:lang w:val="en-US"/>
        </w:rPr>
        <w:t xml:space="preserve"> - 7`</w:t>
      </w:r>
    </w:p>
    <w:p w:rsidR="00EB420B" w:rsidRPr="00EB420B" w:rsidRDefault="00EB420B" w:rsidP="00EB420B">
      <w:pPr>
        <w:rPr>
          <w:rFonts w:ascii="Courier New" w:hAnsi="Courier New" w:cs="Courier New"/>
          <w:sz w:val="18"/>
          <w:szCs w:val="18"/>
          <w:lang w:val="en-US"/>
        </w:rPr>
      </w:pPr>
      <w:r w:rsidRPr="00EB420B">
        <w:rPr>
          <w:rFonts w:ascii="Courier New" w:hAnsi="Courier New" w:cs="Courier New"/>
          <w:sz w:val="18"/>
          <w:szCs w:val="18"/>
          <w:lang w:val="en-US"/>
        </w:rPr>
        <w:t xml:space="preserve">    </w:t>
      </w:r>
      <w:proofErr w:type="gramStart"/>
      <w:r w:rsidRPr="00EB420B">
        <w:rPr>
          <w:rFonts w:ascii="Courier New" w:hAnsi="Courier New" w:cs="Courier New"/>
          <w:sz w:val="18"/>
          <w:szCs w:val="18"/>
          <w:lang w:val="en-US"/>
        </w:rPr>
        <w:t>echo</w:t>
      </w:r>
      <w:proofErr w:type="gramEnd"/>
      <w:r w:rsidRPr="00EB420B">
        <w:rPr>
          <w:rFonts w:ascii="Courier New" w:hAnsi="Courier New" w:cs="Courier New"/>
          <w:sz w:val="18"/>
          <w:szCs w:val="18"/>
          <w:lang w:val="en-US"/>
        </w:rPr>
        <w:t xml:space="preserve"> "Removing $</w:t>
      </w:r>
      <w:proofErr w:type="spellStart"/>
      <w:r w:rsidRPr="00EB420B">
        <w:rPr>
          <w:rFonts w:ascii="Courier New" w:hAnsi="Courier New" w:cs="Courier New"/>
          <w:sz w:val="18"/>
          <w:szCs w:val="18"/>
          <w:lang w:val="en-US"/>
        </w:rPr>
        <w:t>removecount</w:t>
      </w:r>
      <w:proofErr w:type="spellEnd"/>
      <w:r w:rsidRPr="00EB420B">
        <w:rPr>
          <w:rFonts w:ascii="Courier New" w:hAnsi="Courier New" w:cs="Courier New"/>
          <w:sz w:val="18"/>
          <w:szCs w:val="18"/>
          <w:lang w:val="en-US"/>
        </w:rPr>
        <w:t xml:space="preserve"> snapshots"</w:t>
      </w:r>
    </w:p>
    <w:p w:rsidR="00EB420B" w:rsidRPr="00EB420B" w:rsidRDefault="00EB420B" w:rsidP="00EB420B">
      <w:pPr>
        <w:rPr>
          <w:rFonts w:ascii="Courier New" w:hAnsi="Courier New" w:cs="Courier New"/>
          <w:sz w:val="18"/>
          <w:szCs w:val="18"/>
          <w:lang w:val="en-US"/>
        </w:rPr>
      </w:pPr>
      <w:r w:rsidRPr="00EB420B">
        <w:rPr>
          <w:rFonts w:ascii="Courier New" w:hAnsi="Courier New" w:cs="Courier New"/>
          <w:sz w:val="18"/>
          <w:szCs w:val="18"/>
          <w:lang w:val="en-US"/>
        </w:rPr>
        <w:t xml:space="preserve">    # </w:t>
      </w:r>
      <w:proofErr w:type="gramStart"/>
      <w:r w:rsidRPr="00EB420B">
        <w:rPr>
          <w:rFonts w:ascii="Courier New" w:hAnsi="Courier New" w:cs="Courier New"/>
          <w:sz w:val="18"/>
          <w:szCs w:val="18"/>
          <w:lang w:val="en-US"/>
        </w:rPr>
        <w:t>The</w:t>
      </w:r>
      <w:proofErr w:type="gramEnd"/>
      <w:r w:rsidRPr="00EB420B">
        <w:rPr>
          <w:rFonts w:ascii="Courier New" w:hAnsi="Courier New" w:cs="Courier New"/>
          <w:sz w:val="18"/>
          <w:szCs w:val="18"/>
          <w:lang w:val="en-US"/>
        </w:rPr>
        <w:t xml:space="preserve"> snapshots are listed from oldest to newest, so we remove the first $</w:t>
      </w:r>
      <w:proofErr w:type="spellStart"/>
      <w:r w:rsidRPr="00EB420B">
        <w:rPr>
          <w:rFonts w:ascii="Courier New" w:hAnsi="Courier New" w:cs="Courier New"/>
          <w:sz w:val="18"/>
          <w:szCs w:val="18"/>
          <w:lang w:val="en-US"/>
        </w:rPr>
        <w:t>removecount</w:t>
      </w:r>
      <w:proofErr w:type="spellEnd"/>
      <w:r w:rsidRPr="00EB420B">
        <w:rPr>
          <w:rFonts w:ascii="Courier New" w:hAnsi="Courier New" w:cs="Courier New"/>
          <w:sz w:val="18"/>
          <w:szCs w:val="18"/>
          <w:lang w:val="en-US"/>
        </w:rPr>
        <w:t xml:space="preserve"> snapshots in excess of 7.</w:t>
      </w:r>
    </w:p>
    <w:p w:rsidR="00EB420B" w:rsidRPr="00EB420B" w:rsidRDefault="00EB420B" w:rsidP="00EB420B">
      <w:pPr>
        <w:rPr>
          <w:rFonts w:ascii="Courier New" w:hAnsi="Courier New" w:cs="Courier New"/>
          <w:sz w:val="18"/>
          <w:szCs w:val="18"/>
          <w:lang w:val="en-US"/>
        </w:rPr>
      </w:pPr>
      <w:r w:rsidRPr="00EB420B">
        <w:rPr>
          <w:rFonts w:ascii="Courier New" w:hAnsi="Courier New" w:cs="Courier New"/>
          <w:sz w:val="18"/>
          <w:szCs w:val="18"/>
          <w:lang w:val="en-US"/>
        </w:rPr>
        <w:t xml:space="preserve">    </w:t>
      </w:r>
      <w:proofErr w:type="gramStart"/>
      <w:r w:rsidRPr="00EB420B">
        <w:rPr>
          <w:rFonts w:ascii="Courier New" w:hAnsi="Courier New" w:cs="Courier New"/>
          <w:sz w:val="18"/>
          <w:szCs w:val="18"/>
          <w:lang w:val="en-US"/>
        </w:rPr>
        <w:t>for</w:t>
      </w:r>
      <w:proofErr w:type="gramEnd"/>
      <w:r w:rsidRPr="00EB420B">
        <w:rPr>
          <w:rFonts w:ascii="Courier New" w:hAnsi="Courier New" w:cs="Courier New"/>
          <w:sz w:val="18"/>
          <w:szCs w:val="18"/>
          <w:lang w:val="en-US"/>
        </w:rPr>
        <w:t xml:space="preserve"> snapshot in `</w:t>
      </w:r>
      <w:proofErr w:type="spellStart"/>
      <w:r w:rsidRPr="00EB420B">
        <w:rPr>
          <w:rFonts w:ascii="Courier New" w:hAnsi="Courier New" w:cs="Courier New"/>
          <w:sz w:val="18"/>
          <w:szCs w:val="18"/>
          <w:lang w:val="en-US"/>
        </w:rPr>
        <w:t>ssh</w:t>
      </w:r>
      <w:proofErr w:type="spellEnd"/>
      <w:r w:rsidRPr="00EB420B">
        <w:rPr>
          <w:rFonts w:ascii="Courier New" w:hAnsi="Courier New" w:cs="Courier New"/>
          <w:sz w:val="18"/>
          <w:szCs w:val="18"/>
          <w:lang w:val="en-US"/>
        </w:rPr>
        <w:t xml:space="preserve"> oracle@${</w:t>
      </w:r>
      <w:proofErr w:type="spellStart"/>
      <w:r w:rsidRPr="00EB420B">
        <w:rPr>
          <w:rFonts w:ascii="Courier New" w:hAnsi="Courier New" w:cs="Courier New"/>
          <w:sz w:val="18"/>
          <w:szCs w:val="18"/>
          <w:lang w:val="en-US"/>
        </w:rPr>
        <w:t>nasdevice</w:t>
      </w:r>
      <w:proofErr w:type="spellEnd"/>
      <w:r w:rsidRPr="00EB420B">
        <w:rPr>
          <w:rFonts w:ascii="Courier New" w:hAnsi="Courier New" w:cs="Courier New"/>
          <w:sz w:val="18"/>
          <w:szCs w:val="18"/>
          <w:lang w:val="en-US"/>
        </w:rPr>
        <w:t>} volume snapshot show -volume $</w:t>
      </w:r>
      <w:proofErr w:type="spellStart"/>
      <w:r w:rsidRPr="00EB420B">
        <w:rPr>
          <w:rFonts w:ascii="Courier New" w:hAnsi="Courier New" w:cs="Courier New"/>
          <w:sz w:val="18"/>
          <w:szCs w:val="18"/>
          <w:lang w:val="en-US"/>
        </w:rPr>
        <w:t>volsnap</w:t>
      </w:r>
      <w:proofErr w:type="spellEnd"/>
      <w:r w:rsidRPr="00EB420B">
        <w:rPr>
          <w:rFonts w:ascii="Courier New" w:hAnsi="Courier New" w:cs="Courier New"/>
          <w:sz w:val="18"/>
          <w:szCs w:val="18"/>
          <w:lang w:val="en-US"/>
        </w:rPr>
        <w:t xml:space="preserve"> -</w:t>
      </w:r>
      <w:proofErr w:type="spellStart"/>
      <w:r w:rsidRPr="00EB420B">
        <w:rPr>
          <w:rFonts w:ascii="Courier New" w:hAnsi="Courier New" w:cs="Courier New"/>
          <w:sz w:val="18"/>
          <w:szCs w:val="18"/>
          <w:lang w:val="en-US"/>
        </w:rPr>
        <w:t>snapmirror</w:t>
      </w:r>
      <w:proofErr w:type="spellEnd"/>
      <w:r w:rsidRPr="00EB420B">
        <w:rPr>
          <w:rFonts w:ascii="Courier New" w:hAnsi="Courier New" w:cs="Courier New"/>
          <w:sz w:val="18"/>
          <w:szCs w:val="18"/>
          <w:lang w:val="en-US"/>
        </w:rPr>
        <w:t xml:space="preserve">-label </w:t>
      </w:r>
      <w:proofErr w:type="spellStart"/>
      <w:r w:rsidRPr="00EB420B">
        <w:rPr>
          <w:rFonts w:ascii="Courier New" w:hAnsi="Courier New" w:cs="Courier New"/>
          <w:sz w:val="18"/>
          <w:szCs w:val="18"/>
          <w:lang w:val="en-US"/>
        </w:rPr>
        <w:t>snapvault</w:t>
      </w:r>
      <w:proofErr w:type="spellEnd"/>
      <w:r w:rsidRPr="00EB420B">
        <w:rPr>
          <w:rFonts w:ascii="Courier New" w:hAnsi="Courier New" w:cs="Courier New"/>
          <w:sz w:val="18"/>
          <w:szCs w:val="18"/>
          <w:lang w:val="en-US"/>
        </w:rPr>
        <w:t xml:space="preserve"> -fields </w:t>
      </w:r>
      <w:proofErr w:type="spellStart"/>
      <w:r w:rsidRPr="00EB420B">
        <w:rPr>
          <w:rFonts w:ascii="Courier New" w:hAnsi="Courier New" w:cs="Courier New"/>
          <w:sz w:val="18"/>
          <w:szCs w:val="18"/>
          <w:lang w:val="en-US"/>
        </w:rPr>
        <w:t>snapmirror</w:t>
      </w:r>
      <w:proofErr w:type="spellEnd"/>
      <w:r w:rsidRPr="00EB420B">
        <w:rPr>
          <w:rFonts w:ascii="Courier New" w:hAnsi="Courier New" w:cs="Courier New"/>
          <w:sz w:val="18"/>
          <w:szCs w:val="18"/>
          <w:lang w:val="en-US"/>
        </w:rPr>
        <w:t xml:space="preserve">-label | </w:t>
      </w:r>
      <w:proofErr w:type="spellStart"/>
      <w:r w:rsidRPr="00EB420B">
        <w:rPr>
          <w:rFonts w:ascii="Courier New" w:hAnsi="Courier New" w:cs="Courier New"/>
          <w:sz w:val="18"/>
          <w:szCs w:val="18"/>
          <w:lang w:val="en-US"/>
        </w:rPr>
        <w:t>grep</w:t>
      </w:r>
      <w:proofErr w:type="spellEnd"/>
      <w:r w:rsidRPr="00EB420B">
        <w:rPr>
          <w:rFonts w:ascii="Courier New" w:hAnsi="Courier New" w:cs="Courier New"/>
          <w:sz w:val="18"/>
          <w:szCs w:val="18"/>
          <w:lang w:val="en-US"/>
        </w:rPr>
        <w:t xml:space="preserve"> </w:t>
      </w:r>
      <w:proofErr w:type="spellStart"/>
      <w:r w:rsidRPr="00EB420B">
        <w:rPr>
          <w:rFonts w:ascii="Courier New" w:hAnsi="Courier New" w:cs="Courier New"/>
          <w:sz w:val="18"/>
          <w:szCs w:val="18"/>
          <w:lang w:val="en-US"/>
        </w:rPr>
        <w:t>snapvault</w:t>
      </w:r>
      <w:proofErr w:type="spellEnd"/>
      <w:r w:rsidRPr="00EB420B">
        <w:rPr>
          <w:rFonts w:ascii="Courier New" w:hAnsi="Courier New" w:cs="Courier New"/>
          <w:sz w:val="18"/>
          <w:szCs w:val="18"/>
          <w:lang w:val="en-US"/>
        </w:rPr>
        <w:t xml:space="preserve"> | head -n $</w:t>
      </w:r>
      <w:proofErr w:type="spellStart"/>
      <w:r w:rsidRPr="00EB420B">
        <w:rPr>
          <w:rFonts w:ascii="Courier New" w:hAnsi="Courier New" w:cs="Courier New"/>
          <w:sz w:val="18"/>
          <w:szCs w:val="18"/>
          <w:lang w:val="en-US"/>
        </w:rPr>
        <w:t>removecount</w:t>
      </w:r>
      <w:proofErr w:type="spellEnd"/>
      <w:r w:rsidRPr="00EB420B">
        <w:rPr>
          <w:rFonts w:ascii="Courier New" w:hAnsi="Courier New" w:cs="Courier New"/>
          <w:sz w:val="18"/>
          <w:szCs w:val="18"/>
          <w:lang w:val="en-US"/>
        </w:rPr>
        <w:t xml:space="preserve"> | </w:t>
      </w:r>
      <w:proofErr w:type="spellStart"/>
      <w:r w:rsidRPr="00EB420B">
        <w:rPr>
          <w:rFonts w:ascii="Courier New" w:hAnsi="Courier New" w:cs="Courier New"/>
          <w:sz w:val="18"/>
          <w:szCs w:val="18"/>
          <w:lang w:val="en-US"/>
        </w:rPr>
        <w:t>awk</w:t>
      </w:r>
      <w:proofErr w:type="spellEnd"/>
      <w:r w:rsidRPr="00EB420B">
        <w:rPr>
          <w:rFonts w:ascii="Courier New" w:hAnsi="Courier New" w:cs="Courier New"/>
          <w:sz w:val="18"/>
          <w:szCs w:val="18"/>
          <w:lang w:val="en-US"/>
        </w:rPr>
        <w:t xml:space="preserve"> '{print $3}'` ; do</w:t>
      </w:r>
    </w:p>
    <w:p w:rsidR="00EB420B" w:rsidRPr="00EB420B" w:rsidRDefault="00EB420B" w:rsidP="00EB420B">
      <w:pPr>
        <w:rPr>
          <w:rFonts w:ascii="Courier New" w:hAnsi="Courier New" w:cs="Courier New"/>
          <w:sz w:val="18"/>
          <w:szCs w:val="18"/>
          <w:lang w:val="en-US"/>
        </w:rPr>
      </w:pPr>
      <w:r w:rsidRPr="00EB420B">
        <w:rPr>
          <w:rFonts w:ascii="Courier New" w:hAnsi="Courier New" w:cs="Courier New"/>
          <w:sz w:val="18"/>
          <w:szCs w:val="18"/>
          <w:lang w:val="en-US"/>
        </w:rPr>
        <w:t xml:space="preserve">      </w:t>
      </w:r>
      <w:proofErr w:type="gramStart"/>
      <w:r w:rsidRPr="00EB420B">
        <w:rPr>
          <w:rFonts w:ascii="Courier New" w:hAnsi="Courier New" w:cs="Courier New"/>
          <w:sz w:val="18"/>
          <w:szCs w:val="18"/>
          <w:lang w:val="en-US"/>
        </w:rPr>
        <w:t>echo</w:t>
      </w:r>
      <w:proofErr w:type="gramEnd"/>
      <w:r w:rsidRPr="00EB420B">
        <w:rPr>
          <w:rFonts w:ascii="Courier New" w:hAnsi="Courier New" w:cs="Courier New"/>
          <w:sz w:val="18"/>
          <w:szCs w:val="18"/>
          <w:lang w:val="en-US"/>
        </w:rPr>
        <w:t xml:space="preserve"> "Removing snapshot $snapshot"</w:t>
      </w:r>
    </w:p>
    <w:p w:rsidR="00EB420B" w:rsidRPr="00EB420B" w:rsidRDefault="00EB420B" w:rsidP="00EB420B">
      <w:pPr>
        <w:rPr>
          <w:rFonts w:ascii="Courier New" w:hAnsi="Courier New" w:cs="Courier New"/>
          <w:sz w:val="18"/>
          <w:szCs w:val="18"/>
          <w:lang w:val="en-US"/>
        </w:rPr>
      </w:pPr>
      <w:r w:rsidRPr="00EB420B">
        <w:rPr>
          <w:rFonts w:ascii="Courier New" w:hAnsi="Courier New" w:cs="Courier New"/>
          <w:sz w:val="18"/>
          <w:szCs w:val="18"/>
          <w:lang w:val="en-US"/>
        </w:rPr>
        <w:t xml:space="preserve">      </w:t>
      </w:r>
      <w:proofErr w:type="spellStart"/>
      <w:proofErr w:type="gramStart"/>
      <w:r w:rsidRPr="00EB420B">
        <w:rPr>
          <w:rFonts w:ascii="Courier New" w:hAnsi="Courier New" w:cs="Courier New"/>
          <w:sz w:val="18"/>
          <w:szCs w:val="18"/>
          <w:lang w:val="en-US"/>
        </w:rPr>
        <w:t>ssh</w:t>
      </w:r>
      <w:proofErr w:type="spellEnd"/>
      <w:proofErr w:type="gramEnd"/>
      <w:r w:rsidRPr="00EB420B">
        <w:rPr>
          <w:rFonts w:ascii="Courier New" w:hAnsi="Courier New" w:cs="Courier New"/>
          <w:sz w:val="18"/>
          <w:szCs w:val="18"/>
          <w:lang w:val="en-US"/>
        </w:rPr>
        <w:t xml:space="preserve"> oracle@${</w:t>
      </w:r>
      <w:proofErr w:type="spellStart"/>
      <w:r w:rsidRPr="00EB420B">
        <w:rPr>
          <w:rFonts w:ascii="Courier New" w:hAnsi="Courier New" w:cs="Courier New"/>
          <w:sz w:val="18"/>
          <w:szCs w:val="18"/>
          <w:lang w:val="en-US"/>
        </w:rPr>
        <w:t>nasdevice</w:t>
      </w:r>
      <w:proofErr w:type="spellEnd"/>
      <w:r w:rsidRPr="00EB420B">
        <w:rPr>
          <w:rFonts w:ascii="Courier New" w:hAnsi="Courier New" w:cs="Courier New"/>
          <w:sz w:val="18"/>
          <w:szCs w:val="18"/>
          <w:lang w:val="en-US"/>
        </w:rPr>
        <w:t>} volume snapshot delete -volume $</w:t>
      </w:r>
      <w:proofErr w:type="spellStart"/>
      <w:r w:rsidRPr="00EB420B">
        <w:rPr>
          <w:rFonts w:ascii="Courier New" w:hAnsi="Courier New" w:cs="Courier New"/>
          <w:sz w:val="18"/>
          <w:szCs w:val="18"/>
          <w:lang w:val="en-US"/>
        </w:rPr>
        <w:t>volsnap</w:t>
      </w:r>
      <w:proofErr w:type="spellEnd"/>
      <w:r w:rsidRPr="00EB420B">
        <w:rPr>
          <w:rFonts w:ascii="Courier New" w:hAnsi="Courier New" w:cs="Courier New"/>
          <w:sz w:val="18"/>
          <w:szCs w:val="18"/>
          <w:lang w:val="en-US"/>
        </w:rPr>
        <w:t xml:space="preserve"> -snapshot $snapshot</w:t>
      </w:r>
    </w:p>
    <w:p w:rsidR="00EB420B" w:rsidRPr="00EB420B" w:rsidRDefault="00EB420B" w:rsidP="00EB420B">
      <w:pPr>
        <w:rPr>
          <w:rFonts w:ascii="Courier New" w:hAnsi="Courier New" w:cs="Courier New"/>
          <w:sz w:val="18"/>
          <w:szCs w:val="18"/>
          <w:lang w:val="en-US"/>
        </w:rPr>
      </w:pPr>
      <w:r w:rsidRPr="00EB420B">
        <w:rPr>
          <w:rFonts w:ascii="Courier New" w:hAnsi="Courier New" w:cs="Courier New"/>
          <w:sz w:val="18"/>
          <w:szCs w:val="18"/>
          <w:lang w:val="en-US"/>
        </w:rPr>
        <w:t xml:space="preserve">    </w:t>
      </w:r>
      <w:proofErr w:type="gramStart"/>
      <w:r w:rsidRPr="00EB420B">
        <w:rPr>
          <w:rFonts w:ascii="Courier New" w:hAnsi="Courier New" w:cs="Courier New"/>
          <w:sz w:val="18"/>
          <w:szCs w:val="18"/>
          <w:lang w:val="en-US"/>
        </w:rPr>
        <w:t>done</w:t>
      </w:r>
      <w:proofErr w:type="gramEnd"/>
    </w:p>
    <w:p w:rsidR="00EB420B" w:rsidRPr="00EB420B" w:rsidRDefault="00EB420B" w:rsidP="00EB420B">
      <w:pPr>
        <w:rPr>
          <w:rFonts w:ascii="Courier New" w:hAnsi="Courier New" w:cs="Courier New"/>
          <w:sz w:val="18"/>
          <w:szCs w:val="18"/>
          <w:lang w:val="en-US"/>
        </w:rPr>
      </w:pPr>
      <w:r w:rsidRPr="00EB420B">
        <w:rPr>
          <w:rFonts w:ascii="Courier New" w:hAnsi="Courier New" w:cs="Courier New"/>
          <w:sz w:val="18"/>
          <w:szCs w:val="18"/>
          <w:lang w:val="en-US"/>
        </w:rPr>
        <w:t xml:space="preserve">  </w:t>
      </w:r>
      <w:proofErr w:type="gramStart"/>
      <w:r w:rsidRPr="00EB420B">
        <w:rPr>
          <w:rFonts w:ascii="Courier New" w:hAnsi="Courier New" w:cs="Courier New"/>
          <w:sz w:val="18"/>
          <w:szCs w:val="18"/>
          <w:lang w:val="en-US"/>
        </w:rPr>
        <w:t>fi</w:t>
      </w:r>
      <w:proofErr w:type="gramEnd"/>
    </w:p>
    <w:p w:rsidR="00EB420B" w:rsidRPr="00EB420B" w:rsidRDefault="00EB420B" w:rsidP="00EB420B">
      <w:pPr>
        <w:rPr>
          <w:rFonts w:ascii="Courier New" w:hAnsi="Courier New" w:cs="Courier New"/>
          <w:sz w:val="18"/>
          <w:szCs w:val="18"/>
          <w:lang w:val="en-US"/>
        </w:rPr>
      </w:pPr>
      <w:proofErr w:type="gramStart"/>
      <w:r w:rsidRPr="00EB420B">
        <w:rPr>
          <w:rFonts w:ascii="Courier New" w:hAnsi="Courier New" w:cs="Courier New"/>
          <w:sz w:val="18"/>
          <w:szCs w:val="18"/>
          <w:lang w:val="en-US"/>
        </w:rPr>
        <w:t>done</w:t>
      </w:r>
      <w:proofErr w:type="gramEnd"/>
    </w:p>
    <w:p w:rsidR="00EB420B" w:rsidRPr="00EB420B" w:rsidRDefault="00EB420B" w:rsidP="00EB420B">
      <w:pPr>
        <w:rPr>
          <w:rFonts w:ascii="Courier New" w:hAnsi="Courier New" w:cs="Courier New"/>
          <w:sz w:val="18"/>
          <w:szCs w:val="18"/>
          <w:lang w:val="en-US"/>
        </w:rPr>
      </w:pPr>
    </w:p>
    <w:p w:rsidR="00EB420B" w:rsidRPr="00EB420B" w:rsidRDefault="00EB420B" w:rsidP="00EB420B">
      <w:pPr>
        <w:rPr>
          <w:rFonts w:ascii="Courier New" w:hAnsi="Courier New" w:cs="Courier New"/>
          <w:sz w:val="18"/>
          <w:szCs w:val="18"/>
          <w:lang w:val="en-US"/>
        </w:rPr>
      </w:pPr>
      <w:r w:rsidRPr="00EB420B">
        <w:rPr>
          <w:rFonts w:ascii="Courier New" w:hAnsi="Courier New" w:cs="Courier New"/>
          <w:sz w:val="18"/>
          <w:szCs w:val="18"/>
          <w:lang w:val="en-US"/>
        </w:rPr>
        <w:t># Find the lag time.</w:t>
      </w:r>
    </w:p>
    <w:p w:rsidR="00EB420B" w:rsidRPr="00EB420B" w:rsidRDefault="00EB420B" w:rsidP="00EB420B">
      <w:pPr>
        <w:rPr>
          <w:rFonts w:ascii="Courier New" w:hAnsi="Courier New" w:cs="Courier New"/>
          <w:sz w:val="18"/>
          <w:szCs w:val="18"/>
          <w:lang w:val="en-US"/>
        </w:rPr>
      </w:pPr>
      <w:proofErr w:type="spellStart"/>
      <w:r w:rsidRPr="00EB420B">
        <w:rPr>
          <w:rFonts w:ascii="Courier New" w:hAnsi="Courier New" w:cs="Courier New"/>
          <w:sz w:val="18"/>
          <w:szCs w:val="18"/>
          <w:lang w:val="en-US"/>
        </w:rPr>
        <w:t>last_vault_date</w:t>
      </w:r>
      <w:proofErr w:type="spellEnd"/>
      <w:r w:rsidRPr="00EB420B">
        <w:rPr>
          <w:rFonts w:ascii="Courier New" w:hAnsi="Courier New" w:cs="Courier New"/>
          <w:sz w:val="18"/>
          <w:szCs w:val="18"/>
          <w:lang w:val="en-US"/>
        </w:rPr>
        <w:t>=`</w:t>
      </w:r>
      <w:proofErr w:type="spellStart"/>
      <w:r w:rsidRPr="00EB420B">
        <w:rPr>
          <w:rFonts w:ascii="Courier New" w:hAnsi="Courier New" w:cs="Courier New"/>
          <w:sz w:val="18"/>
          <w:szCs w:val="18"/>
          <w:lang w:val="en-US"/>
        </w:rPr>
        <w:t>ssh</w:t>
      </w:r>
      <w:proofErr w:type="spellEnd"/>
      <w:r w:rsidRPr="00EB420B">
        <w:rPr>
          <w:rFonts w:ascii="Courier New" w:hAnsi="Courier New" w:cs="Courier New"/>
          <w:sz w:val="18"/>
          <w:szCs w:val="18"/>
          <w:lang w:val="en-US"/>
        </w:rPr>
        <w:t xml:space="preserve"> oracle@${</w:t>
      </w:r>
      <w:proofErr w:type="spellStart"/>
      <w:r w:rsidRPr="00EB420B">
        <w:rPr>
          <w:rFonts w:ascii="Courier New" w:hAnsi="Courier New" w:cs="Courier New"/>
          <w:sz w:val="18"/>
          <w:szCs w:val="18"/>
          <w:lang w:val="en-US"/>
        </w:rPr>
        <w:t>nasdevice</w:t>
      </w:r>
      <w:proofErr w:type="spellEnd"/>
      <w:r w:rsidRPr="00EB420B">
        <w:rPr>
          <w:rFonts w:ascii="Courier New" w:hAnsi="Courier New" w:cs="Courier New"/>
          <w:sz w:val="18"/>
          <w:szCs w:val="18"/>
          <w:lang w:val="en-US"/>
        </w:rPr>
        <w:t xml:space="preserve">} "set </w:t>
      </w:r>
      <w:proofErr w:type="spellStart"/>
      <w:r w:rsidRPr="00EB420B">
        <w:rPr>
          <w:rFonts w:ascii="Courier New" w:hAnsi="Courier New" w:cs="Courier New"/>
          <w:sz w:val="18"/>
          <w:szCs w:val="18"/>
          <w:lang w:val="en-US"/>
        </w:rPr>
        <w:t>diag</w:t>
      </w:r>
      <w:proofErr w:type="spellEnd"/>
      <w:r w:rsidRPr="00EB420B">
        <w:rPr>
          <w:rFonts w:ascii="Courier New" w:hAnsi="Courier New" w:cs="Courier New"/>
          <w:sz w:val="18"/>
          <w:szCs w:val="18"/>
          <w:lang w:val="en-US"/>
        </w:rPr>
        <w:t>; volume snapshot show -volume $</w:t>
      </w:r>
      <w:proofErr w:type="spellStart"/>
      <w:r w:rsidRPr="00EB420B">
        <w:rPr>
          <w:rFonts w:ascii="Courier New" w:hAnsi="Courier New" w:cs="Courier New"/>
          <w:sz w:val="18"/>
          <w:szCs w:val="18"/>
          <w:lang w:val="en-US"/>
        </w:rPr>
        <w:t>volsnap</w:t>
      </w:r>
      <w:proofErr w:type="spellEnd"/>
      <w:r w:rsidRPr="00EB420B">
        <w:rPr>
          <w:rFonts w:ascii="Courier New" w:hAnsi="Courier New" w:cs="Courier New"/>
          <w:sz w:val="18"/>
          <w:szCs w:val="18"/>
          <w:lang w:val="en-US"/>
        </w:rPr>
        <w:t xml:space="preserve"> -fields </w:t>
      </w:r>
      <w:proofErr w:type="spellStart"/>
      <w:r w:rsidRPr="00EB420B">
        <w:rPr>
          <w:rFonts w:ascii="Courier New" w:hAnsi="Courier New" w:cs="Courier New"/>
          <w:sz w:val="18"/>
          <w:szCs w:val="18"/>
          <w:lang w:val="en-US"/>
        </w:rPr>
        <w:t>tags</w:t>
      </w:r>
      <w:proofErr w:type="gramStart"/>
      <w:r w:rsidRPr="00EB420B">
        <w:rPr>
          <w:rFonts w:ascii="Courier New" w:hAnsi="Courier New" w:cs="Courier New"/>
          <w:sz w:val="18"/>
          <w:szCs w:val="18"/>
          <w:lang w:val="en-US"/>
        </w:rPr>
        <w:t>,create</w:t>
      </w:r>
      <w:proofErr w:type="spellEnd"/>
      <w:proofErr w:type="gramEnd"/>
      <w:r w:rsidRPr="00EB420B">
        <w:rPr>
          <w:rFonts w:ascii="Courier New" w:hAnsi="Courier New" w:cs="Courier New"/>
          <w:sz w:val="18"/>
          <w:szCs w:val="18"/>
          <w:lang w:val="en-US"/>
        </w:rPr>
        <w:t xml:space="preserve">-time" | </w:t>
      </w:r>
      <w:proofErr w:type="spellStart"/>
      <w:r w:rsidRPr="00EB420B">
        <w:rPr>
          <w:rFonts w:ascii="Courier New" w:hAnsi="Courier New" w:cs="Courier New"/>
          <w:sz w:val="18"/>
          <w:szCs w:val="18"/>
          <w:lang w:val="en-US"/>
        </w:rPr>
        <w:t>grep</w:t>
      </w:r>
      <w:proofErr w:type="spellEnd"/>
      <w:r w:rsidRPr="00EB420B">
        <w:rPr>
          <w:rFonts w:ascii="Courier New" w:hAnsi="Courier New" w:cs="Courier New"/>
          <w:sz w:val="18"/>
          <w:szCs w:val="18"/>
          <w:lang w:val="en-US"/>
        </w:rPr>
        <w:t xml:space="preserve"> </w:t>
      </w:r>
      <w:proofErr w:type="spellStart"/>
      <w:r w:rsidRPr="00EB420B">
        <w:rPr>
          <w:rFonts w:ascii="Courier New" w:hAnsi="Courier New" w:cs="Courier New"/>
          <w:sz w:val="18"/>
          <w:szCs w:val="18"/>
          <w:lang w:val="en-US"/>
        </w:rPr>
        <w:t>snapvault</w:t>
      </w:r>
      <w:proofErr w:type="spellEnd"/>
      <w:r w:rsidRPr="00EB420B">
        <w:rPr>
          <w:rFonts w:ascii="Courier New" w:hAnsi="Courier New" w:cs="Courier New"/>
          <w:sz w:val="18"/>
          <w:szCs w:val="18"/>
          <w:lang w:val="en-US"/>
        </w:rPr>
        <w:t xml:space="preserve"> | </w:t>
      </w:r>
      <w:proofErr w:type="spellStart"/>
      <w:r w:rsidRPr="00EB420B">
        <w:rPr>
          <w:rFonts w:ascii="Courier New" w:hAnsi="Courier New" w:cs="Courier New"/>
          <w:sz w:val="18"/>
          <w:szCs w:val="18"/>
          <w:lang w:val="en-US"/>
        </w:rPr>
        <w:t>grep</w:t>
      </w:r>
      <w:proofErr w:type="spellEnd"/>
      <w:r w:rsidRPr="00EB420B">
        <w:rPr>
          <w:rFonts w:ascii="Courier New" w:hAnsi="Courier New" w:cs="Courier New"/>
          <w:sz w:val="18"/>
          <w:szCs w:val="18"/>
          <w:lang w:val="en-US"/>
        </w:rPr>
        <w:t xml:space="preserve"> </w:t>
      </w:r>
      <w:proofErr w:type="spellStart"/>
      <w:r w:rsidRPr="00EB420B">
        <w:rPr>
          <w:rFonts w:ascii="Courier New" w:hAnsi="Courier New" w:cs="Courier New"/>
          <w:sz w:val="18"/>
          <w:szCs w:val="18"/>
          <w:lang w:val="en-US"/>
        </w:rPr>
        <w:t>snapmirrorDP</w:t>
      </w:r>
      <w:proofErr w:type="spellEnd"/>
      <w:r w:rsidRPr="00EB420B">
        <w:rPr>
          <w:rFonts w:ascii="Courier New" w:hAnsi="Courier New" w:cs="Courier New"/>
          <w:sz w:val="18"/>
          <w:szCs w:val="18"/>
          <w:lang w:val="en-US"/>
        </w:rPr>
        <w:t xml:space="preserve"> | </w:t>
      </w:r>
      <w:proofErr w:type="spellStart"/>
      <w:r w:rsidRPr="00EB420B">
        <w:rPr>
          <w:rFonts w:ascii="Courier New" w:hAnsi="Courier New" w:cs="Courier New"/>
          <w:sz w:val="18"/>
          <w:szCs w:val="18"/>
          <w:lang w:val="en-US"/>
        </w:rPr>
        <w:t>awk</w:t>
      </w:r>
      <w:proofErr w:type="spellEnd"/>
      <w:r w:rsidRPr="00EB420B">
        <w:rPr>
          <w:rFonts w:ascii="Courier New" w:hAnsi="Courier New" w:cs="Courier New"/>
          <w:sz w:val="18"/>
          <w:szCs w:val="18"/>
          <w:lang w:val="en-US"/>
        </w:rPr>
        <w:t xml:space="preserve"> 'BEGIN {FS="\""} {print $2}'`</w:t>
      </w:r>
    </w:p>
    <w:p w:rsidR="00EB420B" w:rsidRPr="00EB420B" w:rsidRDefault="00EB420B" w:rsidP="00EB420B">
      <w:pPr>
        <w:rPr>
          <w:rFonts w:ascii="Courier New" w:hAnsi="Courier New" w:cs="Courier New"/>
          <w:sz w:val="18"/>
          <w:szCs w:val="18"/>
          <w:lang w:val="en-US"/>
        </w:rPr>
      </w:pPr>
      <w:proofErr w:type="gramStart"/>
      <w:r w:rsidRPr="00EB420B">
        <w:rPr>
          <w:rFonts w:ascii="Courier New" w:hAnsi="Courier New" w:cs="Courier New"/>
          <w:sz w:val="18"/>
          <w:szCs w:val="18"/>
          <w:lang w:val="en-US"/>
        </w:rPr>
        <w:t>if</w:t>
      </w:r>
      <w:proofErr w:type="gramEnd"/>
      <w:r w:rsidRPr="00EB420B">
        <w:rPr>
          <w:rFonts w:ascii="Courier New" w:hAnsi="Courier New" w:cs="Courier New"/>
          <w:sz w:val="18"/>
          <w:szCs w:val="18"/>
          <w:lang w:val="en-US"/>
        </w:rPr>
        <w:t xml:space="preserve"> [ "$</w:t>
      </w:r>
      <w:proofErr w:type="spellStart"/>
      <w:r w:rsidRPr="00EB420B">
        <w:rPr>
          <w:rFonts w:ascii="Courier New" w:hAnsi="Courier New" w:cs="Courier New"/>
          <w:sz w:val="18"/>
          <w:szCs w:val="18"/>
          <w:lang w:val="en-US"/>
        </w:rPr>
        <w:t>last_vault_date</w:t>
      </w:r>
      <w:proofErr w:type="spellEnd"/>
      <w:r w:rsidRPr="00EB420B">
        <w:rPr>
          <w:rFonts w:ascii="Courier New" w:hAnsi="Courier New" w:cs="Courier New"/>
          <w:sz w:val="18"/>
          <w:szCs w:val="18"/>
          <w:lang w:val="en-US"/>
        </w:rPr>
        <w:t>" != "" ] ; then</w:t>
      </w:r>
    </w:p>
    <w:p w:rsidR="00EB420B" w:rsidRPr="00EB420B" w:rsidRDefault="00EB420B" w:rsidP="00EB420B">
      <w:pPr>
        <w:rPr>
          <w:rFonts w:ascii="Courier New" w:hAnsi="Courier New" w:cs="Courier New"/>
          <w:sz w:val="18"/>
          <w:szCs w:val="18"/>
          <w:lang w:val="en-US"/>
        </w:rPr>
      </w:pPr>
      <w:r w:rsidRPr="00EB420B">
        <w:rPr>
          <w:rFonts w:ascii="Courier New" w:hAnsi="Courier New" w:cs="Courier New"/>
          <w:sz w:val="18"/>
          <w:szCs w:val="18"/>
          <w:lang w:val="en-US"/>
        </w:rPr>
        <w:t xml:space="preserve">  </w:t>
      </w:r>
      <w:proofErr w:type="gramStart"/>
      <w:r w:rsidRPr="00EB420B">
        <w:rPr>
          <w:rFonts w:ascii="Courier New" w:hAnsi="Courier New" w:cs="Courier New"/>
          <w:sz w:val="18"/>
          <w:szCs w:val="18"/>
          <w:lang w:val="en-US"/>
        </w:rPr>
        <w:t>echo</w:t>
      </w:r>
      <w:proofErr w:type="gramEnd"/>
      <w:r w:rsidRPr="00EB420B">
        <w:rPr>
          <w:rFonts w:ascii="Courier New" w:hAnsi="Courier New" w:cs="Courier New"/>
          <w:sz w:val="18"/>
          <w:szCs w:val="18"/>
          <w:lang w:val="en-US"/>
        </w:rPr>
        <w:t xml:space="preserve"> "Last vault date: $</w:t>
      </w:r>
      <w:proofErr w:type="spellStart"/>
      <w:r w:rsidRPr="00EB420B">
        <w:rPr>
          <w:rFonts w:ascii="Courier New" w:hAnsi="Courier New" w:cs="Courier New"/>
          <w:sz w:val="18"/>
          <w:szCs w:val="18"/>
          <w:lang w:val="en-US"/>
        </w:rPr>
        <w:t>last_vault_date</w:t>
      </w:r>
      <w:proofErr w:type="spellEnd"/>
      <w:r w:rsidRPr="00EB420B">
        <w:rPr>
          <w:rFonts w:ascii="Courier New" w:hAnsi="Courier New" w:cs="Courier New"/>
          <w:sz w:val="18"/>
          <w:szCs w:val="18"/>
          <w:lang w:val="en-US"/>
        </w:rPr>
        <w:t>"</w:t>
      </w:r>
    </w:p>
    <w:p w:rsidR="00EB420B" w:rsidRPr="00EB420B" w:rsidRDefault="00EB420B" w:rsidP="00EB420B">
      <w:pPr>
        <w:rPr>
          <w:rFonts w:ascii="Courier New" w:hAnsi="Courier New" w:cs="Courier New"/>
          <w:sz w:val="18"/>
          <w:szCs w:val="18"/>
          <w:lang w:val="en-US"/>
        </w:rPr>
      </w:pPr>
      <w:r w:rsidRPr="00EB420B">
        <w:rPr>
          <w:rFonts w:ascii="Courier New" w:hAnsi="Courier New" w:cs="Courier New"/>
          <w:sz w:val="18"/>
          <w:szCs w:val="18"/>
          <w:lang w:val="en-US"/>
        </w:rPr>
        <w:t xml:space="preserve">  </w:t>
      </w:r>
      <w:proofErr w:type="spellStart"/>
      <w:r w:rsidRPr="00EB420B">
        <w:rPr>
          <w:rFonts w:ascii="Courier New" w:hAnsi="Courier New" w:cs="Courier New"/>
          <w:sz w:val="18"/>
          <w:szCs w:val="18"/>
          <w:lang w:val="en-US"/>
        </w:rPr>
        <w:t>last_vault_epoch</w:t>
      </w:r>
      <w:proofErr w:type="spellEnd"/>
      <w:r w:rsidRPr="00EB420B">
        <w:rPr>
          <w:rFonts w:ascii="Courier New" w:hAnsi="Courier New" w:cs="Courier New"/>
          <w:sz w:val="18"/>
          <w:szCs w:val="18"/>
          <w:lang w:val="en-US"/>
        </w:rPr>
        <w:t>=`date -d "$</w:t>
      </w:r>
      <w:proofErr w:type="spellStart"/>
      <w:r w:rsidRPr="00EB420B">
        <w:rPr>
          <w:rFonts w:ascii="Courier New" w:hAnsi="Courier New" w:cs="Courier New"/>
          <w:sz w:val="18"/>
          <w:szCs w:val="18"/>
          <w:lang w:val="en-US"/>
        </w:rPr>
        <w:t>last_vault_date</w:t>
      </w:r>
      <w:proofErr w:type="spellEnd"/>
      <w:r w:rsidRPr="00EB420B">
        <w:rPr>
          <w:rFonts w:ascii="Courier New" w:hAnsi="Courier New" w:cs="Courier New"/>
          <w:sz w:val="18"/>
          <w:szCs w:val="18"/>
          <w:lang w:val="en-US"/>
        </w:rPr>
        <w:t>" +%s`</w:t>
      </w:r>
    </w:p>
    <w:p w:rsidR="00EB420B" w:rsidRPr="00EB420B" w:rsidRDefault="00EB420B" w:rsidP="00EB420B">
      <w:pPr>
        <w:rPr>
          <w:rFonts w:ascii="Courier New" w:hAnsi="Courier New" w:cs="Courier New"/>
          <w:sz w:val="18"/>
          <w:szCs w:val="18"/>
          <w:lang w:val="en-US"/>
        </w:rPr>
      </w:pPr>
      <w:r w:rsidRPr="00EB420B">
        <w:rPr>
          <w:rFonts w:ascii="Courier New" w:hAnsi="Courier New" w:cs="Courier New"/>
          <w:sz w:val="18"/>
          <w:szCs w:val="18"/>
          <w:lang w:val="en-US"/>
        </w:rPr>
        <w:t xml:space="preserve">  </w:t>
      </w:r>
      <w:proofErr w:type="spellStart"/>
      <w:r w:rsidRPr="00EB420B">
        <w:rPr>
          <w:rFonts w:ascii="Courier New" w:hAnsi="Courier New" w:cs="Courier New"/>
          <w:sz w:val="18"/>
          <w:szCs w:val="18"/>
          <w:lang w:val="en-US"/>
        </w:rPr>
        <w:t>current_epoch</w:t>
      </w:r>
      <w:proofErr w:type="spellEnd"/>
      <w:r w:rsidRPr="00EB420B">
        <w:rPr>
          <w:rFonts w:ascii="Courier New" w:hAnsi="Courier New" w:cs="Courier New"/>
          <w:sz w:val="18"/>
          <w:szCs w:val="18"/>
          <w:lang w:val="en-US"/>
        </w:rPr>
        <w:t>=`date +%s`</w:t>
      </w:r>
    </w:p>
    <w:p w:rsidR="00EB420B" w:rsidRPr="00EB420B" w:rsidRDefault="00EB420B" w:rsidP="00EB420B">
      <w:pPr>
        <w:rPr>
          <w:rFonts w:ascii="Courier New" w:hAnsi="Courier New" w:cs="Courier New"/>
          <w:sz w:val="18"/>
          <w:szCs w:val="18"/>
          <w:lang w:val="en-US"/>
        </w:rPr>
      </w:pPr>
      <w:r w:rsidRPr="00EB420B">
        <w:rPr>
          <w:rFonts w:ascii="Courier New" w:hAnsi="Courier New" w:cs="Courier New"/>
          <w:sz w:val="18"/>
          <w:szCs w:val="18"/>
          <w:lang w:val="en-US"/>
        </w:rPr>
        <w:t xml:space="preserve">  </w:t>
      </w:r>
      <w:proofErr w:type="spellStart"/>
      <w:r w:rsidRPr="00EB420B">
        <w:rPr>
          <w:rFonts w:ascii="Courier New" w:hAnsi="Courier New" w:cs="Courier New"/>
          <w:sz w:val="18"/>
          <w:szCs w:val="18"/>
          <w:lang w:val="en-US"/>
        </w:rPr>
        <w:t>date_diff</w:t>
      </w:r>
      <w:proofErr w:type="spellEnd"/>
      <w:r w:rsidRPr="00EB420B">
        <w:rPr>
          <w:rFonts w:ascii="Courier New" w:hAnsi="Courier New" w:cs="Courier New"/>
          <w:sz w:val="18"/>
          <w:szCs w:val="18"/>
          <w:lang w:val="en-US"/>
        </w:rPr>
        <w:t>=`</w:t>
      </w:r>
      <w:proofErr w:type="spellStart"/>
      <w:r w:rsidRPr="00EB420B">
        <w:rPr>
          <w:rFonts w:ascii="Courier New" w:hAnsi="Courier New" w:cs="Courier New"/>
          <w:sz w:val="18"/>
          <w:szCs w:val="18"/>
          <w:lang w:val="en-US"/>
        </w:rPr>
        <w:t>expr</w:t>
      </w:r>
      <w:proofErr w:type="spellEnd"/>
      <w:r w:rsidRPr="00EB420B">
        <w:rPr>
          <w:rFonts w:ascii="Courier New" w:hAnsi="Courier New" w:cs="Courier New"/>
          <w:sz w:val="18"/>
          <w:szCs w:val="18"/>
          <w:lang w:val="en-US"/>
        </w:rPr>
        <w:t xml:space="preserve"> $</w:t>
      </w:r>
      <w:proofErr w:type="spellStart"/>
      <w:r w:rsidRPr="00EB420B">
        <w:rPr>
          <w:rFonts w:ascii="Courier New" w:hAnsi="Courier New" w:cs="Courier New"/>
          <w:sz w:val="18"/>
          <w:szCs w:val="18"/>
          <w:lang w:val="en-US"/>
        </w:rPr>
        <w:t>current_epoch</w:t>
      </w:r>
      <w:proofErr w:type="spellEnd"/>
      <w:r w:rsidRPr="00EB420B">
        <w:rPr>
          <w:rFonts w:ascii="Courier New" w:hAnsi="Courier New" w:cs="Courier New"/>
          <w:sz w:val="18"/>
          <w:szCs w:val="18"/>
          <w:lang w:val="en-US"/>
        </w:rPr>
        <w:t xml:space="preserve"> - $</w:t>
      </w:r>
      <w:proofErr w:type="spellStart"/>
      <w:r w:rsidRPr="00EB420B">
        <w:rPr>
          <w:rFonts w:ascii="Courier New" w:hAnsi="Courier New" w:cs="Courier New"/>
          <w:sz w:val="18"/>
          <w:szCs w:val="18"/>
          <w:lang w:val="en-US"/>
        </w:rPr>
        <w:t>last_vault_epoch</w:t>
      </w:r>
      <w:proofErr w:type="spellEnd"/>
      <w:r w:rsidRPr="00EB420B">
        <w:rPr>
          <w:rFonts w:ascii="Courier New" w:hAnsi="Courier New" w:cs="Courier New"/>
          <w:sz w:val="18"/>
          <w:szCs w:val="18"/>
          <w:lang w:val="en-US"/>
        </w:rPr>
        <w:t>`</w:t>
      </w:r>
    </w:p>
    <w:p w:rsidR="00EB420B" w:rsidRPr="00EB420B" w:rsidRDefault="00EB420B" w:rsidP="00EB420B">
      <w:pPr>
        <w:rPr>
          <w:rFonts w:ascii="Courier New" w:hAnsi="Courier New" w:cs="Courier New"/>
          <w:sz w:val="18"/>
          <w:szCs w:val="18"/>
          <w:lang w:val="en-US"/>
        </w:rPr>
      </w:pPr>
      <w:r w:rsidRPr="00EB420B">
        <w:rPr>
          <w:rFonts w:ascii="Courier New" w:hAnsi="Courier New" w:cs="Courier New"/>
          <w:sz w:val="18"/>
          <w:szCs w:val="18"/>
          <w:lang w:val="en-US"/>
        </w:rPr>
        <w:t xml:space="preserve">  </w:t>
      </w:r>
      <w:proofErr w:type="spellStart"/>
      <w:r w:rsidRPr="00EB420B">
        <w:rPr>
          <w:rFonts w:ascii="Courier New" w:hAnsi="Courier New" w:cs="Courier New"/>
          <w:sz w:val="18"/>
          <w:szCs w:val="18"/>
          <w:lang w:val="en-US"/>
        </w:rPr>
        <w:t>hours_diff</w:t>
      </w:r>
      <w:proofErr w:type="spellEnd"/>
      <w:r w:rsidRPr="00EB420B">
        <w:rPr>
          <w:rFonts w:ascii="Courier New" w:hAnsi="Courier New" w:cs="Courier New"/>
          <w:sz w:val="18"/>
          <w:szCs w:val="18"/>
          <w:lang w:val="en-US"/>
        </w:rPr>
        <w:t>=`</w:t>
      </w:r>
      <w:proofErr w:type="spellStart"/>
      <w:r w:rsidRPr="00EB420B">
        <w:rPr>
          <w:rFonts w:ascii="Courier New" w:hAnsi="Courier New" w:cs="Courier New"/>
          <w:sz w:val="18"/>
          <w:szCs w:val="18"/>
          <w:lang w:val="en-US"/>
        </w:rPr>
        <w:t>expr</w:t>
      </w:r>
      <w:proofErr w:type="spellEnd"/>
      <w:r w:rsidRPr="00EB420B">
        <w:rPr>
          <w:rFonts w:ascii="Courier New" w:hAnsi="Courier New" w:cs="Courier New"/>
          <w:sz w:val="18"/>
          <w:szCs w:val="18"/>
          <w:lang w:val="en-US"/>
        </w:rPr>
        <w:t xml:space="preserve"> $</w:t>
      </w:r>
      <w:proofErr w:type="spellStart"/>
      <w:r w:rsidRPr="00EB420B">
        <w:rPr>
          <w:rFonts w:ascii="Courier New" w:hAnsi="Courier New" w:cs="Courier New"/>
          <w:sz w:val="18"/>
          <w:szCs w:val="18"/>
          <w:lang w:val="en-US"/>
        </w:rPr>
        <w:t>date_diff</w:t>
      </w:r>
      <w:proofErr w:type="spellEnd"/>
      <w:r w:rsidRPr="00EB420B">
        <w:rPr>
          <w:rFonts w:ascii="Courier New" w:hAnsi="Courier New" w:cs="Courier New"/>
          <w:sz w:val="18"/>
          <w:szCs w:val="18"/>
          <w:lang w:val="en-US"/>
        </w:rPr>
        <w:t xml:space="preserve"> / 3600`</w:t>
      </w:r>
    </w:p>
    <w:p w:rsidR="00EB420B" w:rsidRPr="00EB420B" w:rsidRDefault="00EB420B" w:rsidP="00EB420B">
      <w:pPr>
        <w:rPr>
          <w:rFonts w:ascii="Courier New" w:hAnsi="Courier New" w:cs="Courier New"/>
          <w:sz w:val="18"/>
          <w:szCs w:val="18"/>
          <w:lang w:val="en-US"/>
        </w:rPr>
      </w:pPr>
      <w:r w:rsidRPr="00EB420B">
        <w:rPr>
          <w:rFonts w:ascii="Courier New" w:hAnsi="Courier New" w:cs="Courier New"/>
          <w:sz w:val="18"/>
          <w:szCs w:val="18"/>
          <w:lang w:val="en-US"/>
        </w:rPr>
        <w:t xml:space="preserve">  </w:t>
      </w:r>
      <w:proofErr w:type="gramStart"/>
      <w:r w:rsidRPr="00EB420B">
        <w:rPr>
          <w:rFonts w:ascii="Courier New" w:hAnsi="Courier New" w:cs="Courier New"/>
          <w:sz w:val="18"/>
          <w:szCs w:val="18"/>
          <w:lang w:val="en-US"/>
        </w:rPr>
        <w:t>if</w:t>
      </w:r>
      <w:proofErr w:type="gramEnd"/>
      <w:r w:rsidRPr="00EB420B">
        <w:rPr>
          <w:rFonts w:ascii="Courier New" w:hAnsi="Courier New" w:cs="Courier New"/>
          <w:sz w:val="18"/>
          <w:szCs w:val="18"/>
          <w:lang w:val="en-US"/>
        </w:rPr>
        <w:t xml:space="preserve"> [ "$</w:t>
      </w:r>
      <w:proofErr w:type="spellStart"/>
      <w:r w:rsidRPr="00EB420B">
        <w:rPr>
          <w:rFonts w:ascii="Courier New" w:hAnsi="Courier New" w:cs="Courier New"/>
          <w:sz w:val="18"/>
          <w:szCs w:val="18"/>
          <w:lang w:val="en-US"/>
        </w:rPr>
        <w:t>hours_diff</w:t>
      </w:r>
      <w:proofErr w:type="spellEnd"/>
      <w:r w:rsidRPr="00EB420B">
        <w:rPr>
          <w:rFonts w:ascii="Courier New" w:hAnsi="Courier New" w:cs="Courier New"/>
          <w:sz w:val="18"/>
          <w:szCs w:val="18"/>
          <w:lang w:val="en-US"/>
        </w:rPr>
        <w:t>" -</w:t>
      </w:r>
      <w:proofErr w:type="spellStart"/>
      <w:r w:rsidRPr="00EB420B">
        <w:rPr>
          <w:rFonts w:ascii="Courier New" w:hAnsi="Courier New" w:cs="Courier New"/>
          <w:sz w:val="18"/>
          <w:szCs w:val="18"/>
          <w:lang w:val="en-US"/>
        </w:rPr>
        <w:t>gt</w:t>
      </w:r>
      <w:proofErr w:type="spellEnd"/>
      <w:r w:rsidRPr="00EB420B">
        <w:rPr>
          <w:rFonts w:ascii="Courier New" w:hAnsi="Courier New" w:cs="Courier New"/>
          <w:sz w:val="18"/>
          <w:szCs w:val="18"/>
          <w:lang w:val="en-US"/>
        </w:rPr>
        <w:t xml:space="preserve"> 24 ] ; then</w:t>
      </w:r>
    </w:p>
    <w:p w:rsidR="00EB420B" w:rsidRPr="00EB420B" w:rsidRDefault="00EB420B" w:rsidP="00EB420B">
      <w:pPr>
        <w:rPr>
          <w:rFonts w:ascii="Courier New" w:hAnsi="Courier New" w:cs="Courier New"/>
          <w:sz w:val="18"/>
          <w:szCs w:val="18"/>
          <w:lang w:val="en-US"/>
        </w:rPr>
      </w:pPr>
      <w:r w:rsidRPr="00EB420B">
        <w:rPr>
          <w:rFonts w:ascii="Courier New" w:hAnsi="Courier New" w:cs="Courier New"/>
          <w:sz w:val="18"/>
          <w:szCs w:val="18"/>
          <w:lang w:val="en-US"/>
        </w:rPr>
        <w:t xml:space="preserve">    </w:t>
      </w:r>
      <w:proofErr w:type="gramStart"/>
      <w:r w:rsidRPr="00EB420B">
        <w:rPr>
          <w:rFonts w:ascii="Courier New" w:hAnsi="Courier New" w:cs="Courier New"/>
          <w:sz w:val="18"/>
          <w:szCs w:val="18"/>
          <w:lang w:val="en-US"/>
        </w:rPr>
        <w:t>echo</w:t>
      </w:r>
      <w:proofErr w:type="gramEnd"/>
      <w:r w:rsidRPr="00EB420B">
        <w:rPr>
          <w:rFonts w:ascii="Courier New" w:hAnsi="Courier New" w:cs="Courier New"/>
          <w:sz w:val="18"/>
          <w:szCs w:val="18"/>
          <w:lang w:val="en-US"/>
        </w:rPr>
        <w:t xml:space="preserve"> "Error in vault updates!"</w:t>
      </w:r>
    </w:p>
    <w:p w:rsidR="00EB420B" w:rsidRPr="00EB420B" w:rsidRDefault="00EB420B" w:rsidP="00EB420B">
      <w:pPr>
        <w:rPr>
          <w:rFonts w:ascii="Courier New" w:hAnsi="Courier New" w:cs="Courier New"/>
          <w:sz w:val="18"/>
          <w:szCs w:val="18"/>
          <w:lang w:val="en-US"/>
        </w:rPr>
      </w:pPr>
      <w:r w:rsidRPr="00EB420B">
        <w:rPr>
          <w:rFonts w:ascii="Courier New" w:hAnsi="Courier New" w:cs="Courier New"/>
          <w:sz w:val="18"/>
          <w:szCs w:val="18"/>
          <w:lang w:val="en-US"/>
        </w:rPr>
        <w:t xml:space="preserve">    </w:t>
      </w:r>
      <w:proofErr w:type="gramStart"/>
      <w:r w:rsidRPr="00EB420B">
        <w:rPr>
          <w:rFonts w:ascii="Courier New" w:hAnsi="Courier New" w:cs="Courier New"/>
          <w:sz w:val="18"/>
          <w:szCs w:val="18"/>
          <w:lang w:val="en-US"/>
        </w:rPr>
        <w:t>echo</w:t>
      </w:r>
      <w:proofErr w:type="gramEnd"/>
      <w:r w:rsidRPr="00EB420B">
        <w:rPr>
          <w:rFonts w:ascii="Courier New" w:hAnsi="Courier New" w:cs="Courier New"/>
          <w:sz w:val="18"/>
          <w:szCs w:val="18"/>
          <w:lang w:val="en-US"/>
        </w:rPr>
        <w:t xml:space="preserve"> "Lag hours is $</w:t>
      </w:r>
      <w:proofErr w:type="spellStart"/>
      <w:r w:rsidRPr="00EB420B">
        <w:rPr>
          <w:rFonts w:ascii="Courier New" w:hAnsi="Courier New" w:cs="Courier New"/>
          <w:sz w:val="18"/>
          <w:szCs w:val="18"/>
          <w:lang w:val="en-US"/>
        </w:rPr>
        <w:t>hours_diff</w:t>
      </w:r>
      <w:proofErr w:type="spellEnd"/>
      <w:r w:rsidRPr="00EB420B">
        <w:rPr>
          <w:rFonts w:ascii="Courier New" w:hAnsi="Courier New" w:cs="Courier New"/>
          <w:sz w:val="18"/>
          <w:szCs w:val="18"/>
          <w:lang w:val="en-US"/>
        </w:rPr>
        <w:t>."</w:t>
      </w:r>
    </w:p>
    <w:p w:rsidR="00EB420B" w:rsidRPr="00EB420B" w:rsidRDefault="00EB420B" w:rsidP="00EB420B">
      <w:pPr>
        <w:rPr>
          <w:rFonts w:ascii="Courier New" w:hAnsi="Courier New" w:cs="Courier New"/>
          <w:sz w:val="18"/>
          <w:szCs w:val="18"/>
          <w:lang w:val="en-US"/>
        </w:rPr>
      </w:pPr>
      <w:r w:rsidRPr="00EB420B">
        <w:rPr>
          <w:rFonts w:ascii="Courier New" w:hAnsi="Courier New" w:cs="Courier New"/>
          <w:sz w:val="18"/>
          <w:szCs w:val="18"/>
          <w:lang w:val="en-US"/>
        </w:rPr>
        <w:t xml:space="preserve">    </w:t>
      </w:r>
      <w:proofErr w:type="gramStart"/>
      <w:r w:rsidRPr="00EB420B">
        <w:rPr>
          <w:rFonts w:ascii="Courier New" w:hAnsi="Courier New" w:cs="Courier New"/>
          <w:sz w:val="18"/>
          <w:szCs w:val="18"/>
          <w:lang w:val="en-US"/>
        </w:rPr>
        <w:t>echo</w:t>
      </w:r>
      <w:proofErr w:type="gramEnd"/>
      <w:r w:rsidRPr="00EB420B">
        <w:rPr>
          <w:rFonts w:ascii="Courier New" w:hAnsi="Courier New" w:cs="Courier New"/>
          <w:sz w:val="18"/>
          <w:szCs w:val="18"/>
          <w:lang w:val="en-US"/>
        </w:rPr>
        <w:t xml:space="preserve"> "Last snapshot vaulted create-time is $</w:t>
      </w:r>
      <w:proofErr w:type="spellStart"/>
      <w:r w:rsidRPr="00EB420B">
        <w:rPr>
          <w:rFonts w:ascii="Courier New" w:hAnsi="Courier New" w:cs="Courier New"/>
          <w:sz w:val="18"/>
          <w:szCs w:val="18"/>
          <w:lang w:val="en-US"/>
        </w:rPr>
        <w:t>last_vault</w:t>
      </w:r>
      <w:proofErr w:type="spellEnd"/>
      <w:r w:rsidRPr="00EB420B">
        <w:rPr>
          <w:rFonts w:ascii="Courier New" w:hAnsi="Courier New" w:cs="Courier New"/>
          <w:sz w:val="18"/>
          <w:szCs w:val="18"/>
          <w:lang w:val="en-US"/>
        </w:rPr>
        <w:t>."</w:t>
      </w:r>
    </w:p>
    <w:p w:rsidR="00EB420B" w:rsidRPr="00EB420B" w:rsidRDefault="00EB420B" w:rsidP="00EB420B">
      <w:pPr>
        <w:rPr>
          <w:rFonts w:ascii="Courier New" w:hAnsi="Courier New" w:cs="Courier New"/>
          <w:sz w:val="18"/>
          <w:szCs w:val="18"/>
          <w:lang w:val="en-US"/>
        </w:rPr>
      </w:pPr>
      <w:r w:rsidRPr="00EB420B">
        <w:rPr>
          <w:rFonts w:ascii="Courier New" w:hAnsi="Courier New" w:cs="Courier New"/>
          <w:sz w:val="18"/>
          <w:szCs w:val="18"/>
          <w:lang w:val="en-US"/>
        </w:rPr>
        <w:t xml:space="preserve">  </w:t>
      </w:r>
      <w:proofErr w:type="gramStart"/>
      <w:r w:rsidRPr="00EB420B">
        <w:rPr>
          <w:rFonts w:ascii="Courier New" w:hAnsi="Courier New" w:cs="Courier New"/>
          <w:sz w:val="18"/>
          <w:szCs w:val="18"/>
          <w:lang w:val="en-US"/>
        </w:rPr>
        <w:t>else</w:t>
      </w:r>
      <w:proofErr w:type="gramEnd"/>
      <w:r w:rsidRPr="00EB420B">
        <w:rPr>
          <w:rFonts w:ascii="Courier New" w:hAnsi="Courier New" w:cs="Courier New"/>
          <w:sz w:val="18"/>
          <w:szCs w:val="18"/>
          <w:lang w:val="en-US"/>
        </w:rPr>
        <w:t xml:space="preserve"> </w:t>
      </w:r>
    </w:p>
    <w:p w:rsidR="00EB420B" w:rsidRPr="00EB420B" w:rsidRDefault="00EB420B" w:rsidP="00EB420B">
      <w:pPr>
        <w:rPr>
          <w:rFonts w:ascii="Courier New" w:hAnsi="Courier New" w:cs="Courier New"/>
          <w:sz w:val="18"/>
          <w:szCs w:val="18"/>
          <w:lang w:val="en-US"/>
        </w:rPr>
      </w:pPr>
      <w:r w:rsidRPr="00EB420B">
        <w:rPr>
          <w:rFonts w:ascii="Courier New" w:hAnsi="Courier New" w:cs="Courier New"/>
          <w:sz w:val="18"/>
          <w:szCs w:val="18"/>
          <w:lang w:val="en-US"/>
        </w:rPr>
        <w:t xml:space="preserve">    </w:t>
      </w:r>
      <w:proofErr w:type="gramStart"/>
      <w:r w:rsidRPr="00EB420B">
        <w:rPr>
          <w:rFonts w:ascii="Courier New" w:hAnsi="Courier New" w:cs="Courier New"/>
          <w:sz w:val="18"/>
          <w:szCs w:val="18"/>
          <w:lang w:val="en-US"/>
        </w:rPr>
        <w:t>echo</w:t>
      </w:r>
      <w:proofErr w:type="gramEnd"/>
      <w:r w:rsidRPr="00EB420B">
        <w:rPr>
          <w:rFonts w:ascii="Courier New" w:hAnsi="Courier New" w:cs="Courier New"/>
          <w:sz w:val="18"/>
          <w:szCs w:val="18"/>
          <w:lang w:val="en-US"/>
        </w:rPr>
        <w:t xml:space="preserve"> "Vault relationship is up to date. Lag hours is $</w:t>
      </w:r>
      <w:proofErr w:type="spellStart"/>
      <w:r w:rsidRPr="00EB420B">
        <w:rPr>
          <w:rFonts w:ascii="Courier New" w:hAnsi="Courier New" w:cs="Courier New"/>
          <w:sz w:val="18"/>
          <w:szCs w:val="18"/>
          <w:lang w:val="en-US"/>
        </w:rPr>
        <w:t>hours_diff</w:t>
      </w:r>
      <w:proofErr w:type="spellEnd"/>
      <w:r w:rsidRPr="00EB420B">
        <w:rPr>
          <w:rFonts w:ascii="Courier New" w:hAnsi="Courier New" w:cs="Courier New"/>
          <w:sz w:val="18"/>
          <w:szCs w:val="18"/>
          <w:lang w:val="en-US"/>
        </w:rPr>
        <w:t>."</w:t>
      </w:r>
    </w:p>
    <w:p w:rsidR="00EB420B" w:rsidRPr="00EB420B" w:rsidRDefault="00EB420B" w:rsidP="00EB420B">
      <w:pPr>
        <w:rPr>
          <w:rFonts w:ascii="Courier New" w:hAnsi="Courier New" w:cs="Courier New"/>
          <w:sz w:val="18"/>
          <w:szCs w:val="18"/>
          <w:lang w:val="en-US"/>
        </w:rPr>
      </w:pPr>
      <w:r w:rsidRPr="00EB420B">
        <w:rPr>
          <w:rFonts w:ascii="Courier New" w:hAnsi="Courier New" w:cs="Courier New"/>
          <w:sz w:val="18"/>
          <w:szCs w:val="18"/>
          <w:lang w:val="en-US"/>
        </w:rPr>
        <w:t xml:space="preserve">  </w:t>
      </w:r>
      <w:proofErr w:type="gramStart"/>
      <w:r w:rsidRPr="00EB420B">
        <w:rPr>
          <w:rFonts w:ascii="Courier New" w:hAnsi="Courier New" w:cs="Courier New"/>
          <w:sz w:val="18"/>
          <w:szCs w:val="18"/>
          <w:lang w:val="en-US"/>
        </w:rPr>
        <w:t>fi</w:t>
      </w:r>
      <w:proofErr w:type="gramEnd"/>
    </w:p>
    <w:p w:rsidR="00EB420B" w:rsidRPr="00EB420B" w:rsidRDefault="00EB420B" w:rsidP="00EB420B">
      <w:pPr>
        <w:rPr>
          <w:rFonts w:ascii="Courier New" w:hAnsi="Courier New" w:cs="Courier New"/>
          <w:sz w:val="18"/>
          <w:szCs w:val="18"/>
          <w:lang w:val="en-US"/>
        </w:rPr>
      </w:pPr>
      <w:proofErr w:type="gramStart"/>
      <w:r w:rsidRPr="00EB420B">
        <w:rPr>
          <w:rFonts w:ascii="Courier New" w:hAnsi="Courier New" w:cs="Courier New"/>
          <w:sz w:val="18"/>
          <w:szCs w:val="18"/>
          <w:lang w:val="en-US"/>
        </w:rPr>
        <w:t>else</w:t>
      </w:r>
      <w:proofErr w:type="gramEnd"/>
    </w:p>
    <w:p w:rsidR="00EB420B" w:rsidRPr="00EB420B" w:rsidRDefault="00EB420B" w:rsidP="00EB420B">
      <w:pPr>
        <w:rPr>
          <w:rFonts w:ascii="Courier New" w:hAnsi="Courier New" w:cs="Courier New"/>
          <w:sz w:val="18"/>
          <w:szCs w:val="18"/>
          <w:lang w:val="en-US"/>
        </w:rPr>
      </w:pPr>
      <w:r w:rsidRPr="00EB420B">
        <w:rPr>
          <w:rFonts w:ascii="Courier New" w:hAnsi="Courier New" w:cs="Courier New"/>
          <w:sz w:val="18"/>
          <w:szCs w:val="18"/>
          <w:lang w:val="en-US"/>
        </w:rPr>
        <w:t xml:space="preserve">  </w:t>
      </w:r>
      <w:proofErr w:type="gramStart"/>
      <w:r w:rsidRPr="00EB420B">
        <w:rPr>
          <w:rFonts w:ascii="Courier New" w:hAnsi="Courier New" w:cs="Courier New"/>
          <w:sz w:val="18"/>
          <w:szCs w:val="18"/>
          <w:lang w:val="en-US"/>
        </w:rPr>
        <w:t>echo</w:t>
      </w:r>
      <w:proofErr w:type="gramEnd"/>
      <w:r w:rsidRPr="00EB420B">
        <w:rPr>
          <w:rFonts w:ascii="Courier New" w:hAnsi="Courier New" w:cs="Courier New"/>
          <w:sz w:val="18"/>
          <w:szCs w:val="18"/>
          <w:lang w:val="en-US"/>
        </w:rPr>
        <w:t xml:space="preserve"> "Error finding last vault date."</w:t>
      </w:r>
    </w:p>
    <w:p w:rsidR="00304E95" w:rsidRPr="00304E95" w:rsidRDefault="00EB420B" w:rsidP="00EB420B">
      <w:pPr>
        <w:rPr>
          <w:rFonts w:ascii="Courier New" w:hAnsi="Courier New" w:cs="Courier New"/>
          <w:sz w:val="18"/>
          <w:szCs w:val="18"/>
          <w:lang w:val="en-US"/>
        </w:rPr>
      </w:pPr>
      <w:proofErr w:type="gramStart"/>
      <w:r w:rsidRPr="00EB420B">
        <w:rPr>
          <w:rFonts w:ascii="Courier New" w:hAnsi="Courier New" w:cs="Courier New"/>
          <w:sz w:val="18"/>
          <w:szCs w:val="18"/>
          <w:lang w:val="en-US"/>
        </w:rPr>
        <w:t>fi</w:t>
      </w:r>
      <w:proofErr w:type="gramEnd"/>
    </w:p>
    <w:sectPr w:rsidR="00304E95" w:rsidRPr="00304E95" w:rsidSect="001D0488">
      <w:headerReference w:type="even" r:id="rId17"/>
      <w:headerReference w:type="default" r:id="rId18"/>
      <w:footerReference w:type="default" r:id="rId19"/>
      <w:headerReference w:type="first" r:id="rId20"/>
      <w:footerReference w:type="first" r:id="rId21"/>
      <w:type w:val="nextColumn"/>
      <w:pgSz w:w="11907" w:h="16840"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FDE" w:rsidRDefault="00654FDE">
      <w:r>
        <w:separator/>
      </w:r>
    </w:p>
  </w:endnote>
  <w:endnote w:type="continuationSeparator" w:id="0">
    <w:p w:rsidR="00654FDE" w:rsidRDefault="00654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FDE" w:rsidRDefault="00654FDE" w:rsidP="00491586">
    <w:pPr>
      <w:pStyle w:val="multi-list"/>
      <w:tabs>
        <w:tab w:val="right" w:pos="8931"/>
      </w:tabs>
      <w:ind w:left="-540"/>
      <w:jc w:val="right"/>
    </w:pPr>
    <w:r>
      <w:rPr>
        <w:rFonts w:ascii="Arial" w:hAnsi="Arial" w:cs="Arial"/>
        <w:sz w:val="16"/>
        <w:szCs w:val="16"/>
      </w:rPr>
      <w:fldChar w:fldCharType="begin"/>
    </w:r>
    <w:r>
      <w:rPr>
        <w:rFonts w:ascii="Arial" w:hAnsi="Arial" w:cs="Arial"/>
        <w:sz w:val="16"/>
        <w:szCs w:val="16"/>
      </w:rPr>
      <w:instrText xml:space="preserve"> DOCPROPERTY  Title  \* MERGEFORMAT </w:instrText>
    </w:r>
    <w:r>
      <w:rPr>
        <w:rFonts w:ascii="Arial" w:hAnsi="Arial" w:cs="Arial"/>
        <w:sz w:val="16"/>
        <w:szCs w:val="16"/>
      </w:rPr>
      <w:fldChar w:fldCharType="end"/>
    </w:r>
    <w:r>
      <w:rPr>
        <w:rFonts w:ascii="Arial" w:hAnsi="Arial" w:cs="Arial"/>
        <w:sz w:val="16"/>
        <w:szCs w:val="16"/>
      </w:rPr>
      <w:tab/>
      <w:t xml:space="preserve">Page </w:t>
    </w:r>
    <w:r>
      <w:rPr>
        <w:sz w:val="16"/>
        <w:szCs w:val="16"/>
      </w:rPr>
      <w:fldChar w:fldCharType="begin"/>
    </w:r>
    <w:r>
      <w:rPr>
        <w:sz w:val="16"/>
        <w:szCs w:val="16"/>
      </w:rPr>
      <w:instrText xml:space="preserve"> PAGE </w:instrText>
    </w:r>
    <w:r>
      <w:rPr>
        <w:sz w:val="16"/>
        <w:szCs w:val="16"/>
      </w:rPr>
      <w:fldChar w:fldCharType="separate"/>
    </w:r>
    <w:r w:rsidR="00F33B64">
      <w:rPr>
        <w:noProof/>
        <w:sz w:val="16"/>
        <w:szCs w:val="16"/>
      </w:rPr>
      <w:t>16</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sidR="00F33B64">
      <w:rPr>
        <w:noProof/>
        <w:sz w:val="16"/>
        <w:szCs w:val="16"/>
      </w:rPr>
      <w:t>16</w:t>
    </w:r>
    <w:r>
      <w:rP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FDE" w:rsidRDefault="00654FDE">
    <w:pPr>
      <w:pStyle w:val="multi-list"/>
      <w:ind w:left="0"/>
      <w:jc w:val="center"/>
    </w:pPr>
    <w:r>
      <w:rPr>
        <w:sz w:val="16"/>
      </w:rPr>
      <w:t xml:space="preserve">This document contains information proprietary to Reuters Limited, and may not be reproduced, disclosed or used in whole or part without express written permission of Reuters Limited. © </w:t>
    </w:r>
    <w:r>
      <w:rPr>
        <w:sz w:val="16"/>
      </w:rPr>
      <w:fldChar w:fldCharType="begin"/>
    </w:r>
    <w:r>
      <w:rPr>
        <w:sz w:val="16"/>
      </w:rPr>
      <w:instrText xml:space="preserve"> DATE \@ "yyyy" </w:instrText>
    </w:r>
    <w:r>
      <w:rPr>
        <w:sz w:val="16"/>
      </w:rPr>
      <w:fldChar w:fldCharType="separate"/>
    </w:r>
    <w:r>
      <w:rPr>
        <w:noProof/>
        <w:sz w:val="16"/>
      </w:rPr>
      <w:t>2013</w:t>
    </w:r>
    <w:r>
      <w:rPr>
        <w:sz w:val="16"/>
      </w:rPr>
      <w:fldChar w:fldCharType="end"/>
    </w:r>
    <w:r>
      <w:rPr>
        <w:sz w:val="16"/>
      </w:rPr>
      <w:t xml:space="preserve"> Reuters Limited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FDE" w:rsidRDefault="00654FDE">
      <w:r>
        <w:separator/>
      </w:r>
    </w:p>
  </w:footnote>
  <w:footnote w:type="continuationSeparator" w:id="0">
    <w:p w:rsidR="00654FDE" w:rsidRDefault="00654F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FDE" w:rsidRDefault="00654FDE" w:rsidP="004F7587">
    <w:pPr>
      <w:pStyle w:val="apphead2"/>
      <w:numPr>
        <w:ilvl w:val="0"/>
        <w:numId w:val="0"/>
      </w:numPr>
      <w:ind w:left="432"/>
    </w:pPr>
    <w:r>
      <w:rPr>
        <w:i/>
      </w:rPr>
      <w:tab/>
      <w:t>Confidential – Internal Use Only</w:t>
    </w:r>
    <w:r>
      <w:tab/>
      <w:t xml:space="preserve">Page </w:t>
    </w:r>
    <w:r>
      <w:fldChar w:fldCharType="begin"/>
    </w:r>
    <w:r>
      <w:instrText xml:space="preserve"> PAGE  \* MERGEFORMAT </w:instrText>
    </w:r>
    <w:r>
      <w:fldChar w:fldCharType="separate"/>
    </w:r>
    <w:r>
      <w:t>27</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FDE" w:rsidRPr="00B42AFE" w:rsidRDefault="00654FDE" w:rsidP="004F7587">
    <w:pPr>
      <w:pStyle w:val="apphead2"/>
      <w:numPr>
        <w:ilvl w:val="0"/>
        <w:numId w:val="0"/>
      </w:num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FDE" w:rsidRDefault="00654FDE" w:rsidP="004F7587">
    <w:pPr>
      <w:pStyle w:val="apphead2"/>
      <w:numPr>
        <w:ilvl w:val="0"/>
        <w:numId w:val="0"/>
      </w:numPr>
      <w:ind w:left="43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45237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singleLevel"/>
    <w:tmpl w:val="108AF0B8"/>
    <w:lvl w:ilvl="0">
      <w:start w:val="1"/>
      <w:numFmt w:val="decimal"/>
      <w:pStyle w:val="body2indent"/>
      <w:lvlText w:val="%1."/>
      <w:lvlJc w:val="left"/>
      <w:pPr>
        <w:tabs>
          <w:tab w:val="num" w:pos="360"/>
        </w:tabs>
        <w:ind w:left="360" w:hanging="360"/>
      </w:pPr>
    </w:lvl>
  </w:abstractNum>
  <w:abstractNum w:abstractNumId="2">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AC85685"/>
    <w:multiLevelType w:val="hybridMultilevel"/>
    <w:tmpl w:val="C7A6B58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5">
    <w:nsid w:val="0DD71C3C"/>
    <w:multiLevelType w:val="hybridMultilevel"/>
    <w:tmpl w:val="B306655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6">
    <w:nsid w:val="1C6457EC"/>
    <w:multiLevelType w:val="multilevel"/>
    <w:tmpl w:val="A1443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6C2300"/>
    <w:multiLevelType w:val="hybridMultilevel"/>
    <w:tmpl w:val="32345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83344E"/>
    <w:multiLevelType w:val="hybridMultilevel"/>
    <w:tmpl w:val="0CD22064"/>
    <w:lvl w:ilvl="0" w:tplc="08090001">
      <w:start w:val="1"/>
      <w:numFmt w:val="bullet"/>
      <w:pStyle w:val="rgInnerBullets"/>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1F222052"/>
    <w:multiLevelType w:val="hybridMultilevel"/>
    <w:tmpl w:val="3494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C80532"/>
    <w:multiLevelType w:val="hybridMultilevel"/>
    <w:tmpl w:val="2408C04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21014E33"/>
    <w:multiLevelType w:val="hybridMultilevel"/>
    <w:tmpl w:val="45D6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C35F64"/>
    <w:multiLevelType w:val="hybridMultilevel"/>
    <w:tmpl w:val="8516FC3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3">
    <w:nsid w:val="22AC5949"/>
    <w:multiLevelType w:val="hybridMultilevel"/>
    <w:tmpl w:val="22126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AB5ACD"/>
    <w:multiLevelType w:val="hybridMultilevel"/>
    <w:tmpl w:val="4F62FB7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5">
    <w:nsid w:val="2BB323A7"/>
    <w:multiLevelType w:val="hybridMultilevel"/>
    <w:tmpl w:val="F124A6F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6">
    <w:nsid w:val="2FDF462D"/>
    <w:multiLevelType w:val="hybridMultilevel"/>
    <w:tmpl w:val="E614538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7">
    <w:nsid w:val="30BF5D76"/>
    <w:multiLevelType w:val="hybridMultilevel"/>
    <w:tmpl w:val="7F7ADC86"/>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8">
    <w:nsid w:val="379B0630"/>
    <w:multiLevelType w:val="multilevel"/>
    <w:tmpl w:val="248EC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2D0E90"/>
    <w:multiLevelType w:val="hybridMultilevel"/>
    <w:tmpl w:val="C3F64CE2"/>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0">
    <w:nsid w:val="3F130778"/>
    <w:multiLevelType w:val="multilevel"/>
    <w:tmpl w:val="8A9E480E"/>
    <w:lvl w:ilvl="0">
      <w:start w:val="1"/>
      <w:numFmt w:val="decimal"/>
      <w:pStyle w:val="Caption"/>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1">
    <w:nsid w:val="4277024D"/>
    <w:multiLevelType w:val="hybridMultilevel"/>
    <w:tmpl w:val="E13C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D62876"/>
    <w:multiLevelType w:val="hybridMultilevel"/>
    <w:tmpl w:val="F612910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3">
    <w:nsid w:val="473E5C48"/>
    <w:multiLevelType w:val="hybridMultilevel"/>
    <w:tmpl w:val="1BA4C6A4"/>
    <w:lvl w:ilvl="0" w:tplc="4B461452">
      <w:start w:val="1"/>
      <w:numFmt w:val="bullet"/>
      <w:pStyle w:val="apphead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76E06CB"/>
    <w:multiLevelType w:val="multilevel"/>
    <w:tmpl w:val="40B6D51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620"/>
        </w:tabs>
        <w:ind w:left="16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nsid w:val="496B647A"/>
    <w:multiLevelType w:val="hybridMultilevel"/>
    <w:tmpl w:val="B86EF7C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6">
    <w:nsid w:val="49DC541E"/>
    <w:multiLevelType w:val="hybridMultilevel"/>
    <w:tmpl w:val="A7700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D20DDB"/>
    <w:multiLevelType w:val="hybridMultilevel"/>
    <w:tmpl w:val="1AD47852"/>
    <w:lvl w:ilvl="0" w:tplc="EFEE24B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8">
    <w:nsid w:val="4FC03F3E"/>
    <w:multiLevelType w:val="hybridMultilevel"/>
    <w:tmpl w:val="F9421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AD046B"/>
    <w:multiLevelType w:val="hybridMultilevel"/>
    <w:tmpl w:val="53149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5E201B"/>
    <w:multiLevelType w:val="hybridMultilevel"/>
    <w:tmpl w:val="ECF2C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2377CE"/>
    <w:multiLevelType w:val="multilevel"/>
    <w:tmpl w:val="DFC64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59C5003"/>
    <w:multiLevelType w:val="hybridMultilevel"/>
    <w:tmpl w:val="867483D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3">
    <w:nsid w:val="6C833B94"/>
    <w:multiLevelType w:val="hybridMultilevel"/>
    <w:tmpl w:val="C12A1AE4"/>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4">
    <w:nsid w:val="70DF7A69"/>
    <w:multiLevelType w:val="singleLevel"/>
    <w:tmpl w:val="CB982118"/>
    <w:lvl w:ilvl="0">
      <w:start w:val="1"/>
      <w:numFmt w:val="bullet"/>
      <w:pStyle w:val="Header"/>
      <w:lvlText w:val=""/>
      <w:lvlJc w:val="left"/>
      <w:pPr>
        <w:tabs>
          <w:tab w:val="num" w:pos="360"/>
        </w:tabs>
        <w:ind w:left="360" w:hanging="360"/>
      </w:pPr>
      <w:rPr>
        <w:rFonts w:ascii="Symbol" w:hAnsi="Symbol" w:hint="default"/>
        <w:sz w:val="24"/>
      </w:rPr>
    </w:lvl>
  </w:abstractNum>
  <w:abstractNum w:abstractNumId="35">
    <w:nsid w:val="72224548"/>
    <w:multiLevelType w:val="hybridMultilevel"/>
    <w:tmpl w:val="31028A06"/>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6">
    <w:nsid w:val="78E662F9"/>
    <w:multiLevelType w:val="hybridMultilevel"/>
    <w:tmpl w:val="84CC146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abstractNumId w:val="1"/>
  </w:num>
  <w:num w:numId="2">
    <w:abstractNumId w:val="20"/>
  </w:num>
  <w:num w:numId="3">
    <w:abstractNumId w:val="24"/>
  </w:num>
  <w:num w:numId="4">
    <w:abstractNumId w:val="23"/>
  </w:num>
  <w:num w:numId="5">
    <w:abstractNumId w:val="34"/>
  </w:num>
  <w:num w:numId="6">
    <w:abstractNumId w:val="8"/>
  </w:num>
  <w:num w:numId="7">
    <w:abstractNumId w:val="18"/>
  </w:num>
  <w:num w:numId="8">
    <w:abstractNumId w:val="31"/>
  </w:num>
  <w:num w:numId="9">
    <w:abstractNumId w:val="6"/>
  </w:num>
  <w:num w:numId="10">
    <w:abstractNumId w:val="0"/>
  </w:num>
  <w:num w:numId="11">
    <w:abstractNumId w:val="28"/>
  </w:num>
  <w:num w:numId="12">
    <w:abstractNumId w:val="9"/>
  </w:num>
  <w:num w:numId="13">
    <w:abstractNumId w:val="2"/>
  </w:num>
  <w:num w:numId="14">
    <w:abstractNumId w:val="13"/>
  </w:num>
  <w:num w:numId="15">
    <w:abstractNumId w:val="3"/>
  </w:num>
  <w:num w:numId="16">
    <w:abstractNumId w:val="29"/>
  </w:num>
  <w:num w:numId="17">
    <w:abstractNumId w:val="10"/>
  </w:num>
  <w:num w:numId="18">
    <w:abstractNumId w:val="30"/>
  </w:num>
  <w:num w:numId="19">
    <w:abstractNumId w:val="27"/>
  </w:num>
  <w:num w:numId="20">
    <w:abstractNumId w:val="36"/>
  </w:num>
  <w:num w:numId="21">
    <w:abstractNumId w:val="15"/>
  </w:num>
  <w:num w:numId="22">
    <w:abstractNumId w:val="25"/>
  </w:num>
  <w:num w:numId="23">
    <w:abstractNumId w:val="17"/>
  </w:num>
  <w:num w:numId="24">
    <w:abstractNumId w:val="26"/>
  </w:num>
  <w:num w:numId="25">
    <w:abstractNumId w:val="35"/>
  </w:num>
  <w:num w:numId="26">
    <w:abstractNumId w:val="33"/>
  </w:num>
  <w:num w:numId="27">
    <w:abstractNumId w:val="5"/>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14"/>
  </w:num>
  <w:num w:numId="31">
    <w:abstractNumId w:val="32"/>
  </w:num>
  <w:num w:numId="32">
    <w:abstractNumId w:val="16"/>
  </w:num>
  <w:num w:numId="33">
    <w:abstractNumId w:val="12"/>
  </w:num>
  <w:num w:numId="34">
    <w:abstractNumId w:val="19"/>
  </w:num>
  <w:num w:numId="35">
    <w:abstractNumId w:val="21"/>
  </w:num>
  <w:num w:numId="36">
    <w:abstractNumId w:val="22"/>
  </w:num>
  <w:num w:numId="37">
    <w:abstractNumId w:val="7"/>
  </w:num>
  <w:num w:numId="38">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GB" w:vendorID="64" w:dllVersion="131078"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30721"/>
  </w:hdrShapeDefaults>
  <w:footnotePr>
    <w:footnote w:id="-1"/>
    <w:footnote w:id="0"/>
  </w:footnotePr>
  <w:endnotePr>
    <w:endnote w:id="-1"/>
    <w:endnote w:id="0"/>
  </w:endnotePr>
  <w:compat>
    <w:applyBreaking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A5B99"/>
    <w:rsid w:val="00003478"/>
    <w:rsid w:val="00003553"/>
    <w:rsid w:val="000040A8"/>
    <w:rsid w:val="00005A66"/>
    <w:rsid w:val="00007F68"/>
    <w:rsid w:val="00010460"/>
    <w:rsid w:val="00011F56"/>
    <w:rsid w:val="00011FE9"/>
    <w:rsid w:val="00013178"/>
    <w:rsid w:val="00016976"/>
    <w:rsid w:val="00024B69"/>
    <w:rsid w:val="00027F88"/>
    <w:rsid w:val="000339DA"/>
    <w:rsid w:val="000357AB"/>
    <w:rsid w:val="00036635"/>
    <w:rsid w:val="00047587"/>
    <w:rsid w:val="0005046D"/>
    <w:rsid w:val="00051299"/>
    <w:rsid w:val="000535CE"/>
    <w:rsid w:val="0005371B"/>
    <w:rsid w:val="00053A18"/>
    <w:rsid w:val="00054E89"/>
    <w:rsid w:val="00056361"/>
    <w:rsid w:val="0005667C"/>
    <w:rsid w:val="00056D06"/>
    <w:rsid w:val="000574A0"/>
    <w:rsid w:val="000576FB"/>
    <w:rsid w:val="00060FA2"/>
    <w:rsid w:val="00061776"/>
    <w:rsid w:val="000623DF"/>
    <w:rsid w:val="0006615D"/>
    <w:rsid w:val="00066676"/>
    <w:rsid w:val="000669E1"/>
    <w:rsid w:val="00066B2E"/>
    <w:rsid w:val="00067683"/>
    <w:rsid w:val="00070EC8"/>
    <w:rsid w:val="000716DD"/>
    <w:rsid w:val="000722C7"/>
    <w:rsid w:val="00072339"/>
    <w:rsid w:val="00080931"/>
    <w:rsid w:val="000830B2"/>
    <w:rsid w:val="00083100"/>
    <w:rsid w:val="00090993"/>
    <w:rsid w:val="000910AE"/>
    <w:rsid w:val="00091978"/>
    <w:rsid w:val="000920BD"/>
    <w:rsid w:val="000948BB"/>
    <w:rsid w:val="0009496D"/>
    <w:rsid w:val="00096F9D"/>
    <w:rsid w:val="000A15DC"/>
    <w:rsid w:val="000A1FE9"/>
    <w:rsid w:val="000A51D9"/>
    <w:rsid w:val="000A5AEA"/>
    <w:rsid w:val="000B01E3"/>
    <w:rsid w:val="000B0FFB"/>
    <w:rsid w:val="000B2CC7"/>
    <w:rsid w:val="000B3EF9"/>
    <w:rsid w:val="000B4167"/>
    <w:rsid w:val="000B5452"/>
    <w:rsid w:val="000B5470"/>
    <w:rsid w:val="000B7201"/>
    <w:rsid w:val="000C114A"/>
    <w:rsid w:val="000C3654"/>
    <w:rsid w:val="000C64B0"/>
    <w:rsid w:val="000C6735"/>
    <w:rsid w:val="000C7067"/>
    <w:rsid w:val="000D07EA"/>
    <w:rsid w:val="000D2114"/>
    <w:rsid w:val="000D3939"/>
    <w:rsid w:val="000D5A2D"/>
    <w:rsid w:val="000D7E35"/>
    <w:rsid w:val="000E1E3D"/>
    <w:rsid w:val="000E2116"/>
    <w:rsid w:val="000E40A2"/>
    <w:rsid w:val="000E4F79"/>
    <w:rsid w:val="000E53DB"/>
    <w:rsid w:val="000E5909"/>
    <w:rsid w:val="000F0D3F"/>
    <w:rsid w:val="000F2846"/>
    <w:rsid w:val="000F2C24"/>
    <w:rsid w:val="000F31F6"/>
    <w:rsid w:val="000F42DF"/>
    <w:rsid w:val="000F5499"/>
    <w:rsid w:val="000F6B4B"/>
    <w:rsid w:val="001012EC"/>
    <w:rsid w:val="001015AC"/>
    <w:rsid w:val="0010258D"/>
    <w:rsid w:val="001026DB"/>
    <w:rsid w:val="001035A9"/>
    <w:rsid w:val="00103877"/>
    <w:rsid w:val="0010434E"/>
    <w:rsid w:val="001113D1"/>
    <w:rsid w:val="0011209A"/>
    <w:rsid w:val="0011447B"/>
    <w:rsid w:val="0011671C"/>
    <w:rsid w:val="00120473"/>
    <w:rsid w:val="00121B96"/>
    <w:rsid w:val="001302F9"/>
    <w:rsid w:val="001314EB"/>
    <w:rsid w:val="00131D71"/>
    <w:rsid w:val="001347D2"/>
    <w:rsid w:val="00135C78"/>
    <w:rsid w:val="00135FEE"/>
    <w:rsid w:val="00136810"/>
    <w:rsid w:val="001408A9"/>
    <w:rsid w:val="00141C30"/>
    <w:rsid w:val="00143AA1"/>
    <w:rsid w:val="00143CE3"/>
    <w:rsid w:val="00145333"/>
    <w:rsid w:val="00147F4A"/>
    <w:rsid w:val="0015365E"/>
    <w:rsid w:val="00154535"/>
    <w:rsid w:val="00155C07"/>
    <w:rsid w:val="00156387"/>
    <w:rsid w:val="00157CE5"/>
    <w:rsid w:val="001639D8"/>
    <w:rsid w:val="00165C43"/>
    <w:rsid w:val="00166845"/>
    <w:rsid w:val="0016703B"/>
    <w:rsid w:val="00167C03"/>
    <w:rsid w:val="00170926"/>
    <w:rsid w:val="00172253"/>
    <w:rsid w:val="00172DE8"/>
    <w:rsid w:val="001737ED"/>
    <w:rsid w:val="00175F03"/>
    <w:rsid w:val="00181097"/>
    <w:rsid w:val="001819C8"/>
    <w:rsid w:val="00182B34"/>
    <w:rsid w:val="001836BC"/>
    <w:rsid w:val="00185AC1"/>
    <w:rsid w:val="00187438"/>
    <w:rsid w:val="00187B7A"/>
    <w:rsid w:val="00191468"/>
    <w:rsid w:val="001918F5"/>
    <w:rsid w:val="001951B0"/>
    <w:rsid w:val="00195B74"/>
    <w:rsid w:val="00195FB8"/>
    <w:rsid w:val="001A0015"/>
    <w:rsid w:val="001A2A4C"/>
    <w:rsid w:val="001A56F7"/>
    <w:rsid w:val="001B2C03"/>
    <w:rsid w:val="001B3406"/>
    <w:rsid w:val="001B3462"/>
    <w:rsid w:val="001B5FF0"/>
    <w:rsid w:val="001C14D7"/>
    <w:rsid w:val="001C2349"/>
    <w:rsid w:val="001C317E"/>
    <w:rsid w:val="001C7533"/>
    <w:rsid w:val="001C7B7F"/>
    <w:rsid w:val="001D0488"/>
    <w:rsid w:val="001D0EFB"/>
    <w:rsid w:val="001D29AB"/>
    <w:rsid w:val="001D4146"/>
    <w:rsid w:val="001D53C9"/>
    <w:rsid w:val="001D6BD2"/>
    <w:rsid w:val="001E06BE"/>
    <w:rsid w:val="001E4EF8"/>
    <w:rsid w:val="001E55F0"/>
    <w:rsid w:val="001E5C80"/>
    <w:rsid w:val="001E7B5C"/>
    <w:rsid w:val="001E7DE5"/>
    <w:rsid w:val="001F3E0B"/>
    <w:rsid w:val="001F405F"/>
    <w:rsid w:val="001F5A3B"/>
    <w:rsid w:val="00201460"/>
    <w:rsid w:val="00201BC3"/>
    <w:rsid w:val="0020496C"/>
    <w:rsid w:val="002060AC"/>
    <w:rsid w:val="00206878"/>
    <w:rsid w:val="00212AC7"/>
    <w:rsid w:val="00212DFE"/>
    <w:rsid w:val="00213754"/>
    <w:rsid w:val="00213C1C"/>
    <w:rsid w:val="00214E81"/>
    <w:rsid w:val="002151E0"/>
    <w:rsid w:val="00215784"/>
    <w:rsid w:val="0022048E"/>
    <w:rsid w:val="0022080E"/>
    <w:rsid w:val="00220FB9"/>
    <w:rsid w:val="00221E10"/>
    <w:rsid w:val="002240E1"/>
    <w:rsid w:val="00224437"/>
    <w:rsid w:val="00224C5C"/>
    <w:rsid w:val="00225DD9"/>
    <w:rsid w:val="0022615D"/>
    <w:rsid w:val="00226798"/>
    <w:rsid w:val="00227953"/>
    <w:rsid w:val="00233B0A"/>
    <w:rsid w:val="00234A01"/>
    <w:rsid w:val="002404FF"/>
    <w:rsid w:val="00240E67"/>
    <w:rsid w:val="002422ED"/>
    <w:rsid w:val="002473B1"/>
    <w:rsid w:val="002507D0"/>
    <w:rsid w:val="002521F2"/>
    <w:rsid w:val="002534A4"/>
    <w:rsid w:val="00260BEE"/>
    <w:rsid w:val="002621F8"/>
    <w:rsid w:val="00262E5D"/>
    <w:rsid w:val="00263AAC"/>
    <w:rsid w:val="0026577D"/>
    <w:rsid w:val="00265783"/>
    <w:rsid w:val="00265AED"/>
    <w:rsid w:val="0027019F"/>
    <w:rsid w:val="002736F4"/>
    <w:rsid w:val="0027521E"/>
    <w:rsid w:val="00280124"/>
    <w:rsid w:val="00280A88"/>
    <w:rsid w:val="00281857"/>
    <w:rsid w:val="00281ADC"/>
    <w:rsid w:val="00282BAB"/>
    <w:rsid w:val="00283350"/>
    <w:rsid w:val="0028513D"/>
    <w:rsid w:val="00294CF4"/>
    <w:rsid w:val="002950D0"/>
    <w:rsid w:val="00295793"/>
    <w:rsid w:val="002973B8"/>
    <w:rsid w:val="002A16F6"/>
    <w:rsid w:val="002A2B47"/>
    <w:rsid w:val="002A4805"/>
    <w:rsid w:val="002A580A"/>
    <w:rsid w:val="002B248F"/>
    <w:rsid w:val="002B30B3"/>
    <w:rsid w:val="002B3BB7"/>
    <w:rsid w:val="002B7926"/>
    <w:rsid w:val="002B7F32"/>
    <w:rsid w:val="002C049E"/>
    <w:rsid w:val="002C0BA3"/>
    <w:rsid w:val="002C0D83"/>
    <w:rsid w:val="002C2957"/>
    <w:rsid w:val="002D0422"/>
    <w:rsid w:val="002D6342"/>
    <w:rsid w:val="002E1E81"/>
    <w:rsid w:val="002E2505"/>
    <w:rsid w:val="002E2C0A"/>
    <w:rsid w:val="002E306B"/>
    <w:rsid w:val="002E4145"/>
    <w:rsid w:val="002E446B"/>
    <w:rsid w:val="002E48E0"/>
    <w:rsid w:val="002E533A"/>
    <w:rsid w:val="002E538F"/>
    <w:rsid w:val="002F1E6A"/>
    <w:rsid w:val="002F30B1"/>
    <w:rsid w:val="002F333A"/>
    <w:rsid w:val="002F4679"/>
    <w:rsid w:val="002F4A87"/>
    <w:rsid w:val="002F4AAE"/>
    <w:rsid w:val="002F4CC8"/>
    <w:rsid w:val="002F7587"/>
    <w:rsid w:val="00300EA4"/>
    <w:rsid w:val="00301CE5"/>
    <w:rsid w:val="00304421"/>
    <w:rsid w:val="00304E95"/>
    <w:rsid w:val="0030537D"/>
    <w:rsid w:val="0031227D"/>
    <w:rsid w:val="00312905"/>
    <w:rsid w:val="00313F80"/>
    <w:rsid w:val="003145BE"/>
    <w:rsid w:val="00314DF4"/>
    <w:rsid w:val="003152DB"/>
    <w:rsid w:val="003162F0"/>
    <w:rsid w:val="00316C19"/>
    <w:rsid w:val="0032059A"/>
    <w:rsid w:val="00321B9D"/>
    <w:rsid w:val="00321C2E"/>
    <w:rsid w:val="00322778"/>
    <w:rsid w:val="00323973"/>
    <w:rsid w:val="00323B77"/>
    <w:rsid w:val="0032475D"/>
    <w:rsid w:val="003258BD"/>
    <w:rsid w:val="003310BF"/>
    <w:rsid w:val="0033264B"/>
    <w:rsid w:val="00334C6A"/>
    <w:rsid w:val="0033518D"/>
    <w:rsid w:val="00335232"/>
    <w:rsid w:val="003402F4"/>
    <w:rsid w:val="00342447"/>
    <w:rsid w:val="003445C4"/>
    <w:rsid w:val="0034636E"/>
    <w:rsid w:val="00346B3B"/>
    <w:rsid w:val="003471B6"/>
    <w:rsid w:val="00347314"/>
    <w:rsid w:val="00347CB8"/>
    <w:rsid w:val="00350CC8"/>
    <w:rsid w:val="00350D45"/>
    <w:rsid w:val="00350DFD"/>
    <w:rsid w:val="003527E9"/>
    <w:rsid w:val="00353619"/>
    <w:rsid w:val="00354C52"/>
    <w:rsid w:val="003556A9"/>
    <w:rsid w:val="0035764D"/>
    <w:rsid w:val="00357E2F"/>
    <w:rsid w:val="00360C4A"/>
    <w:rsid w:val="003619D3"/>
    <w:rsid w:val="00361D94"/>
    <w:rsid w:val="003638FB"/>
    <w:rsid w:val="00363987"/>
    <w:rsid w:val="0036417A"/>
    <w:rsid w:val="00364C31"/>
    <w:rsid w:val="00367282"/>
    <w:rsid w:val="00367E8D"/>
    <w:rsid w:val="00372C62"/>
    <w:rsid w:val="003739FB"/>
    <w:rsid w:val="00374314"/>
    <w:rsid w:val="00380484"/>
    <w:rsid w:val="0038453E"/>
    <w:rsid w:val="003864E4"/>
    <w:rsid w:val="00386FA8"/>
    <w:rsid w:val="003931C5"/>
    <w:rsid w:val="00395353"/>
    <w:rsid w:val="00395679"/>
    <w:rsid w:val="0039747D"/>
    <w:rsid w:val="003A0B41"/>
    <w:rsid w:val="003A2E5D"/>
    <w:rsid w:val="003A360F"/>
    <w:rsid w:val="003B238C"/>
    <w:rsid w:val="003B3A7A"/>
    <w:rsid w:val="003B6B54"/>
    <w:rsid w:val="003C29C4"/>
    <w:rsid w:val="003C2C8A"/>
    <w:rsid w:val="003C39F6"/>
    <w:rsid w:val="003C4DC4"/>
    <w:rsid w:val="003C5244"/>
    <w:rsid w:val="003C6B98"/>
    <w:rsid w:val="003C6EB3"/>
    <w:rsid w:val="003C7900"/>
    <w:rsid w:val="003D06A0"/>
    <w:rsid w:val="003D0AA5"/>
    <w:rsid w:val="003D4821"/>
    <w:rsid w:val="003D7ECD"/>
    <w:rsid w:val="003E00DB"/>
    <w:rsid w:val="003E0371"/>
    <w:rsid w:val="003E2F0E"/>
    <w:rsid w:val="003E5C82"/>
    <w:rsid w:val="003E7E86"/>
    <w:rsid w:val="003F0A4A"/>
    <w:rsid w:val="003F0CF1"/>
    <w:rsid w:val="003F5416"/>
    <w:rsid w:val="003F5F71"/>
    <w:rsid w:val="00400A7D"/>
    <w:rsid w:val="00400FC0"/>
    <w:rsid w:val="0040403B"/>
    <w:rsid w:val="00404904"/>
    <w:rsid w:val="0040639D"/>
    <w:rsid w:val="00406AAD"/>
    <w:rsid w:val="00407A4E"/>
    <w:rsid w:val="0041142A"/>
    <w:rsid w:val="00411D86"/>
    <w:rsid w:val="004122CC"/>
    <w:rsid w:val="00412B37"/>
    <w:rsid w:val="00413060"/>
    <w:rsid w:val="004162D5"/>
    <w:rsid w:val="00416BAD"/>
    <w:rsid w:val="00420FC1"/>
    <w:rsid w:val="004217C9"/>
    <w:rsid w:val="00422525"/>
    <w:rsid w:val="00424CB4"/>
    <w:rsid w:val="00426576"/>
    <w:rsid w:val="00431581"/>
    <w:rsid w:val="00432331"/>
    <w:rsid w:val="00432CE2"/>
    <w:rsid w:val="00432F11"/>
    <w:rsid w:val="00434729"/>
    <w:rsid w:val="004408D4"/>
    <w:rsid w:val="00446422"/>
    <w:rsid w:val="00450D8B"/>
    <w:rsid w:val="00452ADE"/>
    <w:rsid w:val="004533D1"/>
    <w:rsid w:val="004550EF"/>
    <w:rsid w:val="00460BC1"/>
    <w:rsid w:val="004616A3"/>
    <w:rsid w:val="00461A76"/>
    <w:rsid w:val="00461B62"/>
    <w:rsid w:val="00462ABB"/>
    <w:rsid w:val="00462BE9"/>
    <w:rsid w:val="00465476"/>
    <w:rsid w:val="00470B98"/>
    <w:rsid w:val="0047195F"/>
    <w:rsid w:val="004731EB"/>
    <w:rsid w:val="0047320B"/>
    <w:rsid w:val="0047365E"/>
    <w:rsid w:val="00473C0E"/>
    <w:rsid w:val="0047515C"/>
    <w:rsid w:val="00482C22"/>
    <w:rsid w:val="004844EF"/>
    <w:rsid w:val="00484658"/>
    <w:rsid w:val="00484803"/>
    <w:rsid w:val="00485A3A"/>
    <w:rsid w:val="0048743E"/>
    <w:rsid w:val="00487610"/>
    <w:rsid w:val="00487EB2"/>
    <w:rsid w:val="00490299"/>
    <w:rsid w:val="004907B5"/>
    <w:rsid w:val="0049090A"/>
    <w:rsid w:val="00491239"/>
    <w:rsid w:val="00491586"/>
    <w:rsid w:val="00491BE1"/>
    <w:rsid w:val="004929D4"/>
    <w:rsid w:val="00494381"/>
    <w:rsid w:val="0049566E"/>
    <w:rsid w:val="00497182"/>
    <w:rsid w:val="0049726B"/>
    <w:rsid w:val="004B1A52"/>
    <w:rsid w:val="004B2ADE"/>
    <w:rsid w:val="004B2BA6"/>
    <w:rsid w:val="004B4C73"/>
    <w:rsid w:val="004B62A0"/>
    <w:rsid w:val="004B7A0E"/>
    <w:rsid w:val="004B7B59"/>
    <w:rsid w:val="004C0B64"/>
    <w:rsid w:val="004C1E2F"/>
    <w:rsid w:val="004C1FEA"/>
    <w:rsid w:val="004C4E3B"/>
    <w:rsid w:val="004C62ED"/>
    <w:rsid w:val="004D20BE"/>
    <w:rsid w:val="004D31DE"/>
    <w:rsid w:val="004D31FC"/>
    <w:rsid w:val="004D3E2B"/>
    <w:rsid w:val="004D4042"/>
    <w:rsid w:val="004D4A57"/>
    <w:rsid w:val="004D62FE"/>
    <w:rsid w:val="004D63DD"/>
    <w:rsid w:val="004D6A61"/>
    <w:rsid w:val="004D6EE0"/>
    <w:rsid w:val="004D7D3D"/>
    <w:rsid w:val="004D7D50"/>
    <w:rsid w:val="004E0618"/>
    <w:rsid w:val="004E22FD"/>
    <w:rsid w:val="004E3591"/>
    <w:rsid w:val="004E5AB9"/>
    <w:rsid w:val="004E63D5"/>
    <w:rsid w:val="004F2B61"/>
    <w:rsid w:val="004F3C29"/>
    <w:rsid w:val="004F621A"/>
    <w:rsid w:val="004F7587"/>
    <w:rsid w:val="004F7F13"/>
    <w:rsid w:val="00501231"/>
    <w:rsid w:val="00502DA3"/>
    <w:rsid w:val="00504976"/>
    <w:rsid w:val="00505F86"/>
    <w:rsid w:val="00506F33"/>
    <w:rsid w:val="0051080B"/>
    <w:rsid w:val="00510A7E"/>
    <w:rsid w:val="0051139B"/>
    <w:rsid w:val="005146C0"/>
    <w:rsid w:val="00515007"/>
    <w:rsid w:val="005166A7"/>
    <w:rsid w:val="00520D57"/>
    <w:rsid w:val="005215BD"/>
    <w:rsid w:val="005218FE"/>
    <w:rsid w:val="00523914"/>
    <w:rsid w:val="00523B90"/>
    <w:rsid w:val="00523BAA"/>
    <w:rsid w:val="00525EA8"/>
    <w:rsid w:val="0052696D"/>
    <w:rsid w:val="005275F5"/>
    <w:rsid w:val="0052772D"/>
    <w:rsid w:val="00530683"/>
    <w:rsid w:val="00534393"/>
    <w:rsid w:val="00535B2A"/>
    <w:rsid w:val="005371D5"/>
    <w:rsid w:val="005408A0"/>
    <w:rsid w:val="005426D0"/>
    <w:rsid w:val="005455F7"/>
    <w:rsid w:val="0055098E"/>
    <w:rsid w:val="00553D2C"/>
    <w:rsid w:val="00555896"/>
    <w:rsid w:val="00562230"/>
    <w:rsid w:val="00563496"/>
    <w:rsid w:val="00565C47"/>
    <w:rsid w:val="0057760C"/>
    <w:rsid w:val="005800A2"/>
    <w:rsid w:val="0058294E"/>
    <w:rsid w:val="0058447D"/>
    <w:rsid w:val="00585B9F"/>
    <w:rsid w:val="00586C00"/>
    <w:rsid w:val="00590839"/>
    <w:rsid w:val="00591C51"/>
    <w:rsid w:val="00591C7C"/>
    <w:rsid w:val="00597A19"/>
    <w:rsid w:val="005A1648"/>
    <w:rsid w:val="005A298D"/>
    <w:rsid w:val="005A3015"/>
    <w:rsid w:val="005A465D"/>
    <w:rsid w:val="005A59D3"/>
    <w:rsid w:val="005A61A3"/>
    <w:rsid w:val="005A6202"/>
    <w:rsid w:val="005A6BFE"/>
    <w:rsid w:val="005B284F"/>
    <w:rsid w:val="005B2D4A"/>
    <w:rsid w:val="005B5DE2"/>
    <w:rsid w:val="005B5E2D"/>
    <w:rsid w:val="005C07EE"/>
    <w:rsid w:val="005C0F88"/>
    <w:rsid w:val="005C150E"/>
    <w:rsid w:val="005C21B3"/>
    <w:rsid w:val="005C302A"/>
    <w:rsid w:val="005C3683"/>
    <w:rsid w:val="005C4154"/>
    <w:rsid w:val="005C4557"/>
    <w:rsid w:val="005C45C0"/>
    <w:rsid w:val="005C520D"/>
    <w:rsid w:val="005C578D"/>
    <w:rsid w:val="005C6E34"/>
    <w:rsid w:val="005D35C9"/>
    <w:rsid w:val="005E211A"/>
    <w:rsid w:val="005E2A9B"/>
    <w:rsid w:val="005E5210"/>
    <w:rsid w:val="005E5CF8"/>
    <w:rsid w:val="005E71AE"/>
    <w:rsid w:val="005F13B7"/>
    <w:rsid w:val="005F54FD"/>
    <w:rsid w:val="005F57FF"/>
    <w:rsid w:val="005F5878"/>
    <w:rsid w:val="005F7497"/>
    <w:rsid w:val="006002CF"/>
    <w:rsid w:val="00603C33"/>
    <w:rsid w:val="00607D95"/>
    <w:rsid w:val="00610BDF"/>
    <w:rsid w:val="00611174"/>
    <w:rsid w:val="0061485E"/>
    <w:rsid w:val="0061540C"/>
    <w:rsid w:val="00616173"/>
    <w:rsid w:val="00620512"/>
    <w:rsid w:val="00620D73"/>
    <w:rsid w:val="00624B45"/>
    <w:rsid w:val="006276DB"/>
    <w:rsid w:val="006313AF"/>
    <w:rsid w:val="006326B6"/>
    <w:rsid w:val="00633FFB"/>
    <w:rsid w:val="006358A4"/>
    <w:rsid w:val="00636BC1"/>
    <w:rsid w:val="00637358"/>
    <w:rsid w:val="00641141"/>
    <w:rsid w:val="00641F1E"/>
    <w:rsid w:val="006426E2"/>
    <w:rsid w:val="00642E0E"/>
    <w:rsid w:val="0064370F"/>
    <w:rsid w:val="00644305"/>
    <w:rsid w:val="00646BAF"/>
    <w:rsid w:val="0064771B"/>
    <w:rsid w:val="00653778"/>
    <w:rsid w:val="00654FDE"/>
    <w:rsid w:val="00655863"/>
    <w:rsid w:val="006564E6"/>
    <w:rsid w:val="00656CF4"/>
    <w:rsid w:val="00664F8B"/>
    <w:rsid w:val="0066749D"/>
    <w:rsid w:val="00670A36"/>
    <w:rsid w:val="00671E5B"/>
    <w:rsid w:val="00672296"/>
    <w:rsid w:val="00672542"/>
    <w:rsid w:val="006744A6"/>
    <w:rsid w:val="0067560C"/>
    <w:rsid w:val="006833F8"/>
    <w:rsid w:val="00683948"/>
    <w:rsid w:val="00683E72"/>
    <w:rsid w:val="00683EA6"/>
    <w:rsid w:val="00683FAB"/>
    <w:rsid w:val="006844C1"/>
    <w:rsid w:val="006869BE"/>
    <w:rsid w:val="00690801"/>
    <w:rsid w:val="006909C0"/>
    <w:rsid w:val="00692737"/>
    <w:rsid w:val="00693AD4"/>
    <w:rsid w:val="0069521F"/>
    <w:rsid w:val="006A3E7C"/>
    <w:rsid w:val="006A3F25"/>
    <w:rsid w:val="006A46FA"/>
    <w:rsid w:val="006A5B99"/>
    <w:rsid w:val="006A6F26"/>
    <w:rsid w:val="006B1EC7"/>
    <w:rsid w:val="006B38B3"/>
    <w:rsid w:val="006B4AD9"/>
    <w:rsid w:val="006B56E8"/>
    <w:rsid w:val="006B5EEF"/>
    <w:rsid w:val="006C01C8"/>
    <w:rsid w:val="006C1670"/>
    <w:rsid w:val="006C1EEF"/>
    <w:rsid w:val="006C31E6"/>
    <w:rsid w:val="006C3B21"/>
    <w:rsid w:val="006C3C55"/>
    <w:rsid w:val="006C54BE"/>
    <w:rsid w:val="006C6265"/>
    <w:rsid w:val="006C6A71"/>
    <w:rsid w:val="006C7A4E"/>
    <w:rsid w:val="006D5564"/>
    <w:rsid w:val="006D75BD"/>
    <w:rsid w:val="006D7ED5"/>
    <w:rsid w:val="006E03C3"/>
    <w:rsid w:val="006E3350"/>
    <w:rsid w:val="006E7385"/>
    <w:rsid w:val="006F09B0"/>
    <w:rsid w:val="006F1E47"/>
    <w:rsid w:val="006F1F3E"/>
    <w:rsid w:val="006F2DAE"/>
    <w:rsid w:val="006F4678"/>
    <w:rsid w:val="0070072A"/>
    <w:rsid w:val="00701045"/>
    <w:rsid w:val="007032F6"/>
    <w:rsid w:val="00704E82"/>
    <w:rsid w:val="00707663"/>
    <w:rsid w:val="007105CC"/>
    <w:rsid w:val="00711720"/>
    <w:rsid w:val="00715056"/>
    <w:rsid w:val="007157E3"/>
    <w:rsid w:val="00716138"/>
    <w:rsid w:val="00716E22"/>
    <w:rsid w:val="007204C1"/>
    <w:rsid w:val="00722A8E"/>
    <w:rsid w:val="007237CA"/>
    <w:rsid w:val="00725283"/>
    <w:rsid w:val="00725D4C"/>
    <w:rsid w:val="00730483"/>
    <w:rsid w:val="00730870"/>
    <w:rsid w:val="007330BF"/>
    <w:rsid w:val="00736D90"/>
    <w:rsid w:val="00737B70"/>
    <w:rsid w:val="00737BDA"/>
    <w:rsid w:val="00741896"/>
    <w:rsid w:val="00742B22"/>
    <w:rsid w:val="00742BE3"/>
    <w:rsid w:val="00743C54"/>
    <w:rsid w:val="00750C3F"/>
    <w:rsid w:val="007510E1"/>
    <w:rsid w:val="00751964"/>
    <w:rsid w:val="00752CA9"/>
    <w:rsid w:val="00754C26"/>
    <w:rsid w:val="007560D2"/>
    <w:rsid w:val="00756B5C"/>
    <w:rsid w:val="00761932"/>
    <w:rsid w:val="00762812"/>
    <w:rsid w:val="00763636"/>
    <w:rsid w:val="007648B7"/>
    <w:rsid w:val="00765390"/>
    <w:rsid w:val="007668E6"/>
    <w:rsid w:val="00771DB8"/>
    <w:rsid w:val="007748EA"/>
    <w:rsid w:val="00780087"/>
    <w:rsid w:val="0078297A"/>
    <w:rsid w:val="00783F34"/>
    <w:rsid w:val="0078445B"/>
    <w:rsid w:val="007874A3"/>
    <w:rsid w:val="00791367"/>
    <w:rsid w:val="007926FE"/>
    <w:rsid w:val="00796E66"/>
    <w:rsid w:val="007A003F"/>
    <w:rsid w:val="007A0650"/>
    <w:rsid w:val="007A0908"/>
    <w:rsid w:val="007A0AFF"/>
    <w:rsid w:val="007A1CAA"/>
    <w:rsid w:val="007A2220"/>
    <w:rsid w:val="007A29B5"/>
    <w:rsid w:val="007A2FCF"/>
    <w:rsid w:val="007A5FBF"/>
    <w:rsid w:val="007B1983"/>
    <w:rsid w:val="007B2661"/>
    <w:rsid w:val="007B40B3"/>
    <w:rsid w:val="007B43CF"/>
    <w:rsid w:val="007B43F2"/>
    <w:rsid w:val="007B5784"/>
    <w:rsid w:val="007C1968"/>
    <w:rsid w:val="007C1BCC"/>
    <w:rsid w:val="007C2567"/>
    <w:rsid w:val="007C3B86"/>
    <w:rsid w:val="007C60D6"/>
    <w:rsid w:val="007D4123"/>
    <w:rsid w:val="007D451F"/>
    <w:rsid w:val="007D4613"/>
    <w:rsid w:val="007D57D3"/>
    <w:rsid w:val="007D6AEE"/>
    <w:rsid w:val="007E18FC"/>
    <w:rsid w:val="007E1A4F"/>
    <w:rsid w:val="007E20FD"/>
    <w:rsid w:val="007E3127"/>
    <w:rsid w:val="007E3B60"/>
    <w:rsid w:val="007E4800"/>
    <w:rsid w:val="007E767F"/>
    <w:rsid w:val="007F1D63"/>
    <w:rsid w:val="007F21F3"/>
    <w:rsid w:val="007F290B"/>
    <w:rsid w:val="007F38E9"/>
    <w:rsid w:val="007F46A0"/>
    <w:rsid w:val="007F47C4"/>
    <w:rsid w:val="0080007C"/>
    <w:rsid w:val="00801B7C"/>
    <w:rsid w:val="00802C67"/>
    <w:rsid w:val="00803F4E"/>
    <w:rsid w:val="00804E27"/>
    <w:rsid w:val="00805944"/>
    <w:rsid w:val="0080656C"/>
    <w:rsid w:val="008107E8"/>
    <w:rsid w:val="008138EF"/>
    <w:rsid w:val="008144B2"/>
    <w:rsid w:val="00814A1B"/>
    <w:rsid w:val="008151F0"/>
    <w:rsid w:val="008158BD"/>
    <w:rsid w:val="00816529"/>
    <w:rsid w:val="00820FE4"/>
    <w:rsid w:val="008215F1"/>
    <w:rsid w:val="008246F5"/>
    <w:rsid w:val="00830417"/>
    <w:rsid w:val="0083053F"/>
    <w:rsid w:val="0083143C"/>
    <w:rsid w:val="00831C8E"/>
    <w:rsid w:val="00833DF8"/>
    <w:rsid w:val="00834371"/>
    <w:rsid w:val="00836D7A"/>
    <w:rsid w:val="00836ED1"/>
    <w:rsid w:val="00837422"/>
    <w:rsid w:val="00837CBC"/>
    <w:rsid w:val="008404F1"/>
    <w:rsid w:val="00840DB1"/>
    <w:rsid w:val="00841E10"/>
    <w:rsid w:val="00844234"/>
    <w:rsid w:val="00844A54"/>
    <w:rsid w:val="00844C23"/>
    <w:rsid w:val="00850AD6"/>
    <w:rsid w:val="00853CB9"/>
    <w:rsid w:val="00854585"/>
    <w:rsid w:val="0085577F"/>
    <w:rsid w:val="0085726A"/>
    <w:rsid w:val="00861015"/>
    <w:rsid w:val="00862CE0"/>
    <w:rsid w:val="0086492F"/>
    <w:rsid w:val="00864BBB"/>
    <w:rsid w:val="00866584"/>
    <w:rsid w:val="00866D7A"/>
    <w:rsid w:val="00871D43"/>
    <w:rsid w:val="008724BC"/>
    <w:rsid w:val="00873058"/>
    <w:rsid w:val="00876FD9"/>
    <w:rsid w:val="008809F4"/>
    <w:rsid w:val="00881FC4"/>
    <w:rsid w:val="00882318"/>
    <w:rsid w:val="00884272"/>
    <w:rsid w:val="00886915"/>
    <w:rsid w:val="00886A51"/>
    <w:rsid w:val="00890B54"/>
    <w:rsid w:val="008910D1"/>
    <w:rsid w:val="0089157F"/>
    <w:rsid w:val="00891E55"/>
    <w:rsid w:val="008935C2"/>
    <w:rsid w:val="008A2509"/>
    <w:rsid w:val="008A2DB4"/>
    <w:rsid w:val="008A50E7"/>
    <w:rsid w:val="008A7224"/>
    <w:rsid w:val="008B54FC"/>
    <w:rsid w:val="008B55A1"/>
    <w:rsid w:val="008B60A3"/>
    <w:rsid w:val="008B6236"/>
    <w:rsid w:val="008B712B"/>
    <w:rsid w:val="008B7421"/>
    <w:rsid w:val="008B77C7"/>
    <w:rsid w:val="008B78AA"/>
    <w:rsid w:val="008B78F9"/>
    <w:rsid w:val="008C38AD"/>
    <w:rsid w:val="008C6D34"/>
    <w:rsid w:val="008C7603"/>
    <w:rsid w:val="008C7A70"/>
    <w:rsid w:val="008D726A"/>
    <w:rsid w:val="008E0EBC"/>
    <w:rsid w:val="008E1334"/>
    <w:rsid w:val="008E1813"/>
    <w:rsid w:val="008E2DD3"/>
    <w:rsid w:val="008E51F0"/>
    <w:rsid w:val="008E5CB3"/>
    <w:rsid w:val="008E7EB7"/>
    <w:rsid w:val="008F10A4"/>
    <w:rsid w:val="008F13BE"/>
    <w:rsid w:val="008F3CE7"/>
    <w:rsid w:val="008F3F5B"/>
    <w:rsid w:val="008F4B02"/>
    <w:rsid w:val="009027F6"/>
    <w:rsid w:val="00903029"/>
    <w:rsid w:val="009043AE"/>
    <w:rsid w:val="00906A16"/>
    <w:rsid w:val="00910FF3"/>
    <w:rsid w:val="00911FE0"/>
    <w:rsid w:val="00912109"/>
    <w:rsid w:val="00913AB7"/>
    <w:rsid w:val="00914A15"/>
    <w:rsid w:val="009235E0"/>
    <w:rsid w:val="00924ED2"/>
    <w:rsid w:val="00925D52"/>
    <w:rsid w:val="0093030B"/>
    <w:rsid w:val="00931661"/>
    <w:rsid w:val="00932F5A"/>
    <w:rsid w:val="009367C3"/>
    <w:rsid w:val="00936CA9"/>
    <w:rsid w:val="00937051"/>
    <w:rsid w:val="009377D5"/>
    <w:rsid w:val="00940685"/>
    <w:rsid w:val="00941F82"/>
    <w:rsid w:val="00945E98"/>
    <w:rsid w:val="00946DA9"/>
    <w:rsid w:val="009479B7"/>
    <w:rsid w:val="00951E0D"/>
    <w:rsid w:val="00955619"/>
    <w:rsid w:val="00956BA5"/>
    <w:rsid w:val="009608F6"/>
    <w:rsid w:val="009609DC"/>
    <w:rsid w:val="00960ED0"/>
    <w:rsid w:val="0096296F"/>
    <w:rsid w:val="0096365A"/>
    <w:rsid w:val="00963FBB"/>
    <w:rsid w:val="0096448F"/>
    <w:rsid w:val="00964787"/>
    <w:rsid w:val="00964988"/>
    <w:rsid w:val="00964C5A"/>
    <w:rsid w:val="009664B3"/>
    <w:rsid w:val="009664D1"/>
    <w:rsid w:val="0097257E"/>
    <w:rsid w:val="0097365B"/>
    <w:rsid w:val="00974198"/>
    <w:rsid w:val="00977207"/>
    <w:rsid w:val="00977D3D"/>
    <w:rsid w:val="00977DBE"/>
    <w:rsid w:val="00981AA5"/>
    <w:rsid w:val="00981E71"/>
    <w:rsid w:val="009865FE"/>
    <w:rsid w:val="00987D9B"/>
    <w:rsid w:val="009903F2"/>
    <w:rsid w:val="009904D6"/>
    <w:rsid w:val="00992ED8"/>
    <w:rsid w:val="009949BA"/>
    <w:rsid w:val="009A297C"/>
    <w:rsid w:val="009A2D8C"/>
    <w:rsid w:val="009A459B"/>
    <w:rsid w:val="009A5B8C"/>
    <w:rsid w:val="009A625D"/>
    <w:rsid w:val="009B2E21"/>
    <w:rsid w:val="009C563C"/>
    <w:rsid w:val="009C778D"/>
    <w:rsid w:val="009D4A94"/>
    <w:rsid w:val="009D50A4"/>
    <w:rsid w:val="009E0502"/>
    <w:rsid w:val="009E1C1B"/>
    <w:rsid w:val="009E21C0"/>
    <w:rsid w:val="009E4649"/>
    <w:rsid w:val="009E4E0C"/>
    <w:rsid w:val="009E7666"/>
    <w:rsid w:val="009F0137"/>
    <w:rsid w:val="009F1808"/>
    <w:rsid w:val="009F370D"/>
    <w:rsid w:val="009F58BD"/>
    <w:rsid w:val="009F6A1C"/>
    <w:rsid w:val="009F7258"/>
    <w:rsid w:val="00A00594"/>
    <w:rsid w:val="00A01F56"/>
    <w:rsid w:val="00A03180"/>
    <w:rsid w:val="00A03B62"/>
    <w:rsid w:val="00A042C3"/>
    <w:rsid w:val="00A044A4"/>
    <w:rsid w:val="00A05A39"/>
    <w:rsid w:val="00A078BB"/>
    <w:rsid w:val="00A113EC"/>
    <w:rsid w:val="00A13A5C"/>
    <w:rsid w:val="00A14DAB"/>
    <w:rsid w:val="00A15649"/>
    <w:rsid w:val="00A165E2"/>
    <w:rsid w:val="00A16FE7"/>
    <w:rsid w:val="00A2272A"/>
    <w:rsid w:val="00A23988"/>
    <w:rsid w:val="00A24697"/>
    <w:rsid w:val="00A24FBA"/>
    <w:rsid w:val="00A2545B"/>
    <w:rsid w:val="00A25700"/>
    <w:rsid w:val="00A26733"/>
    <w:rsid w:val="00A27AB0"/>
    <w:rsid w:val="00A30099"/>
    <w:rsid w:val="00A3162C"/>
    <w:rsid w:val="00A31968"/>
    <w:rsid w:val="00A35273"/>
    <w:rsid w:val="00A359B2"/>
    <w:rsid w:val="00A36B31"/>
    <w:rsid w:val="00A40052"/>
    <w:rsid w:val="00A4073B"/>
    <w:rsid w:val="00A41894"/>
    <w:rsid w:val="00A46D18"/>
    <w:rsid w:val="00A47732"/>
    <w:rsid w:val="00A511D8"/>
    <w:rsid w:val="00A53FCC"/>
    <w:rsid w:val="00A544BA"/>
    <w:rsid w:val="00A54525"/>
    <w:rsid w:val="00A600E7"/>
    <w:rsid w:val="00A6250F"/>
    <w:rsid w:val="00A625D5"/>
    <w:rsid w:val="00A63569"/>
    <w:rsid w:val="00A6374D"/>
    <w:rsid w:val="00A65FF6"/>
    <w:rsid w:val="00A66121"/>
    <w:rsid w:val="00A67213"/>
    <w:rsid w:val="00A70194"/>
    <w:rsid w:val="00A705EF"/>
    <w:rsid w:val="00A70613"/>
    <w:rsid w:val="00A7099E"/>
    <w:rsid w:val="00A72DA4"/>
    <w:rsid w:val="00A74C2D"/>
    <w:rsid w:val="00A80198"/>
    <w:rsid w:val="00A80790"/>
    <w:rsid w:val="00A83F42"/>
    <w:rsid w:val="00A87292"/>
    <w:rsid w:val="00A90D14"/>
    <w:rsid w:val="00A91892"/>
    <w:rsid w:val="00A92B62"/>
    <w:rsid w:val="00A92D91"/>
    <w:rsid w:val="00A93880"/>
    <w:rsid w:val="00A94D6C"/>
    <w:rsid w:val="00A96484"/>
    <w:rsid w:val="00A968C2"/>
    <w:rsid w:val="00A97E33"/>
    <w:rsid w:val="00A97E85"/>
    <w:rsid w:val="00AA120D"/>
    <w:rsid w:val="00AA53D8"/>
    <w:rsid w:val="00AA7E15"/>
    <w:rsid w:val="00AB1156"/>
    <w:rsid w:val="00AB1AA2"/>
    <w:rsid w:val="00AB2D42"/>
    <w:rsid w:val="00AB36BB"/>
    <w:rsid w:val="00AB7E5B"/>
    <w:rsid w:val="00AC302D"/>
    <w:rsid w:val="00AC364A"/>
    <w:rsid w:val="00AC64B0"/>
    <w:rsid w:val="00AD45F1"/>
    <w:rsid w:val="00AD56F1"/>
    <w:rsid w:val="00AE2211"/>
    <w:rsid w:val="00AE2EB4"/>
    <w:rsid w:val="00AE3D1B"/>
    <w:rsid w:val="00AE4057"/>
    <w:rsid w:val="00AE495D"/>
    <w:rsid w:val="00AE73E7"/>
    <w:rsid w:val="00AE7FC8"/>
    <w:rsid w:val="00AF10D0"/>
    <w:rsid w:val="00AF1954"/>
    <w:rsid w:val="00AF1B04"/>
    <w:rsid w:val="00AF397F"/>
    <w:rsid w:val="00AF4F58"/>
    <w:rsid w:val="00B06E1B"/>
    <w:rsid w:val="00B102D3"/>
    <w:rsid w:val="00B10542"/>
    <w:rsid w:val="00B10AC7"/>
    <w:rsid w:val="00B2024C"/>
    <w:rsid w:val="00B21EB2"/>
    <w:rsid w:val="00B2345C"/>
    <w:rsid w:val="00B234DB"/>
    <w:rsid w:val="00B2408C"/>
    <w:rsid w:val="00B243D4"/>
    <w:rsid w:val="00B24658"/>
    <w:rsid w:val="00B27648"/>
    <w:rsid w:val="00B27905"/>
    <w:rsid w:val="00B30926"/>
    <w:rsid w:val="00B315FD"/>
    <w:rsid w:val="00B32A93"/>
    <w:rsid w:val="00B34271"/>
    <w:rsid w:val="00B34C72"/>
    <w:rsid w:val="00B37381"/>
    <w:rsid w:val="00B420B4"/>
    <w:rsid w:val="00B42AFE"/>
    <w:rsid w:val="00B43876"/>
    <w:rsid w:val="00B472FF"/>
    <w:rsid w:val="00B525B6"/>
    <w:rsid w:val="00B525FE"/>
    <w:rsid w:val="00B53263"/>
    <w:rsid w:val="00B53EFF"/>
    <w:rsid w:val="00B63D42"/>
    <w:rsid w:val="00B64DF2"/>
    <w:rsid w:val="00B65206"/>
    <w:rsid w:val="00B657DA"/>
    <w:rsid w:val="00B65DA7"/>
    <w:rsid w:val="00B70863"/>
    <w:rsid w:val="00B71148"/>
    <w:rsid w:val="00B733B4"/>
    <w:rsid w:val="00B7421B"/>
    <w:rsid w:val="00B75007"/>
    <w:rsid w:val="00B7571A"/>
    <w:rsid w:val="00B8098B"/>
    <w:rsid w:val="00B82E24"/>
    <w:rsid w:val="00B8390E"/>
    <w:rsid w:val="00B85F7E"/>
    <w:rsid w:val="00B90912"/>
    <w:rsid w:val="00B93FBA"/>
    <w:rsid w:val="00B94352"/>
    <w:rsid w:val="00B95A5C"/>
    <w:rsid w:val="00B95D4D"/>
    <w:rsid w:val="00B97539"/>
    <w:rsid w:val="00B976EB"/>
    <w:rsid w:val="00BA25B8"/>
    <w:rsid w:val="00BA414C"/>
    <w:rsid w:val="00BA7DD4"/>
    <w:rsid w:val="00BB098B"/>
    <w:rsid w:val="00BB4ECC"/>
    <w:rsid w:val="00BB4EF3"/>
    <w:rsid w:val="00BB6589"/>
    <w:rsid w:val="00BB73F9"/>
    <w:rsid w:val="00BB7B11"/>
    <w:rsid w:val="00BB7D00"/>
    <w:rsid w:val="00BB7F47"/>
    <w:rsid w:val="00BC14BD"/>
    <w:rsid w:val="00BC179D"/>
    <w:rsid w:val="00BC21B4"/>
    <w:rsid w:val="00BC30C3"/>
    <w:rsid w:val="00BC34C4"/>
    <w:rsid w:val="00BC487C"/>
    <w:rsid w:val="00BC4C94"/>
    <w:rsid w:val="00BC545B"/>
    <w:rsid w:val="00BD0FB8"/>
    <w:rsid w:val="00BD1D71"/>
    <w:rsid w:val="00BD5533"/>
    <w:rsid w:val="00BE05A7"/>
    <w:rsid w:val="00BE0D35"/>
    <w:rsid w:val="00BE5DD5"/>
    <w:rsid w:val="00BE701C"/>
    <w:rsid w:val="00BE7477"/>
    <w:rsid w:val="00BF08DF"/>
    <w:rsid w:val="00BF1C0E"/>
    <w:rsid w:val="00BF39FA"/>
    <w:rsid w:val="00BF66D0"/>
    <w:rsid w:val="00BF6E75"/>
    <w:rsid w:val="00BF7806"/>
    <w:rsid w:val="00C04B0F"/>
    <w:rsid w:val="00C04B71"/>
    <w:rsid w:val="00C075AF"/>
    <w:rsid w:val="00C100FA"/>
    <w:rsid w:val="00C10262"/>
    <w:rsid w:val="00C13FAC"/>
    <w:rsid w:val="00C1487E"/>
    <w:rsid w:val="00C15051"/>
    <w:rsid w:val="00C15C49"/>
    <w:rsid w:val="00C1613E"/>
    <w:rsid w:val="00C22F0C"/>
    <w:rsid w:val="00C22FB3"/>
    <w:rsid w:val="00C257BF"/>
    <w:rsid w:val="00C264CA"/>
    <w:rsid w:val="00C27C72"/>
    <w:rsid w:val="00C32E45"/>
    <w:rsid w:val="00C37E3C"/>
    <w:rsid w:val="00C41CD2"/>
    <w:rsid w:val="00C43695"/>
    <w:rsid w:val="00C43917"/>
    <w:rsid w:val="00C441F9"/>
    <w:rsid w:val="00C44608"/>
    <w:rsid w:val="00C44E46"/>
    <w:rsid w:val="00C50DF4"/>
    <w:rsid w:val="00C518F9"/>
    <w:rsid w:val="00C51D6B"/>
    <w:rsid w:val="00C520A4"/>
    <w:rsid w:val="00C574F0"/>
    <w:rsid w:val="00C60DF4"/>
    <w:rsid w:val="00C61035"/>
    <w:rsid w:val="00C64262"/>
    <w:rsid w:val="00C643D6"/>
    <w:rsid w:val="00C653E5"/>
    <w:rsid w:val="00C7043B"/>
    <w:rsid w:val="00C70E7C"/>
    <w:rsid w:val="00C71370"/>
    <w:rsid w:val="00C71C96"/>
    <w:rsid w:val="00C7320B"/>
    <w:rsid w:val="00C73244"/>
    <w:rsid w:val="00C73BDD"/>
    <w:rsid w:val="00C742C1"/>
    <w:rsid w:val="00C7789A"/>
    <w:rsid w:val="00C82119"/>
    <w:rsid w:val="00C8399C"/>
    <w:rsid w:val="00C84880"/>
    <w:rsid w:val="00C9104C"/>
    <w:rsid w:val="00C92A51"/>
    <w:rsid w:val="00C933E2"/>
    <w:rsid w:val="00C93C85"/>
    <w:rsid w:val="00C93D9A"/>
    <w:rsid w:val="00C97AEF"/>
    <w:rsid w:val="00CA0A89"/>
    <w:rsid w:val="00CA1752"/>
    <w:rsid w:val="00CA1F82"/>
    <w:rsid w:val="00CA428E"/>
    <w:rsid w:val="00CA77F1"/>
    <w:rsid w:val="00CB00C6"/>
    <w:rsid w:val="00CB3C62"/>
    <w:rsid w:val="00CB42ED"/>
    <w:rsid w:val="00CB74A6"/>
    <w:rsid w:val="00CC07A9"/>
    <w:rsid w:val="00CC1636"/>
    <w:rsid w:val="00CC1A7E"/>
    <w:rsid w:val="00CC2951"/>
    <w:rsid w:val="00CC39DC"/>
    <w:rsid w:val="00CC3D7F"/>
    <w:rsid w:val="00CC5483"/>
    <w:rsid w:val="00CD16F9"/>
    <w:rsid w:val="00CD2836"/>
    <w:rsid w:val="00CD4360"/>
    <w:rsid w:val="00CD43A7"/>
    <w:rsid w:val="00CD44F9"/>
    <w:rsid w:val="00CD7A00"/>
    <w:rsid w:val="00CD7BC2"/>
    <w:rsid w:val="00CE1BEF"/>
    <w:rsid w:val="00CE328A"/>
    <w:rsid w:val="00CE57B5"/>
    <w:rsid w:val="00CE593E"/>
    <w:rsid w:val="00CE7C3C"/>
    <w:rsid w:val="00CF0EB5"/>
    <w:rsid w:val="00CF253C"/>
    <w:rsid w:val="00CF32C8"/>
    <w:rsid w:val="00CF3E9B"/>
    <w:rsid w:val="00CF6766"/>
    <w:rsid w:val="00D0039D"/>
    <w:rsid w:val="00D01286"/>
    <w:rsid w:val="00D06909"/>
    <w:rsid w:val="00D07272"/>
    <w:rsid w:val="00D10F3A"/>
    <w:rsid w:val="00D139BB"/>
    <w:rsid w:val="00D14D73"/>
    <w:rsid w:val="00D17630"/>
    <w:rsid w:val="00D17CA6"/>
    <w:rsid w:val="00D21221"/>
    <w:rsid w:val="00D21EF9"/>
    <w:rsid w:val="00D259A6"/>
    <w:rsid w:val="00D30701"/>
    <w:rsid w:val="00D331DD"/>
    <w:rsid w:val="00D35FED"/>
    <w:rsid w:val="00D37F7B"/>
    <w:rsid w:val="00D402EE"/>
    <w:rsid w:val="00D40B45"/>
    <w:rsid w:val="00D4140E"/>
    <w:rsid w:val="00D437D0"/>
    <w:rsid w:val="00D44937"/>
    <w:rsid w:val="00D44C5E"/>
    <w:rsid w:val="00D44E66"/>
    <w:rsid w:val="00D468E0"/>
    <w:rsid w:val="00D46CC7"/>
    <w:rsid w:val="00D47479"/>
    <w:rsid w:val="00D47DEB"/>
    <w:rsid w:val="00D544AA"/>
    <w:rsid w:val="00D54587"/>
    <w:rsid w:val="00D54C32"/>
    <w:rsid w:val="00D5646B"/>
    <w:rsid w:val="00D578A8"/>
    <w:rsid w:val="00D57E8A"/>
    <w:rsid w:val="00D61761"/>
    <w:rsid w:val="00D62DEB"/>
    <w:rsid w:val="00D638E6"/>
    <w:rsid w:val="00D64187"/>
    <w:rsid w:val="00D6611E"/>
    <w:rsid w:val="00D718A8"/>
    <w:rsid w:val="00D71CD4"/>
    <w:rsid w:val="00D72C2F"/>
    <w:rsid w:val="00D7518A"/>
    <w:rsid w:val="00D763B3"/>
    <w:rsid w:val="00D77700"/>
    <w:rsid w:val="00D77825"/>
    <w:rsid w:val="00D8039B"/>
    <w:rsid w:val="00D84F69"/>
    <w:rsid w:val="00D862F9"/>
    <w:rsid w:val="00D86F01"/>
    <w:rsid w:val="00D902DD"/>
    <w:rsid w:val="00D90FCC"/>
    <w:rsid w:val="00D918F0"/>
    <w:rsid w:val="00D97DCA"/>
    <w:rsid w:val="00DA0928"/>
    <w:rsid w:val="00DA13C9"/>
    <w:rsid w:val="00DA35B6"/>
    <w:rsid w:val="00DA35BE"/>
    <w:rsid w:val="00DA49D1"/>
    <w:rsid w:val="00DA605A"/>
    <w:rsid w:val="00DA6D51"/>
    <w:rsid w:val="00DB0401"/>
    <w:rsid w:val="00DB088A"/>
    <w:rsid w:val="00DB13D7"/>
    <w:rsid w:val="00DB19E0"/>
    <w:rsid w:val="00DB776A"/>
    <w:rsid w:val="00DB7B48"/>
    <w:rsid w:val="00DC1056"/>
    <w:rsid w:val="00DC2D1C"/>
    <w:rsid w:val="00DC3504"/>
    <w:rsid w:val="00DC464E"/>
    <w:rsid w:val="00DC55DA"/>
    <w:rsid w:val="00DC5B2A"/>
    <w:rsid w:val="00DC6548"/>
    <w:rsid w:val="00DC79B8"/>
    <w:rsid w:val="00DC79D3"/>
    <w:rsid w:val="00DD0D46"/>
    <w:rsid w:val="00DD22B9"/>
    <w:rsid w:val="00DD450A"/>
    <w:rsid w:val="00DD5DC2"/>
    <w:rsid w:val="00DD79E1"/>
    <w:rsid w:val="00DE0BE7"/>
    <w:rsid w:val="00DE1823"/>
    <w:rsid w:val="00DE6418"/>
    <w:rsid w:val="00DE74B9"/>
    <w:rsid w:val="00DF3E3E"/>
    <w:rsid w:val="00DF3ECE"/>
    <w:rsid w:val="00DF6DDE"/>
    <w:rsid w:val="00E009AB"/>
    <w:rsid w:val="00E02D6B"/>
    <w:rsid w:val="00E06415"/>
    <w:rsid w:val="00E068A1"/>
    <w:rsid w:val="00E0709E"/>
    <w:rsid w:val="00E07E69"/>
    <w:rsid w:val="00E07E8C"/>
    <w:rsid w:val="00E15755"/>
    <w:rsid w:val="00E15B42"/>
    <w:rsid w:val="00E15D2F"/>
    <w:rsid w:val="00E1625D"/>
    <w:rsid w:val="00E20245"/>
    <w:rsid w:val="00E32E8D"/>
    <w:rsid w:val="00E35153"/>
    <w:rsid w:val="00E43C5E"/>
    <w:rsid w:val="00E44E8F"/>
    <w:rsid w:val="00E518C8"/>
    <w:rsid w:val="00E51D7F"/>
    <w:rsid w:val="00E5212F"/>
    <w:rsid w:val="00E53597"/>
    <w:rsid w:val="00E556EB"/>
    <w:rsid w:val="00E57090"/>
    <w:rsid w:val="00E573F6"/>
    <w:rsid w:val="00E576D1"/>
    <w:rsid w:val="00E602AB"/>
    <w:rsid w:val="00E619FD"/>
    <w:rsid w:val="00E61D8C"/>
    <w:rsid w:val="00E62515"/>
    <w:rsid w:val="00E64280"/>
    <w:rsid w:val="00E66222"/>
    <w:rsid w:val="00E6720C"/>
    <w:rsid w:val="00E71194"/>
    <w:rsid w:val="00E738C9"/>
    <w:rsid w:val="00E74EFA"/>
    <w:rsid w:val="00E76128"/>
    <w:rsid w:val="00E8051D"/>
    <w:rsid w:val="00E81AE1"/>
    <w:rsid w:val="00E81BD6"/>
    <w:rsid w:val="00E8443F"/>
    <w:rsid w:val="00E85D3A"/>
    <w:rsid w:val="00E86787"/>
    <w:rsid w:val="00E90B0B"/>
    <w:rsid w:val="00E92C8A"/>
    <w:rsid w:val="00EA0608"/>
    <w:rsid w:val="00EA0A1E"/>
    <w:rsid w:val="00EA191C"/>
    <w:rsid w:val="00EA22E4"/>
    <w:rsid w:val="00EA3453"/>
    <w:rsid w:val="00EA38F7"/>
    <w:rsid w:val="00EA5E29"/>
    <w:rsid w:val="00EA68DD"/>
    <w:rsid w:val="00EA75B8"/>
    <w:rsid w:val="00EB0095"/>
    <w:rsid w:val="00EB0700"/>
    <w:rsid w:val="00EB08B3"/>
    <w:rsid w:val="00EB0AA4"/>
    <w:rsid w:val="00EB340C"/>
    <w:rsid w:val="00EB3503"/>
    <w:rsid w:val="00EB420B"/>
    <w:rsid w:val="00EB52D5"/>
    <w:rsid w:val="00EB6825"/>
    <w:rsid w:val="00EB70E6"/>
    <w:rsid w:val="00EC089C"/>
    <w:rsid w:val="00EC1955"/>
    <w:rsid w:val="00EC333A"/>
    <w:rsid w:val="00EC4C7B"/>
    <w:rsid w:val="00EC6684"/>
    <w:rsid w:val="00EC73CB"/>
    <w:rsid w:val="00ED0389"/>
    <w:rsid w:val="00ED69A4"/>
    <w:rsid w:val="00ED70DB"/>
    <w:rsid w:val="00ED7115"/>
    <w:rsid w:val="00ED7254"/>
    <w:rsid w:val="00EE0E3A"/>
    <w:rsid w:val="00EE51FF"/>
    <w:rsid w:val="00EE6265"/>
    <w:rsid w:val="00EE641F"/>
    <w:rsid w:val="00EE7B34"/>
    <w:rsid w:val="00EF602D"/>
    <w:rsid w:val="00EF62B5"/>
    <w:rsid w:val="00EF6EBD"/>
    <w:rsid w:val="00F020B8"/>
    <w:rsid w:val="00F03F03"/>
    <w:rsid w:val="00F06221"/>
    <w:rsid w:val="00F157AB"/>
    <w:rsid w:val="00F16A3B"/>
    <w:rsid w:val="00F20DBF"/>
    <w:rsid w:val="00F213FF"/>
    <w:rsid w:val="00F2148D"/>
    <w:rsid w:val="00F24477"/>
    <w:rsid w:val="00F24DDC"/>
    <w:rsid w:val="00F27181"/>
    <w:rsid w:val="00F30A70"/>
    <w:rsid w:val="00F32BE6"/>
    <w:rsid w:val="00F33B64"/>
    <w:rsid w:val="00F3585C"/>
    <w:rsid w:val="00F371DD"/>
    <w:rsid w:val="00F40D3A"/>
    <w:rsid w:val="00F42977"/>
    <w:rsid w:val="00F44097"/>
    <w:rsid w:val="00F44F5C"/>
    <w:rsid w:val="00F4622E"/>
    <w:rsid w:val="00F50864"/>
    <w:rsid w:val="00F53871"/>
    <w:rsid w:val="00F5403C"/>
    <w:rsid w:val="00F551CA"/>
    <w:rsid w:val="00F5676A"/>
    <w:rsid w:val="00F577E7"/>
    <w:rsid w:val="00F62A67"/>
    <w:rsid w:val="00F62A81"/>
    <w:rsid w:val="00F65E86"/>
    <w:rsid w:val="00F66DFD"/>
    <w:rsid w:val="00F6790E"/>
    <w:rsid w:val="00F74AA8"/>
    <w:rsid w:val="00F76663"/>
    <w:rsid w:val="00F81965"/>
    <w:rsid w:val="00F82CEC"/>
    <w:rsid w:val="00F83B6B"/>
    <w:rsid w:val="00F8486E"/>
    <w:rsid w:val="00F856DC"/>
    <w:rsid w:val="00F861B3"/>
    <w:rsid w:val="00F87A8E"/>
    <w:rsid w:val="00F91CC9"/>
    <w:rsid w:val="00F92B0F"/>
    <w:rsid w:val="00F939E0"/>
    <w:rsid w:val="00F93AE4"/>
    <w:rsid w:val="00F94014"/>
    <w:rsid w:val="00F94717"/>
    <w:rsid w:val="00F94790"/>
    <w:rsid w:val="00F9524A"/>
    <w:rsid w:val="00F961E5"/>
    <w:rsid w:val="00F96795"/>
    <w:rsid w:val="00F96DB6"/>
    <w:rsid w:val="00FA008F"/>
    <w:rsid w:val="00FA046C"/>
    <w:rsid w:val="00FA07C0"/>
    <w:rsid w:val="00FA0D10"/>
    <w:rsid w:val="00FA0D2E"/>
    <w:rsid w:val="00FA2C01"/>
    <w:rsid w:val="00FA2D45"/>
    <w:rsid w:val="00FA2E6A"/>
    <w:rsid w:val="00FA3D5A"/>
    <w:rsid w:val="00FA3FF5"/>
    <w:rsid w:val="00FA560F"/>
    <w:rsid w:val="00FA6C9E"/>
    <w:rsid w:val="00FA7704"/>
    <w:rsid w:val="00FB1D97"/>
    <w:rsid w:val="00FB34BE"/>
    <w:rsid w:val="00FB3857"/>
    <w:rsid w:val="00FB7EBB"/>
    <w:rsid w:val="00FC35DE"/>
    <w:rsid w:val="00FC3B98"/>
    <w:rsid w:val="00FC4BE8"/>
    <w:rsid w:val="00FD0854"/>
    <w:rsid w:val="00FD1922"/>
    <w:rsid w:val="00FD2974"/>
    <w:rsid w:val="00FD3C06"/>
    <w:rsid w:val="00FD613E"/>
    <w:rsid w:val="00FD6BE0"/>
    <w:rsid w:val="00FD6CB9"/>
    <w:rsid w:val="00FE1C6C"/>
    <w:rsid w:val="00FE5A63"/>
    <w:rsid w:val="00FE6F49"/>
    <w:rsid w:val="00FE7043"/>
    <w:rsid w:val="00FE78CE"/>
    <w:rsid w:val="00FE7E46"/>
    <w:rsid w:val="00FF0DCE"/>
    <w:rsid w:val="00FF1614"/>
    <w:rsid w:val="00FF2534"/>
    <w:rsid w:val="00FF3560"/>
    <w:rsid w:val="00FF4AB6"/>
    <w:rsid w:val="00FF504F"/>
    <w:rsid w:val="00FF58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1C96"/>
    <w:rPr>
      <w:rFonts w:eastAsia="Times New Roman"/>
      <w:sz w:val="24"/>
      <w:szCs w:val="24"/>
      <w:lang w:eastAsia="en-US"/>
    </w:rPr>
  </w:style>
  <w:style w:type="paragraph" w:styleId="Heading1">
    <w:name w:val="heading 1"/>
    <w:aliases w:val="Level 1 (CHAP #),H1,topic"/>
    <w:basedOn w:val="Normal"/>
    <w:next w:val="BodyText"/>
    <w:link w:val="Heading1Char"/>
    <w:qFormat/>
    <w:rsid w:val="006C7A4E"/>
    <w:pPr>
      <w:keepNext/>
      <w:keepLines/>
      <w:pageBreakBefore/>
      <w:numPr>
        <w:numId w:val="3"/>
      </w:numPr>
      <w:tabs>
        <w:tab w:val="left" w:pos="-90"/>
      </w:tabs>
      <w:spacing w:after="240"/>
      <w:outlineLvl w:val="0"/>
    </w:pPr>
    <w:rPr>
      <w:rFonts w:ascii="Arial" w:hAnsi="Arial"/>
      <w:b/>
      <w:sz w:val="36"/>
      <w:szCs w:val="20"/>
      <w:lang w:val="en-US"/>
    </w:rPr>
  </w:style>
  <w:style w:type="paragraph" w:styleId="Heading2">
    <w:name w:val="heading 2"/>
    <w:aliases w:val="h2,H2,Major,Reset numbering,Heading 2a,Numbered - 2,h 3,Level 2 Topic Heading,L2,UNDERRUBRIK 1-2,Heading 2 John"/>
    <w:basedOn w:val="Heading1"/>
    <w:next w:val="BodyText"/>
    <w:link w:val="Heading2Char"/>
    <w:autoRedefine/>
    <w:qFormat/>
    <w:rsid w:val="004F7587"/>
    <w:pPr>
      <w:pageBreakBefore w:val="0"/>
      <w:numPr>
        <w:ilvl w:val="1"/>
      </w:numPr>
      <w:spacing w:before="240"/>
      <w:ind w:hanging="614"/>
      <w:outlineLvl w:val="1"/>
    </w:pPr>
    <w:rPr>
      <w:sz w:val="28"/>
    </w:rPr>
  </w:style>
  <w:style w:type="paragraph" w:styleId="Heading3">
    <w:name w:val="heading 3"/>
    <w:aliases w:val="h3,H3,Minor,Map,Level 3 Topic Heading,l3,CT,L3,module"/>
    <w:basedOn w:val="Heading2"/>
    <w:next w:val="BodyText"/>
    <w:link w:val="Heading3Char"/>
    <w:qFormat/>
    <w:rsid w:val="006C7A4E"/>
    <w:pPr>
      <w:numPr>
        <w:ilvl w:val="2"/>
      </w:numPr>
      <w:outlineLvl w:val="2"/>
    </w:pPr>
    <w:rPr>
      <w:sz w:val="24"/>
    </w:rPr>
  </w:style>
  <w:style w:type="paragraph" w:styleId="Heading4">
    <w:name w:val="heading 4"/>
    <w:aliases w:val="h4,H4,Sub-Minor,Case Sub-Header,heading4,Level 4 Topic Heading"/>
    <w:basedOn w:val="Heading3"/>
    <w:next w:val="BodyText"/>
    <w:link w:val="Heading4Char"/>
    <w:qFormat/>
    <w:rsid w:val="006C7A4E"/>
    <w:pPr>
      <w:numPr>
        <w:ilvl w:val="3"/>
      </w:numPr>
      <w:tabs>
        <w:tab w:val="clear" w:pos="-90"/>
        <w:tab w:val="left" w:pos="270"/>
      </w:tabs>
      <w:ind w:right="2909"/>
      <w:outlineLvl w:val="3"/>
    </w:pPr>
    <w:rPr>
      <w:i/>
    </w:rPr>
  </w:style>
  <w:style w:type="paragraph" w:styleId="Heading5">
    <w:name w:val="heading 5"/>
    <w:aliases w:val="H5"/>
    <w:basedOn w:val="Heading4"/>
    <w:next w:val="BodyText"/>
    <w:link w:val="Heading5Char"/>
    <w:qFormat/>
    <w:rsid w:val="006C7A4E"/>
    <w:pPr>
      <w:numPr>
        <w:ilvl w:val="4"/>
      </w:numPr>
      <w:tabs>
        <w:tab w:val="clear" w:pos="270"/>
        <w:tab w:val="left" w:pos="630"/>
      </w:tabs>
      <w:ind w:right="0"/>
      <w:outlineLvl w:val="4"/>
    </w:pPr>
  </w:style>
  <w:style w:type="paragraph" w:styleId="Heading6">
    <w:name w:val="heading 6"/>
    <w:aliases w:val="H6"/>
    <w:basedOn w:val="Normal"/>
    <w:next w:val="Normal"/>
    <w:qFormat/>
    <w:rsid w:val="006C7A4E"/>
    <w:pPr>
      <w:numPr>
        <w:ilvl w:val="5"/>
        <w:numId w:val="3"/>
      </w:numPr>
      <w:spacing w:before="240" w:after="60"/>
      <w:outlineLvl w:val="5"/>
    </w:pPr>
    <w:rPr>
      <w:rFonts w:ascii="Arial" w:hAnsi="Arial"/>
      <w:i/>
      <w:sz w:val="22"/>
      <w:szCs w:val="20"/>
      <w:lang w:val="en-US"/>
    </w:rPr>
  </w:style>
  <w:style w:type="paragraph" w:styleId="Heading7">
    <w:name w:val="heading 7"/>
    <w:basedOn w:val="Normal"/>
    <w:next w:val="Normal"/>
    <w:qFormat/>
    <w:rsid w:val="006C7A4E"/>
    <w:pPr>
      <w:numPr>
        <w:ilvl w:val="6"/>
        <w:numId w:val="3"/>
      </w:numPr>
      <w:spacing w:before="240" w:after="60"/>
      <w:outlineLvl w:val="6"/>
    </w:pPr>
    <w:rPr>
      <w:rFonts w:ascii="Arial" w:hAnsi="Arial"/>
      <w:sz w:val="20"/>
      <w:szCs w:val="20"/>
      <w:lang w:val="en-US"/>
    </w:rPr>
  </w:style>
  <w:style w:type="paragraph" w:styleId="Heading8">
    <w:name w:val="heading 8"/>
    <w:basedOn w:val="Normal"/>
    <w:next w:val="Normal"/>
    <w:qFormat/>
    <w:rsid w:val="006C7A4E"/>
    <w:pPr>
      <w:numPr>
        <w:ilvl w:val="7"/>
        <w:numId w:val="3"/>
      </w:numPr>
      <w:spacing w:before="240" w:after="60"/>
      <w:outlineLvl w:val="7"/>
    </w:pPr>
    <w:rPr>
      <w:rFonts w:ascii="Arial" w:hAnsi="Arial"/>
      <w:i/>
      <w:sz w:val="20"/>
      <w:szCs w:val="20"/>
      <w:lang w:val="en-US"/>
    </w:rPr>
  </w:style>
  <w:style w:type="paragraph" w:styleId="Heading9">
    <w:name w:val="heading 9"/>
    <w:basedOn w:val="Normal"/>
    <w:next w:val="Normal"/>
    <w:qFormat/>
    <w:rsid w:val="006C7A4E"/>
    <w:pPr>
      <w:numPr>
        <w:ilvl w:val="8"/>
        <w:numId w:val="3"/>
      </w:numPr>
      <w:spacing w:before="240" w:after="60"/>
      <w:outlineLvl w:val="8"/>
    </w:pPr>
    <w:rPr>
      <w:rFonts w:ascii="Arial" w:hAnsi="Arial"/>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C7A4E"/>
    <w:pPr>
      <w:spacing w:after="240"/>
    </w:pPr>
    <w:rPr>
      <w:rFonts w:ascii="Arial" w:eastAsia="MS Mincho" w:hAnsi="Arial"/>
      <w:sz w:val="20"/>
      <w:szCs w:val="20"/>
    </w:rPr>
  </w:style>
  <w:style w:type="character" w:customStyle="1" w:styleId="BodyTextChar">
    <w:name w:val="Body Text Char"/>
    <w:link w:val="BodyText"/>
    <w:rsid w:val="006C7A4E"/>
    <w:rPr>
      <w:rFonts w:ascii="Arial" w:hAnsi="Arial"/>
      <w:lang w:val="en-GB" w:eastAsia="en-US" w:bidi="ar-SA"/>
    </w:rPr>
  </w:style>
  <w:style w:type="character" w:customStyle="1" w:styleId="Heading1Char">
    <w:name w:val="Heading 1 Char"/>
    <w:aliases w:val="Level 1 (CHAP #) Char,H1 Char,topic Char"/>
    <w:link w:val="Heading1"/>
    <w:rsid w:val="006C7A4E"/>
    <w:rPr>
      <w:rFonts w:ascii="Arial" w:eastAsia="Times New Roman" w:hAnsi="Arial"/>
      <w:b/>
      <w:sz w:val="36"/>
      <w:lang w:val="en-US" w:eastAsia="en-US"/>
    </w:rPr>
  </w:style>
  <w:style w:type="character" w:customStyle="1" w:styleId="Heading2Char">
    <w:name w:val="Heading 2 Char"/>
    <w:aliases w:val="h2 Char,H2 Char,Major Char,Reset numbering Char,Heading 2a Char,Numbered - 2 Char,h 3 Char,Level 2 Topic Heading Char,L2 Char,UNDERRUBRIK 1-2 Char,Heading 2 John Char"/>
    <w:link w:val="Heading2"/>
    <w:rsid w:val="004F7587"/>
    <w:rPr>
      <w:rFonts w:ascii="Arial" w:eastAsia="Times New Roman" w:hAnsi="Arial"/>
      <w:b/>
      <w:sz w:val="28"/>
    </w:rPr>
  </w:style>
  <w:style w:type="character" w:customStyle="1" w:styleId="Heading3Char">
    <w:name w:val="Heading 3 Char"/>
    <w:aliases w:val="h3 Char,H3 Char,Minor Char,Map Char,Level 3 Topic Heading Char,l3 Char,CT Char,L3 Char,module Char"/>
    <w:link w:val="Heading3"/>
    <w:rsid w:val="006C7A4E"/>
    <w:rPr>
      <w:rFonts w:ascii="Arial" w:eastAsia="Times New Roman" w:hAnsi="Arial"/>
      <w:b/>
      <w:sz w:val="24"/>
      <w:lang w:val="en-US" w:eastAsia="en-US"/>
    </w:rPr>
  </w:style>
  <w:style w:type="character" w:customStyle="1" w:styleId="Heading4Char">
    <w:name w:val="Heading 4 Char"/>
    <w:aliases w:val="h4 Char,H4 Char,Sub-Minor Char,Case Sub-Header Char,heading4 Char,Level 4 Topic Heading Char"/>
    <w:link w:val="Heading4"/>
    <w:rsid w:val="006C7A4E"/>
    <w:rPr>
      <w:rFonts w:ascii="Arial" w:eastAsia="Times New Roman" w:hAnsi="Arial"/>
      <w:b/>
      <w:i/>
      <w:sz w:val="24"/>
      <w:lang w:val="en-US" w:eastAsia="en-US"/>
    </w:rPr>
  </w:style>
  <w:style w:type="character" w:customStyle="1" w:styleId="Heading5Char">
    <w:name w:val="Heading 5 Char"/>
    <w:aliases w:val="H5 Char"/>
    <w:basedOn w:val="Heading4Char"/>
    <w:link w:val="Heading5"/>
    <w:rsid w:val="006C7A4E"/>
    <w:rPr>
      <w:rFonts w:ascii="Arial" w:eastAsia="Times New Roman" w:hAnsi="Arial"/>
      <w:b/>
      <w:i/>
      <w:sz w:val="24"/>
      <w:lang w:val="en-US" w:eastAsia="en-US"/>
    </w:rPr>
  </w:style>
  <w:style w:type="paragraph" w:customStyle="1" w:styleId="Style1">
    <w:name w:val="Style1"/>
    <w:basedOn w:val="Normal"/>
    <w:rsid w:val="00761932"/>
    <w:rPr>
      <w:rFonts w:ascii="Arial" w:hAnsi="Arial"/>
    </w:rPr>
  </w:style>
  <w:style w:type="paragraph" w:customStyle="1" w:styleId="FrontPage">
    <w:name w:val="Front Page"/>
    <w:basedOn w:val="Normal"/>
    <w:link w:val="FrontPageChar"/>
    <w:rsid w:val="006C7A4E"/>
    <w:pPr>
      <w:tabs>
        <w:tab w:val="left" w:pos="2160"/>
        <w:tab w:val="left" w:pos="3600"/>
      </w:tabs>
      <w:spacing w:before="480"/>
      <w:ind w:left="3600" w:hanging="3600"/>
    </w:pPr>
    <w:rPr>
      <w:rFonts w:ascii="Verdana" w:eastAsia="MS Mincho" w:hAnsi="Verdana"/>
      <w:sz w:val="20"/>
      <w:szCs w:val="20"/>
      <w:lang w:val="en-US"/>
    </w:rPr>
  </w:style>
  <w:style w:type="character" w:customStyle="1" w:styleId="FrontPageChar">
    <w:name w:val="Front Page Char"/>
    <w:link w:val="FrontPage"/>
    <w:rsid w:val="006C7A4E"/>
    <w:rPr>
      <w:rFonts w:ascii="Verdana" w:hAnsi="Verdana"/>
      <w:lang w:val="en-US" w:eastAsia="en-US" w:bidi="ar-SA"/>
    </w:rPr>
  </w:style>
  <w:style w:type="paragraph" w:styleId="ListBullet">
    <w:name w:val="List Bullet"/>
    <w:basedOn w:val="BodyText"/>
    <w:autoRedefine/>
    <w:rsid w:val="006C7A4E"/>
    <w:pPr>
      <w:tabs>
        <w:tab w:val="num" w:pos="360"/>
      </w:tabs>
      <w:spacing w:after="120"/>
      <w:ind w:left="360" w:hanging="360"/>
    </w:pPr>
  </w:style>
  <w:style w:type="paragraph" w:customStyle="1" w:styleId="line">
    <w:name w:val="line"/>
    <w:basedOn w:val="Normal"/>
    <w:rsid w:val="006C7A4E"/>
    <w:pPr>
      <w:pBdr>
        <w:top w:val="single" w:sz="12" w:space="1" w:color="auto"/>
      </w:pBdr>
    </w:pPr>
    <w:rPr>
      <w:rFonts w:ascii="Verdana" w:hAnsi="Verdana"/>
      <w:sz w:val="20"/>
      <w:szCs w:val="20"/>
      <w:lang w:val="en-US"/>
    </w:rPr>
  </w:style>
  <w:style w:type="paragraph" w:customStyle="1" w:styleId="headerlscape">
    <w:name w:val="header_lscape"/>
    <w:basedOn w:val="Header"/>
    <w:rsid w:val="006C7A4E"/>
    <w:pPr>
      <w:ind w:left="0"/>
    </w:pPr>
  </w:style>
  <w:style w:type="paragraph" w:styleId="Header">
    <w:name w:val="header"/>
    <w:basedOn w:val="Normal"/>
    <w:rsid w:val="006C7A4E"/>
    <w:pPr>
      <w:numPr>
        <w:numId w:val="5"/>
      </w:numPr>
      <w:pBdr>
        <w:top w:val="single" w:sz="12" w:space="3" w:color="auto"/>
        <w:bottom w:val="single" w:sz="6" w:space="3" w:color="auto"/>
      </w:pBdr>
      <w:tabs>
        <w:tab w:val="clear" w:pos="360"/>
        <w:tab w:val="center" w:pos="4252"/>
        <w:tab w:val="right" w:pos="8335"/>
        <w:tab w:val="right" w:pos="13892"/>
      </w:tabs>
      <w:ind w:left="-851" w:firstLine="0"/>
    </w:pPr>
    <w:rPr>
      <w:rFonts w:ascii="Arial" w:hAnsi="Arial"/>
      <w:sz w:val="20"/>
      <w:szCs w:val="20"/>
      <w:lang w:val="en-US"/>
    </w:rPr>
  </w:style>
  <w:style w:type="paragraph" w:customStyle="1" w:styleId="apphead1">
    <w:name w:val="app_head 1"/>
    <w:basedOn w:val="Heading1"/>
    <w:next w:val="Normal"/>
    <w:rsid w:val="006C7A4E"/>
    <w:pPr>
      <w:outlineLvl w:val="9"/>
    </w:pPr>
  </w:style>
  <w:style w:type="paragraph" w:customStyle="1" w:styleId="apphead2">
    <w:name w:val="app_head 2"/>
    <w:basedOn w:val="Heading2"/>
    <w:next w:val="Normal"/>
    <w:rsid w:val="006C7A4E"/>
    <w:pPr>
      <w:outlineLvl w:val="9"/>
    </w:pPr>
  </w:style>
  <w:style w:type="paragraph" w:customStyle="1" w:styleId="apphead3">
    <w:name w:val="app_head 3"/>
    <w:basedOn w:val="Heading3"/>
    <w:next w:val="Normal"/>
    <w:rsid w:val="006C7A4E"/>
    <w:pPr>
      <w:numPr>
        <w:ilvl w:val="0"/>
        <w:numId w:val="4"/>
      </w:numPr>
      <w:tabs>
        <w:tab w:val="num" w:pos="360"/>
      </w:tabs>
      <w:ind w:hanging="432"/>
      <w:outlineLvl w:val="9"/>
    </w:pPr>
  </w:style>
  <w:style w:type="paragraph" w:customStyle="1" w:styleId="apphead4">
    <w:name w:val="app_head 4"/>
    <w:basedOn w:val="Heading4"/>
    <w:next w:val="Normal"/>
    <w:rsid w:val="006C7A4E"/>
    <w:pPr>
      <w:outlineLvl w:val="9"/>
    </w:pPr>
  </w:style>
  <w:style w:type="paragraph" w:customStyle="1" w:styleId="apphead5">
    <w:name w:val="app_head 5"/>
    <w:basedOn w:val="Heading5"/>
    <w:next w:val="Normal"/>
    <w:rsid w:val="006C7A4E"/>
    <w:pPr>
      <w:outlineLvl w:val="9"/>
    </w:pPr>
  </w:style>
  <w:style w:type="paragraph" w:customStyle="1" w:styleId="Itemheader">
    <w:name w:val="Itemheader"/>
    <w:basedOn w:val="Normal"/>
    <w:rsid w:val="006C7A4E"/>
    <w:pPr>
      <w:spacing w:before="120"/>
    </w:pPr>
    <w:rPr>
      <w:rFonts w:ascii="Verdana" w:hAnsi="Verdana"/>
      <w:b/>
      <w:sz w:val="20"/>
      <w:szCs w:val="20"/>
      <w:lang w:val="en-US"/>
    </w:rPr>
  </w:style>
  <w:style w:type="paragraph" w:customStyle="1" w:styleId="Itemlabel">
    <w:name w:val="Itemlabel"/>
    <w:basedOn w:val="Normal"/>
    <w:rsid w:val="006C7A4E"/>
    <w:pPr>
      <w:spacing w:before="120"/>
    </w:pPr>
    <w:rPr>
      <w:rFonts w:ascii="Verdana" w:hAnsi="Verdana"/>
      <w:b/>
      <w:sz w:val="20"/>
      <w:szCs w:val="20"/>
      <w:lang w:val="en-US"/>
    </w:rPr>
  </w:style>
  <w:style w:type="paragraph" w:customStyle="1" w:styleId="Nameheader">
    <w:name w:val="Nameheader"/>
    <w:basedOn w:val="Normal"/>
    <w:rsid w:val="006C7A4E"/>
    <w:pPr>
      <w:spacing w:before="240"/>
    </w:pPr>
    <w:rPr>
      <w:rFonts w:ascii="Verdana" w:hAnsi="Verdana"/>
      <w:b/>
      <w:sz w:val="28"/>
      <w:szCs w:val="20"/>
      <w:lang w:val="en-US"/>
    </w:rPr>
  </w:style>
  <w:style w:type="paragraph" w:customStyle="1" w:styleId="Textentry">
    <w:name w:val="Textentry"/>
    <w:basedOn w:val="Normal"/>
    <w:rsid w:val="006C7A4E"/>
    <w:rPr>
      <w:rFonts w:ascii="Verdana" w:hAnsi="Verdana"/>
      <w:sz w:val="20"/>
      <w:szCs w:val="20"/>
      <w:lang w:val="en-US"/>
    </w:rPr>
  </w:style>
  <w:style w:type="paragraph" w:customStyle="1" w:styleId="BodyTextHanging">
    <w:name w:val="Body Text Hanging"/>
    <w:basedOn w:val="BodyText"/>
    <w:rsid w:val="006C7A4E"/>
    <w:pPr>
      <w:ind w:left="2127" w:hanging="2127"/>
    </w:pPr>
  </w:style>
  <w:style w:type="paragraph" w:customStyle="1" w:styleId="subheading">
    <w:name w:val="subheading"/>
    <w:basedOn w:val="BodyText"/>
    <w:next w:val="BodyText"/>
    <w:rsid w:val="006C7A4E"/>
    <w:pPr>
      <w:keepNext/>
      <w:keepLines/>
    </w:pPr>
    <w:rPr>
      <w:b/>
      <w:i/>
    </w:rPr>
  </w:style>
  <w:style w:type="paragraph" w:customStyle="1" w:styleId="TableItem">
    <w:name w:val="Table Item"/>
    <w:basedOn w:val="Normal"/>
    <w:rsid w:val="006C7A4E"/>
    <w:pPr>
      <w:tabs>
        <w:tab w:val="left" w:pos="1134"/>
      </w:tabs>
      <w:spacing w:after="120"/>
    </w:pPr>
    <w:rPr>
      <w:rFonts w:ascii="Arial" w:hAnsi="Arial"/>
      <w:sz w:val="20"/>
      <w:szCs w:val="20"/>
      <w:lang w:val="en-US"/>
    </w:rPr>
  </w:style>
  <w:style w:type="paragraph" w:customStyle="1" w:styleId="FooterLscape">
    <w:name w:val="Footer Lscape"/>
    <w:basedOn w:val="Footer"/>
    <w:rsid w:val="006C7A4E"/>
    <w:pPr>
      <w:pBdr>
        <w:top w:val="single" w:sz="6" w:space="3" w:color="auto"/>
      </w:pBdr>
      <w:tabs>
        <w:tab w:val="clear" w:pos="9071"/>
        <w:tab w:val="right" w:pos="13892"/>
      </w:tabs>
      <w:ind w:left="0"/>
    </w:pPr>
  </w:style>
  <w:style w:type="paragraph" w:styleId="Footer">
    <w:name w:val="footer"/>
    <w:basedOn w:val="Normal"/>
    <w:rsid w:val="006C7A4E"/>
    <w:pPr>
      <w:pBdr>
        <w:top w:val="single" w:sz="6" w:space="1" w:color="auto"/>
      </w:pBdr>
      <w:tabs>
        <w:tab w:val="center" w:pos="4819"/>
        <w:tab w:val="right" w:pos="8335"/>
        <w:tab w:val="right" w:pos="9071"/>
      </w:tabs>
      <w:ind w:left="-851"/>
    </w:pPr>
    <w:rPr>
      <w:rFonts w:ascii="Verdana" w:hAnsi="Verdana"/>
      <w:sz w:val="20"/>
      <w:szCs w:val="20"/>
      <w:lang w:val="en-US"/>
    </w:rPr>
  </w:style>
  <w:style w:type="paragraph" w:customStyle="1" w:styleId="Comment">
    <w:name w:val="Comment"/>
    <w:basedOn w:val="Normal"/>
    <w:rsid w:val="006C7A4E"/>
    <w:pPr>
      <w:tabs>
        <w:tab w:val="num" w:pos="360"/>
      </w:tabs>
      <w:spacing w:after="120"/>
      <w:ind w:left="360" w:hanging="360"/>
    </w:pPr>
    <w:rPr>
      <w:rFonts w:ascii="Verdana" w:hAnsi="Verdana"/>
      <w:sz w:val="20"/>
      <w:szCs w:val="20"/>
      <w:lang w:val="en-US"/>
    </w:rPr>
  </w:style>
  <w:style w:type="paragraph" w:customStyle="1" w:styleId="multi-list">
    <w:name w:val="multi-list"/>
    <w:basedOn w:val="Normal"/>
    <w:rsid w:val="006C7A4E"/>
    <w:pPr>
      <w:widowControl w:val="0"/>
      <w:tabs>
        <w:tab w:val="num" w:pos="360"/>
      </w:tabs>
      <w:spacing w:before="120"/>
      <w:ind w:left="360" w:hanging="360"/>
    </w:pPr>
    <w:rPr>
      <w:rFonts w:ascii="Verdana" w:hAnsi="Verdana"/>
      <w:sz w:val="20"/>
      <w:szCs w:val="20"/>
      <w:lang w:val="en-US"/>
    </w:rPr>
  </w:style>
  <w:style w:type="paragraph" w:customStyle="1" w:styleId="Heading10">
    <w:name w:val="Heading 1'"/>
    <w:basedOn w:val="Heading1"/>
    <w:next w:val="BodyText"/>
    <w:rsid w:val="006C7A4E"/>
    <w:pPr>
      <w:numPr>
        <w:numId w:val="0"/>
      </w:numPr>
      <w:ind w:left="-862"/>
    </w:pPr>
  </w:style>
  <w:style w:type="paragraph" w:customStyle="1" w:styleId="Heading20">
    <w:name w:val="Heading 2'"/>
    <w:basedOn w:val="Heading10"/>
    <w:next w:val="BodyText"/>
    <w:rsid w:val="006C7A4E"/>
    <w:pPr>
      <w:pageBreakBefore w:val="0"/>
      <w:tabs>
        <w:tab w:val="left" w:pos="357"/>
      </w:tabs>
      <w:spacing w:before="240"/>
      <w:ind w:left="0"/>
    </w:pPr>
    <w:rPr>
      <w:rFonts w:ascii="Helvetica" w:hAnsi="Helvetica"/>
      <w:sz w:val="28"/>
    </w:rPr>
  </w:style>
  <w:style w:type="paragraph" w:customStyle="1" w:styleId="Heading1notincontents">
    <w:name w:val="Heading 1' not in contents"/>
    <w:basedOn w:val="Heading10"/>
    <w:next w:val="BodyText"/>
    <w:rsid w:val="006C7A4E"/>
  </w:style>
  <w:style w:type="paragraph" w:customStyle="1" w:styleId="Heading30">
    <w:name w:val="Heading 3'"/>
    <w:basedOn w:val="Heading20"/>
    <w:next w:val="BodyText"/>
    <w:rsid w:val="006C7A4E"/>
    <w:pPr>
      <w:tabs>
        <w:tab w:val="clear" w:pos="357"/>
      </w:tabs>
    </w:pPr>
    <w:rPr>
      <w:sz w:val="24"/>
    </w:rPr>
  </w:style>
  <w:style w:type="paragraph" w:customStyle="1" w:styleId="body1">
    <w:name w:val="body 1"/>
    <w:basedOn w:val="Normal"/>
    <w:rsid w:val="006C7A4E"/>
    <w:pPr>
      <w:ind w:left="360"/>
      <w:jc w:val="both"/>
    </w:pPr>
    <w:rPr>
      <w:rFonts w:ascii="Verdana" w:hAnsi="Verdana"/>
      <w:sz w:val="20"/>
      <w:szCs w:val="20"/>
      <w:lang w:val="en-US"/>
    </w:rPr>
  </w:style>
  <w:style w:type="paragraph" w:customStyle="1" w:styleId="body2indent">
    <w:name w:val="body 2 indent"/>
    <w:basedOn w:val="Normal"/>
    <w:rsid w:val="006C7A4E"/>
    <w:pPr>
      <w:numPr>
        <w:numId w:val="1"/>
      </w:numPr>
      <w:tabs>
        <w:tab w:val="clear" w:pos="360"/>
        <w:tab w:val="num" w:pos="1440"/>
      </w:tabs>
      <w:ind w:left="1440"/>
      <w:jc w:val="both"/>
    </w:pPr>
    <w:rPr>
      <w:rFonts w:ascii="Verdana" w:hAnsi="Verdana"/>
      <w:sz w:val="20"/>
      <w:szCs w:val="20"/>
      <w:lang w:val="en-US"/>
    </w:rPr>
  </w:style>
  <w:style w:type="paragraph" w:customStyle="1" w:styleId="NumberedList">
    <w:name w:val="Numbered List"/>
    <w:basedOn w:val="Normal"/>
    <w:rsid w:val="006C7A4E"/>
    <w:pPr>
      <w:tabs>
        <w:tab w:val="num" w:pos="360"/>
      </w:tabs>
      <w:spacing w:before="120"/>
      <w:ind w:left="360" w:hanging="360"/>
    </w:pPr>
    <w:rPr>
      <w:rFonts w:ascii="Arial" w:hAnsi="Arial"/>
      <w:sz w:val="20"/>
      <w:szCs w:val="20"/>
      <w:lang w:val="en-US"/>
    </w:rPr>
  </w:style>
  <w:style w:type="character" w:customStyle="1" w:styleId="summary">
    <w:name w:val="summary"/>
    <w:basedOn w:val="DefaultParagraphFont"/>
    <w:rsid w:val="006C7A4E"/>
  </w:style>
  <w:style w:type="paragraph" w:customStyle="1" w:styleId="BulletedList">
    <w:name w:val="BulletedList"/>
    <w:basedOn w:val="Normal"/>
    <w:autoRedefine/>
    <w:rsid w:val="006C7A4E"/>
    <w:pPr>
      <w:tabs>
        <w:tab w:val="left" w:pos="360"/>
        <w:tab w:val="left" w:pos="720"/>
        <w:tab w:val="num" w:pos="1008"/>
      </w:tabs>
      <w:spacing w:before="20"/>
      <w:ind w:left="360" w:hanging="360"/>
      <w:jc w:val="both"/>
    </w:pPr>
    <w:rPr>
      <w:rFonts w:ascii="Arial" w:hAnsi="Arial"/>
      <w:sz w:val="20"/>
      <w:lang w:val="en-US"/>
    </w:rPr>
  </w:style>
  <w:style w:type="paragraph" w:customStyle="1" w:styleId="Figure">
    <w:name w:val="Figure"/>
    <w:basedOn w:val="Normal"/>
    <w:next w:val="Normal"/>
    <w:rsid w:val="006C7A4E"/>
    <w:pPr>
      <w:widowControl w:val="0"/>
      <w:spacing w:before="60" w:after="240" w:line="259" w:lineRule="auto"/>
    </w:pPr>
    <w:rPr>
      <w:rFonts w:ascii="Arial" w:hAnsi="Arial"/>
      <w:i/>
      <w:sz w:val="16"/>
      <w:szCs w:val="20"/>
      <w:lang w:val="en-US" w:eastAsia="en-GB"/>
    </w:rPr>
  </w:style>
  <w:style w:type="paragraph" w:customStyle="1" w:styleId="Code">
    <w:name w:val="Code"/>
    <w:basedOn w:val="Normal"/>
    <w:rsid w:val="006C7A4E"/>
    <w:pPr>
      <w:framePr w:wrap="notBeside" w:vAnchor="text" w:hAnchor="text" w:y="1"/>
      <w:pBdr>
        <w:top w:val="single" w:sz="4" w:space="1" w:color="auto"/>
        <w:left w:val="single" w:sz="4" w:space="4" w:color="auto"/>
        <w:bottom w:val="single" w:sz="4" w:space="1" w:color="auto"/>
        <w:right w:val="single" w:sz="4" w:space="4" w:color="auto"/>
      </w:pBdr>
      <w:shd w:val="clear" w:color="auto" w:fill="FFFFFF"/>
      <w:autoSpaceDE w:val="0"/>
      <w:autoSpaceDN w:val="0"/>
      <w:adjustRightInd w:val="0"/>
    </w:pPr>
    <w:rPr>
      <w:rFonts w:ascii="Courier New" w:hAnsi="Courier New" w:cs="Courier New"/>
      <w:noProof/>
      <w:sz w:val="20"/>
      <w:szCs w:val="20"/>
      <w:lang w:val="en-US"/>
    </w:rPr>
  </w:style>
  <w:style w:type="paragraph" w:styleId="CommentText">
    <w:name w:val="annotation text"/>
    <w:basedOn w:val="Normal"/>
    <w:semiHidden/>
    <w:rsid w:val="006C7A4E"/>
    <w:rPr>
      <w:sz w:val="20"/>
      <w:szCs w:val="20"/>
    </w:rPr>
  </w:style>
  <w:style w:type="paragraph" w:customStyle="1" w:styleId="bullet">
    <w:name w:val="bullet"/>
    <w:basedOn w:val="Normal"/>
    <w:rsid w:val="006C7A4E"/>
    <w:pPr>
      <w:tabs>
        <w:tab w:val="num" w:pos="360"/>
      </w:tabs>
      <w:spacing w:after="40"/>
      <w:ind w:left="360" w:hanging="360"/>
      <w:jc w:val="both"/>
    </w:pPr>
    <w:rPr>
      <w:snapToGrid w:val="0"/>
      <w:szCs w:val="20"/>
      <w:lang w:val="en-US"/>
    </w:rPr>
  </w:style>
  <w:style w:type="paragraph" w:customStyle="1" w:styleId="rgbullets">
    <w:name w:val="rg_bullets"/>
    <w:basedOn w:val="Normal"/>
    <w:rsid w:val="006C7A4E"/>
    <w:pPr>
      <w:tabs>
        <w:tab w:val="num" w:pos="360"/>
      </w:tabs>
      <w:ind w:left="360" w:hanging="360"/>
    </w:pPr>
    <w:rPr>
      <w:sz w:val="20"/>
      <w:szCs w:val="20"/>
    </w:rPr>
  </w:style>
  <w:style w:type="paragraph" w:customStyle="1" w:styleId="rgInnerBullets">
    <w:name w:val="rg_InnerBullets"/>
    <w:basedOn w:val="Normal"/>
    <w:rsid w:val="006C7A4E"/>
    <w:pPr>
      <w:numPr>
        <w:numId w:val="6"/>
      </w:numPr>
    </w:pPr>
    <w:rPr>
      <w:sz w:val="20"/>
      <w:szCs w:val="20"/>
    </w:rPr>
  </w:style>
  <w:style w:type="paragraph" w:styleId="NormalWeb">
    <w:name w:val="Normal (Web)"/>
    <w:basedOn w:val="Normal"/>
    <w:uiPriority w:val="99"/>
    <w:rsid w:val="006C7A4E"/>
    <w:pPr>
      <w:spacing w:before="100" w:beforeAutospacing="1" w:after="100" w:afterAutospacing="1"/>
    </w:pPr>
    <w:rPr>
      <w:rFonts w:ascii="Verdana" w:hAnsi="Verdana"/>
      <w:sz w:val="20"/>
      <w:lang w:val="en-US"/>
    </w:rPr>
  </w:style>
  <w:style w:type="character" w:styleId="Hyperlink">
    <w:name w:val="Hyperlink"/>
    <w:uiPriority w:val="99"/>
    <w:rsid w:val="006C7A4E"/>
    <w:rPr>
      <w:color w:val="0000FF"/>
      <w:u w:val="single"/>
    </w:rPr>
  </w:style>
  <w:style w:type="paragraph" w:styleId="TOC1">
    <w:name w:val="toc 1"/>
    <w:basedOn w:val="Normal"/>
    <w:next w:val="Normal"/>
    <w:autoRedefine/>
    <w:uiPriority w:val="39"/>
    <w:qFormat/>
    <w:rsid w:val="005F7497"/>
    <w:pPr>
      <w:spacing w:before="120"/>
    </w:pPr>
    <w:rPr>
      <w:rFonts w:ascii="Cambria" w:hAnsi="Cambria"/>
      <w:b/>
      <w:sz w:val="20"/>
    </w:rPr>
  </w:style>
  <w:style w:type="paragraph" w:styleId="TOC2">
    <w:name w:val="toc 2"/>
    <w:basedOn w:val="Normal"/>
    <w:next w:val="Normal"/>
    <w:autoRedefine/>
    <w:uiPriority w:val="39"/>
    <w:qFormat/>
    <w:rsid w:val="005F7497"/>
    <w:pPr>
      <w:ind w:left="240"/>
    </w:pPr>
    <w:rPr>
      <w:rFonts w:ascii="Cambria" w:hAnsi="Cambria"/>
      <w:b/>
      <w:sz w:val="20"/>
      <w:szCs w:val="22"/>
    </w:rPr>
  </w:style>
  <w:style w:type="paragraph" w:styleId="TOC3">
    <w:name w:val="toc 3"/>
    <w:basedOn w:val="Normal"/>
    <w:next w:val="Normal"/>
    <w:autoRedefine/>
    <w:uiPriority w:val="39"/>
    <w:qFormat/>
    <w:rsid w:val="005F7497"/>
    <w:pPr>
      <w:ind w:left="480"/>
    </w:pPr>
    <w:rPr>
      <w:rFonts w:ascii="Cambria" w:hAnsi="Cambria"/>
      <w:sz w:val="20"/>
      <w:szCs w:val="22"/>
    </w:rPr>
  </w:style>
  <w:style w:type="paragraph" w:styleId="Caption">
    <w:name w:val="caption"/>
    <w:basedOn w:val="Normal"/>
    <w:next w:val="Normal"/>
    <w:qFormat/>
    <w:rsid w:val="006C7A4E"/>
    <w:pPr>
      <w:numPr>
        <w:numId w:val="2"/>
      </w:numPr>
      <w:tabs>
        <w:tab w:val="clear" w:pos="360"/>
      </w:tabs>
      <w:spacing w:before="120" w:after="120"/>
      <w:ind w:left="0" w:firstLine="0"/>
      <w:jc w:val="center"/>
    </w:pPr>
    <w:rPr>
      <w:rFonts w:ascii="Verdana" w:hAnsi="Verdana"/>
      <w:b/>
      <w:sz w:val="20"/>
      <w:szCs w:val="20"/>
      <w:lang w:val="en-US"/>
    </w:rPr>
  </w:style>
  <w:style w:type="paragraph" w:styleId="BodyText2">
    <w:name w:val="Body Text 2"/>
    <w:basedOn w:val="Normal"/>
    <w:rsid w:val="006C7A4E"/>
    <w:rPr>
      <w:rFonts w:ascii="Verdana" w:hAnsi="Verdana"/>
      <w:b/>
      <w:sz w:val="14"/>
      <w:szCs w:val="20"/>
      <w:lang w:val="en-US"/>
    </w:rPr>
  </w:style>
  <w:style w:type="paragraph" w:styleId="PlainText">
    <w:name w:val="Plain Text"/>
    <w:basedOn w:val="Normal"/>
    <w:rsid w:val="006C7A4E"/>
    <w:rPr>
      <w:rFonts w:ascii="Courier New" w:hAnsi="Courier New" w:cs="Courier New"/>
      <w:sz w:val="20"/>
      <w:szCs w:val="20"/>
    </w:rPr>
  </w:style>
  <w:style w:type="character" w:styleId="PageNumber">
    <w:name w:val="page number"/>
    <w:basedOn w:val="DefaultParagraphFont"/>
    <w:rsid w:val="006C7A4E"/>
  </w:style>
  <w:style w:type="paragraph" w:styleId="DocumentMap">
    <w:name w:val="Document Map"/>
    <w:basedOn w:val="Normal"/>
    <w:rsid w:val="006C7A4E"/>
    <w:pPr>
      <w:shd w:val="clear" w:color="auto" w:fill="000080"/>
    </w:pPr>
    <w:rPr>
      <w:rFonts w:ascii="Tahoma" w:hAnsi="Tahoma" w:cs="Tahoma"/>
      <w:sz w:val="20"/>
    </w:rPr>
  </w:style>
  <w:style w:type="paragraph" w:styleId="BodyText3">
    <w:name w:val="Body Text 3"/>
    <w:basedOn w:val="Normal"/>
    <w:rsid w:val="006C7A4E"/>
    <w:pPr>
      <w:tabs>
        <w:tab w:val="num" w:pos="473"/>
      </w:tabs>
    </w:pPr>
    <w:rPr>
      <w:rFonts w:ascii="Arial" w:hAnsi="Arial" w:cs="Arial"/>
      <w:snapToGrid w:val="0"/>
      <w:color w:val="0000FF"/>
      <w:sz w:val="20"/>
    </w:rPr>
  </w:style>
  <w:style w:type="character" w:styleId="FollowedHyperlink">
    <w:name w:val="FollowedHyperlink"/>
    <w:rsid w:val="006C7A4E"/>
    <w:rPr>
      <w:color w:val="800080"/>
      <w:u w:val="single"/>
    </w:rPr>
  </w:style>
  <w:style w:type="character" w:styleId="CommentReference">
    <w:name w:val="annotation reference"/>
    <w:semiHidden/>
    <w:rsid w:val="006C7A4E"/>
    <w:rPr>
      <w:sz w:val="16"/>
      <w:szCs w:val="16"/>
    </w:rPr>
  </w:style>
  <w:style w:type="table" w:styleId="TableContemporary">
    <w:name w:val="Table Contemporary"/>
    <w:basedOn w:val="TableNormal"/>
    <w:rsid w:val="006C7A4E"/>
    <w:rPr>
      <w:rFonts w:eastAsia="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StyleBodyTextArialBlueAfter0pt">
    <w:name w:val="Style Body Text + Arial Blue After:  0 pt"/>
    <w:basedOn w:val="BodyText"/>
    <w:next w:val="BlockText"/>
    <w:rsid w:val="006C7A4E"/>
    <w:pPr>
      <w:spacing w:after="0"/>
    </w:pPr>
    <w:rPr>
      <w:color w:val="0000FF"/>
    </w:rPr>
  </w:style>
  <w:style w:type="paragraph" w:styleId="BlockText">
    <w:name w:val="Block Text"/>
    <w:basedOn w:val="Normal"/>
    <w:rsid w:val="006C7A4E"/>
    <w:pPr>
      <w:spacing w:after="120"/>
      <w:ind w:left="1440" w:right="1440"/>
    </w:pPr>
  </w:style>
  <w:style w:type="paragraph" w:customStyle="1" w:styleId="StyleBodyTextArial">
    <w:name w:val="Style Body Text + Arial"/>
    <w:basedOn w:val="BodyText"/>
    <w:next w:val="BodyText"/>
    <w:link w:val="StyleBodyTextArialChar"/>
    <w:rsid w:val="006C7A4E"/>
  </w:style>
  <w:style w:type="character" w:customStyle="1" w:styleId="StyleBodyTextArialChar">
    <w:name w:val="Style Body Text + Arial Char"/>
    <w:basedOn w:val="BodyTextChar"/>
    <w:link w:val="StyleBodyTextArial"/>
    <w:rsid w:val="006C7A4E"/>
    <w:rPr>
      <w:rFonts w:ascii="Arial" w:hAnsi="Arial"/>
      <w:lang w:val="en-GB" w:eastAsia="en-US" w:bidi="ar-SA"/>
    </w:rPr>
  </w:style>
  <w:style w:type="paragraph" w:styleId="TableofFigures">
    <w:name w:val="table of figures"/>
    <w:basedOn w:val="Normal"/>
    <w:next w:val="Normal"/>
    <w:uiPriority w:val="99"/>
    <w:rsid w:val="006C7A4E"/>
    <w:rPr>
      <w:rFonts w:ascii="Verdana" w:hAnsi="Verdana"/>
      <w:sz w:val="20"/>
    </w:rPr>
  </w:style>
  <w:style w:type="paragraph" w:styleId="CommentSubject">
    <w:name w:val="annotation subject"/>
    <w:basedOn w:val="CommentText"/>
    <w:next w:val="CommentText"/>
    <w:semiHidden/>
    <w:rsid w:val="00E556EB"/>
    <w:rPr>
      <w:b/>
      <w:bCs/>
    </w:rPr>
  </w:style>
  <w:style w:type="paragraph" w:styleId="BalloonText">
    <w:name w:val="Balloon Text"/>
    <w:basedOn w:val="Normal"/>
    <w:semiHidden/>
    <w:rsid w:val="00E556EB"/>
    <w:rPr>
      <w:rFonts w:ascii="Tahoma" w:hAnsi="Tahoma" w:cs="Tahoma"/>
      <w:sz w:val="16"/>
      <w:szCs w:val="16"/>
    </w:rPr>
  </w:style>
  <w:style w:type="table" w:styleId="TableGrid">
    <w:name w:val="Table Grid"/>
    <w:basedOn w:val="TableNormal"/>
    <w:rsid w:val="00D40B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Professional">
    <w:name w:val="Table Professional"/>
    <w:basedOn w:val="TableNormal"/>
    <w:rsid w:val="00D40B4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List1">
    <w:name w:val="Table List 1"/>
    <w:basedOn w:val="TableNormal"/>
    <w:rsid w:val="00016976"/>
    <w:rPr>
      <w:rFonts w:eastAsia="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Heading4h4H4Sub-MinorCaseSub-Headerheading4Level4To">
    <w:name w:val="Style Heading 4h4H4Sub-MinorCase Sub-Headerheading4Level 4 To..."/>
    <w:basedOn w:val="Heading4"/>
    <w:autoRedefine/>
    <w:rsid w:val="00884272"/>
    <w:pPr>
      <w:spacing w:after="120"/>
      <w:ind w:left="862" w:hanging="862"/>
    </w:pPr>
    <w:rPr>
      <w:bCs/>
      <w:iCs/>
    </w:rPr>
  </w:style>
  <w:style w:type="paragraph" w:customStyle="1" w:styleId="Default">
    <w:name w:val="Default"/>
    <w:rsid w:val="00A6374D"/>
    <w:pPr>
      <w:autoSpaceDE w:val="0"/>
      <w:autoSpaceDN w:val="0"/>
      <w:adjustRightInd w:val="0"/>
    </w:pPr>
    <w:rPr>
      <w:rFonts w:ascii="Helvetica" w:eastAsia="Times New Roman" w:hAnsi="Helvetica" w:cs="Helvetica"/>
      <w:color w:val="000000"/>
      <w:sz w:val="24"/>
      <w:szCs w:val="24"/>
      <w:lang w:bidi="th-TH"/>
    </w:rPr>
  </w:style>
  <w:style w:type="paragraph" w:styleId="NormalIndent">
    <w:name w:val="Normal Indent"/>
    <w:basedOn w:val="Normal"/>
    <w:rsid w:val="004844EF"/>
    <w:pPr>
      <w:spacing w:after="120"/>
      <w:ind w:left="720"/>
      <w:jc w:val="both"/>
    </w:pPr>
    <w:rPr>
      <w:szCs w:val="20"/>
    </w:rPr>
  </w:style>
  <w:style w:type="character" w:styleId="Emphasis">
    <w:name w:val="Emphasis"/>
    <w:uiPriority w:val="20"/>
    <w:qFormat/>
    <w:rsid w:val="008C7A70"/>
    <w:rPr>
      <w:b/>
      <w:bCs/>
      <w:i w:val="0"/>
      <w:iCs w:val="0"/>
    </w:rPr>
  </w:style>
  <w:style w:type="character" w:customStyle="1" w:styleId="st1">
    <w:name w:val="st1"/>
    <w:basedOn w:val="DefaultParagraphFont"/>
    <w:rsid w:val="008C7A70"/>
  </w:style>
  <w:style w:type="character" w:styleId="Strong">
    <w:name w:val="Strong"/>
    <w:uiPriority w:val="22"/>
    <w:qFormat/>
    <w:rsid w:val="00AA7E15"/>
    <w:rPr>
      <w:b/>
      <w:bCs/>
    </w:rPr>
  </w:style>
  <w:style w:type="character" w:styleId="HTMLCode">
    <w:name w:val="HTML Code"/>
    <w:uiPriority w:val="99"/>
    <w:unhideWhenUsed/>
    <w:rsid w:val="00AA7E15"/>
    <w:rPr>
      <w:rFonts w:ascii="Courier New" w:eastAsia="Times New Roman" w:hAnsi="Courier New" w:cs="Courier New"/>
      <w:sz w:val="20"/>
      <w:szCs w:val="20"/>
    </w:rPr>
  </w:style>
  <w:style w:type="paragraph" w:styleId="Title">
    <w:name w:val="Title"/>
    <w:basedOn w:val="Normal"/>
    <w:next w:val="Normal"/>
    <w:link w:val="TitleChar"/>
    <w:qFormat/>
    <w:rsid w:val="00295793"/>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rsid w:val="00295793"/>
    <w:rPr>
      <w:rFonts w:ascii="Calibri" w:eastAsia="MS Gothic" w:hAnsi="Calibri" w:cs="Times New Roman"/>
      <w:b/>
      <w:bCs/>
      <w:kern w:val="28"/>
      <w:sz w:val="32"/>
      <w:szCs w:val="32"/>
      <w:lang w:val="en-GB"/>
    </w:rPr>
  </w:style>
  <w:style w:type="paragraph" w:customStyle="1" w:styleId="TOCHeading1">
    <w:name w:val="TOC Heading1"/>
    <w:basedOn w:val="Heading1"/>
    <w:next w:val="Normal"/>
    <w:uiPriority w:val="39"/>
    <w:unhideWhenUsed/>
    <w:qFormat/>
    <w:rsid w:val="000535CE"/>
    <w:pPr>
      <w:pageBreakBefore w:val="0"/>
      <w:numPr>
        <w:numId w:val="0"/>
      </w:numPr>
      <w:tabs>
        <w:tab w:val="clear" w:pos="-90"/>
      </w:tabs>
      <w:spacing w:before="480" w:after="0" w:line="276" w:lineRule="auto"/>
      <w:outlineLvl w:val="9"/>
    </w:pPr>
    <w:rPr>
      <w:rFonts w:ascii="Calibri" w:eastAsia="MS Gothic" w:hAnsi="Calibri"/>
      <w:bCs/>
      <w:color w:val="365F91"/>
      <w:sz w:val="28"/>
      <w:szCs w:val="28"/>
    </w:rPr>
  </w:style>
  <w:style w:type="paragraph" w:styleId="TOC4">
    <w:name w:val="toc 4"/>
    <w:basedOn w:val="Normal"/>
    <w:next w:val="Normal"/>
    <w:autoRedefine/>
    <w:uiPriority w:val="39"/>
    <w:rsid w:val="000535CE"/>
    <w:pPr>
      <w:ind w:left="720"/>
    </w:pPr>
    <w:rPr>
      <w:rFonts w:ascii="Cambria" w:hAnsi="Cambria"/>
      <w:sz w:val="20"/>
      <w:szCs w:val="20"/>
    </w:rPr>
  </w:style>
  <w:style w:type="paragraph" w:styleId="TOC5">
    <w:name w:val="toc 5"/>
    <w:basedOn w:val="Normal"/>
    <w:next w:val="Normal"/>
    <w:autoRedefine/>
    <w:rsid w:val="000535CE"/>
    <w:pPr>
      <w:ind w:left="960"/>
    </w:pPr>
    <w:rPr>
      <w:rFonts w:ascii="Cambria" w:hAnsi="Cambria"/>
      <w:sz w:val="20"/>
      <w:szCs w:val="20"/>
    </w:rPr>
  </w:style>
  <w:style w:type="paragraph" w:styleId="TOC6">
    <w:name w:val="toc 6"/>
    <w:basedOn w:val="Normal"/>
    <w:next w:val="Normal"/>
    <w:autoRedefine/>
    <w:rsid w:val="000535CE"/>
    <w:pPr>
      <w:ind w:left="1200"/>
    </w:pPr>
    <w:rPr>
      <w:rFonts w:ascii="Cambria" w:hAnsi="Cambria"/>
      <w:sz w:val="20"/>
      <w:szCs w:val="20"/>
    </w:rPr>
  </w:style>
  <w:style w:type="paragraph" w:styleId="TOC7">
    <w:name w:val="toc 7"/>
    <w:basedOn w:val="Normal"/>
    <w:next w:val="Normal"/>
    <w:autoRedefine/>
    <w:rsid w:val="000535CE"/>
    <w:pPr>
      <w:ind w:left="1440"/>
    </w:pPr>
    <w:rPr>
      <w:rFonts w:ascii="Cambria" w:hAnsi="Cambria"/>
      <w:sz w:val="20"/>
      <w:szCs w:val="20"/>
    </w:rPr>
  </w:style>
  <w:style w:type="paragraph" w:styleId="TOC8">
    <w:name w:val="toc 8"/>
    <w:basedOn w:val="Normal"/>
    <w:next w:val="Normal"/>
    <w:autoRedefine/>
    <w:rsid w:val="000535CE"/>
    <w:pPr>
      <w:ind w:left="1680"/>
    </w:pPr>
    <w:rPr>
      <w:rFonts w:ascii="Cambria" w:hAnsi="Cambria"/>
      <w:sz w:val="20"/>
      <w:szCs w:val="20"/>
    </w:rPr>
  </w:style>
  <w:style w:type="paragraph" w:styleId="TOC9">
    <w:name w:val="toc 9"/>
    <w:basedOn w:val="Normal"/>
    <w:next w:val="Normal"/>
    <w:autoRedefine/>
    <w:rsid w:val="000535CE"/>
    <w:pPr>
      <w:ind w:left="1920"/>
    </w:pPr>
    <w:rPr>
      <w:rFonts w:ascii="Cambria" w:hAnsi="Cambria"/>
      <w:sz w:val="20"/>
      <w:szCs w:val="20"/>
    </w:rPr>
  </w:style>
  <w:style w:type="character" w:customStyle="1" w:styleId="TableTextChar">
    <w:name w:val="Table Text Char"/>
    <w:link w:val="TableText"/>
    <w:uiPriority w:val="99"/>
    <w:locked/>
    <w:rsid w:val="00347CB8"/>
    <w:rPr>
      <w:rFonts w:ascii="Arial" w:hAnsi="Arial" w:cs="Arial"/>
    </w:rPr>
  </w:style>
  <w:style w:type="paragraph" w:customStyle="1" w:styleId="TableText">
    <w:name w:val="Table Text"/>
    <w:basedOn w:val="Normal"/>
    <w:link w:val="TableTextChar"/>
    <w:uiPriority w:val="99"/>
    <w:rsid w:val="00347CB8"/>
    <w:pPr>
      <w:spacing w:before="60" w:after="60"/>
    </w:pPr>
    <w:rPr>
      <w:rFonts w:ascii="Arial" w:eastAsia="MS Mincho" w:hAnsi="Arial"/>
      <w:sz w:val="20"/>
      <w:szCs w:val="20"/>
    </w:rPr>
  </w:style>
  <w:style w:type="character" w:customStyle="1" w:styleId="Bold">
    <w:name w:val="Bold"/>
    <w:uiPriority w:val="99"/>
    <w:rsid w:val="00347CB8"/>
    <w:rPr>
      <w:rFonts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73361">
      <w:bodyDiv w:val="1"/>
      <w:marLeft w:val="0"/>
      <w:marRight w:val="0"/>
      <w:marTop w:val="0"/>
      <w:marBottom w:val="0"/>
      <w:divBdr>
        <w:top w:val="none" w:sz="0" w:space="0" w:color="auto"/>
        <w:left w:val="none" w:sz="0" w:space="0" w:color="auto"/>
        <w:bottom w:val="none" w:sz="0" w:space="0" w:color="auto"/>
        <w:right w:val="none" w:sz="0" w:space="0" w:color="auto"/>
      </w:divBdr>
    </w:div>
    <w:div w:id="113446396">
      <w:bodyDiv w:val="1"/>
      <w:marLeft w:val="0"/>
      <w:marRight w:val="0"/>
      <w:marTop w:val="0"/>
      <w:marBottom w:val="0"/>
      <w:divBdr>
        <w:top w:val="none" w:sz="0" w:space="0" w:color="auto"/>
        <w:left w:val="none" w:sz="0" w:space="0" w:color="auto"/>
        <w:bottom w:val="none" w:sz="0" w:space="0" w:color="auto"/>
        <w:right w:val="none" w:sz="0" w:space="0" w:color="auto"/>
      </w:divBdr>
    </w:div>
    <w:div w:id="225334351">
      <w:bodyDiv w:val="1"/>
      <w:marLeft w:val="0"/>
      <w:marRight w:val="0"/>
      <w:marTop w:val="0"/>
      <w:marBottom w:val="0"/>
      <w:divBdr>
        <w:top w:val="none" w:sz="0" w:space="0" w:color="auto"/>
        <w:left w:val="none" w:sz="0" w:space="0" w:color="auto"/>
        <w:bottom w:val="none" w:sz="0" w:space="0" w:color="auto"/>
        <w:right w:val="none" w:sz="0" w:space="0" w:color="auto"/>
      </w:divBdr>
    </w:div>
    <w:div w:id="449738639">
      <w:bodyDiv w:val="1"/>
      <w:marLeft w:val="0"/>
      <w:marRight w:val="0"/>
      <w:marTop w:val="0"/>
      <w:marBottom w:val="0"/>
      <w:divBdr>
        <w:top w:val="none" w:sz="0" w:space="0" w:color="auto"/>
        <w:left w:val="none" w:sz="0" w:space="0" w:color="auto"/>
        <w:bottom w:val="none" w:sz="0" w:space="0" w:color="auto"/>
        <w:right w:val="none" w:sz="0" w:space="0" w:color="auto"/>
      </w:divBdr>
    </w:div>
    <w:div w:id="485705697">
      <w:bodyDiv w:val="1"/>
      <w:marLeft w:val="0"/>
      <w:marRight w:val="0"/>
      <w:marTop w:val="0"/>
      <w:marBottom w:val="0"/>
      <w:divBdr>
        <w:top w:val="none" w:sz="0" w:space="0" w:color="auto"/>
        <w:left w:val="none" w:sz="0" w:space="0" w:color="auto"/>
        <w:bottom w:val="none" w:sz="0" w:space="0" w:color="auto"/>
        <w:right w:val="none" w:sz="0" w:space="0" w:color="auto"/>
      </w:divBdr>
    </w:div>
    <w:div w:id="674646369">
      <w:bodyDiv w:val="1"/>
      <w:marLeft w:val="0"/>
      <w:marRight w:val="0"/>
      <w:marTop w:val="0"/>
      <w:marBottom w:val="0"/>
      <w:divBdr>
        <w:top w:val="none" w:sz="0" w:space="0" w:color="auto"/>
        <w:left w:val="none" w:sz="0" w:space="0" w:color="auto"/>
        <w:bottom w:val="none" w:sz="0" w:space="0" w:color="auto"/>
        <w:right w:val="none" w:sz="0" w:space="0" w:color="auto"/>
      </w:divBdr>
    </w:div>
    <w:div w:id="736174552">
      <w:bodyDiv w:val="1"/>
      <w:marLeft w:val="0"/>
      <w:marRight w:val="0"/>
      <w:marTop w:val="0"/>
      <w:marBottom w:val="0"/>
      <w:divBdr>
        <w:top w:val="none" w:sz="0" w:space="0" w:color="auto"/>
        <w:left w:val="none" w:sz="0" w:space="0" w:color="auto"/>
        <w:bottom w:val="none" w:sz="0" w:space="0" w:color="auto"/>
        <w:right w:val="none" w:sz="0" w:space="0" w:color="auto"/>
      </w:divBdr>
      <w:divsChild>
        <w:div w:id="1751274206">
          <w:marLeft w:val="0"/>
          <w:marRight w:val="0"/>
          <w:marTop w:val="0"/>
          <w:marBottom w:val="0"/>
          <w:divBdr>
            <w:top w:val="none" w:sz="0" w:space="0" w:color="auto"/>
            <w:left w:val="none" w:sz="0" w:space="0" w:color="auto"/>
            <w:bottom w:val="none" w:sz="0" w:space="0" w:color="auto"/>
            <w:right w:val="none" w:sz="0" w:space="0" w:color="auto"/>
          </w:divBdr>
          <w:divsChild>
            <w:div w:id="544716">
              <w:marLeft w:val="0"/>
              <w:marRight w:val="0"/>
              <w:marTop w:val="0"/>
              <w:marBottom w:val="0"/>
              <w:divBdr>
                <w:top w:val="none" w:sz="0" w:space="0" w:color="auto"/>
                <w:left w:val="none" w:sz="0" w:space="0" w:color="auto"/>
                <w:bottom w:val="none" w:sz="0" w:space="0" w:color="auto"/>
                <w:right w:val="none" w:sz="0" w:space="0" w:color="auto"/>
              </w:divBdr>
              <w:divsChild>
                <w:div w:id="1303191351">
                  <w:marLeft w:val="0"/>
                  <w:marRight w:val="0"/>
                  <w:marTop w:val="0"/>
                  <w:marBottom w:val="0"/>
                  <w:divBdr>
                    <w:top w:val="none" w:sz="0" w:space="0" w:color="auto"/>
                    <w:left w:val="none" w:sz="0" w:space="0" w:color="auto"/>
                    <w:bottom w:val="none" w:sz="0" w:space="0" w:color="auto"/>
                    <w:right w:val="none" w:sz="0" w:space="0" w:color="auto"/>
                  </w:divBdr>
                  <w:divsChild>
                    <w:div w:id="317922785">
                      <w:marLeft w:val="0"/>
                      <w:marRight w:val="0"/>
                      <w:marTop w:val="0"/>
                      <w:marBottom w:val="0"/>
                      <w:divBdr>
                        <w:top w:val="none" w:sz="0" w:space="0" w:color="auto"/>
                        <w:left w:val="none" w:sz="0" w:space="0" w:color="auto"/>
                        <w:bottom w:val="none" w:sz="0" w:space="0" w:color="auto"/>
                        <w:right w:val="none" w:sz="0" w:space="0" w:color="auto"/>
                      </w:divBdr>
                      <w:divsChild>
                        <w:div w:id="973212516">
                          <w:marLeft w:val="0"/>
                          <w:marRight w:val="0"/>
                          <w:marTop w:val="0"/>
                          <w:marBottom w:val="0"/>
                          <w:divBdr>
                            <w:top w:val="none" w:sz="0" w:space="0" w:color="auto"/>
                            <w:left w:val="none" w:sz="0" w:space="0" w:color="auto"/>
                            <w:bottom w:val="none" w:sz="0" w:space="0" w:color="auto"/>
                            <w:right w:val="none" w:sz="0" w:space="0" w:color="auto"/>
                          </w:divBdr>
                          <w:divsChild>
                            <w:div w:id="1948197381">
                              <w:marLeft w:val="0"/>
                              <w:marRight w:val="0"/>
                              <w:marTop w:val="0"/>
                              <w:marBottom w:val="0"/>
                              <w:divBdr>
                                <w:top w:val="none" w:sz="0" w:space="0" w:color="auto"/>
                                <w:left w:val="none" w:sz="0" w:space="0" w:color="auto"/>
                                <w:bottom w:val="none" w:sz="0" w:space="0" w:color="auto"/>
                                <w:right w:val="none" w:sz="0" w:space="0" w:color="auto"/>
                              </w:divBdr>
                              <w:divsChild>
                                <w:div w:id="466510287">
                                  <w:marLeft w:val="0"/>
                                  <w:marRight w:val="0"/>
                                  <w:marTop w:val="0"/>
                                  <w:marBottom w:val="0"/>
                                  <w:divBdr>
                                    <w:top w:val="none" w:sz="0" w:space="0" w:color="auto"/>
                                    <w:left w:val="none" w:sz="0" w:space="0" w:color="auto"/>
                                    <w:bottom w:val="none" w:sz="0" w:space="0" w:color="auto"/>
                                    <w:right w:val="none" w:sz="0" w:space="0" w:color="auto"/>
                                  </w:divBdr>
                                  <w:divsChild>
                                    <w:div w:id="102551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060077">
      <w:bodyDiv w:val="1"/>
      <w:marLeft w:val="0"/>
      <w:marRight w:val="0"/>
      <w:marTop w:val="0"/>
      <w:marBottom w:val="0"/>
      <w:divBdr>
        <w:top w:val="none" w:sz="0" w:space="0" w:color="auto"/>
        <w:left w:val="none" w:sz="0" w:space="0" w:color="auto"/>
        <w:bottom w:val="none" w:sz="0" w:space="0" w:color="auto"/>
        <w:right w:val="none" w:sz="0" w:space="0" w:color="auto"/>
      </w:divBdr>
    </w:div>
    <w:div w:id="924189348">
      <w:bodyDiv w:val="1"/>
      <w:marLeft w:val="0"/>
      <w:marRight w:val="0"/>
      <w:marTop w:val="0"/>
      <w:marBottom w:val="0"/>
      <w:divBdr>
        <w:top w:val="none" w:sz="0" w:space="0" w:color="auto"/>
        <w:left w:val="none" w:sz="0" w:space="0" w:color="auto"/>
        <w:bottom w:val="none" w:sz="0" w:space="0" w:color="auto"/>
        <w:right w:val="none" w:sz="0" w:space="0" w:color="auto"/>
      </w:divBdr>
    </w:div>
    <w:div w:id="1181772379">
      <w:bodyDiv w:val="1"/>
      <w:marLeft w:val="0"/>
      <w:marRight w:val="0"/>
      <w:marTop w:val="0"/>
      <w:marBottom w:val="0"/>
      <w:divBdr>
        <w:top w:val="none" w:sz="0" w:space="0" w:color="auto"/>
        <w:left w:val="none" w:sz="0" w:space="0" w:color="auto"/>
        <w:bottom w:val="none" w:sz="0" w:space="0" w:color="auto"/>
        <w:right w:val="none" w:sz="0" w:space="0" w:color="auto"/>
      </w:divBdr>
    </w:div>
    <w:div w:id="1201355831">
      <w:bodyDiv w:val="1"/>
      <w:marLeft w:val="0"/>
      <w:marRight w:val="0"/>
      <w:marTop w:val="0"/>
      <w:marBottom w:val="0"/>
      <w:divBdr>
        <w:top w:val="none" w:sz="0" w:space="0" w:color="auto"/>
        <w:left w:val="none" w:sz="0" w:space="0" w:color="auto"/>
        <w:bottom w:val="none" w:sz="0" w:space="0" w:color="auto"/>
        <w:right w:val="none" w:sz="0" w:space="0" w:color="auto"/>
      </w:divBdr>
      <w:divsChild>
        <w:div w:id="2070760899">
          <w:marLeft w:val="0"/>
          <w:marRight w:val="0"/>
          <w:marTop w:val="0"/>
          <w:marBottom w:val="0"/>
          <w:divBdr>
            <w:top w:val="none" w:sz="0" w:space="0" w:color="auto"/>
            <w:left w:val="none" w:sz="0" w:space="0" w:color="auto"/>
            <w:bottom w:val="none" w:sz="0" w:space="0" w:color="auto"/>
            <w:right w:val="none" w:sz="0" w:space="0" w:color="auto"/>
          </w:divBdr>
          <w:divsChild>
            <w:div w:id="1654991421">
              <w:marLeft w:val="0"/>
              <w:marRight w:val="0"/>
              <w:marTop w:val="0"/>
              <w:marBottom w:val="0"/>
              <w:divBdr>
                <w:top w:val="none" w:sz="0" w:space="0" w:color="auto"/>
                <w:left w:val="none" w:sz="0" w:space="0" w:color="auto"/>
                <w:bottom w:val="none" w:sz="0" w:space="0" w:color="auto"/>
                <w:right w:val="none" w:sz="0" w:space="0" w:color="auto"/>
              </w:divBdr>
              <w:divsChild>
                <w:div w:id="213733080">
                  <w:marLeft w:val="0"/>
                  <w:marRight w:val="0"/>
                  <w:marTop w:val="0"/>
                  <w:marBottom w:val="0"/>
                  <w:divBdr>
                    <w:top w:val="none" w:sz="0" w:space="0" w:color="auto"/>
                    <w:left w:val="none" w:sz="0" w:space="0" w:color="auto"/>
                    <w:bottom w:val="none" w:sz="0" w:space="0" w:color="auto"/>
                    <w:right w:val="none" w:sz="0" w:space="0" w:color="auto"/>
                  </w:divBdr>
                  <w:divsChild>
                    <w:div w:id="115027251">
                      <w:marLeft w:val="0"/>
                      <w:marRight w:val="0"/>
                      <w:marTop w:val="0"/>
                      <w:marBottom w:val="0"/>
                      <w:divBdr>
                        <w:top w:val="none" w:sz="0" w:space="0" w:color="auto"/>
                        <w:left w:val="none" w:sz="0" w:space="0" w:color="auto"/>
                        <w:bottom w:val="none" w:sz="0" w:space="0" w:color="auto"/>
                        <w:right w:val="none" w:sz="0" w:space="0" w:color="auto"/>
                      </w:divBdr>
                      <w:divsChild>
                        <w:div w:id="1855025520">
                          <w:marLeft w:val="0"/>
                          <w:marRight w:val="0"/>
                          <w:marTop w:val="0"/>
                          <w:marBottom w:val="0"/>
                          <w:divBdr>
                            <w:top w:val="none" w:sz="0" w:space="0" w:color="auto"/>
                            <w:left w:val="none" w:sz="0" w:space="0" w:color="auto"/>
                            <w:bottom w:val="none" w:sz="0" w:space="0" w:color="auto"/>
                            <w:right w:val="none" w:sz="0" w:space="0" w:color="auto"/>
                          </w:divBdr>
                          <w:divsChild>
                            <w:div w:id="1831216924">
                              <w:marLeft w:val="0"/>
                              <w:marRight w:val="0"/>
                              <w:marTop w:val="0"/>
                              <w:marBottom w:val="0"/>
                              <w:divBdr>
                                <w:top w:val="none" w:sz="0" w:space="0" w:color="auto"/>
                                <w:left w:val="none" w:sz="0" w:space="0" w:color="auto"/>
                                <w:bottom w:val="none" w:sz="0" w:space="0" w:color="auto"/>
                                <w:right w:val="none" w:sz="0" w:space="0" w:color="auto"/>
                              </w:divBdr>
                              <w:divsChild>
                                <w:div w:id="457574560">
                                  <w:marLeft w:val="0"/>
                                  <w:marRight w:val="0"/>
                                  <w:marTop w:val="0"/>
                                  <w:marBottom w:val="0"/>
                                  <w:divBdr>
                                    <w:top w:val="none" w:sz="0" w:space="0" w:color="auto"/>
                                    <w:left w:val="none" w:sz="0" w:space="0" w:color="auto"/>
                                    <w:bottom w:val="none" w:sz="0" w:space="0" w:color="auto"/>
                                    <w:right w:val="none" w:sz="0" w:space="0" w:color="auto"/>
                                  </w:divBdr>
                                  <w:divsChild>
                                    <w:div w:id="4169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794236">
      <w:bodyDiv w:val="1"/>
      <w:marLeft w:val="0"/>
      <w:marRight w:val="0"/>
      <w:marTop w:val="0"/>
      <w:marBottom w:val="0"/>
      <w:divBdr>
        <w:top w:val="none" w:sz="0" w:space="0" w:color="auto"/>
        <w:left w:val="none" w:sz="0" w:space="0" w:color="auto"/>
        <w:bottom w:val="none" w:sz="0" w:space="0" w:color="auto"/>
        <w:right w:val="none" w:sz="0" w:space="0" w:color="auto"/>
      </w:divBdr>
    </w:div>
    <w:div w:id="1252349191">
      <w:bodyDiv w:val="1"/>
      <w:marLeft w:val="0"/>
      <w:marRight w:val="0"/>
      <w:marTop w:val="0"/>
      <w:marBottom w:val="0"/>
      <w:divBdr>
        <w:top w:val="none" w:sz="0" w:space="0" w:color="auto"/>
        <w:left w:val="none" w:sz="0" w:space="0" w:color="auto"/>
        <w:bottom w:val="none" w:sz="0" w:space="0" w:color="auto"/>
        <w:right w:val="none" w:sz="0" w:space="0" w:color="auto"/>
      </w:divBdr>
      <w:divsChild>
        <w:div w:id="2051489358">
          <w:marLeft w:val="0"/>
          <w:marRight w:val="0"/>
          <w:marTop w:val="0"/>
          <w:marBottom w:val="0"/>
          <w:divBdr>
            <w:top w:val="none" w:sz="0" w:space="0" w:color="auto"/>
            <w:left w:val="none" w:sz="0" w:space="0" w:color="auto"/>
            <w:bottom w:val="none" w:sz="0" w:space="0" w:color="auto"/>
            <w:right w:val="none" w:sz="0" w:space="0" w:color="auto"/>
          </w:divBdr>
          <w:divsChild>
            <w:div w:id="312761670">
              <w:marLeft w:val="0"/>
              <w:marRight w:val="0"/>
              <w:marTop w:val="0"/>
              <w:marBottom w:val="0"/>
              <w:divBdr>
                <w:top w:val="none" w:sz="0" w:space="0" w:color="auto"/>
                <w:left w:val="none" w:sz="0" w:space="0" w:color="auto"/>
                <w:bottom w:val="none" w:sz="0" w:space="0" w:color="auto"/>
                <w:right w:val="none" w:sz="0" w:space="0" w:color="auto"/>
              </w:divBdr>
              <w:divsChild>
                <w:div w:id="1448937610">
                  <w:marLeft w:val="0"/>
                  <w:marRight w:val="0"/>
                  <w:marTop w:val="0"/>
                  <w:marBottom w:val="0"/>
                  <w:divBdr>
                    <w:top w:val="none" w:sz="0" w:space="0" w:color="auto"/>
                    <w:left w:val="none" w:sz="0" w:space="0" w:color="auto"/>
                    <w:bottom w:val="none" w:sz="0" w:space="0" w:color="auto"/>
                    <w:right w:val="none" w:sz="0" w:space="0" w:color="auto"/>
                  </w:divBdr>
                  <w:divsChild>
                    <w:div w:id="226502668">
                      <w:marLeft w:val="0"/>
                      <w:marRight w:val="0"/>
                      <w:marTop w:val="0"/>
                      <w:marBottom w:val="0"/>
                      <w:divBdr>
                        <w:top w:val="none" w:sz="0" w:space="0" w:color="auto"/>
                        <w:left w:val="none" w:sz="0" w:space="0" w:color="auto"/>
                        <w:bottom w:val="none" w:sz="0" w:space="0" w:color="auto"/>
                        <w:right w:val="none" w:sz="0" w:space="0" w:color="auto"/>
                      </w:divBdr>
                      <w:divsChild>
                        <w:div w:id="89206647">
                          <w:marLeft w:val="0"/>
                          <w:marRight w:val="0"/>
                          <w:marTop w:val="0"/>
                          <w:marBottom w:val="0"/>
                          <w:divBdr>
                            <w:top w:val="none" w:sz="0" w:space="0" w:color="auto"/>
                            <w:left w:val="none" w:sz="0" w:space="0" w:color="auto"/>
                            <w:bottom w:val="none" w:sz="0" w:space="0" w:color="auto"/>
                            <w:right w:val="none" w:sz="0" w:space="0" w:color="auto"/>
                          </w:divBdr>
                          <w:divsChild>
                            <w:div w:id="1147624384">
                              <w:marLeft w:val="0"/>
                              <w:marRight w:val="0"/>
                              <w:marTop w:val="0"/>
                              <w:marBottom w:val="0"/>
                              <w:divBdr>
                                <w:top w:val="none" w:sz="0" w:space="0" w:color="auto"/>
                                <w:left w:val="none" w:sz="0" w:space="0" w:color="auto"/>
                                <w:bottom w:val="none" w:sz="0" w:space="0" w:color="auto"/>
                                <w:right w:val="none" w:sz="0" w:space="0" w:color="auto"/>
                              </w:divBdr>
                              <w:divsChild>
                                <w:div w:id="1253318019">
                                  <w:marLeft w:val="0"/>
                                  <w:marRight w:val="0"/>
                                  <w:marTop w:val="0"/>
                                  <w:marBottom w:val="0"/>
                                  <w:divBdr>
                                    <w:top w:val="none" w:sz="0" w:space="0" w:color="auto"/>
                                    <w:left w:val="none" w:sz="0" w:space="0" w:color="auto"/>
                                    <w:bottom w:val="none" w:sz="0" w:space="0" w:color="auto"/>
                                    <w:right w:val="none" w:sz="0" w:space="0" w:color="auto"/>
                                  </w:divBdr>
                                  <w:divsChild>
                                    <w:div w:id="15528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377900">
      <w:bodyDiv w:val="1"/>
      <w:marLeft w:val="0"/>
      <w:marRight w:val="0"/>
      <w:marTop w:val="0"/>
      <w:marBottom w:val="0"/>
      <w:divBdr>
        <w:top w:val="none" w:sz="0" w:space="0" w:color="auto"/>
        <w:left w:val="none" w:sz="0" w:space="0" w:color="auto"/>
        <w:bottom w:val="none" w:sz="0" w:space="0" w:color="auto"/>
        <w:right w:val="none" w:sz="0" w:space="0" w:color="auto"/>
      </w:divBdr>
      <w:divsChild>
        <w:div w:id="2065786158">
          <w:marLeft w:val="0"/>
          <w:marRight w:val="0"/>
          <w:marTop w:val="0"/>
          <w:marBottom w:val="0"/>
          <w:divBdr>
            <w:top w:val="none" w:sz="0" w:space="0" w:color="auto"/>
            <w:left w:val="none" w:sz="0" w:space="0" w:color="auto"/>
            <w:bottom w:val="none" w:sz="0" w:space="0" w:color="auto"/>
            <w:right w:val="none" w:sz="0" w:space="0" w:color="auto"/>
          </w:divBdr>
          <w:divsChild>
            <w:div w:id="158055958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77603109">
                  <w:marLeft w:val="0"/>
                  <w:marRight w:val="0"/>
                  <w:marTop w:val="0"/>
                  <w:marBottom w:val="0"/>
                  <w:divBdr>
                    <w:top w:val="none" w:sz="0" w:space="0" w:color="auto"/>
                    <w:left w:val="none" w:sz="0" w:space="0" w:color="auto"/>
                    <w:bottom w:val="none" w:sz="0" w:space="0" w:color="auto"/>
                    <w:right w:val="none" w:sz="0" w:space="0" w:color="auto"/>
                  </w:divBdr>
                </w:div>
                <w:div w:id="1570111624">
                  <w:marLeft w:val="0"/>
                  <w:marRight w:val="0"/>
                  <w:marTop w:val="0"/>
                  <w:marBottom w:val="0"/>
                  <w:divBdr>
                    <w:top w:val="none" w:sz="0" w:space="0" w:color="auto"/>
                    <w:left w:val="none" w:sz="0" w:space="0" w:color="auto"/>
                    <w:bottom w:val="none" w:sz="0" w:space="0" w:color="auto"/>
                    <w:right w:val="none" w:sz="0" w:space="0" w:color="auto"/>
                  </w:divBdr>
                </w:div>
                <w:div w:id="19835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250815">
      <w:bodyDiv w:val="1"/>
      <w:marLeft w:val="0"/>
      <w:marRight w:val="0"/>
      <w:marTop w:val="0"/>
      <w:marBottom w:val="0"/>
      <w:divBdr>
        <w:top w:val="none" w:sz="0" w:space="0" w:color="auto"/>
        <w:left w:val="none" w:sz="0" w:space="0" w:color="auto"/>
        <w:bottom w:val="none" w:sz="0" w:space="0" w:color="auto"/>
        <w:right w:val="none" w:sz="0" w:space="0" w:color="auto"/>
      </w:divBdr>
    </w:div>
    <w:div w:id="1383482289">
      <w:bodyDiv w:val="1"/>
      <w:marLeft w:val="0"/>
      <w:marRight w:val="0"/>
      <w:marTop w:val="0"/>
      <w:marBottom w:val="0"/>
      <w:divBdr>
        <w:top w:val="none" w:sz="0" w:space="0" w:color="auto"/>
        <w:left w:val="none" w:sz="0" w:space="0" w:color="auto"/>
        <w:bottom w:val="none" w:sz="0" w:space="0" w:color="auto"/>
        <w:right w:val="none" w:sz="0" w:space="0" w:color="auto"/>
      </w:divBdr>
    </w:div>
    <w:div w:id="1456024342">
      <w:bodyDiv w:val="1"/>
      <w:marLeft w:val="0"/>
      <w:marRight w:val="0"/>
      <w:marTop w:val="0"/>
      <w:marBottom w:val="0"/>
      <w:divBdr>
        <w:top w:val="none" w:sz="0" w:space="0" w:color="auto"/>
        <w:left w:val="none" w:sz="0" w:space="0" w:color="auto"/>
        <w:bottom w:val="none" w:sz="0" w:space="0" w:color="auto"/>
        <w:right w:val="none" w:sz="0" w:space="0" w:color="auto"/>
      </w:divBdr>
    </w:div>
    <w:div w:id="1482499949">
      <w:bodyDiv w:val="1"/>
      <w:marLeft w:val="0"/>
      <w:marRight w:val="0"/>
      <w:marTop w:val="0"/>
      <w:marBottom w:val="0"/>
      <w:divBdr>
        <w:top w:val="none" w:sz="0" w:space="0" w:color="auto"/>
        <w:left w:val="none" w:sz="0" w:space="0" w:color="auto"/>
        <w:bottom w:val="none" w:sz="0" w:space="0" w:color="auto"/>
        <w:right w:val="none" w:sz="0" w:space="0" w:color="auto"/>
      </w:divBdr>
      <w:divsChild>
        <w:div w:id="16010318">
          <w:marLeft w:val="0"/>
          <w:marRight w:val="0"/>
          <w:marTop w:val="0"/>
          <w:marBottom w:val="0"/>
          <w:divBdr>
            <w:top w:val="none" w:sz="0" w:space="0" w:color="auto"/>
            <w:left w:val="none" w:sz="0" w:space="0" w:color="auto"/>
            <w:bottom w:val="none" w:sz="0" w:space="0" w:color="auto"/>
            <w:right w:val="none" w:sz="0" w:space="0" w:color="auto"/>
          </w:divBdr>
        </w:div>
      </w:divsChild>
    </w:div>
    <w:div w:id="1571964206">
      <w:bodyDiv w:val="1"/>
      <w:marLeft w:val="0"/>
      <w:marRight w:val="0"/>
      <w:marTop w:val="0"/>
      <w:marBottom w:val="0"/>
      <w:divBdr>
        <w:top w:val="none" w:sz="0" w:space="0" w:color="auto"/>
        <w:left w:val="none" w:sz="0" w:space="0" w:color="auto"/>
        <w:bottom w:val="none" w:sz="0" w:space="0" w:color="auto"/>
        <w:right w:val="none" w:sz="0" w:space="0" w:color="auto"/>
      </w:divBdr>
    </w:div>
    <w:div w:id="1689529264">
      <w:bodyDiv w:val="1"/>
      <w:marLeft w:val="0"/>
      <w:marRight w:val="0"/>
      <w:marTop w:val="0"/>
      <w:marBottom w:val="0"/>
      <w:divBdr>
        <w:top w:val="none" w:sz="0" w:space="0" w:color="auto"/>
        <w:left w:val="none" w:sz="0" w:space="0" w:color="auto"/>
        <w:bottom w:val="none" w:sz="0" w:space="0" w:color="auto"/>
        <w:right w:val="none" w:sz="0" w:space="0" w:color="auto"/>
      </w:divBdr>
      <w:divsChild>
        <w:div w:id="458837303">
          <w:marLeft w:val="0"/>
          <w:marRight w:val="0"/>
          <w:marTop w:val="0"/>
          <w:marBottom w:val="0"/>
          <w:divBdr>
            <w:top w:val="none" w:sz="0" w:space="0" w:color="auto"/>
            <w:left w:val="none" w:sz="0" w:space="0" w:color="auto"/>
            <w:bottom w:val="none" w:sz="0" w:space="0" w:color="auto"/>
            <w:right w:val="none" w:sz="0" w:space="0" w:color="auto"/>
          </w:divBdr>
          <w:divsChild>
            <w:div w:id="284577585">
              <w:marLeft w:val="0"/>
              <w:marRight w:val="0"/>
              <w:marTop w:val="0"/>
              <w:marBottom w:val="0"/>
              <w:divBdr>
                <w:top w:val="none" w:sz="0" w:space="0" w:color="auto"/>
                <w:left w:val="none" w:sz="0" w:space="0" w:color="auto"/>
                <w:bottom w:val="none" w:sz="0" w:space="0" w:color="auto"/>
                <w:right w:val="none" w:sz="0" w:space="0" w:color="auto"/>
              </w:divBdr>
              <w:divsChild>
                <w:div w:id="1885756056">
                  <w:marLeft w:val="0"/>
                  <w:marRight w:val="0"/>
                  <w:marTop w:val="0"/>
                  <w:marBottom w:val="0"/>
                  <w:divBdr>
                    <w:top w:val="none" w:sz="0" w:space="0" w:color="auto"/>
                    <w:left w:val="none" w:sz="0" w:space="0" w:color="auto"/>
                    <w:bottom w:val="none" w:sz="0" w:space="0" w:color="auto"/>
                    <w:right w:val="none" w:sz="0" w:space="0" w:color="auto"/>
                  </w:divBdr>
                  <w:divsChild>
                    <w:div w:id="998920104">
                      <w:marLeft w:val="0"/>
                      <w:marRight w:val="0"/>
                      <w:marTop w:val="0"/>
                      <w:marBottom w:val="0"/>
                      <w:divBdr>
                        <w:top w:val="none" w:sz="0" w:space="0" w:color="auto"/>
                        <w:left w:val="none" w:sz="0" w:space="0" w:color="auto"/>
                        <w:bottom w:val="none" w:sz="0" w:space="0" w:color="auto"/>
                        <w:right w:val="none" w:sz="0" w:space="0" w:color="auto"/>
                      </w:divBdr>
                      <w:divsChild>
                        <w:div w:id="632978189">
                          <w:marLeft w:val="0"/>
                          <w:marRight w:val="0"/>
                          <w:marTop w:val="0"/>
                          <w:marBottom w:val="0"/>
                          <w:divBdr>
                            <w:top w:val="none" w:sz="0" w:space="0" w:color="auto"/>
                            <w:left w:val="none" w:sz="0" w:space="0" w:color="auto"/>
                            <w:bottom w:val="none" w:sz="0" w:space="0" w:color="auto"/>
                            <w:right w:val="none" w:sz="0" w:space="0" w:color="auto"/>
                          </w:divBdr>
                          <w:divsChild>
                            <w:div w:id="2075152541">
                              <w:marLeft w:val="0"/>
                              <w:marRight w:val="0"/>
                              <w:marTop w:val="0"/>
                              <w:marBottom w:val="0"/>
                              <w:divBdr>
                                <w:top w:val="none" w:sz="0" w:space="0" w:color="auto"/>
                                <w:left w:val="none" w:sz="0" w:space="0" w:color="auto"/>
                                <w:bottom w:val="none" w:sz="0" w:space="0" w:color="auto"/>
                                <w:right w:val="none" w:sz="0" w:space="0" w:color="auto"/>
                              </w:divBdr>
                              <w:divsChild>
                                <w:div w:id="1639145819">
                                  <w:marLeft w:val="0"/>
                                  <w:marRight w:val="0"/>
                                  <w:marTop w:val="0"/>
                                  <w:marBottom w:val="0"/>
                                  <w:divBdr>
                                    <w:top w:val="none" w:sz="0" w:space="0" w:color="auto"/>
                                    <w:left w:val="none" w:sz="0" w:space="0" w:color="auto"/>
                                    <w:bottom w:val="none" w:sz="0" w:space="0" w:color="auto"/>
                                    <w:right w:val="none" w:sz="0" w:space="0" w:color="auto"/>
                                  </w:divBdr>
                                  <w:divsChild>
                                    <w:div w:id="9869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280683">
      <w:bodyDiv w:val="1"/>
      <w:marLeft w:val="0"/>
      <w:marRight w:val="0"/>
      <w:marTop w:val="0"/>
      <w:marBottom w:val="0"/>
      <w:divBdr>
        <w:top w:val="none" w:sz="0" w:space="0" w:color="auto"/>
        <w:left w:val="none" w:sz="0" w:space="0" w:color="auto"/>
        <w:bottom w:val="none" w:sz="0" w:space="0" w:color="auto"/>
        <w:right w:val="none" w:sz="0" w:space="0" w:color="auto"/>
      </w:divBdr>
      <w:divsChild>
        <w:div w:id="1728217069">
          <w:marLeft w:val="0"/>
          <w:marRight w:val="0"/>
          <w:marTop w:val="0"/>
          <w:marBottom w:val="0"/>
          <w:divBdr>
            <w:top w:val="none" w:sz="0" w:space="0" w:color="auto"/>
            <w:left w:val="none" w:sz="0" w:space="0" w:color="auto"/>
            <w:bottom w:val="none" w:sz="0" w:space="0" w:color="auto"/>
            <w:right w:val="none" w:sz="0" w:space="0" w:color="auto"/>
          </w:divBdr>
          <w:divsChild>
            <w:div w:id="8880350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03495117">
      <w:bodyDiv w:val="1"/>
      <w:marLeft w:val="0"/>
      <w:marRight w:val="0"/>
      <w:marTop w:val="0"/>
      <w:marBottom w:val="0"/>
      <w:divBdr>
        <w:top w:val="none" w:sz="0" w:space="0" w:color="auto"/>
        <w:left w:val="none" w:sz="0" w:space="0" w:color="auto"/>
        <w:bottom w:val="none" w:sz="0" w:space="0" w:color="auto"/>
        <w:right w:val="none" w:sz="0" w:space="0" w:color="auto"/>
      </w:divBdr>
    </w:div>
    <w:div w:id="1950971096">
      <w:bodyDiv w:val="1"/>
      <w:marLeft w:val="0"/>
      <w:marRight w:val="0"/>
      <w:marTop w:val="0"/>
      <w:marBottom w:val="0"/>
      <w:divBdr>
        <w:top w:val="none" w:sz="0" w:space="0" w:color="auto"/>
        <w:left w:val="none" w:sz="0" w:space="0" w:color="auto"/>
        <w:bottom w:val="none" w:sz="0" w:space="0" w:color="auto"/>
        <w:right w:val="none" w:sz="0" w:space="0" w:color="auto"/>
      </w:divBdr>
      <w:divsChild>
        <w:div w:id="1156650319">
          <w:marLeft w:val="0"/>
          <w:marRight w:val="0"/>
          <w:marTop w:val="0"/>
          <w:marBottom w:val="0"/>
          <w:divBdr>
            <w:top w:val="none" w:sz="0" w:space="0" w:color="auto"/>
            <w:left w:val="none" w:sz="0" w:space="0" w:color="auto"/>
            <w:bottom w:val="none" w:sz="0" w:space="0" w:color="auto"/>
            <w:right w:val="none" w:sz="0" w:space="0" w:color="auto"/>
          </w:divBdr>
          <w:divsChild>
            <w:div w:id="158977241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5758415">
                  <w:marLeft w:val="0"/>
                  <w:marRight w:val="0"/>
                  <w:marTop w:val="0"/>
                  <w:marBottom w:val="0"/>
                  <w:divBdr>
                    <w:top w:val="none" w:sz="0" w:space="0" w:color="auto"/>
                    <w:left w:val="none" w:sz="0" w:space="0" w:color="auto"/>
                    <w:bottom w:val="none" w:sz="0" w:space="0" w:color="auto"/>
                    <w:right w:val="none" w:sz="0" w:space="0" w:color="auto"/>
                  </w:divBdr>
                </w:div>
                <w:div w:id="1373117999">
                  <w:marLeft w:val="0"/>
                  <w:marRight w:val="0"/>
                  <w:marTop w:val="0"/>
                  <w:marBottom w:val="0"/>
                  <w:divBdr>
                    <w:top w:val="none" w:sz="0" w:space="0" w:color="auto"/>
                    <w:left w:val="none" w:sz="0" w:space="0" w:color="auto"/>
                    <w:bottom w:val="none" w:sz="0" w:space="0" w:color="auto"/>
                    <w:right w:val="none" w:sz="0" w:space="0" w:color="auto"/>
                  </w:divBdr>
                </w:div>
                <w:div w:id="20715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7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netapp.com/us/media/tr-3633.pdf"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istair.whittle\Application%20Data\Microsoft\Templates\Document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F24ADB643B02748AD712FD7799DC21E" ma:contentTypeVersion="1" ma:contentTypeDescription="Create a new document." ma:contentTypeScope="" ma:versionID="c4d2027de48e4a8b7800e97c799a5836">
  <xsd:schema xmlns:xsd="http://www.w3.org/2001/XMLSchema" xmlns:xs="http://www.w3.org/2001/XMLSchema" xmlns:p="http://schemas.microsoft.com/office/2006/metadata/properties" xmlns:ns2="http://schemas.microsoft.com/sharepoint/v4" targetNamespace="http://schemas.microsoft.com/office/2006/metadata/properties" ma:root="true" ma:fieldsID="c79c8594d4fa4c9fd200c91a62336472"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IconOverlay xmlns="http://schemas.microsoft.com/sharepoint/v4" xsi:nil="true"/>
  </documentManagement>
</p:properties>
</file>

<file path=customXml/itemProps1.xml><?xml version="1.0" encoding="utf-8"?>
<ds:datastoreItem xmlns:ds="http://schemas.openxmlformats.org/officeDocument/2006/customXml" ds:itemID="{D8AF6A27-41EE-44D8-94BD-5E50F329709C}"/>
</file>

<file path=customXml/itemProps2.xml><?xml version="1.0" encoding="utf-8"?>
<ds:datastoreItem xmlns:ds="http://schemas.openxmlformats.org/officeDocument/2006/customXml" ds:itemID="{30E1CB4E-6122-4DD1-8E5E-0225495E57CA}"/>
</file>

<file path=customXml/itemProps3.xml><?xml version="1.0" encoding="utf-8"?>
<ds:datastoreItem xmlns:ds="http://schemas.openxmlformats.org/officeDocument/2006/customXml" ds:itemID="{45619FE9-6509-4D49-BD44-C5C042E6E1E1}"/>
</file>

<file path=customXml/itemProps4.xml><?xml version="1.0" encoding="utf-8"?>
<ds:datastoreItem xmlns:ds="http://schemas.openxmlformats.org/officeDocument/2006/customXml" ds:itemID="{52EC1DA8-2367-4EA6-8B21-B9F34FDD3404}"/>
</file>

<file path=customXml/itemProps5.xml><?xml version="1.0" encoding="utf-8"?>
<ds:datastoreItem xmlns:ds="http://schemas.openxmlformats.org/officeDocument/2006/customXml" ds:itemID="{EF72D132-1EE2-4333-BD86-61DD28073222}"/>
</file>

<file path=docProps/app.xml><?xml version="1.0" encoding="utf-8"?>
<Properties xmlns="http://schemas.openxmlformats.org/officeDocument/2006/extended-properties" xmlns:vt="http://schemas.openxmlformats.org/officeDocument/2006/docPropsVTypes">
  <Template>Documentation Template.dot</Template>
  <TotalTime>2202</TotalTime>
  <Pages>16</Pages>
  <Words>5371</Words>
  <Characters>30617</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35917</CharactersWithSpaces>
  <SharedDoc>false</SharedDoc>
  <HLinks>
    <vt:vector size="216" baseType="variant">
      <vt:variant>
        <vt:i4>2031669</vt:i4>
      </vt:variant>
      <vt:variant>
        <vt:i4>215</vt:i4>
      </vt:variant>
      <vt:variant>
        <vt:i4>0</vt:i4>
      </vt:variant>
      <vt:variant>
        <vt:i4>5</vt:i4>
      </vt:variant>
      <vt:variant>
        <vt:lpwstr/>
      </vt:variant>
      <vt:variant>
        <vt:lpwstr>_Toc321950235</vt:lpwstr>
      </vt:variant>
      <vt:variant>
        <vt:i4>2031669</vt:i4>
      </vt:variant>
      <vt:variant>
        <vt:i4>209</vt:i4>
      </vt:variant>
      <vt:variant>
        <vt:i4>0</vt:i4>
      </vt:variant>
      <vt:variant>
        <vt:i4>5</vt:i4>
      </vt:variant>
      <vt:variant>
        <vt:lpwstr/>
      </vt:variant>
      <vt:variant>
        <vt:lpwstr>_Toc321950234</vt:lpwstr>
      </vt:variant>
      <vt:variant>
        <vt:i4>2031669</vt:i4>
      </vt:variant>
      <vt:variant>
        <vt:i4>203</vt:i4>
      </vt:variant>
      <vt:variant>
        <vt:i4>0</vt:i4>
      </vt:variant>
      <vt:variant>
        <vt:i4>5</vt:i4>
      </vt:variant>
      <vt:variant>
        <vt:lpwstr/>
      </vt:variant>
      <vt:variant>
        <vt:lpwstr>_Toc321950233</vt:lpwstr>
      </vt:variant>
      <vt:variant>
        <vt:i4>1441845</vt:i4>
      </vt:variant>
      <vt:variant>
        <vt:i4>194</vt:i4>
      </vt:variant>
      <vt:variant>
        <vt:i4>0</vt:i4>
      </vt:variant>
      <vt:variant>
        <vt:i4>5</vt:i4>
      </vt:variant>
      <vt:variant>
        <vt:lpwstr/>
      </vt:variant>
      <vt:variant>
        <vt:lpwstr>_Toc322337775</vt:lpwstr>
      </vt:variant>
      <vt:variant>
        <vt:i4>1441845</vt:i4>
      </vt:variant>
      <vt:variant>
        <vt:i4>188</vt:i4>
      </vt:variant>
      <vt:variant>
        <vt:i4>0</vt:i4>
      </vt:variant>
      <vt:variant>
        <vt:i4>5</vt:i4>
      </vt:variant>
      <vt:variant>
        <vt:lpwstr/>
      </vt:variant>
      <vt:variant>
        <vt:lpwstr>_Toc322337774</vt:lpwstr>
      </vt:variant>
      <vt:variant>
        <vt:i4>1441845</vt:i4>
      </vt:variant>
      <vt:variant>
        <vt:i4>182</vt:i4>
      </vt:variant>
      <vt:variant>
        <vt:i4>0</vt:i4>
      </vt:variant>
      <vt:variant>
        <vt:i4>5</vt:i4>
      </vt:variant>
      <vt:variant>
        <vt:lpwstr/>
      </vt:variant>
      <vt:variant>
        <vt:lpwstr>_Toc322337773</vt:lpwstr>
      </vt:variant>
      <vt:variant>
        <vt:i4>1441845</vt:i4>
      </vt:variant>
      <vt:variant>
        <vt:i4>176</vt:i4>
      </vt:variant>
      <vt:variant>
        <vt:i4>0</vt:i4>
      </vt:variant>
      <vt:variant>
        <vt:i4>5</vt:i4>
      </vt:variant>
      <vt:variant>
        <vt:lpwstr/>
      </vt:variant>
      <vt:variant>
        <vt:lpwstr>_Toc322337772</vt:lpwstr>
      </vt:variant>
      <vt:variant>
        <vt:i4>1441845</vt:i4>
      </vt:variant>
      <vt:variant>
        <vt:i4>170</vt:i4>
      </vt:variant>
      <vt:variant>
        <vt:i4>0</vt:i4>
      </vt:variant>
      <vt:variant>
        <vt:i4>5</vt:i4>
      </vt:variant>
      <vt:variant>
        <vt:lpwstr/>
      </vt:variant>
      <vt:variant>
        <vt:lpwstr>_Toc322337771</vt:lpwstr>
      </vt:variant>
      <vt:variant>
        <vt:i4>1441845</vt:i4>
      </vt:variant>
      <vt:variant>
        <vt:i4>164</vt:i4>
      </vt:variant>
      <vt:variant>
        <vt:i4>0</vt:i4>
      </vt:variant>
      <vt:variant>
        <vt:i4>5</vt:i4>
      </vt:variant>
      <vt:variant>
        <vt:lpwstr/>
      </vt:variant>
      <vt:variant>
        <vt:lpwstr>_Toc322337770</vt:lpwstr>
      </vt:variant>
      <vt:variant>
        <vt:i4>1507381</vt:i4>
      </vt:variant>
      <vt:variant>
        <vt:i4>158</vt:i4>
      </vt:variant>
      <vt:variant>
        <vt:i4>0</vt:i4>
      </vt:variant>
      <vt:variant>
        <vt:i4>5</vt:i4>
      </vt:variant>
      <vt:variant>
        <vt:lpwstr/>
      </vt:variant>
      <vt:variant>
        <vt:lpwstr>_Toc322337769</vt:lpwstr>
      </vt:variant>
      <vt:variant>
        <vt:i4>1507381</vt:i4>
      </vt:variant>
      <vt:variant>
        <vt:i4>152</vt:i4>
      </vt:variant>
      <vt:variant>
        <vt:i4>0</vt:i4>
      </vt:variant>
      <vt:variant>
        <vt:i4>5</vt:i4>
      </vt:variant>
      <vt:variant>
        <vt:lpwstr/>
      </vt:variant>
      <vt:variant>
        <vt:lpwstr>_Toc322337768</vt:lpwstr>
      </vt:variant>
      <vt:variant>
        <vt:i4>1507381</vt:i4>
      </vt:variant>
      <vt:variant>
        <vt:i4>146</vt:i4>
      </vt:variant>
      <vt:variant>
        <vt:i4>0</vt:i4>
      </vt:variant>
      <vt:variant>
        <vt:i4>5</vt:i4>
      </vt:variant>
      <vt:variant>
        <vt:lpwstr/>
      </vt:variant>
      <vt:variant>
        <vt:lpwstr>_Toc322337767</vt:lpwstr>
      </vt:variant>
      <vt:variant>
        <vt:i4>1507381</vt:i4>
      </vt:variant>
      <vt:variant>
        <vt:i4>140</vt:i4>
      </vt:variant>
      <vt:variant>
        <vt:i4>0</vt:i4>
      </vt:variant>
      <vt:variant>
        <vt:i4>5</vt:i4>
      </vt:variant>
      <vt:variant>
        <vt:lpwstr/>
      </vt:variant>
      <vt:variant>
        <vt:lpwstr>_Toc322337766</vt:lpwstr>
      </vt:variant>
      <vt:variant>
        <vt:i4>1507381</vt:i4>
      </vt:variant>
      <vt:variant>
        <vt:i4>134</vt:i4>
      </vt:variant>
      <vt:variant>
        <vt:i4>0</vt:i4>
      </vt:variant>
      <vt:variant>
        <vt:i4>5</vt:i4>
      </vt:variant>
      <vt:variant>
        <vt:lpwstr/>
      </vt:variant>
      <vt:variant>
        <vt:lpwstr>_Toc322337765</vt:lpwstr>
      </vt:variant>
      <vt:variant>
        <vt:i4>1507381</vt:i4>
      </vt:variant>
      <vt:variant>
        <vt:i4>128</vt:i4>
      </vt:variant>
      <vt:variant>
        <vt:i4>0</vt:i4>
      </vt:variant>
      <vt:variant>
        <vt:i4>5</vt:i4>
      </vt:variant>
      <vt:variant>
        <vt:lpwstr/>
      </vt:variant>
      <vt:variant>
        <vt:lpwstr>_Toc322337764</vt:lpwstr>
      </vt:variant>
      <vt:variant>
        <vt:i4>1507381</vt:i4>
      </vt:variant>
      <vt:variant>
        <vt:i4>122</vt:i4>
      </vt:variant>
      <vt:variant>
        <vt:i4>0</vt:i4>
      </vt:variant>
      <vt:variant>
        <vt:i4>5</vt:i4>
      </vt:variant>
      <vt:variant>
        <vt:lpwstr/>
      </vt:variant>
      <vt:variant>
        <vt:lpwstr>_Toc322337763</vt:lpwstr>
      </vt:variant>
      <vt:variant>
        <vt:i4>1507381</vt:i4>
      </vt:variant>
      <vt:variant>
        <vt:i4>116</vt:i4>
      </vt:variant>
      <vt:variant>
        <vt:i4>0</vt:i4>
      </vt:variant>
      <vt:variant>
        <vt:i4>5</vt:i4>
      </vt:variant>
      <vt:variant>
        <vt:lpwstr/>
      </vt:variant>
      <vt:variant>
        <vt:lpwstr>_Toc322337762</vt:lpwstr>
      </vt:variant>
      <vt:variant>
        <vt:i4>1507381</vt:i4>
      </vt:variant>
      <vt:variant>
        <vt:i4>110</vt:i4>
      </vt:variant>
      <vt:variant>
        <vt:i4>0</vt:i4>
      </vt:variant>
      <vt:variant>
        <vt:i4>5</vt:i4>
      </vt:variant>
      <vt:variant>
        <vt:lpwstr/>
      </vt:variant>
      <vt:variant>
        <vt:lpwstr>_Toc322337761</vt:lpwstr>
      </vt:variant>
      <vt:variant>
        <vt:i4>1507381</vt:i4>
      </vt:variant>
      <vt:variant>
        <vt:i4>104</vt:i4>
      </vt:variant>
      <vt:variant>
        <vt:i4>0</vt:i4>
      </vt:variant>
      <vt:variant>
        <vt:i4>5</vt:i4>
      </vt:variant>
      <vt:variant>
        <vt:lpwstr/>
      </vt:variant>
      <vt:variant>
        <vt:lpwstr>_Toc322337760</vt:lpwstr>
      </vt:variant>
      <vt:variant>
        <vt:i4>1310773</vt:i4>
      </vt:variant>
      <vt:variant>
        <vt:i4>98</vt:i4>
      </vt:variant>
      <vt:variant>
        <vt:i4>0</vt:i4>
      </vt:variant>
      <vt:variant>
        <vt:i4>5</vt:i4>
      </vt:variant>
      <vt:variant>
        <vt:lpwstr/>
      </vt:variant>
      <vt:variant>
        <vt:lpwstr>_Toc322337759</vt:lpwstr>
      </vt:variant>
      <vt:variant>
        <vt:i4>1310773</vt:i4>
      </vt:variant>
      <vt:variant>
        <vt:i4>92</vt:i4>
      </vt:variant>
      <vt:variant>
        <vt:i4>0</vt:i4>
      </vt:variant>
      <vt:variant>
        <vt:i4>5</vt:i4>
      </vt:variant>
      <vt:variant>
        <vt:lpwstr/>
      </vt:variant>
      <vt:variant>
        <vt:lpwstr>_Toc322337758</vt:lpwstr>
      </vt:variant>
      <vt:variant>
        <vt:i4>1310773</vt:i4>
      </vt:variant>
      <vt:variant>
        <vt:i4>86</vt:i4>
      </vt:variant>
      <vt:variant>
        <vt:i4>0</vt:i4>
      </vt:variant>
      <vt:variant>
        <vt:i4>5</vt:i4>
      </vt:variant>
      <vt:variant>
        <vt:lpwstr/>
      </vt:variant>
      <vt:variant>
        <vt:lpwstr>_Toc322337757</vt:lpwstr>
      </vt:variant>
      <vt:variant>
        <vt:i4>1310773</vt:i4>
      </vt:variant>
      <vt:variant>
        <vt:i4>80</vt:i4>
      </vt:variant>
      <vt:variant>
        <vt:i4>0</vt:i4>
      </vt:variant>
      <vt:variant>
        <vt:i4>5</vt:i4>
      </vt:variant>
      <vt:variant>
        <vt:lpwstr/>
      </vt:variant>
      <vt:variant>
        <vt:lpwstr>_Toc322337756</vt:lpwstr>
      </vt:variant>
      <vt:variant>
        <vt:i4>1310773</vt:i4>
      </vt:variant>
      <vt:variant>
        <vt:i4>74</vt:i4>
      </vt:variant>
      <vt:variant>
        <vt:i4>0</vt:i4>
      </vt:variant>
      <vt:variant>
        <vt:i4>5</vt:i4>
      </vt:variant>
      <vt:variant>
        <vt:lpwstr/>
      </vt:variant>
      <vt:variant>
        <vt:lpwstr>_Toc322337755</vt:lpwstr>
      </vt:variant>
      <vt:variant>
        <vt:i4>1310773</vt:i4>
      </vt:variant>
      <vt:variant>
        <vt:i4>68</vt:i4>
      </vt:variant>
      <vt:variant>
        <vt:i4>0</vt:i4>
      </vt:variant>
      <vt:variant>
        <vt:i4>5</vt:i4>
      </vt:variant>
      <vt:variant>
        <vt:lpwstr/>
      </vt:variant>
      <vt:variant>
        <vt:lpwstr>_Toc322337754</vt:lpwstr>
      </vt:variant>
      <vt:variant>
        <vt:i4>1310773</vt:i4>
      </vt:variant>
      <vt:variant>
        <vt:i4>62</vt:i4>
      </vt:variant>
      <vt:variant>
        <vt:i4>0</vt:i4>
      </vt:variant>
      <vt:variant>
        <vt:i4>5</vt:i4>
      </vt:variant>
      <vt:variant>
        <vt:lpwstr/>
      </vt:variant>
      <vt:variant>
        <vt:lpwstr>_Toc322337753</vt:lpwstr>
      </vt:variant>
      <vt:variant>
        <vt:i4>1310773</vt:i4>
      </vt:variant>
      <vt:variant>
        <vt:i4>56</vt:i4>
      </vt:variant>
      <vt:variant>
        <vt:i4>0</vt:i4>
      </vt:variant>
      <vt:variant>
        <vt:i4>5</vt:i4>
      </vt:variant>
      <vt:variant>
        <vt:lpwstr/>
      </vt:variant>
      <vt:variant>
        <vt:lpwstr>_Toc322337752</vt:lpwstr>
      </vt:variant>
      <vt:variant>
        <vt:i4>1310773</vt:i4>
      </vt:variant>
      <vt:variant>
        <vt:i4>50</vt:i4>
      </vt:variant>
      <vt:variant>
        <vt:i4>0</vt:i4>
      </vt:variant>
      <vt:variant>
        <vt:i4>5</vt:i4>
      </vt:variant>
      <vt:variant>
        <vt:lpwstr/>
      </vt:variant>
      <vt:variant>
        <vt:lpwstr>_Toc322337751</vt:lpwstr>
      </vt:variant>
      <vt:variant>
        <vt:i4>1310773</vt:i4>
      </vt:variant>
      <vt:variant>
        <vt:i4>44</vt:i4>
      </vt:variant>
      <vt:variant>
        <vt:i4>0</vt:i4>
      </vt:variant>
      <vt:variant>
        <vt:i4>5</vt:i4>
      </vt:variant>
      <vt:variant>
        <vt:lpwstr/>
      </vt:variant>
      <vt:variant>
        <vt:lpwstr>_Toc322337750</vt:lpwstr>
      </vt:variant>
      <vt:variant>
        <vt:i4>1376309</vt:i4>
      </vt:variant>
      <vt:variant>
        <vt:i4>38</vt:i4>
      </vt:variant>
      <vt:variant>
        <vt:i4>0</vt:i4>
      </vt:variant>
      <vt:variant>
        <vt:i4>5</vt:i4>
      </vt:variant>
      <vt:variant>
        <vt:lpwstr/>
      </vt:variant>
      <vt:variant>
        <vt:lpwstr>_Toc322337749</vt:lpwstr>
      </vt:variant>
      <vt:variant>
        <vt:i4>1376309</vt:i4>
      </vt:variant>
      <vt:variant>
        <vt:i4>32</vt:i4>
      </vt:variant>
      <vt:variant>
        <vt:i4>0</vt:i4>
      </vt:variant>
      <vt:variant>
        <vt:i4>5</vt:i4>
      </vt:variant>
      <vt:variant>
        <vt:lpwstr/>
      </vt:variant>
      <vt:variant>
        <vt:lpwstr>_Toc322337748</vt:lpwstr>
      </vt:variant>
      <vt:variant>
        <vt:i4>1376309</vt:i4>
      </vt:variant>
      <vt:variant>
        <vt:i4>26</vt:i4>
      </vt:variant>
      <vt:variant>
        <vt:i4>0</vt:i4>
      </vt:variant>
      <vt:variant>
        <vt:i4>5</vt:i4>
      </vt:variant>
      <vt:variant>
        <vt:lpwstr/>
      </vt:variant>
      <vt:variant>
        <vt:lpwstr>_Toc322337747</vt:lpwstr>
      </vt:variant>
      <vt:variant>
        <vt:i4>1376309</vt:i4>
      </vt:variant>
      <vt:variant>
        <vt:i4>20</vt:i4>
      </vt:variant>
      <vt:variant>
        <vt:i4>0</vt:i4>
      </vt:variant>
      <vt:variant>
        <vt:i4>5</vt:i4>
      </vt:variant>
      <vt:variant>
        <vt:lpwstr/>
      </vt:variant>
      <vt:variant>
        <vt:lpwstr>_Toc322337746</vt:lpwstr>
      </vt:variant>
      <vt:variant>
        <vt:i4>1376309</vt:i4>
      </vt:variant>
      <vt:variant>
        <vt:i4>14</vt:i4>
      </vt:variant>
      <vt:variant>
        <vt:i4>0</vt:i4>
      </vt:variant>
      <vt:variant>
        <vt:i4>5</vt:i4>
      </vt:variant>
      <vt:variant>
        <vt:lpwstr/>
      </vt:variant>
      <vt:variant>
        <vt:lpwstr>_Toc322337745</vt:lpwstr>
      </vt:variant>
      <vt:variant>
        <vt:i4>1376309</vt:i4>
      </vt:variant>
      <vt:variant>
        <vt:i4>8</vt:i4>
      </vt:variant>
      <vt:variant>
        <vt:i4>0</vt:i4>
      </vt:variant>
      <vt:variant>
        <vt:i4>5</vt:i4>
      </vt:variant>
      <vt:variant>
        <vt:lpwstr/>
      </vt:variant>
      <vt:variant>
        <vt:lpwstr>_Toc322337744</vt:lpwstr>
      </vt:variant>
      <vt:variant>
        <vt:i4>1376309</vt:i4>
      </vt:variant>
      <vt:variant>
        <vt:i4>2</vt:i4>
      </vt:variant>
      <vt:variant>
        <vt:i4>0</vt:i4>
      </vt:variant>
      <vt:variant>
        <vt:i4>5</vt:i4>
      </vt:variant>
      <vt:variant>
        <vt:lpwstr/>
      </vt:variant>
      <vt:variant>
        <vt:lpwstr>_Toc322337743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Alistair Whittle</dc:creator>
  <cp:keywords/>
  <dc:description/>
  <cp:lastModifiedBy>arndt</cp:lastModifiedBy>
  <cp:revision>51</cp:revision>
  <cp:lastPrinted>2013-09-15T14:12:00Z</cp:lastPrinted>
  <dcterms:created xsi:type="dcterms:W3CDTF">2012-04-17T11:48:00Z</dcterms:created>
  <dcterms:modified xsi:type="dcterms:W3CDTF">2013-11-01T20:53:00Z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y fmtid="{D5CDD505-2E9C-101B-9397-08002B2CF9AE}" pid="4" name="ContentTypeId">
    <vt:lpwstr>0x010100CF24ADB643B02748AD712FD7799DC21E</vt:lpwstr>
  </property>
</Properties>
</file>