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A4E" w:rsidRPr="00FC35DE" w:rsidRDefault="00CD3020" w:rsidP="006C7A4E">
      <w:pPr>
        <w:pStyle w:val="FrontPage"/>
        <w:pBdr>
          <w:bottom w:val="single" w:sz="18" w:space="1" w:color="auto"/>
        </w:pBdr>
        <w:rPr>
          <w:rFonts w:ascii="Arial" w:hAnsi="Arial" w:cs="Arial"/>
          <w:sz w:val="40"/>
          <w:lang w:val="en-GB"/>
        </w:rPr>
      </w:pPr>
      <w:bookmarkStart w:id="0" w:name="_Toc51033292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3" type="#_x0000_t75" style="position:absolute;left:0;text-align:left;margin-left:417.35pt;margin-top:46.05pt;width:66.5pt;height:84.55pt;z-index:251658240;visibility:visible;mso-position-vertical-relative:page">
            <v:imagedata r:id="rId13" o:title=""/>
            <w10:wrap anchory="page"/>
          </v:shape>
        </w:pict>
      </w:r>
      <w:r>
        <w:rPr>
          <w:rFonts w:ascii="Arial" w:hAnsi="Arial" w:cs="Arial"/>
          <w:noProof/>
          <w:sz w:val="40"/>
          <w:lang w:val="en-GB" w:eastAsia="en-GB" w:bidi="th-TH"/>
        </w:rPr>
        <w:pict>
          <v:shape id="_x0000_s1032" type="#_x0000_t75" style="position:absolute;left:0;text-align:left;margin-left:0;margin-top:0;width:183.4pt;height:41.65pt;z-index:251657216">
            <v:imagedata r:id="rId14" o:title="LH_logo600r1idx"/>
          </v:shape>
        </w:pict>
      </w:r>
    </w:p>
    <w:p w:rsidR="004844EF" w:rsidRDefault="004844EF" w:rsidP="006C7A4E">
      <w:pPr>
        <w:pStyle w:val="FrontPage"/>
        <w:pBdr>
          <w:bottom w:val="single" w:sz="18" w:space="1" w:color="auto"/>
        </w:pBdr>
        <w:rPr>
          <w:rFonts w:ascii="Arial" w:hAnsi="Arial" w:cs="Arial"/>
          <w:sz w:val="40"/>
          <w:lang w:val="en-GB"/>
        </w:rPr>
      </w:pPr>
    </w:p>
    <w:p w:rsidR="006C7A4E" w:rsidRPr="00FC35DE" w:rsidRDefault="006C7A4E" w:rsidP="006C7A4E">
      <w:pPr>
        <w:pStyle w:val="FrontPage"/>
        <w:pBdr>
          <w:bottom w:val="single" w:sz="18" w:space="1" w:color="auto"/>
        </w:pBdr>
        <w:jc w:val="right"/>
        <w:rPr>
          <w:rFonts w:ascii="Arial" w:hAnsi="Arial" w:cs="Arial"/>
          <w:sz w:val="48"/>
          <w:bdr w:val="single" w:sz="18" w:space="0" w:color="auto"/>
          <w:lang w:val="en-GB"/>
        </w:rPr>
      </w:pPr>
    </w:p>
    <w:p w:rsidR="006C7A4E" w:rsidRDefault="00585B9F" w:rsidP="00347CB8">
      <w:pPr>
        <w:pStyle w:val="FrontPage"/>
        <w:pBdr>
          <w:bottom w:val="single" w:sz="12" w:space="12" w:color="auto"/>
        </w:pBdr>
        <w:tabs>
          <w:tab w:val="clear" w:pos="2160"/>
          <w:tab w:val="clear" w:pos="3600"/>
        </w:tabs>
        <w:spacing w:before="240"/>
        <w:rPr>
          <w:rFonts w:ascii="Arial" w:hAnsi="Arial" w:cs="Arial"/>
          <w:b/>
          <w:color w:val="0000FF"/>
          <w:sz w:val="36"/>
          <w:lang w:val="en-GB"/>
        </w:rPr>
      </w:pPr>
      <w:r>
        <w:rPr>
          <w:rFonts w:ascii="Arial" w:hAnsi="Arial" w:cs="Arial"/>
          <w:b/>
          <w:color w:val="0000FF"/>
          <w:sz w:val="36"/>
          <w:lang w:val="en-GB"/>
        </w:rPr>
        <w:t>NetApp Solution Deployment Guidelines</w:t>
      </w:r>
    </w:p>
    <w:p w:rsidR="00C40A0D" w:rsidRDefault="00C40A0D" w:rsidP="00347CB8">
      <w:pPr>
        <w:pStyle w:val="FrontPage"/>
        <w:pBdr>
          <w:bottom w:val="single" w:sz="12" w:space="12" w:color="auto"/>
        </w:pBdr>
        <w:tabs>
          <w:tab w:val="clear" w:pos="2160"/>
          <w:tab w:val="clear" w:pos="3600"/>
        </w:tabs>
        <w:spacing w:before="240"/>
        <w:rPr>
          <w:rFonts w:ascii="Arial" w:hAnsi="Arial" w:cs="Arial"/>
          <w:b/>
          <w:color w:val="0000FF"/>
          <w:sz w:val="36"/>
          <w:lang w:val="en-GB"/>
        </w:rPr>
      </w:pPr>
      <w:r>
        <w:rPr>
          <w:rFonts w:ascii="Arial" w:hAnsi="Arial" w:cs="Arial"/>
          <w:b/>
          <w:color w:val="0000FF"/>
          <w:sz w:val="36"/>
          <w:lang w:val="en-GB"/>
        </w:rPr>
        <w:t>Thomson Reuters</w:t>
      </w:r>
    </w:p>
    <w:p w:rsidR="00585B9F" w:rsidRPr="00FC35DE" w:rsidRDefault="00A806AA" w:rsidP="00347CB8">
      <w:pPr>
        <w:pStyle w:val="FrontPage"/>
        <w:pBdr>
          <w:bottom w:val="single" w:sz="12" w:space="12" w:color="auto"/>
        </w:pBdr>
        <w:tabs>
          <w:tab w:val="clear" w:pos="2160"/>
          <w:tab w:val="clear" w:pos="3600"/>
        </w:tabs>
        <w:spacing w:before="240"/>
        <w:rPr>
          <w:rFonts w:ascii="Arial" w:hAnsi="Arial" w:cs="Arial"/>
          <w:b/>
          <w:color w:val="0000FF"/>
          <w:sz w:val="36"/>
          <w:lang w:val="en-GB"/>
        </w:rPr>
      </w:pPr>
      <w:proofErr w:type="spellStart"/>
      <w:proofErr w:type="gramStart"/>
      <w:r>
        <w:rPr>
          <w:rFonts w:ascii="Arial" w:hAnsi="Arial" w:cs="Arial"/>
          <w:b/>
          <w:color w:val="0000FF"/>
          <w:sz w:val="36"/>
          <w:lang w:val="en-GB"/>
        </w:rPr>
        <w:t>cDOT</w:t>
      </w:r>
      <w:proofErr w:type="spellEnd"/>
      <w:proofErr w:type="gramEnd"/>
      <w:r>
        <w:rPr>
          <w:rFonts w:ascii="Arial" w:hAnsi="Arial" w:cs="Arial"/>
          <w:b/>
          <w:color w:val="0000FF"/>
          <w:sz w:val="36"/>
          <w:lang w:val="en-GB"/>
        </w:rPr>
        <w:t xml:space="preserve"> </w:t>
      </w:r>
      <w:proofErr w:type="spellStart"/>
      <w:r w:rsidR="00C40A0D">
        <w:rPr>
          <w:rFonts w:ascii="Arial" w:hAnsi="Arial" w:cs="Arial"/>
          <w:b/>
          <w:color w:val="0000FF"/>
          <w:sz w:val="36"/>
          <w:lang w:val="en-GB"/>
        </w:rPr>
        <w:t>QoS</w:t>
      </w:r>
      <w:proofErr w:type="spellEnd"/>
      <w:r w:rsidR="00C40A0D">
        <w:rPr>
          <w:rFonts w:ascii="Arial" w:hAnsi="Arial" w:cs="Arial"/>
          <w:b/>
          <w:color w:val="0000FF"/>
          <w:sz w:val="36"/>
          <w:lang w:val="en-GB"/>
        </w:rPr>
        <w:t xml:space="preserve"> and </w:t>
      </w:r>
      <w:r w:rsidR="0077347C">
        <w:rPr>
          <w:rFonts w:ascii="Arial" w:hAnsi="Arial" w:cs="Arial"/>
          <w:b/>
          <w:color w:val="0000FF"/>
          <w:sz w:val="36"/>
          <w:lang w:val="en-GB"/>
        </w:rPr>
        <w:t>Performance Management</w:t>
      </w:r>
    </w:p>
    <w:p w:rsidR="006C7A4E" w:rsidRPr="00FC35DE" w:rsidRDefault="006C7A4E" w:rsidP="006C7A4E">
      <w:pPr>
        <w:pStyle w:val="FrontPage"/>
        <w:tabs>
          <w:tab w:val="clear" w:pos="3600"/>
        </w:tabs>
        <w:spacing w:before="0"/>
        <w:ind w:left="2127" w:hanging="2127"/>
        <w:rPr>
          <w:rFonts w:ascii="Arial" w:hAnsi="Arial" w:cs="Arial"/>
          <w:b/>
          <w:lang w:val="en-GB"/>
        </w:rPr>
      </w:pPr>
    </w:p>
    <w:p w:rsidR="006C7A4E" w:rsidRPr="00FC35DE" w:rsidRDefault="006C7A4E" w:rsidP="006C7A4E">
      <w:pPr>
        <w:pStyle w:val="FrontPage"/>
        <w:tabs>
          <w:tab w:val="clear" w:pos="3600"/>
        </w:tabs>
        <w:spacing w:before="0"/>
        <w:ind w:left="2127" w:hanging="2127"/>
        <w:rPr>
          <w:rFonts w:ascii="Arial" w:hAnsi="Arial" w:cs="Arial"/>
          <w:b/>
          <w:lang w:val="en-GB"/>
        </w:rPr>
      </w:pPr>
    </w:p>
    <w:p w:rsidR="006C7A4E" w:rsidRPr="00FC35DE" w:rsidRDefault="006C7A4E" w:rsidP="006C7A4E">
      <w:pPr>
        <w:pStyle w:val="FrontPage"/>
        <w:tabs>
          <w:tab w:val="clear" w:pos="3600"/>
        </w:tabs>
        <w:spacing w:before="0"/>
        <w:ind w:left="2127" w:hanging="2127"/>
        <w:rPr>
          <w:rFonts w:ascii="Arial" w:hAnsi="Arial" w:cs="Arial"/>
          <w:b/>
          <w:lang w:val="en-GB"/>
        </w:rPr>
      </w:pPr>
    </w:p>
    <w:p w:rsidR="006C7A4E" w:rsidRPr="00FC35DE" w:rsidRDefault="006C7A4E" w:rsidP="006C7A4E">
      <w:pPr>
        <w:pStyle w:val="FrontPage"/>
        <w:tabs>
          <w:tab w:val="clear" w:pos="3600"/>
        </w:tabs>
        <w:spacing w:before="0"/>
        <w:ind w:left="2127" w:hanging="2127"/>
        <w:rPr>
          <w:rFonts w:ascii="Arial" w:hAnsi="Arial" w:cs="Arial"/>
          <w:b/>
          <w:lang w:val="en-GB"/>
        </w:rPr>
      </w:pPr>
    </w:p>
    <w:p w:rsidR="006C7A4E" w:rsidRPr="00FC35DE" w:rsidRDefault="006C7A4E" w:rsidP="008910D1">
      <w:pPr>
        <w:pStyle w:val="FrontPage"/>
        <w:tabs>
          <w:tab w:val="clear" w:pos="3600"/>
        </w:tabs>
        <w:spacing w:before="0"/>
        <w:ind w:left="2127" w:hanging="2127"/>
        <w:rPr>
          <w:rFonts w:ascii="Arial" w:hAnsi="Arial" w:cs="Arial"/>
          <w:color w:val="0000FF"/>
          <w:lang w:val="en-GB"/>
        </w:rPr>
      </w:pPr>
      <w:r w:rsidRPr="00FC35DE">
        <w:rPr>
          <w:rFonts w:ascii="Arial" w:hAnsi="Arial" w:cs="Arial"/>
          <w:b/>
          <w:lang w:val="en-GB"/>
        </w:rPr>
        <w:t>Synopsis:</w:t>
      </w:r>
      <w:r w:rsidR="004550EF" w:rsidRPr="00FC35DE">
        <w:rPr>
          <w:rFonts w:ascii="Arial" w:hAnsi="Arial" w:cs="Arial"/>
          <w:lang w:val="en-GB"/>
        </w:rPr>
        <w:tab/>
      </w:r>
      <w:r w:rsidR="000B4167">
        <w:rPr>
          <w:rFonts w:ascii="Arial" w:hAnsi="Arial" w:cs="Arial"/>
          <w:lang w:val="en-GB"/>
        </w:rPr>
        <w:t xml:space="preserve">This document </w:t>
      </w:r>
      <w:r w:rsidR="005D4A50">
        <w:rPr>
          <w:rFonts w:ascii="Arial" w:hAnsi="Arial" w:cs="Arial"/>
          <w:lang w:val="en-GB"/>
        </w:rPr>
        <w:t xml:space="preserve">details the </w:t>
      </w:r>
      <w:r w:rsidR="0077347C">
        <w:rPr>
          <w:rFonts w:ascii="Arial" w:hAnsi="Arial" w:cs="Arial"/>
          <w:lang w:val="en-GB"/>
        </w:rPr>
        <w:t xml:space="preserve">approach to storage system performance management for </w:t>
      </w:r>
      <w:r w:rsidR="00585B9F">
        <w:rPr>
          <w:rFonts w:ascii="Arial" w:hAnsi="Arial" w:cs="Arial"/>
          <w:lang w:val="en-GB"/>
        </w:rPr>
        <w:t xml:space="preserve">NetApp clustered Data ONTAP </w:t>
      </w:r>
      <w:r w:rsidR="00A806AA">
        <w:rPr>
          <w:rFonts w:ascii="Arial" w:hAnsi="Arial" w:cs="Arial"/>
          <w:lang w:val="en-GB"/>
        </w:rPr>
        <w:t>(</w:t>
      </w:r>
      <w:proofErr w:type="spellStart"/>
      <w:r w:rsidR="00A806AA">
        <w:rPr>
          <w:rFonts w:ascii="Arial" w:hAnsi="Arial" w:cs="Arial"/>
          <w:lang w:val="en-GB"/>
        </w:rPr>
        <w:t>cDOT</w:t>
      </w:r>
      <w:proofErr w:type="spellEnd"/>
      <w:r w:rsidR="00A806AA">
        <w:rPr>
          <w:rFonts w:ascii="Arial" w:hAnsi="Arial" w:cs="Arial"/>
          <w:lang w:val="en-GB"/>
        </w:rPr>
        <w:t>)</w:t>
      </w:r>
      <w:r w:rsidR="0077347C">
        <w:rPr>
          <w:rFonts w:ascii="Arial" w:hAnsi="Arial" w:cs="Arial"/>
          <w:lang w:val="en-GB"/>
        </w:rPr>
        <w:t xml:space="preserve"> systems</w:t>
      </w:r>
      <w:r w:rsidR="00A806AA">
        <w:rPr>
          <w:rFonts w:ascii="Arial" w:hAnsi="Arial" w:cs="Arial"/>
          <w:lang w:val="en-GB"/>
        </w:rPr>
        <w:t xml:space="preserve"> </w:t>
      </w:r>
      <w:r w:rsidR="005D4A50">
        <w:rPr>
          <w:rFonts w:ascii="Arial" w:hAnsi="Arial" w:cs="Arial"/>
          <w:lang w:val="en-GB"/>
        </w:rPr>
        <w:t xml:space="preserve">at </w:t>
      </w:r>
      <w:r w:rsidR="00A806AA">
        <w:rPr>
          <w:rFonts w:ascii="Arial" w:hAnsi="Arial" w:cs="Arial"/>
          <w:lang w:val="en-GB"/>
        </w:rPr>
        <w:t>Thomson Reuters.</w:t>
      </w:r>
    </w:p>
    <w:p w:rsidR="006C7A4E" w:rsidRPr="00FC35DE" w:rsidRDefault="006C7A4E" w:rsidP="006C7A4E">
      <w:pPr>
        <w:pStyle w:val="FrontPage"/>
        <w:tabs>
          <w:tab w:val="clear" w:pos="3600"/>
        </w:tabs>
        <w:spacing w:before="0"/>
        <w:rPr>
          <w:rFonts w:ascii="Arial" w:hAnsi="Arial" w:cs="Arial"/>
          <w:color w:val="0000FF"/>
          <w:lang w:val="en-GB"/>
        </w:rPr>
      </w:pPr>
    </w:p>
    <w:p w:rsidR="006C7A4E" w:rsidRPr="00FC35DE" w:rsidRDefault="006C7A4E" w:rsidP="006C7A4E">
      <w:pPr>
        <w:pStyle w:val="FrontPage"/>
        <w:tabs>
          <w:tab w:val="clear" w:pos="3600"/>
        </w:tabs>
        <w:spacing w:before="0"/>
        <w:ind w:left="2127" w:hanging="2127"/>
        <w:rPr>
          <w:rFonts w:ascii="Arial" w:hAnsi="Arial" w:cs="Arial"/>
          <w:color w:val="0000FF"/>
          <w:lang w:val="en-GB"/>
        </w:rPr>
      </w:pPr>
    </w:p>
    <w:p w:rsidR="006C7A4E" w:rsidRDefault="006C7A4E" w:rsidP="006C7A4E">
      <w:pPr>
        <w:pStyle w:val="FrontPage"/>
        <w:tabs>
          <w:tab w:val="clear" w:pos="3600"/>
        </w:tabs>
        <w:spacing w:before="0"/>
        <w:rPr>
          <w:rFonts w:ascii="Arial" w:hAnsi="Arial" w:cs="Arial"/>
          <w:b/>
          <w:lang w:val="en-GB"/>
        </w:rPr>
      </w:pPr>
    </w:p>
    <w:p w:rsidR="00585B9F" w:rsidRDefault="00585B9F" w:rsidP="006C7A4E">
      <w:pPr>
        <w:pStyle w:val="FrontPage"/>
        <w:tabs>
          <w:tab w:val="clear" w:pos="3600"/>
        </w:tabs>
        <w:spacing w:before="0"/>
        <w:rPr>
          <w:rFonts w:ascii="Arial" w:hAnsi="Arial" w:cs="Arial"/>
          <w:b/>
          <w:lang w:val="en-GB"/>
        </w:rPr>
      </w:pPr>
    </w:p>
    <w:p w:rsidR="00585B9F" w:rsidRDefault="00585B9F" w:rsidP="006C7A4E">
      <w:pPr>
        <w:pStyle w:val="FrontPage"/>
        <w:tabs>
          <w:tab w:val="clear" w:pos="3600"/>
        </w:tabs>
        <w:spacing w:before="0"/>
        <w:rPr>
          <w:rFonts w:ascii="Arial" w:hAnsi="Arial" w:cs="Arial"/>
          <w:b/>
          <w:lang w:val="en-GB"/>
        </w:rPr>
      </w:pPr>
    </w:p>
    <w:p w:rsidR="00585B9F" w:rsidRPr="00FC35DE" w:rsidRDefault="00585B9F" w:rsidP="006C7A4E">
      <w:pPr>
        <w:pStyle w:val="FrontPage"/>
        <w:tabs>
          <w:tab w:val="clear" w:pos="3600"/>
        </w:tabs>
        <w:spacing w:before="0"/>
        <w:rPr>
          <w:rFonts w:ascii="Arial" w:hAnsi="Arial" w:cs="Arial"/>
          <w:lang w:val="en-GB"/>
        </w:rPr>
      </w:pPr>
    </w:p>
    <w:p w:rsidR="006C7A4E" w:rsidRPr="00FC35DE" w:rsidRDefault="006C7A4E" w:rsidP="006C7A4E">
      <w:pPr>
        <w:pStyle w:val="FrontPage"/>
        <w:spacing w:before="0"/>
        <w:ind w:left="1559" w:hanging="1559"/>
        <w:jc w:val="right"/>
        <w:rPr>
          <w:rFonts w:ascii="Arial" w:hAnsi="Arial" w:cs="Arial"/>
          <w:b/>
          <w:lang w:val="en-GB"/>
        </w:rPr>
      </w:pPr>
    </w:p>
    <w:p w:rsidR="006C7A4E" w:rsidRPr="00FC35DE" w:rsidRDefault="006C7A4E" w:rsidP="006C7A4E">
      <w:pPr>
        <w:pStyle w:val="FrontPage"/>
        <w:spacing w:before="0"/>
        <w:ind w:left="1559" w:hanging="1559"/>
        <w:jc w:val="right"/>
        <w:rPr>
          <w:rFonts w:ascii="Arial" w:hAnsi="Arial" w:cs="Arial"/>
          <w:b/>
          <w:lang w:val="en-GB"/>
        </w:rPr>
      </w:pPr>
    </w:p>
    <w:p w:rsidR="006C7A4E" w:rsidRPr="00FC35DE" w:rsidRDefault="006C7A4E" w:rsidP="006C7A4E">
      <w:pPr>
        <w:pStyle w:val="FrontPage"/>
        <w:spacing w:before="0"/>
        <w:ind w:left="1559" w:hanging="1559"/>
        <w:jc w:val="right"/>
        <w:rPr>
          <w:rFonts w:ascii="Arial" w:hAnsi="Arial" w:cs="Arial"/>
          <w:b/>
          <w:lang w:val="en-GB"/>
        </w:rPr>
      </w:pPr>
    </w:p>
    <w:p w:rsidR="006C7A4E" w:rsidRPr="00FC35DE" w:rsidRDefault="006C7A4E" w:rsidP="006C7A4E">
      <w:pPr>
        <w:pStyle w:val="FrontPage"/>
        <w:spacing w:before="0"/>
        <w:ind w:left="0" w:firstLine="0"/>
        <w:rPr>
          <w:rFonts w:ascii="Arial" w:hAnsi="Arial" w:cs="Arial"/>
          <w:lang w:val="en-GB"/>
        </w:rPr>
      </w:pPr>
      <w:r w:rsidRPr="00FC35DE">
        <w:rPr>
          <w:rFonts w:ascii="Arial" w:hAnsi="Arial" w:cs="Arial"/>
          <w:b/>
          <w:lang w:val="en-GB"/>
        </w:rPr>
        <w:t>Authors:</w:t>
      </w:r>
      <w:r w:rsidRPr="00FC35DE">
        <w:rPr>
          <w:rFonts w:ascii="Arial" w:hAnsi="Arial" w:cs="Arial"/>
          <w:b/>
          <w:lang w:val="en-GB"/>
        </w:rPr>
        <w:tab/>
      </w:r>
      <w:r w:rsidR="00585B9F">
        <w:rPr>
          <w:rFonts w:ascii="Arial" w:hAnsi="Arial" w:cs="Arial"/>
          <w:lang w:val="en-GB"/>
        </w:rPr>
        <w:t>Michael Arndt (arndt@netapp.com)</w:t>
      </w:r>
    </w:p>
    <w:p w:rsidR="00452ADE" w:rsidRPr="00FC35DE" w:rsidRDefault="00452ADE" w:rsidP="00D21221">
      <w:pPr>
        <w:pStyle w:val="FrontPage"/>
        <w:spacing w:before="0"/>
        <w:ind w:left="2160" w:hanging="2160"/>
        <w:rPr>
          <w:rFonts w:ascii="Arial" w:hAnsi="Arial" w:cs="Arial"/>
          <w:b/>
          <w:lang w:val="en-GB"/>
        </w:rPr>
      </w:pPr>
    </w:p>
    <w:p w:rsidR="00D21221" w:rsidRPr="004844EF" w:rsidRDefault="00452ADE" w:rsidP="00D21221">
      <w:pPr>
        <w:pStyle w:val="FrontPage"/>
        <w:spacing w:before="0"/>
        <w:ind w:left="2160" w:hanging="2160"/>
        <w:rPr>
          <w:rFonts w:ascii="Arial" w:hAnsi="Arial" w:cs="Arial"/>
          <w:bCs/>
          <w:lang w:val="en-GB"/>
        </w:rPr>
      </w:pPr>
      <w:r w:rsidRPr="00FC35DE">
        <w:rPr>
          <w:rFonts w:ascii="Arial" w:hAnsi="Arial" w:cs="Arial"/>
          <w:b/>
          <w:lang w:val="en-GB"/>
        </w:rPr>
        <w:t>Contributors:</w:t>
      </w:r>
      <w:r w:rsidR="006C7A4E" w:rsidRPr="00FC35DE">
        <w:rPr>
          <w:rFonts w:ascii="Arial" w:hAnsi="Arial" w:cs="Arial"/>
          <w:b/>
          <w:lang w:val="en-GB"/>
        </w:rPr>
        <w:tab/>
      </w:r>
      <w:r w:rsidR="00585B9F">
        <w:rPr>
          <w:rFonts w:ascii="Arial" w:hAnsi="Arial" w:cs="Arial"/>
          <w:lang w:val="en-GB"/>
        </w:rPr>
        <w:t>Mitchell Vallone, Ken Zola, Ian Daniel</w:t>
      </w:r>
    </w:p>
    <w:p w:rsidR="006C7A4E" w:rsidRPr="00FC35DE" w:rsidRDefault="006C7A4E" w:rsidP="006C7A4E">
      <w:pPr>
        <w:pStyle w:val="FrontPage"/>
        <w:spacing w:before="0"/>
        <w:ind w:left="2160" w:hanging="2160"/>
        <w:rPr>
          <w:rFonts w:ascii="Arial" w:hAnsi="Arial" w:cs="Arial"/>
          <w:b/>
          <w:lang w:val="en-GB"/>
        </w:rPr>
      </w:pPr>
      <w:r w:rsidRPr="00FC35DE">
        <w:rPr>
          <w:rFonts w:ascii="Arial" w:hAnsi="Arial" w:cs="Arial"/>
          <w:b/>
          <w:lang w:val="en-GB"/>
        </w:rPr>
        <w:tab/>
      </w:r>
    </w:p>
    <w:p w:rsidR="006C7A4E" w:rsidRPr="00FC35DE" w:rsidRDefault="006C7A4E" w:rsidP="006C7A4E">
      <w:pPr>
        <w:pStyle w:val="FrontPage"/>
        <w:spacing w:before="0"/>
        <w:ind w:left="2160" w:hanging="2160"/>
        <w:rPr>
          <w:rFonts w:ascii="Arial" w:hAnsi="Arial" w:cs="Arial"/>
          <w:b/>
          <w:lang w:val="en-GB"/>
        </w:rPr>
      </w:pPr>
    </w:p>
    <w:p w:rsidR="006C7A4E" w:rsidRPr="00FC35DE" w:rsidRDefault="006C7A4E" w:rsidP="006C7A4E">
      <w:pPr>
        <w:pStyle w:val="FrontPage"/>
        <w:spacing w:before="0"/>
        <w:ind w:left="2160" w:hanging="2160"/>
        <w:rPr>
          <w:rFonts w:ascii="Arial" w:hAnsi="Arial" w:cs="Arial"/>
          <w:b/>
          <w:lang w:val="en-GB"/>
        </w:rPr>
      </w:pPr>
    </w:p>
    <w:p w:rsidR="006C7A4E" w:rsidRPr="00FC35DE" w:rsidRDefault="006C7A4E" w:rsidP="006C7A4E">
      <w:pPr>
        <w:pStyle w:val="FrontPage"/>
        <w:spacing w:before="0"/>
        <w:ind w:left="1559" w:hanging="1559"/>
        <w:rPr>
          <w:rFonts w:ascii="Arial" w:hAnsi="Arial" w:cs="Arial"/>
          <w:lang w:val="en-GB"/>
        </w:rPr>
      </w:pPr>
      <w:r w:rsidRPr="00FC35DE">
        <w:rPr>
          <w:rFonts w:ascii="Arial" w:hAnsi="Arial" w:cs="Arial"/>
          <w:b/>
          <w:lang w:val="en-GB"/>
        </w:rPr>
        <w:t>Document Version:</w:t>
      </w:r>
      <w:r w:rsidRPr="00FC35DE">
        <w:rPr>
          <w:rFonts w:ascii="Arial" w:hAnsi="Arial" w:cs="Arial"/>
          <w:lang w:val="en-GB"/>
        </w:rPr>
        <w:tab/>
      </w:r>
      <w:r w:rsidR="00D64187" w:rsidRPr="00FC35DE">
        <w:rPr>
          <w:rFonts w:ascii="Arial" w:hAnsi="Arial" w:cs="Arial"/>
          <w:lang w:val="en-GB"/>
        </w:rPr>
        <w:t>V</w:t>
      </w:r>
      <w:r w:rsidR="00C40A0D">
        <w:rPr>
          <w:rFonts w:ascii="Arial" w:hAnsi="Arial" w:cs="Arial"/>
          <w:lang w:val="en-GB"/>
        </w:rPr>
        <w:t>2</w:t>
      </w:r>
    </w:p>
    <w:p w:rsidR="006C7A4E" w:rsidRPr="00FC35DE" w:rsidRDefault="006C7A4E" w:rsidP="006C7A4E">
      <w:pPr>
        <w:pStyle w:val="FrontPage"/>
        <w:spacing w:before="0"/>
        <w:ind w:left="1559" w:hanging="1559"/>
        <w:rPr>
          <w:rFonts w:ascii="Arial" w:hAnsi="Arial" w:cs="Arial"/>
          <w:lang w:val="en-GB"/>
        </w:rPr>
      </w:pPr>
      <w:r w:rsidRPr="00FC35DE">
        <w:rPr>
          <w:rFonts w:ascii="Arial" w:hAnsi="Arial" w:cs="Arial"/>
          <w:b/>
          <w:lang w:val="en-GB"/>
        </w:rPr>
        <w:t>Date:</w:t>
      </w:r>
      <w:r w:rsidRPr="00FC35DE">
        <w:rPr>
          <w:rFonts w:ascii="Arial" w:hAnsi="Arial" w:cs="Arial"/>
          <w:lang w:val="en-GB"/>
        </w:rPr>
        <w:tab/>
      </w:r>
      <w:r w:rsidRPr="00FC35DE">
        <w:rPr>
          <w:rFonts w:ascii="Arial" w:hAnsi="Arial" w:cs="Arial"/>
          <w:lang w:val="en-GB"/>
        </w:rPr>
        <w:tab/>
      </w:r>
      <w:r w:rsidR="00C40A0D">
        <w:rPr>
          <w:rFonts w:ascii="Arial" w:hAnsi="Arial" w:cs="Arial"/>
          <w:lang w:val="en-GB"/>
        </w:rPr>
        <w:t>December</w:t>
      </w:r>
      <w:r w:rsidR="00585B9F">
        <w:rPr>
          <w:rFonts w:ascii="Arial" w:hAnsi="Arial" w:cs="Arial"/>
          <w:lang w:val="en-GB"/>
        </w:rPr>
        <w:t xml:space="preserve"> 2013</w:t>
      </w:r>
    </w:p>
    <w:p w:rsidR="00AE2EB4" w:rsidRPr="00FC35DE" w:rsidRDefault="00AE2EB4" w:rsidP="00AE2EB4">
      <w:pPr>
        <w:pStyle w:val="FrontPage"/>
        <w:spacing w:before="0"/>
        <w:ind w:left="1559" w:hanging="1559"/>
        <w:rPr>
          <w:lang w:val="en-GB"/>
        </w:rPr>
      </w:pPr>
    </w:p>
    <w:p w:rsidR="00484803" w:rsidRPr="00FC35DE" w:rsidRDefault="00484803" w:rsidP="006C7A4E">
      <w:pPr>
        <w:pStyle w:val="NormalWeb"/>
        <w:spacing w:before="0" w:beforeAutospacing="0" w:after="0" w:afterAutospacing="0"/>
        <w:rPr>
          <w:rFonts w:ascii="Arial" w:hAnsi="Arial" w:cs="Arial"/>
          <w:szCs w:val="20"/>
          <w:lang w:val="en-GB"/>
        </w:rPr>
      </w:pPr>
    </w:p>
    <w:p w:rsidR="00484803" w:rsidRPr="00FC35DE" w:rsidRDefault="00484803" w:rsidP="006C7A4E">
      <w:pPr>
        <w:pStyle w:val="NormalWeb"/>
        <w:spacing w:before="0" w:beforeAutospacing="0" w:after="0" w:afterAutospacing="0"/>
        <w:rPr>
          <w:rFonts w:ascii="Arial" w:hAnsi="Arial" w:cs="Arial"/>
          <w:szCs w:val="20"/>
          <w:lang w:val="en-GB"/>
        </w:rPr>
      </w:pPr>
    </w:p>
    <w:p w:rsidR="00CC5483" w:rsidRPr="00FC35DE" w:rsidRDefault="00CC5483" w:rsidP="006C7A4E">
      <w:pPr>
        <w:pStyle w:val="NormalWeb"/>
        <w:spacing w:before="0" w:beforeAutospacing="0" w:after="0" w:afterAutospacing="0"/>
        <w:rPr>
          <w:rFonts w:ascii="Arial" w:hAnsi="Arial" w:cs="Arial"/>
          <w:szCs w:val="20"/>
          <w:lang w:val="en-GB"/>
        </w:rPr>
      </w:pPr>
    </w:p>
    <w:p w:rsidR="007F46A0" w:rsidRPr="00FC35DE" w:rsidRDefault="007F46A0" w:rsidP="006C7A4E">
      <w:pPr>
        <w:pStyle w:val="NormalWeb"/>
        <w:spacing w:before="0" w:beforeAutospacing="0" w:after="0" w:afterAutospacing="0"/>
        <w:rPr>
          <w:rFonts w:ascii="Arial" w:hAnsi="Arial" w:cs="Arial"/>
          <w:szCs w:val="20"/>
          <w:lang w:val="en-GB"/>
        </w:rPr>
      </w:pPr>
    </w:p>
    <w:p w:rsidR="007F46A0" w:rsidRPr="00FC35DE" w:rsidRDefault="007F46A0" w:rsidP="006C7A4E">
      <w:pPr>
        <w:pStyle w:val="NormalWeb"/>
        <w:spacing w:before="0" w:beforeAutospacing="0" w:after="0" w:afterAutospacing="0"/>
        <w:rPr>
          <w:rFonts w:ascii="Arial" w:hAnsi="Arial" w:cs="Arial"/>
          <w:szCs w:val="20"/>
          <w:lang w:val="en-GB"/>
        </w:rPr>
      </w:pPr>
    </w:p>
    <w:p w:rsidR="007F46A0" w:rsidRPr="00FC35DE" w:rsidRDefault="007F46A0" w:rsidP="00CC5483">
      <w:pPr>
        <w:pStyle w:val="NormalWeb"/>
        <w:spacing w:before="0" w:beforeAutospacing="0" w:after="0" w:afterAutospacing="0"/>
        <w:jc w:val="center"/>
        <w:rPr>
          <w:rFonts w:ascii="Arial" w:hAnsi="Arial" w:cs="Arial"/>
          <w:b/>
          <w:szCs w:val="20"/>
          <w:lang w:val="en-GB"/>
        </w:rPr>
      </w:pPr>
    </w:p>
    <w:p w:rsidR="00CC5483" w:rsidRPr="00FC35DE" w:rsidRDefault="00CC5483" w:rsidP="00CC5483">
      <w:pPr>
        <w:pStyle w:val="NormalWeb"/>
        <w:spacing w:before="0" w:beforeAutospacing="0" w:after="0" w:afterAutospacing="0"/>
        <w:jc w:val="center"/>
        <w:rPr>
          <w:rFonts w:ascii="Arial" w:hAnsi="Arial" w:cs="Arial"/>
          <w:szCs w:val="20"/>
          <w:lang w:val="en-GB"/>
        </w:rPr>
      </w:pPr>
      <w:r w:rsidRPr="00FC35DE">
        <w:rPr>
          <w:rFonts w:ascii="Arial" w:hAnsi="Arial" w:cs="Arial"/>
          <w:b/>
          <w:szCs w:val="20"/>
          <w:lang w:val="en-GB"/>
        </w:rPr>
        <w:t>CONFIDENTIAL INFORMATION</w:t>
      </w:r>
    </w:p>
    <w:p w:rsidR="00CC5483" w:rsidRPr="00FC35DE" w:rsidRDefault="004844EF" w:rsidP="00CC5483">
      <w:pPr>
        <w:pStyle w:val="NormalWeb"/>
        <w:spacing w:before="0" w:beforeAutospacing="0" w:after="0" w:afterAutospacing="0"/>
        <w:jc w:val="center"/>
        <w:rPr>
          <w:rFonts w:ascii="Arial" w:hAnsi="Arial" w:cs="Arial"/>
          <w:szCs w:val="20"/>
          <w:lang w:val="en-GB"/>
        </w:rPr>
      </w:pPr>
      <w:r>
        <w:rPr>
          <w:rFonts w:ascii="Arial" w:hAnsi="Arial" w:cs="Arial"/>
          <w:szCs w:val="20"/>
          <w:lang w:val="en-GB"/>
        </w:rPr>
        <w:t>T</w:t>
      </w:r>
      <w:r w:rsidR="00CC5483" w:rsidRPr="00FC35DE">
        <w:rPr>
          <w:rFonts w:ascii="Arial" w:hAnsi="Arial" w:cs="Arial"/>
          <w:szCs w:val="20"/>
          <w:lang w:val="en-GB"/>
        </w:rPr>
        <w:t xml:space="preserve">his document contains information proprietary to </w:t>
      </w:r>
      <w:r>
        <w:rPr>
          <w:rFonts w:ascii="Arial" w:hAnsi="Arial" w:cs="Arial"/>
          <w:szCs w:val="20"/>
          <w:lang w:val="en-GB"/>
        </w:rPr>
        <w:t xml:space="preserve">Thomson </w:t>
      </w:r>
      <w:r w:rsidR="00CC5483" w:rsidRPr="00FC35DE">
        <w:rPr>
          <w:rFonts w:ascii="Arial" w:hAnsi="Arial" w:cs="Arial"/>
          <w:szCs w:val="20"/>
          <w:lang w:val="en-GB"/>
        </w:rPr>
        <w:t xml:space="preserve">Reuters and may not </w:t>
      </w:r>
      <w:r w:rsidR="003258BD" w:rsidRPr="00FC35DE">
        <w:rPr>
          <w:rFonts w:ascii="Arial" w:hAnsi="Arial" w:cs="Arial"/>
          <w:szCs w:val="20"/>
          <w:lang w:val="en-GB"/>
        </w:rPr>
        <w:t xml:space="preserve">be </w:t>
      </w:r>
      <w:r w:rsidR="00CC5483" w:rsidRPr="00FC35DE">
        <w:rPr>
          <w:rFonts w:ascii="Arial" w:hAnsi="Arial" w:cs="Arial"/>
          <w:szCs w:val="20"/>
          <w:lang w:val="en-GB"/>
        </w:rPr>
        <w:t xml:space="preserve">reproduced, disclosed or used in whole or part without express permission of </w:t>
      </w:r>
      <w:r>
        <w:rPr>
          <w:rFonts w:ascii="Arial" w:hAnsi="Arial" w:cs="Arial"/>
          <w:szCs w:val="20"/>
          <w:lang w:val="en-GB"/>
        </w:rPr>
        <w:t>Thomson Reuters</w:t>
      </w:r>
      <w:r w:rsidR="00CC5483" w:rsidRPr="00FC35DE">
        <w:rPr>
          <w:rFonts w:ascii="Arial" w:hAnsi="Arial" w:cs="Arial"/>
          <w:szCs w:val="20"/>
          <w:lang w:val="en-GB"/>
        </w:rPr>
        <w:t>.</w:t>
      </w:r>
    </w:p>
    <w:p w:rsidR="00CC5483" w:rsidRPr="00FC35DE" w:rsidRDefault="00CC5483" w:rsidP="00CC5483">
      <w:pPr>
        <w:pStyle w:val="NormalWeb"/>
        <w:spacing w:before="0" w:beforeAutospacing="0" w:after="0" w:afterAutospacing="0"/>
        <w:jc w:val="center"/>
        <w:rPr>
          <w:rFonts w:ascii="Arial" w:hAnsi="Arial" w:cs="Arial"/>
          <w:szCs w:val="20"/>
          <w:lang w:val="en-GB"/>
        </w:rPr>
      </w:pPr>
    </w:p>
    <w:p w:rsidR="00CC5483" w:rsidRPr="00FC35DE" w:rsidRDefault="00A47732" w:rsidP="00CC5483">
      <w:pPr>
        <w:pStyle w:val="NormalWeb"/>
        <w:spacing w:before="0" w:beforeAutospacing="0" w:after="0" w:afterAutospacing="0"/>
        <w:jc w:val="center"/>
        <w:rPr>
          <w:rFonts w:ascii="Arial" w:hAnsi="Arial" w:cs="Arial"/>
          <w:szCs w:val="20"/>
          <w:lang w:val="en-GB"/>
        </w:rPr>
      </w:pPr>
      <w:r w:rsidRPr="00FC35DE">
        <w:rPr>
          <w:rFonts w:ascii="Arial" w:hAnsi="Arial" w:cs="Arial"/>
          <w:szCs w:val="20"/>
          <w:lang w:val="en-GB"/>
        </w:rPr>
        <w:t xml:space="preserve">© </w:t>
      </w:r>
      <w:r w:rsidR="004844EF">
        <w:rPr>
          <w:rFonts w:ascii="Arial" w:hAnsi="Arial" w:cs="Arial"/>
          <w:szCs w:val="20"/>
          <w:lang w:val="en-GB"/>
        </w:rPr>
        <w:t xml:space="preserve">Thomson </w:t>
      </w:r>
      <w:r w:rsidR="00585B9F">
        <w:rPr>
          <w:rFonts w:ascii="Arial" w:hAnsi="Arial" w:cs="Arial"/>
          <w:szCs w:val="20"/>
          <w:lang w:val="en-GB"/>
        </w:rPr>
        <w:t>Reuters 2013</w:t>
      </w:r>
    </w:p>
    <w:p w:rsidR="006C7A4E" w:rsidRPr="00FC35DE" w:rsidRDefault="006C7A4E" w:rsidP="006C7A4E">
      <w:pPr>
        <w:pStyle w:val="apphead1"/>
        <w:numPr>
          <w:ilvl w:val="0"/>
          <w:numId w:val="0"/>
        </w:numPr>
        <w:rPr>
          <w:lang w:val="en-GB"/>
        </w:rPr>
      </w:pPr>
      <w:r w:rsidRPr="00FC35DE">
        <w:rPr>
          <w:lang w:val="en-GB"/>
        </w:rPr>
        <w:lastRenderedPageBreak/>
        <w:t>Contents</w:t>
      </w:r>
      <w:bookmarkEnd w:id="0"/>
    </w:p>
    <w:p w:rsidR="001C0B39" w:rsidRDefault="00061776">
      <w:pPr>
        <w:pStyle w:val="TOC1"/>
        <w:tabs>
          <w:tab w:val="left" w:pos="480"/>
          <w:tab w:val="right" w:leader="dot" w:pos="10457"/>
        </w:tabs>
        <w:rPr>
          <w:rFonts w:asciiTheme="minorHAnsi" w:eastAsiaTheme="minorEastAsia" w:hAnsiTheme="minorHAnsi" w:cstheme="minorBidi"/>
          <w:b w:val="0"/>
          <w:noProof/>
          <w:sz w:val="22"/>
          <w:szCs w:val="22"/>
          <w:lang w:val="en-US"/>
        </w:rPr>
      </w:pPr>
      <w:r>
        <w:rPr>
          <w:rFonts w:cs="Arial"/>
        </w:rPr>
        <w:fldChar w:fldCharType="begin"/>
      </w:r>
      <w:r w:rsidR="005F7497">
        <w:rPr>
          <w:rFonts w:cs="Arial"/>
        </w:rPr>
        <w:instrText xml:space="preserve"> TOC \o "1-3" \h \z \u </w:instrText>
      </w:r>
      <w:r>
        <w:rPr>
          <w:rFonts w:cs="Arial"/>
        </w:rPr>
        <w:fldChar w:fldCharType="separate"/>
      </w:r>
      <w:hyperlink w:anchor="_Toc373783230" w:history="1">
        <w:r w:rsidR="001C0B39" w:rsidRPr="002E69CD">
          <w:rPr>
            <w:rStyle w:val="Hyperlink"/>
            <w:noProof/>
          </w:rPr>
          <w:t>1</w:t>
        </w:r>
        <w:r w:rsidR="001C0B39">
          <w:rPr>
            <w:rFonts w:asciiTheme="minorHAnsi" w:eastAsiaTheme="minorEastAsia" w:hAnsiTheme="minorHAnsi" w:cstheme="minorBidi"/>
            <w:b w:val="0"/>
            <w:noProof/>
            <w:sz w:val="22"/>
            <w:szCs w:val="22"/>
            <w:lang w:val="en-US"/>
          </w:rPr>
          <w:tab/>
        </w:r>
        <w:r w:rsidR="001C0B39" w:rsidRPr="002E69CD">
          <w:rPr>
            <w:rStyle w:val="Hyperlink"/>
            <w:noProof/>
          </w:rPr>
          <w:t>Introduction</w:t>
        </w:r>
        <w:r w:rsidR="001C0B39">
          <w:rPr>
            <w:noProof/>
            <w:webHidden/>
          </w:rPr>
          <w:tab/>
        </w:r>
        <w:r w:rsidR="001C0B39">
          <w:rPr>
            <w:noProof/>
            <w:webHidden/>
          </w:rPr>
          <w:fldChar w:fldCharType="begin"/>
        </w:r>
        <w:r w:rsidR="001C0B39">
          <w:rPr>
            <w:noProof/>
            <w:webHidden/>
          </w:rPr>
          <w:instrText xml:space="preserve"> PAGEREF _Toc373783230 \h </w:instrText>
        </w:r>
        <w:r w:rsidR="001C0B39">
          <w:rPr>
            <w:noProof/>
            <w:webHidden/>
          </w:rPr>
        </w:r>
        <w:r w:rsidR="001C0B39">
          <w:rPr>
            <w:noProof/>
            <w:webHidden/>
          </w:rPr>
          <w:fldChar w:fldCharType="separate"/>
        </w:r>
        <w:r w:rsidR="001C0B39">
          <w:rPr>
            <w:noProof/>
            <w:webHidden/>
          </w:rPr>
          <w:t>3</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31" w:history="1">
        <w:r w:rsidR="001C0B39" w:rsidRPr="002E69CD">
          <w:rPr>
            <w:rStyle w:val="Hyperlink"/>
            <w:noProof/>
          </w:rPr>
          <w:t>1.1</w:t>
        </w:r>
        <w:r w:rsidR="001C0B39">
          <w:rPr>
            <w:rFonts w:asciiTheme="minorHAnsi" w:eastAsiaTheme="minorEastAsia" w:hAnsiTheme="minorHAnsi" w:cstheme="minorBidi"/>
            <w:b w:val="0"/>
            <w:noProof/>
            <w:sz w:val="22"/>
            <w:lang w:val="en-US"/>
          </w:rPr>
          <w:tab/>
        </w:r>
        <w:r w:rsidR="001C0B39" w:rsidRPr="002E69CD">
          <w:rPr>
            <w:rStyle w:val="Hyperlink"/>
            <w:noProof/>
          </w:rPr>
          <w:t>Management Summary</w:t>
        </w:r>
        <w:r w:rsidR="001C0B39">
          <w:rPr>
            <w:noProof/>
            <w:webHidden/>
          </w:rPr>
          <w:tab/>
        </w:r>
        <w:r w:rsidR="001C0B39">
          <w:rPr>
            <w:noProof/>
            <w:webHidden/>
          </w:rPr>
          <w:fldChar w:fldCharType="begin"/>
        </w:r>
        <w:r w:rsidR="001C0B39">
          <w:rPr>
            <w:noProof/>
            <w:webHidden/>
          </w:rPr>
          <w:instrText xml:space="preserve"> PAGEREF _Toc373783231 \h </w:instrText>
        </w:r>
        <w:r w:rsidR="001C0B39">
          <w:rPr>
            <w:noProof/>
            <w:webHidden/>
          </w:rPr>
        </w:r>
        <w:r w:rsidR="001C0B39">
          <w:rPr>
            <w:noProof/>
            <w:webHidden/>
          </w:rPr>
          <w:fldChar w:fldCharType="separate"/>
        </w:r>
        <w:r w:rsidR="001C0B39">
          <w:rPr>
            <w:noProof/>
            <w:webHidden/>
          </w:rPr>
          <w:t>3</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32" w:history="1">
        <w:r w:rsidR="001C0B39" w:rsidRPr="002E69CD">
          <w:rPr>
            <w:rStyle w:val="Hyperlink"/>
            <w:noProof/>
          </w:rPr>
          <w:t>1.2</w:t>
        </w:r>
        <w:r w:rsidR="001C0B39">
          <w:rPr>
            <w:rFonts w:asciiTheme="minorHAnsi" w:eastAsiaTheme="minorEastAsia" w:hAnsiTheme="minorHAnsi" w:cstheme="minorBidi"/>
            <w:b w:val="0"/>
            <w:noProof/>
            <w:sz w:val="22"/>
            <w:lang w:val="en-US"/>
          </w:rPr>
          <w:tab/>
        </w:r>
        <w:r w:rsidR="001C0B39" w:rsidRPr="002E69CD">
          <w:rPr>
            <w:rStyle w:val="Hyperlink"/>
            <w:noProof/>
          </w:rPr>
          <w:t>Assumptions</w:t>
        </w:r>
        <w:r w:rsidR="001C0B39">
          <w:rPr>
            <w:noProof/>
            <w:webHidden/>
          </w:rPr>
          <w:tab/>
        </w:r>
        <w:r w:rsidR="001C0B39">
          <w:rPr>
            <w:noProof/>
            <w:webHidden/>
          </w:rPr>
          <w:fldChar w:fldCharType="begin"/>
        </w:r>
        <w:r w:rsidR="001C0B39">
          <w:rPr>
            <w:noProof/>
            <w:webHidden/>
          </w:rPr>
          <w:instrText xml:space="preserve"> PAGEREF _Toc373783232 \h </w:instrText>
        </w:r>
        <w:r w:rsidR="001C0B39">
          <w:rPr>
            <w:noProof/>
            <w:webHidden/>
          </w:rPr>
        </w:r>
        <w:r w:rsidR="001C0B39">
          <w:rPr>
            <w:noProof/>
            <w:webHidden/>
          </w:rPr>
          <w:fldChar w:fldCharType="separate"/>
        </w:r>
        <w:r w:rsidR="001C0B39">
          <w:rPr>
            <w:noProof/>
            <w:webHidden/>
          </w:rPr>
          <w:t>3</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33" w:history="1">
        <w:r w:rsidR="001C0B39" w:rsidRPr="002E69CD">
          <w:rPr>
            <w:rStyle w:val="Hyperlink"/>
            <w:noProof/>
          </w:rPr>
          <w:t>1.3</w:t>
        </w:r>
        <w:r w:rsidR="001C0B39">
          <w:rPr>
            <w:rFonts w:asciiTheme="minorHAnsi" w:eastAsiaTheme="minorEastAsia" w:hAnsiTheme="minorHAnsi" w:cstheme="minorBidi"/>
            <w:b w:val="0"/>
            <w:noProof/>
            <w:sz w:val="22"/>
            <w:lang w:val="en-US"/>
          </w:rPr>
          <w:tab/>
        </w:r>
        <w:r w:rsidR="001C0B39" w:rsidRPr="002E69CD">
          <w:rPr>
            <w:rStyle w:val="Hyperlink"/>
            <w:noProof/>
          </w:rPr>
          <w:t>Change History</w:t>
        </w:r>
        <w:r w:rsidR="001C0B39">
          <w:rPr>
            <w:noProof/>
            <w:webHidden/>
          </w:rPr>
          <w:tab/>
        </w:r>
        <w:r w:rsidR="001C0B39">
          <w:rPr>
            <w:noProof/>
            <w:webHidden/>
          </w:rPr>
          <w:fldChar w:fldCharType="begin"/>
        </w:r>
        <w:r w:rsidR="001C0B39">
          <w:rPr>
            <w:noProof/>
            <w:webHidden/>
          </w:rPr>
          <w:instrText xml:space="preserve"> PAGEREF _Toc373783233 \h </w:instrText>
        </w:r>
        <w:r w:rsidR="001C0B39">
          <w:rPr>
            <w:noProof/>
            <w:webHidden/>
          </w:rPr>
        </w:r>
        <w:r w:rsidR="001C0B39">
          <w:rPr>
            <w:noProof/>
            <w:webHidden/>
          </w:rPr>
          <w:fldChar w:fldCharType="separate"/>
        </w:r>
        <w:r w:rsidR="001C0B39">
          <w:rPr>
            <w:noProof/>
            <w:webHidden/>
          </w:rPr>
          <w:t>3</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34" w:history="1">
        <w:r w:rsidR="001C0B39" w:rsidRPr="002E69CD">
          <w:rPr>
            <w:rStyle w:val="Hyperlink"/>
            <w:noProof/>
          </w:rPr>
          <w:t>1.4</w:t>
        </w:r>
        <w:r w:rsidR="001C0B39">
          <w:rPr>
            <w:rFonts w:asciiTheme="minorHAnsi" w:eastAsiaTheme="minorEastAsia" w:hAnsiTheme="minorHAnsi" w:cstheme="minorBidi"/>
            <w:b w:val="0"/>
            <w:noProof/>
            <w:sz w:val="22"/>
            <w:lang w:val="en-US"/>
          </w:rPr>
          <w:tab/>
        </w:r>
        <w:r w:rsidR="001C0B39" w:rsidRPr="002E69CD">
          <w:rPr>
            <w:rStyle w:val="Hyperlink"/>
            <w:noProof/>
          </w:rPr>
          <w:t>Distribution List</w:t>
        </w:r>
        <w:r w:rsidR="001C0B39">
          <w:rPr>
            <w:noProof/>
            <w:webHidden/>
          </w:rPr>
          <w:tab/>
        </w:r>
        <w:r w:rsidR="001C0B39">
          <w:rPr>
            <w:noProof/>
            <w:webHidden/>
          </w:rPr>
          <w:fldChar w:fldCharType="begin"/>
        </w:r>
        <w:r w:rsidR="001C0B39">
          <w:rPr>
            <w:noProof/>
            <w:webHidden/>
          </w:rPr>
          <w:instrText xml:space="preserve"> PAGEREF _Toc373783234 \h </w:instrText>
        </w:r>
        <w:r w:rsidR="001C0B39">
          <w:rPr>
            <w:noProof/>
            <w:webHidden/>
          </w:rPr>
        </w:r>
        <w:r w:rsidR="001C0B39">
          <w:rPr>
            <w:noProof/>
            <w:webHidden/>
          </w:rPr>
          <w:fldChar w:fldCharType="separate"/>
        </w:r>
        <w:r w:rsidR="001C0B39">
          <w:rPr>
            <w:noProof/>
            <w:webHidden/>
          </w:rPr>
          <w:t>4</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35" w:history="1">
        <w:r w:rsidR="001C0B39" w:rsidRPr="002E69CD">
          <w:rPr>
            <w:rStyle w:val="Hyperlink"/>
            <w:noProof/>
          </w:rPr>
          <w:t>1.5</w:t>
        </w:r>
        <w:r w:rsidR="001C0B39">
          <w:rPr>
            <w:rFonts w:asciiTheme="minorHAnsi" w:eastAsiaTheme="minorEastAsia" w:hAnsiTheme="minorHAnsi" w:cstheme="minorBidi"/>
            <w:b w:val="0"/>
            <w:noProof/>
            <w:sz w:val="22"/>
            <w:lang w:val="en-US"/>
          </w:rPr>
          <w:tab/>
        </w:r>
        <w:r w:rsidR="001C0B39" w:rsidRPr="002E69CD">
          <w:rPr>
            <w:rStyle w:val="Hyperlink"/>
            <w:noProof/>
          </w:rPr>
          <w:t>Glossary</w:t>
        </w:r>
        <w:r w:rsidR="001C0B39">
          <w:rPr>
            <w:noProof/>
            <w:webHidden/>
          </w:rPr>
          <w:tab/>
        </w:r>
        <w:r w:rsidR="001C0B39">
          <w:rPr>
            <w:noProof/>
            <w:webHidden/>
          </w:rPr>
          <w:fldChar w:fldCharType="begin"/>
        </w:r>
        <w:r w:rsidR="001C0B39">
          <w:rPr>
            <w:noProof/>
            <w:webHidden/>
          </w:rPr>
          <w:instrText xml:space="preserve"> PAGEREF _Toc373783235 \h </w:instrText>
        </w:r>
        <w:r w:rsidR="001C0B39">
          <w:rPr>
            <w:noProof/>
            <w:webHidden/>
          </w:rPr>
        </w:r>
        <w:r w:rsidR="001C0B39">
          <w:rPr>
            <w:noProof/>
            <w:webHidden/>
          </w:rPr>
          <w:fldChar w:fldCharType="separate"/>
        </w:r>
        <w:r w:rsidR="001C0B39">
          <w:rPr>
            <w:noProof/>
            <w:webHidden/>
          </w:rPr>
          <w:t>4</w:t>
        </w:r>
        <w:r w:rsidR="001C0B39">
          <w:rPr>
            <w:noProof/>
            <w:webHidden/>
          </w:rPr>
          <w:fldChar w:fldCharType="end"/>
        </w:r>
      </w:hyperlink>
    </w:p>
    <w:p w:rsidR="001C0B39" w:rsidRDefault="00CD3020">
      <w:pPr>
        <w:pStyle w:val="TOC1"/>
        <w:tabs>
          <w:tab w:val="left" w:pos="480"/>
          <w:tab w:val="right" w:leader="dot" w:pos="10457"/>
        </w:tabs>
        <w:rPr>
          <w:rFonts w:asciiTheme="minorHAnsi" w:eastAsiaTheme="minorEastAsia" w:hAnsiTheme="minorHAnsi" w:cstheme="minorBidi"/>
          <w:b w:val="0"/>
          <w:noProof/>
          <w:sz w:val="22"/>
          <w:szCs w:val="22"/>
          <w:lang w:val="en-US"/>
        </w:rPr>
      </w:pPr>
      <w:hyperlink w:anchor="_Toc373783236" w:history="1">
        <w:r w:rsidR="001C0B39" w:rsidRPr="002E69CD">
          <w:rPr>
            <w:rStyle w:val="Hyperlink"/>
            <w:rFonts w:cs="Arial"/>
            <w:noProof/>
          </w:rPr>
          <w:t>2</w:t>
        </w:r>
        <w:r w:rsidR="001C0B39">
          <w:rPr>
            <w:rFonts w:asciiTheme="minorHAnsi" w:eastAsiaTheme="minorEastAsia" w:hAnsiTheme="minorHAnsi" w:cstheme="minorBidi"/>
            <w:b w:val="0"/>
            <w:noProof/>
            <w:sz w:val="22"/>
            <w:szCs w:val="22"/>
            <w:lang w:val="en-US"/>
          </w:rPr>
          <w:tab/>
        </w:r>
        <w:r w:rsidR="001C0B39" w:rsidRPr="002E69CD">
          <w:rPr>
            <w:rStyle w:val="Hyperlink"/>
            <w:rFonts w:cs="Arial"/>
            <w:noProof/>
          </w:rPr>
          <w:t>Storage Performance Overview</w:t>
        </w:r>
        <w:r w:rsidR="001C0B39">
          <w:rPr>
            <w:noProof/>
            <w:webHidden/>
          </w:rPr>
          <w:tab/>
        </w:r>
        <w:r w:rsidR="001C0B39">
          <w:rPr>
            <w:noProof/>
            <w:webHidden/>
          </w:rPr>
          <w:fldChar w:fldCharType="begin"/>
        </w:r>
        <w:r w:rsidR="001C0B39">
          <w:rPr>
            <w:noProof/>
            <w:webHidden/>
          </w:rPr>
          <w:instrText xml:space="preserve"> PAGEREF _Toc373783236 \h </w:instrText>
        </w:r>
        <w:r w:rsidR="001C0B39">
          <w:rPr>
            <w:noProof/>
            <w:webHidden/>
          </w:rPr>
        </w:r>
        <w:r w:rsidR="001C0B39">
          <w:rPr>
            <w:noProof/>
            <w:webHidden/>
          </w:rPr>
          <w:fldChar w:fldCharType="separate"/>
        </w:r>
        <w:r w:rsidR="001C0B39">
          <w:rPr>
            <w:noProof/>
            <w:webHidden/>
          </w:rPr>
          <w:t>5</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37" w:history="1">
        <w:r w:rsidR="001C0B39" w:rsidRPr="002E69CD">
          <w:rPr>
            <w:rStyle w:val="Hyperlink"/>
            <w:noProof/>
          </w:rPr>
          <w:t>2.1</w:t>
        </w:r>
        <w:r w:rsidR="001C0B39">
          <w:rPr>
            <w:rFonts w:asciiTheme="minorHAnsi" w:eastAsiaTheme="minorEastAsia" w:hAnsiTheme="minorHAnsi" w:cstheme="minorBidi"/>
            <w:b w:val="0"/>
            <w:noProof/>
            <w:sz w:val="22"/>
            <w:lang w:val="en-US"/>
          </w:rPr>
          <w:tab/>
        </w:r>
        <w:r w:rsidR="001C0B39" w:rsidRPr="002E69CD">
          <w:rPr>
            <w:rStyle w:val="Hyperlink"/>
            <w:noProof/>
          </w:rPr>
          <w:t>Storage Performance Concepts</w:t>
        </w:r>
        <w:r w:rsidR="001C0B39">
          <w:rPr>
            <w:noProof/>
            <w:webHidden/>
          </w:rPr>
          <w:tab/>
        </w:r>
        <w:r w:rsidR="001C0B39">
          <w:rPr>
            <w:noProof/>
            <w:webHidden/>
          </w:rPr>
          <w:fldChar w:fldCharType="begin"/>
        </w:r>
        <w:r w:rsidR="001C0B39">
          <w:rPr>
            <w:noProof/>
            <w:webHidden/>
          </w:rPr>
          <w:instrText xml:space="preserve"> PAGEREF _Toc373783237 \h </w:instrText>
        </w:r>
        <w:r w:rsidR="001C0B39">
          <w:rPr>
            <w:noProof/>
            <w:webHidden/>
          </w:rPr>
        </w:r>
        <w:r w:rsidR="001C0B39">
          <w:rPr>
            <w:noProof/>
            <w:webHidden/>
          </w:rPr>
          <w:fldChar w:fldCharType="separate"/>
        </w:r>
        <w:r w:rsidR="001C0B39">
          <w:rPr>
            <w:noProof/>
            <w:webHidden/>
          </w:rPr>
          <w:t>5</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38" w:history="1">
        <w:r w:rsidR="001C0B39" w:rsidRPr="002E69CD">
          <w:rPr>
            <w:rStyle w:val="Hyperlink"/>
            <w:noProof/>
          </w:rPr>
          <w:t>2.2</w:t>
        </w:r>
        <w:r w:rsidR="001C0B39">
          <w:rPr>
            <w:rFonts w:asciiTheme="minorHAnsi" w:eastAsiaTheme="minorEastAsia" w:hAnsiTheme="minorHAnsi" w:cstheme="minorBidi"/>
            <w:b w:val="0"/>
            <w:noProof/>
            <w:sz w:val="22"/>
            <w:lang w:val="en-US"/>
          </w:rPr>
          <w:tab/>
        </w:r>
        <w:r w:rsidR="001C0B39" w:rsidRPr="002E69CD">
          <w:rPr>
            <w:rStyle w:val="Hyperlink"/>
            <w:noProof/>
          </w:rPr>
          <w:t>Storage Performance Tools</w:t>
        </w:r>
        <w:r w:rsidR="001C0B39">
          <w:rPr>
            <w:noProof/>
            <w:webHidden/>
          </w:rPr>
          <w:tab/>
        </w:r>
        <w:r w:rsidR="001C0B39">
          <w:rPr>
            <w:noProof/>
            <w:webHidden/>
          </w:rPr>
          <w:fldChar w:fldCharType="begin"/>
        </w:r>
        <w:r w:rsidR="001C0B39">
          <w:rPr>
            <w:noProof/>
            <w:webHidden/>
          </w:rPr>
          <w:instrText xml:space="preserve"> PAGEREF _Toc373783238 \h </w:instrText>
        </w:r>
        <w:r w:rsidR="001C0B39">
          <w:rPr>
            <w:noProof/>
            <w:webHidden/>
          </w:rPr>
        </w:r>
        <w:r w:rsidR="001C0B39">
          <w:rPr>
            <w:noProof/>
            <w:webHidden/>
          </w:rPr>
          <w:fldChar w:fldCharType="separate"/>
        </w:r>
        <w:r w:rsidR="001C0B39">
          <w:rPr>
            <w:noProof/>
            <w:webHidden/>
          </w:rPr>
          <w:t>5</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39" w:history="1">
        <w:r w:rsidR="001C0B39" w:rsidRPr="002E69CD">
          <w:rPr>
            <w:rStyle w:val="Hyperlink"/>
            <w:noProof/>
          </w:rPr>
          <w:t>2.2.1</w:t>
        </w:r>
        <w:r w:rsidR="001C0B39">
          <w:rPr>
            <w:rFonts w:asciiTheme="minorHAnsi" w:eastAsiaTheme="minorEastAsia" w:hAnsiTheme="minorHAnsi" w:cstheme="minorBidi"/>
            <w:noProof/>
            <w:sz w:val="22"/>
            <w:lang w:val="en-US"/>
          </w:rPr>
          <w:tab/>
        </w:r>
        <w:r w:rsidR="001C0B39" w:rsidRPr="002E69CD">
          <w:rPr>
            <w:rStyle w:val="Hyperlink"/>
            <w:noProof/>
          </w:rPr>
          <w:t>PA with OCUM 5.2 for cDOT vs 7 Mode</w:t>
        </w:r>
        <w:r w:rsidR="001C0B39">
          <w:rPr>
            <w:noProof/>
            <w:webHidden/>
          </w:rPr>
          <w:tab/>
        </w:r>
        <w:r w:rsidR="001C0B39">
          <w:rPr>
            <w:noProof/>
            <w:webHidden/>
          </w:rPr>
          <w:fldChar w:fldCharType="begin"/>
        </w:r>
        <w:r w:rsidR="001C0B39">
          <w:rPr>
            <w:noProof/>
            <w:webHidden/>
          </w:rPr>
          <w:instrText xml:space="preserve"> PAGEREF _Toc373783239 \h </w:instrText>
        </w:r>
        <w:r w:rsidR="001C0B39">
          <w:rPr>
            <w:noProof/>
            <w:webHidden/>
          </w:rPr>
        </w:r>
        <w:r w:rsidR="001C0B39">
          <w:rPr>
            <w:noProof/>
            <w:webHidden/>
          </w:rPr>
          <w:fldChar w:fldCharType="separate"/>
        </w:r>
        <w:r w:rsidR="001C0B39">
          <w:rPr>
            <w:noProof/>
            <w:webHidden/>
          </w:rPr>
          <w:t>6</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40" w:history="1">
        <w:r w:rsidR="001C0B39" w:rsidRPr="002E69CD">
          <w:rPr>
            <w:rStyle w:val="Hyperlink"/>
            <w:noProof/>
          </w:rPr>
          <w:t>2.2.2</w:t>
        </w:r>
        <w:r w:rsidR="001C0B39">
          <w:rPr>
            <w:rFonts w:asciiTheme="minorHAnsi" w:eastAsiaTheme="minorEastAsia" w:hAnsiTheme="minorHAnsi" w:cstheme="minorBidi"/>
            <w:noProof/>
            <w:sz w:val="22"/>
            <w:lang w:val="en-US"/>
          </w:rPr>
          <w:tab/>
        </w:r>
        <w:r w:rsidR="001C0B39" w:rsidRPr="002E69CD">
          <w:rPr>
            <w:rStyle w:val="Hyperlink"/>
            <w:noProof/>
          </w:rPr>
          <w:t>OPM 1.0 features and limitations</w:t>
        </w:r>
        <w:r w:rsidR="001C0B39">
          <w:rPr>
            <w:noProof/>
            <w:webHidden/>
          </w:rPr>
          <w:tab/>
        </w:r>
        <w:r w:rsidR="001C0B39">
          <w:rPr>
            <w:noProof/>
            <w:webHidden/>
          </w:rPr>
          <w:fldChar w:fldCharType="begin"/>
        </w:r>
        <w:r w:rsidR="001C0B39">
          <w:rPr>
            <w:noProof/>
            <w:webHidden/>
          </w:rPr>
          <w:instrText xml:space="preserve"> PAGEREF _Toc373783240 \h </w:instrText>
        </w:r>
        <w:r w:rsidR="001C0B39">
          <w:rPr>
            <w:noProof/>
            <w:webHidden/>
          </w:rPr>
        </w:r>
        <w:r w:rsidR="001C0B39">
          <w:rPr>
            <w:noProof/>
            <w:webHidden/>
          </w:rPr>
          <w:fldChar w:fldCharType="separate"/>
        </w:r>
        <w:r w:rsidR="001C0B39">
          <w:rPr>
            <w:noProof/>
            <w:webHidden/>
          </w:rPr>
          <w:t>6</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41" w:history="1">
        <w:r w:rsidR="001C0B39" w:rsidRPr="002E69CD">
          <w:rPr>
            <w:rStyle w:val="Hyperlink"/>
            <w:noProof/>
          </w:rPr>
          <w:t>2.2.3</w:t>
        </w:r>
        <w:r w:rsidR="001C0B39">
          <w:rPr>
            <w:rFonts w:asciiTheme="minorHAnsi" w:eastAsiaTheme="minorEastAsia" w:hAnsiTheme="minorHAnsi" w:cstheme="minorBidi"/>
            <w:noProof/>
            <w:sz w:val="22"/>
            <w:lang w:val="en-US"/>
          </w:rPr>
          <w:tab/>
        </w:r>
        <w:r w:rsidR="001C0B39" w:rsidRPr="002E69CD">
          <w:rPr>
            <w:rStyle w:val="Hyperlink"/>
            <w:noProof/>
          </w:rPr>
          <w:t>Using the wlstats utility to bridge the OPM 1.0 gaps</w:t>
        </w:r>
        <w:r w:rsidR="001C0B39">
          <w:rPr>
            <w:noProof/>
            <w:webHidden/>
          </w:rPr>
          <w:tab/>
        </w:r>
        <w:r w:rsidR="001C0B39">
          <w:rPr>
            <w:noProof/>
            <w:webHidden/>
          </w:rPr>
          <w:fldChar w:fldCharType="begin"/>
        </w:r>
        <w:r w:rsidR="001C0B39">
          <w:rPr>
            <w:noProof/>
            <w:webHidden/>
          </w:rPr>
          <w:instrText xml:space="preserve"> PAGEREF _Toc373783241 \h </w:instrText>
        </w:r>
        <w:r w:rsidR="001C0B39">
          <w:rPr>
            <w:noProof/>
            <w:webHidden/>
          </w:rPr>
        </w:r>
        <w:r w:rsidR="001C0B39">
          <w:rPr>
            <w:noProof/>
            <w:webHidden/>
          </w:rPr>
          <w:fldChar w:fldCharType="separate"/>
        </w:r>
        <w:r w:rsidR="001C0B39">
          <w:rPr>
            <w:noProof/>
            <w:webHidden/>
          </w:rPr>
          <w:t>6</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42" w:history="1">
        <w:r w:rsidR="001C0B39" w:rsidRPr="002E69CD">
          <w:rPr>
            <w:rStyle w:val="Hyperlink"/>
            <w:noProof/>
          </w:rPr>
          <w:t>2.3</w:t>
        </w:r>
        <w:r w:rsidR="001C0B39">
          <w:rPr>
            <w:rFonts w:asciiTheme="minorHAnsi" w:eastAsiaTheme="minorEastAsia" w:hAnsiTheme="minorHAnsi" w:cstheme="minorBidi"/>
            <w:b w:val="0"/>
            <w:noProof/>
            <w:sz w:val="22"/>
            <w:lang w:val="en-US"/>
          </w:rPr>
          <w:tab/>
        </w:r>
        <w:r w:rsidR="001C0B39" w:rsidRPr="002E69CD">
          <w:rPr>
            <w:rStyle w:val="Hyperlink"/>
            <w:noProof/>
          </w:rPr>
          <w:t>QoS Overview and Recommendations for TR</w:t>
        </w:r>
        <w:r w:rsidR="001C0B39">
          <w:rPr>
            <w:noProof/>
            <w:webHidden/>
          </w:rPr>
          <w:tab/>
        </w:r>
        <w:r w:rsidR="001C0B39">
          <w:rPr>
            <w:noProof/>
            <w:webHidden/>
          </w:rPr>
          <w:fldChar w:fldCharType="begin"/>
        </w:r>
        <w:r w:rsidR="001C0B39">
          <w:rPr>
            <w:noProof/>
            <w:webHidden/>
          </w:rPr>
          <w:instrText xml:space="preserve"> PAGEREF _Toc373783242 \h </w:instrText>
        </w:r>
        <w:r w:rsidR="001C0B39">
          <w:rPr>
            <w:noProof/>
            <w:webHidden/>
          </w:rPr>
        </w:r>
        <w:r w:rsidR="001C0B39">
          <w:rPr>
            <w:noProof/>
            <w:webHidden/>
          </w:rPr>
          <w:fldChar w:fldCharType="separate"/>
        </w:r>
        <w:r w:rsidR="001C0B39">
          <w:rPr>
            <w:noProof/>
            <w:webHidden/>
          </w:rPr>
          <w:t>7</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43" w:history="1">
        <w:r w:rsidR="001C0B39" w:rsidRPr="002E69CD">
          <w:rPr>
            <w:rStyle w:val="Hyperlink"/>
            <w:noProof/>
          </w:rPr>
          <w:t>2.4</w:t>
        </w:r>
        <w:r w:rsidR="001C0B39">
          <w:rPr>
            <w:rFonts w:asciiTheme="minorHAnsi" w:eastAsiaTheme="minorEastAsia" w:hAnsiTheme="minorHAnsi" w:cstheme="minorBidi"/>
            <w:b w:val="0"/>
            <w:noProof/>
            <w:sz w:val="22"/>
            <w:lang w:val="en-US"/>
          </w:rPr>
          <w:tab/>
        </w:r>
        <w:r w:rsidR="001C0B39" w:rsidRPr="002E69CD">
          <w:rPr>
            <w:rStyle w:val="Hyperlink"/>
            <w:noProof/>
          </w:rPr>
          <w:t>QoS policy group limits at TR and thin provisioning considerations</w:t>
        </w:r>
        <w:r w:rsidR="001C0B39">
          <w:rPr>
            <w:noProof/>
            <w:webHidden/>
          </w:rPr>
          <w:tab/>
        </w:r>
        <w:r w:rsidR="001C0B39">
          <w:rPr>
            <w:noProof/>
            <w:webHidden/>
          </w:rPr>
          <w:fldChar w:fldCharType="begin"/>
        </w:r>
        <w:r w:rsidR="001C0B39">
          <w:rPr>
            <w:noProof/>
            <w:webHidden/>
          </w:rPr>
          <w:instrText xml:space="preserve"> PAGEREF _Toc373783243 \h </w:instrText>
        </w:r>
        <w:r w:rsidR="001C0B39">
          <w:rPr>
            <w:noProof/>
            <w:webHidden/>
          </w:rPr>
        </w:r>
        <w:r w:rsidR="001C0B39">
          <w:rPr>
            <w:noProof/>
            <w:webHidden/>
          </w:rPr>
          <w:fldChar w:fldCharType="separate"/>
        </w:r>
        <w:r w:rsidR="001C0B39">
          <w:rPr>
            <w:noProof/>
            <w:webHidden/>
          </w:rPr>
          <w:t>8</w:t>
        </w:r>
        <w:r w:rsidR="001C0B39">
          <w:rPr>
            <w:noProof/>
            <w:webHidden/>
          </w:rPr>
          <w:fldChar w:fldCharType="end"/>
        </w:r>
      </w:hyperlink>
    </w:p>
    <w:p w:rsidR="001C0B39" w:rsidRDefault="00CD3020">
      <w:pPr>
        <w:pStyle w:val="TOC1"/>
        <w:tabs>
          <w:tab w:val="left" w:pos="480"/>
          <w:tab w:val="right" w:leader="dot" w:pos="10457"/>
        </w:tabs>
        <w:rPr>
          <w:rFonts w:asciiTheme="minorHAnsi" w:eastAsiaTheme="minorEastAsia" w:hAnsiTheme="minorHAnsi" w:cstheme="minorBidi"/>
          <w:b w:val="0"/>
          <w:noProof/>
          <w:sz w:val="22"/>
          <w:szCs w:val="22"/>
          <w:lang w:val="en-US"/>
        </w:rPr>
      </w:pPr>
      <w:hyperlink w:anchor="_Toc373783244" w:history="1">
        <w:r w:rsidR="001C0B39" w:rsidRPr="002E69CD">
          <w:rPr>
            <w:rStyle w:val="Hyperlink"/>
            <w:rFonts w:cs="Arial"/>
            <w:noProof/>
          </w:rPr>
          <w:t>3</w:t>
        </w:r>
        <w:r w:rsidR="001C0B39">
          <w:rPr>
            <w:rFonts w:asciiTheme="minorHAnsi" w:eastAsiaTheme="minorEastAsia" w:hAnsiTheme="minorHAnsi" w:cstheme="minorBidi"/>
            <w:b w:val="0"/>
            <w:noProof/>
            <w:sz w:val="22"/>
            <w:szCs w:val="22"/>
            <w:lang w:val="en-US"/>
          </w:rPr>
          <w:tab/>
        </w:r>
        <w:r w:rsidR="001C0B39" w:rsidRPr="002E69CD">
          <w:rPr>
            <w:rStyle w:val="Hyperlink"/>
            <w:rFonts w:cs="Arial"/>
            <w:noProof/>
          </w:rPr>
          <w:t>Using Performance Advisor (PA)</w:t>
        </w:r>
        <w:r w:rsidR="001C0B39">
          <w:rPr>
            <w:noProof/>
            <w:webHidden/>
          </w:rPr>
          <w:tab/>
        </w:r>
        <w:r w:rsidR="001C0B39">
          <w:rPr>
            <w:noProof/>
            <w:webHidden/>
          </w:rPr>
          <w:fldChar w:fldCharType="begin"/>
        </w:r>
        <w:r w:rsidR="001C0B39">
          <w:rPr>
            <w:noProof/>
            <w:webHidden/>
          </w:rPr>
          <w:instrText xml:space="preserve"> PAGEREF _Toc373783244 \h </w:instrText>
        </w:r>
        <w:r w:rsidR="001C0B39">
          <w:rPr>
            <w:noProof/>
            <w:webHidden/>
          </w:rPr>
        </w:r>
        <w:r w:rsidR="001C0B39">
          <w:rPr>
            <w:noProof/>
            <w:webHidden/>
          </w:rPr>
          <w:fldChar w:fldCharType="separate"/>
        </w:r>
        <w:r w:rsidR="001C0B39">
          <w:rPr>
            <w:noProof/>
            <w:webHidden/>
          </w:rPr>
          <w:t>9</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45" w:history="1">
        <w:r w:rsidR="001C0B39" w:rsidRPr="002E69CD">
          <w:rPr>
            <w:rStyle w:val="Hyperlink"/>
            <w:noProof/>
          </w:rPr>
          <w:t>3.1</w:t>
        </w:r>
        <w:r w:rsidR="001C0B39">
          <w:rPr>
            <w:rFonts w:asciiTheme="minorHAnsi" w:eastAsiaTheme="minorEastAsia" w:hAnsiTheme="minorHAnsi" w:cstheme="minorBidi"/>
            <w:b w:val="0"/>
            <w:noProof/>
            <w:sz w:val="22"/>
            <w:lang w:val="en-US"/>
          </w:rPr>
          <w:tab/>
        </w:r>
        <w:r w:rsidR="001C0B39" w:rsidRPr="002E69CD">
          <w:rPr>
            <w:rStyle w:val="Hyperlink"/>
            <w:noProof/>
          </w:rPr>
          <w:t>Analyzing node level performance</w:t>
        </w:r>
        <w:r w:rsidR="001C0B39">
          <w:rPr>
            <w:noProof/>
            <w:webHidden/>
          </w:rPr>
          <w:tab/>
        </w:r>
        <w:r w:rsidR="001C0B39">
          <w:rPr>
            <w:noProof/>
            <w:webHidden/>
          </w:rPr>
          <w:fldChar w:fldCharType="begin"/>
        </w:r>
        <w:r w:rsidR="001C0B39">
          <w:rPr>
            <w:noProof/>
            <w:webHidden/>
          </w:rPr>
          <w:instrText xml:space="preserve"> PAGEREF _Toc373783245 \h </w:instrText>
        </w:r>
        <w:r w:rsidR="001C0B39">
          <w:rPr>
            <w:noProof/>
            <w:webHidden/>
          </w:rPr>
        </w:r>
        <w:r w:rsidR="001C0B39">
          <w:rPr>
            <w:noProof/>
            <w:webHidden/>
          </w:rPr>
          <w:fldChar w:fldCharType="separate"/>
        </w:r>
        <w:r w:rsidR="001C0B39">
          <w:rPr>
            <w:noProof/>
            <w:webHidden/>
          </w:rPr>
          <w:t>9</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46" w:history="1">
        <w:r w:rsidR="001C0B39" w:rsidRPr="002E69CD">
          <w:rPr>
            <w:rStyle w:val="Hyperlink"/>
            <w:noProof/>
          </w:rPr>
          <w:t>3.2</w:t>
        </w:r>
        <w:r w:rsidR="001C0B39">
          <w:rPr>
            <w:rFonts w:asciiTheme="minorHAnsi" w:eastAsiaTheme="minorEastAsia" w:hAnsiTheme="minorHAnsi" w:cstheme="minorBidi"/>
            <w:b w:val="0"/>
            <w:noProof/>
            <w:sz w:val="22"/>
            <w:lang w:val="en-US"/>
          </w:rPr>
          <w:tab/>
        </w:r>
        <w:r w:rsidR="001C0B39" w:rsidRPr="002E69CD">
          <w:rPr>
            <w:rStyle w:val="Hyperlink"/>
            <w:noProof/>
          </w:rPr>
          <w:t>Analyzing Vserver level performance</w:t>
        </w:r>
        <w:r w:rsidR="001C0B39">
          <w:rPr>
            <w:noProof/>
            <w:webHidden/>
          </w:rPr>
          <w:tab/>
        </w:r>
        <w:r w:rsidR="001C0B39">
          <w:rPr>
            <w:noProof/>
            <w:webHidden/>
          </w:rPr>
          <w:fldChar w:fldCharType="begin"/>
        </w:r>
        <w:r w:rsidR="001C0B39">
          <w:rPr>
            <w:noProof/>
            <w:webHidden/>
          </w:rPr>
          <w:instrText xml:space="preserve"> PAGEREF _Toc373783246 \h </w:instrText>
        </w:r>
        <w:r w:rsidR="001C0B39">
          <w:rPr>
            <w:noProof/>
            <w:webHidden/>
          </w:rPr>
        </w:r>
        <w:r w:rsidR="001C0B39">
          <w:rPr>
            <w:noProof/>
            <w:webHidden/>
          </w:rPr>
          <w:fldChar w:fldCharType="separate"/>
        </w:r>
        <w:r w:rsidR="001C0B39">
          <w:rPr>
            <w:noProof/>
            <w:webHidden/>
          </w:rPr>
          <w:t>10</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47" w:history="1">
        <w:r w:rsidR="001C0B39" w:rsidRPr="002E69CD">
          <w:rPr>
            <w:rStyle w:val="Hyperlink"/>
            <w:noProof/>
          </w:rPr>
          <w:t>3.3</w:t>
        </w:r>
        <w:r w:rsidR="001C0B39">
          <w:rPr>
            <w:rFonts w:asciiTheme="minorHAnsi" w:eastAsiaTheme="minorEastAsia" w:hAnsiTheme="minorHAnsi" w:cstheme="minorBidi"/>
            <w:b w:val="0"/>
            <w:noProof/>
            <w:sz w:val="22"/>
            <w:lang w:val="en-US"/>
          </w:rPr>
          <w:tab/>
        </w:r>
        <w:r w:rsidR="001C0B39" w:rsidRPr="002E69CD">
          <w:rPr>
            <w:rStyle w:val="Hyperlink"/>
            <w:noProof/>
          </w:rPr>
          <w:t>Analyzing volume level performance</w:t>
        </w:r>
        <w:r w:rsidR="001C0B39">
          <w:rPr>
            <w:noProof/>
            <w:webHidden/>
          </w:rPr>
          <w:tab/>
        </w:r>
        <w:r w:rsidR="001C0B39">
          <w:rPr>
            <w:noProof/>
            <w:webHidden/>
          </w:rPr>
          <w:fldChar w:fldCharType="begin"/>
        </w:r>
        <w:r w:rsidR="001C0B39">
          <w:rPr>
            <w:noProof/>
            <w:webHidden/>
          </w:rPr>
          <w:instrText xml:space="preserve"> PAGEREF _Toc373783247 \h </w:instrText>
        </w:r>
        <w:r w:rsidR="001C0B39">
          <w:rPr>
            <w:noProof/>
            <w:webHidden/>
          </w:rPr>
        </w:r>
        <w:r w:rsidR="001C0B39">
          <w:rPr>
            <w:noProof/>
            <w:webHidden/>
          </w:rPr>
          <w:fldChar w:fldCharType="separate"/>
        </w:r>
        <w:r w:rsidR="001C0B39">
          <w:rPr>
            <w:noProof/>
            <w:webHidden/>
          </w:rPr>
          <w:t>11</w:t>
        </w:r>
        <w:r w:rsidR="001C0B39">
          <w:rPr>
            <w:noProof/>
            <w:webHidden/>
          </w:rPr>
          <w:fldChar w:fldCharType="end"/>
        </w:r>
      </w:hyperlink>
    </w:p>
    <w:p w:rsidR="001C0B39" w:rsidRDefault="00CD3020">
      <w:pPr>
        <w:pStyle w:val="TOC1"/>
        <w:tabs>
          <w:tab w:val="left" w:pos="480"/>
          <w:tab w:val="right" w:leader="dot" w:pos="10457"/>
        </w:tabs>
        <w:rPr>
          <w:rFonts w:asciiTheme="minorHAnsi" w:eastAsiaTheme="minorEastAsia" w:hAnsiTheme="minorHAnsi" w:cstheme="minorBidi"/>
          <w:b w:val="0"/>
          <w:noProof/>
          <w:sz w:val="22"/>
          <w:szCs w:val="22"/>
          <w:lang w:val="en-US"/>
        </w:rPr>
      </w:pPr>
      <w:hyperlink w:anchor="_Toc373783248" w:history="1">
        <w:r w:rsidR="001C0B39" w:rsidRPr="002E69CD">
          <w:rPr>
            <w:rStyle w:val="Hyperlink"/>
            <w:rFonts w:cs="Arial"/>
            <w:noProof/>
          </w:rPr>
          <w:t>4</w:t>
        </w:r>
        <w:r w:rsidR="001C0B39">
          <w:rPr>
            <w:rFonts w:asciiTheme="minorHAnsi" w:eastAsiaTheme="minorEastAsia" w:hAnsiTheme="minorHAnsi" w:cstheme="minorBidi"/>
            <w:b w:val="0"/>
            <w:noProof/>
            <w:sz w:val="22"/>
            <w:szCs w:val="22"/>
            <w:lang w:val="en-US"/>
          </w:rPr>
          <w:tab/>
        </w:r>
        <w:r w:rsidR="001C0B39" w:rsidRPr="002E69CD">
          <w:rPr>
            <w:rStyle w:val="Hyperlink"/>
            <w:rFonts w:cs="Arial"/>
            <w:noProof/>
          </w:rPr>
          <w:t>Using OnCommand Performance Manager (OPM)</w:t>
        </w:r>
        <w:r w:rsidR="001C0B39">
          <w:rPr>
            <w:noProof/>
            <w:webHidden/>
          </w:rPr>
          <w:tab/>
        </w:r>
        <w:r w:rsidR="001C0B39">
          <w:rPr>
            <w:noProof/>
            <w:webHidden/>
          </w:rPr>
          <w:fldChar w:fldCharType="begin"/>
        </w:r>
        <w:r w:rsidR="001C0B39">
          <w:rPr>
            <w:noProof/>
            <w:webHidden/>
          </w:rPr>
          <w:instrText xml:space="preserve"> PAGEREF _Toc373783248 \h </w:instrText>
        </w:r>
        <w:r w:rsidR="001C0B39">
          <w:rPr>
            <w:noProof/>
            <w:webHidden/>
          </w:rPr>
        </w:r>
        <w:r w:rsidR="001C0B39">
          <w:rPr>
            <w:noProof/>
            <w:webHidden/>
          </w:rPr>
          <w:fldChar w:fldCharType="separate"/>
        </w:r>
        <w:r w:rsidR="001C0B39">
          <w:rPr>
            <w:noProof/>
            <w:webHidden/>
          </w:rPr>
          <w:t>12</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49" w:history="1">
        <w:r w:rsidR="001C0B39" w:rsidRPr="002E69CD">
          <w:rPr>
            <w:rStyle w:val="Hyperlink"/>
            <w:noProof/>
          </w:rPr>
          <w:t>4.1</w:t>
        </w:r>
        <w:r w:rsidR="001C0B39">
          <w:rPr>
            <w:rFonts w:asciiTheme="minorHAnsi" w:eastAsiaTheme="minorEastAsia" w:hAnsiTheme="minorHAnsi" w:cstheme="minorBidi"/>
            <w:b w:val="0"/>
            <w:noProof/>
            <w:sz w:val="22"/>
            <w:lang w:val="en-US"/>
          </w:rPr>
          <w:tab/>
        </w:r>
        <w:r w:rsidR="001C0B39" w:rsidRPr="002E69CD">
          <w:rPr>
            <w:rStyle w:val="Hyperlink"/>
            <w:noProof/>
          </w:rPr>
          <w:t>OPM dashboard</w:t>
        </w:r>
        <w:r w:rsidR="001C0B39">
          <w:rPr>
            <w:noProof/>
            <w:webHidden/>
          </w:rPr>
          <w:tab/>
        </w:r>
        <w:r w:rsidR="001C0B39">
          <w:rPr>
            <w:noProof/>
            <w:webHidden/>
          </w:rPr>
          <w:fldChar w:fldCharType="begin"/>
        </w:r>
        <w:r w:rsidR="001C0B39">
          <w:rPr>
            <w:noProof/>
            <w:webHidden/>
          </w:rPr>
          <w:instrText xml:space="preserve"> PAGEREF _Toc373783249 \h </w:instrText>
        </w:r>
        <w:r w:rsidR="001C0B39">
          <w:rPr>
            <w:noProof/>
            <w:webHidden/>
          </w:rPr>
        </w:r>
        <w:r w:rsidR="001C0B39">
          <w:rPr>
            <w:noProof/>
            <w:webHidden/>
          </w:rPr>
          <w:fldChar w:fldCharType="separate"/>
        </w:r>
        <w:r w:rsidR="001C0B39">
          <w:rPr>
            <w:noProof/>
            <w:webHidden/>
          </w:rPr>
          <w:t>12</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50" w:history="1">
        <w:r w:rsidR="001C0B39" w:rsidRPr="002E69CD">
          <w:rPr>
            <w:rStyle w:val="Hyperlink"/>
            <w:noProof/>
          </w:rPr>
          <w:t>4.2</w:t>
        </w:r>
        <w:r w:rsidR="001C0B39">
          <w:rPr>
            <w:rFonts w:asciiTheme="minorHAnsi" w:eastAsiaTheme="minorEastAsia" w:hAnsiTheme="minorHAnsi" w:cstheme="minorBidi"/>
            <w:b w:val="0"/>
            <w:noProof/>
            <w:sz w:val="22"/>
            <w:lang w:val="en-US"/>
          </w:rPr>
          <w:tab/>
        </w:r>
        <w:r w:rsidR="001C0B39" w:rsidRPr="002E69CD">
          <w:rPr>
            <w:rStyle w:val="Hyperlink"/>
            <w:noProof/>
          </w:rPr>
          <w:t>Analyzing volume level performance</w:t>
        </w:r>
        <w:r w:rsidR="001C0B39">
          <w:rPr>
            <w:noProof/>
            <w:webHidden/>
          </w:rPr>
          <w:tab/>
        </w:r>
        <w:r w:rsidR="001C0B39">
          <w:rPr>
            <w:noProof/>
            <w:webHidden/>
          </w:rPr>
          <w:fldChar w:fldCharType="begin"/>
        </w:r>
        <w:r w:rsidR="001C0B39">
          <w:rPr>
            <w:noProof/>
            <w:webHidden/>
          </w:rPr>
          <w:instrText xml:space="preserve"> PAGEREF _Toc373783250 \h </w:instrText>
        </w:r>
        <w:r w:rsidR="001C0B39">
          <w:rPr>
            <w:noProof/>
            <w:webHidden/>
          </w:rPr>
        </w:r>
        <w:r w:rsidR="001C0B39">
          <w:rPr>
            <w:noProof/>
            <w:webHidden/>
          </w:rPr>
          <w:fldChar w:fldCharType="separate"/>
        </w:r>
        <w:r w:rsidR="001C0B39">
          <w:rPr>
            <w:noProof/>
            <w:webHidden/>
          </w:rPr>
          <w:t>13</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51" w:history="1">
        <w:r w:rsidR="001C0B39" w:rsidRPr="002E69CD">
          <w:rPr>
            <w:rStyle w:val="Hyperlink"/>
            <w:noProof/>
          </w:rPr>
          <w:t>4.3</w:t>
        </w:r>
        <w:r w:rsidR="001C0B39">
          <w:rPr>
            <w:rFonts w:asciiTheme="minorHAnsi" w:eastAsiaTheme="minorEastAsia" w:hAnsiTheme="minorHAnsi" w:cstheme="minorBidi"/>
            <w:b w:val="0"/>
            <w:noProof/>
            <w:sz w:val="22"/>
            <w:lang w:val="en-US"/>
          </w:rPr>
          <w:tab/>
        </w:r>
        <w:r w:rsidR="001C0B39" w:rsidRPr="002E69CD">
          <w:rPr>
            <w:rStyle w:val="Hyperlink"/>
            <w:noProof/>
          </w:rPr>
          <w:t>Volume incident and configuration history</w:t>
        </w:r>
        <w:r w:rsidR="001C0B39">
          <w:rPr>
            <w:noProof/>
            <w:webHidden/>
          </w:rPr>
          <w:tab/>
        </w:r>
        <w:r w:rsidR="001C0B39">
          <w:rPr>
            <w:noProof/>
            <w:webHidden/>
          </w:rPr>
          <w:fldChar w:fldCharType="begin"/>
        </w:r>
        <w:r w:rsidR="001C0B39">
          <w:rPr>
            <w:noProof/>
            <w:webHidden/>
          </w:rPr>
          <w:instrText xml:space="preserve"> PAGEREF _Toc373783251 \h </w:instrText>
        </w:r>
        <w:r w:rsidR="001C0B39">
          <w:rPr>
            <w:noProof/>
            <w:webHidden/>
          </w:rPr>
        </w:r>
        <w:r w:rsidR="001C0B39">
          <w:rPr>
            <w:noProof/>
            <w:webHidden/>
          </w:rPr>
          <w:fldChar w:fldCharType="separate"/>
        </w:r>
        <w:r w:rsidR="001C0B39">
          <w:rPr>
            <w:noProof/>
            <w:webHidden/>
          </w:rPr>
          <w:t>14</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52" w:history="1">
        <w:r w:rsidR="001C0B39" w:rsidRPr="002E69CD">
          <w:rPr>
            <w:rStyle w:val="Hyperlink"/>
            <w:noProof/>
          </w:rPr>
          <w:t>4.4</w:t>
        </w:r>
        <w:r w:rsidR="001C0B39">
          <w:rPr>
            <w:rFonts w:asciiTheme="minorHAnsi" w:eastAsiaTheme="minorEastAsia" w:hAnsiTheme="minorHAnsi" w:cstheme="minorBidi"/>
            <w:b w:val="0"/>
            <w:noProof/>
            <w:sz w:val="22"/>
            <w:lang w:val="en-US"/>
          </w:rPr>
          <w:tab/>
        </w:r>
        <w:r w:rsidR="001C0B39" w:rsidRPr="002E69CD">
          <w:rPr>
            <w:rStyle w:val="Hyperlink"/>
            <w:noProof/>
          </w:rPr>
          <w:t>Performance alerting</w:t>
        </w:r>
        <w:r w:rsidR="001C0B39">
          <w:rPr>
            <w:noProof/>
            <w:webHidden/>
          </w:rPr>
          <w:tab/>
        </w:r>
        <w:r w:rsidR="001C0B39">
          <w:rPr>
            <w:noProof/>
            <w:webHidden/>
          </w:rPr>
          <w:fldChar w:fldCharType="begin"/>
        </w:r>
        <w:r w:rsidR="001C0B39">
          <w:rPr>
            <w:noProof/>
            <w:webHidden/>
          </w:rPr>
          <w:instrText xml:space="preserve"> PAGEREF _Toc373783252 \h </w:instrText>
        </w:r>
        <w:r w:rsidR="001C0B39">
          <w:rPr>
            <w:noProof/>
            <w:webHidden/>
          </w:rPr>
        </w:r>
        <w:r w:rsidR="001C0B39">
          <w:rPr>
            <w:noProof/>
            <w:webHidden/>
          </w:rPr>
          <w:fldChar w:fldCharType="separate"/>
        </w:r>
        <w:r w:rsidR="001C0B39">
          <w:rPr>
            <w:noProof/>
            <w:webHidden/>
          </w:rPr>
          <w:t>15</w:t>
        </w:r>
        <w:r w:rsidR="001C0B39">
          <w:rPr>
            <w:noProof/>
            <w:webHidden/>
          </w:rPr>
          <w:fldChar w:fldCharType="end"/>
        </w:r>
      </w:hyperlink>
    </w:p>
    <w:p w:rsidR="001C0B39" w:rsidRDefault="00CD3020">
      <w:pPr>
        <w:pStyle w:val="TOC1"/>
        <w:tabs>
          <w:tab w:val="left" w:pos="480"/>
          <w:tab w:val="right" w:leader="dot" w:pos="10457"/>
        </w:tabs>
        <w:rPr>
          <w:rFonts w:asciiTheme="minorHAnsi" w:eastAsiaTheme="minorEastAsia" w:hAnsiTheme="minorHAnsi" w:cstheme="minorBidi"/>
          <w:b w:val="0"/>
          <w:noProof/>
          <w:sz w:val="22"/>
          <w:szCs w:val="22"/>
          <w:lang w:val="en-US"/>
        </w:rPr>
      </w:pPr>
      <w:hyperlink w:anchor="_Toc373783253" w:history="1">
        <w:r w:rsidR="001C0B39" w:rsidRPr="002E69CD">
          <w:rPr>
            <w:rStyle w:val="Hyperlink"/>
            <w:rFonts w:cs="Arial"/>
            <w:noProof/>
          </w:rPr>
          <w:t>5</w:t>
        </w:r>
        <w:r w:rsidR="001C0B39">
          <w:rPr>
            <w:rFonts w:asciiTheme="minorHAnsi" w:eastAsiaTheme="minorEastAsia" w:hAnsiTheme="minorHAnsi" w:cstheme="minorBidi"/>
            <w:b w:val="0"/>
            <w:noProof/>
            <w:sz w:val="22"/>
            <w:szCs w:val="22"/>
            <w:lang w:val="en-US"/>
          </w:rPr>
          <w:tab/>
        </w:r>
        <w:r w:rsidR="001C0B39" w:rsidRPr="002E69CD">
          <w:rPr>
            <w:rStyle w:val="Hyperlink"/>
            <w:rFonts w:cs="Arial"/>
            <w:noProof/>
          </w:rPr>
          <w:t>Configuring and using the wlstats utility</w:t>
        </w:r>
        <w:r w:rsidR="001C0B39">
          <w:rPr>
            <w:noProof/>
            <w:webHidden/>
          </w:rPr>
          <w:tab/>
        </w:r>
        <w:r w:rsidR="001C0B39">
          <w:rPr>
            <w:noProof/>
            <w:webHidden/>
          </w:rPr>
          <w:fldChar w:fldCharType="begin"/>
        </w:r>
        <w:r w:rsidR="001C0B39">
          <w:rPr>
            <w:noProof/>
            <w:webHidden/>
          </w:rPr>
          <w:instrText xml:space="preserve"> PAGEREF _Toc373783253 \h </w:instrText>
        </w:r>
        <w:r w:rsidR="001C0B39">
          <w:rPr>
            <w:noProof/>
            <w:webHidden/>
          </w:rPr>
        </w:r>
        <w:r w:rsidR="001C0B39">
          <w:rPr>
            <w:noProof/>
            <w:webHidden/>
          </w:rPr>
          <w:fldChar w:fldCharType="separate"/>
        </w:r>
        <w:r w:rsidR="001C0B39">
          <w:rPr>
            <w:noProof/>
            <w:webHidden/>
          </w:rPr>
          <w:t>16</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54" w:history="1">
        <w:r w:rsidR="001C0B39" w:rsidRPr="002E69CD">
          <w:rPr>
            <w:rStyle w:val="Hyperlink"/>
            <w:rFonts w:cs="Arial"/>
            <w:bCs/>
            <w:noProof/>
          </w:rPr>
          <w:t>5.1</w:t>
        </w:r>
        <w:r w:rsidR="001C0B39">
          <w:rPr>
            <w:rFonts w:asciiTheme="minorHAnsi" w:eastAsiaTheme="minorEastAsia" w:hAnsiTheme="minorHAnsi" w:cstheme="minorBidi"/>
            <w:b w:val="0"/>
            <w:noProof/>
            <w:sz w:val="22"/>
            <w:lang w:val="en-US"/>
          </w:rPr>
          <w:tab/>
        </w:r>
        <w:r w:rsidR="001C0B39" w:rsidRPr="002E69CD">
          <w:rPr>
            <w:rStyle w:val="Hyperlink"/>
            <w:rFonts w:cs="Arial"/>
            <w:bCs/>
            <w:noProof/>
          </w:rPr>
          <w:t>Running wlstats interactively</w:t>
        </w:r>
        <w:r w:rsidR="001C0B39">
          <w:rPr>
            <w:noProof/>
            <w:webHidden/>
          </w:rPr>
          <w:tab/>
        </w:r>
        <w:r w:rsidR="001C0B39">
          <w:rPr>
            <w:noProof/>
            <w:webHidden/>
          </w:rPr>
          <w:fldChar w:fldCharType="begin"/>
        </w:r>
        <w:r w:rsidR="001C0B39">
          <w:rPr>
            <w:noProof/>
            <w:webHidden/>
          </w:rPr>
          <w:instrText xml:space="preserve"> PAGEREF _Toc373783254 \h </w:instrText>
        </w:r>
        <w:r w:rsidR="001C0B39">
          <w:rPr>
            <w:noProof/>
            <w:webHidden/>
          </w:rPr>
        </w:r>
        <w:r w:rsidR="001C0B39">
          <w:rPr>
            <w:noProof/>
            <w:webHidden/>
          </w:rPr>
          <w:fldChar w:fldCharType="separate"/>
        </w:r>
        <w:r w:rsidR="001C0B39">
          <w:rPr>
            <w:noProof/>
            <w:webHidden/>
          </w:rPr>
          <w:t>16</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55" w:history="1">
        <w:r w:rsidR="001C0B39" w:rsidRPr="002E69CD">
          <w:rPr>
            <w:rStyle w:val="Hyperlink"/>
            <w:rFonts w:cs="Arial"/>
            <w:bCs/>
            <w:noProof/>
          </w:rPr>
          <w:t>5.2</w:t>
        </w:r>
        <w:r w:rsidR="001C0B39">
          <w:rPr>
            <w:rFonts w:asciiTheme="minorHAnsi" w:eastAsiaTheme="minorEastAsia" w:hAnsiTheme="minorHAnsi" w:cstheme="minorBidi"/>
            <w:b w:val="0"/>
            <w:noProof/>
            <w:sz w:val="22"/>
            <w:lang w:val="en-US"/>
          </w:rPr>
          <w:tab/>
        </w:r>
        <w:r w:rsidR="001C0B39" w:rsidRPr="002E69CD">
          <w:rPr>
            <w:rStyle w:val="Hyperlink"/>
            <w:rFonts w:cs="Arial"/>
            <w:bCs/>
            <w:noProof/>
          </w:rPr>
          <w:t>Using wlstats in archive mode</w:t>
        </w:r>
        <w:r w:rsidR="001C0B39">
          <w:rPr>
            <w:noProof/>
            <w:webHidden/>
          </w:rPr>
          <w:tab/>
        </w:r>
        <w:r w:rsidR="001C0B39">
          <w:rPr>
            <w:noProof/>
            <w:webHidden/>
          </w:rPr>
          <w:fldChar w:fldCharType="begin"/>
        </w:r>
        <w:r w:rsidR="001C0B39">
          <w:rPr>
            <w:noProof/>
            <w:webHidden/>
          </w:rPr>
          <w:instrText xml:space="preserve"> PAGEREF _Toc373783255 \h </w:instrText>
        </w:r>
        <w:r w:rsidR="001C0B39">
          <w:rPr>
            <w:noProof/>
            <w:webHidden/>
          </w:rPr>
        </w:r>
        <w:r w:rsidR="001C0B39">
          <w:rPr>
            <w:noProof/>
            <w:webHidden/>
          </w:rPr>
          <w:fldChar w:fldCharType="separate"/>
        </w:r>
        <w:r w:rsidR="001C0B39">
          <w:rPr>
            <w:noProof/>
            <w:webHidden/>
          </w:rPr>
          <w:t>17</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56" w:history="1">
        <w:r w:rsidR="001C0B39" w:rsidRPr="002E69CD">
          <w:rPr>
            <w:rStyle w:val="Hyperlink"/>
            <w:rFonts w:cs="Arial"/>
            <w:bCs/>
            <w:noProof/>
          </w:rPr>
          <w:t>5.3</w:t>
        </w:r>
        <w:r w:rsidR="001C0B39">
          <w:rPr>
            <w:rFonts w:asciiTheme="minorHAnsi" w:eastAsiaTheme="minorEastAsia" w:hAnsiTheme="minorHAnsi" w:cstheme="minorBidi"/>
            <w:b w:val="0"/>
            <w:noProof/>
            <w:sz w:val="22"/>
            <w:lang w:val="en-US"/>
          </w:rPr>
          <w:tab/>
        </w:r>
        <w:r w:rsidR="001C0B39" w:rsidRPr="002E69CD">
          <w:rPr>
            <w:rStyle w:val="Hyperlink"/>
            <w:rFonts w:cs="Arial"/>
            <w:bCs/>
            <w:noProof/>
          </w:rPr>
          <w:t>Locating the wlstats output for a node</w:t>
        </w:r>
        <w:r w:rsidR="001C0B39">
          <w:rPr>
            <w:noProof/>
            <w:webHidden/>
          </w:rPr>
          <w:tab/>
        </w:r>
        <w:r w:rsidR="001C0B39">
          <w:rPr>
            <w:noProof/>
            <w:webHidden/>
          </w:rPr>
          <w:fldChar w:fldCharType="begin"/>
        </w:r>
        <w:r w:rsidR="001C0B39">
          <w:rPr>
            <w:noProof/>
            <w:webHidden/>
          </w:rPr>
          <w:instrText xml:space="preserve"> PAGEREF _Toc373783256 \h </w:instrText>
        </w:r>
        <w:r w:rsidR="001C0B39">
          <w:rPr>
            <w:noProof/>
            <w:webHidden/>
          </w:rPr>
        </w:r>
        <w:r w:rsidR="001C0B39">
          <w:rPr>
            <w:noProof/>
            <w:webHidden/>
          </w:rPr>
          <w:fldChar w:fldCharType="separate"/>
        </w:r>
        <w:r w:rsidR="001C0B39">
          <w:rPr>
            <w:noProof/>
            <w:webHidden/>
          </w:rPr>
          <w:t>17</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57" w:history="1">
        <w:r w:rsidR="001C0B39" w:rsidRPr="002E69CD">
          <w:rPr>
            <w:rStyle w:val="Hyperlink"/>
            <w:rFonts w:cs="Arial"/>
            <w:bCs/>
            <w:noProof/>
          </w:rPr>
          <w:t>5.4</w:t>
        </w:r>
        <w:r w:rsidR="001C0B39">
          <w:rPr>
            <w:rFonts w:asciiTheme="minorHAnsi" w:eastAsiaTheme="minorEastAsia" w:hAnsiTheme="minorHAnsi" w:cstheme="minorBidi"/>
            <w:b w:val="0"/>
            <w:noProof/>
            <w:sz w:val="22"/>
            <w:lang w:val="en-US"/>
          </w:rPr>
          <w:tab/>
        </w:r>
        <w:r w:rsidR="001C0B39" w:rsidRPr="002E69CD">
          <w:rPr>
            <w:rStyle w:val="Hyperlink"/>
            <w:rFonts w:cs="Arial"/>
            <w:bCs/>
            <w:noProof/>
          </w:rPr>
          <w:t>Graphing wlstats output with Excel</w:t>
        </w:r>
        <w:r w:rsidR="001C0B39">
          <w:rPr>
            <w:noProof/>
            <w:webHidden/>
          </w:rPr>
          <w:tab/>
        </w:r>
        <w:r w:rsidR="001C0B39">
          <w:rPr>
            <w:noProof/>
            <w:webHidden/>
          </w:rPr>
          <w:fldChar w:fldCharType="begin"/>
        </w:r>
        <w:r w:rsidR="001C0B39">
          <w:rPr>
            <w:noProof/>
            <w:webHidden/>
          </w:rPr>
          <w:instrText xml:space="preserve"> PAGEREF _Toc373783257 \h </w:instrText>
        </w:r>
        <w:r w:rsidR="001C0B39">
          <w:rPr>
            <w:noProof/>
            <w:webHidden/>
          </w:rPr>
        </w:r>
        <w:r w:rsidR="001C0B39">
          <w:rPr>
            <w:noProof/>
            <w:webHidden/>
          </w:rPr>
          <w:fldChar w:fldCharType="separate"/>
        </w:r>
        <w:r w:rsidR="001C0B39">
          <w:rPr>
            <w:noProof/>
            <w:webHidden/>
          </w:rPr>
          <w:t>17</w:t>
        </w:r>
        <w:r w:rsidR="001C0B39">
          <w:rPr>
            <w:noProof/>
            <w:webHidden/>
          </w:rPr>
          <w:fldChar w:fldCharType="end"/>
        </w:r>
      </w:hyperlink>
    </w:p>
    <w:p w:rsidR="001C0B39" w:rsidRDefault="00CD3020">
      <w:pPr>
        <w:pStyle w:val="TOC1"/>
        <w:tabs>
          <w:tab w:val="left" w:pos="480"/>
          <w:tab w:val="right" w:leader="dot" w:pos="10457"/>
        </w:tabs>
        <w:rPr>
          <w:rFonts w:asciiTheme="minorHAnsi" w:eastAsiaTheme="minorEastAsia" w:hAnsiTheme="minorHAnsi" w:cstheme="minorBidi"/>
          <w:b w:val="0"/>
          <w:noProof/>
          <w:sz w:val="22"/>
          <w:szCs w:val="22"/>
          <w:lang w:val="en-US"/>
        </w:rPr>
      </w:pPr>
      <w:hyperlink w:anchor="_Toc373783258" w:history="1">
        <w:r w:rsidR="001C0B39" w:rsidRPr="002E69CD">
          <w:rPr>
            <w:rStyle w:val="Hyperlink"/>
            <w:rFonts w:cs="Arial"/>
            <w:noProof/>
          </w:rPr>
          <w:t>6</w:t>
        </w:r>
        <w:r w:rsidR="001C0B39">
          <w:rPr>
            <w:rFonts w:asciiTheme="minorHAnsi" w:eastAsiaTheme="minorEastAsia" w:hAnsiTheme="minorHAnsi" w:cstheme="minorBidi"/>
            <w:b w:val="0"/>
            <w:noProof/>
            <w:sz w:val="22"/>
            <w:szCs w:val="22"/>
            <w:lang w:val="en-US"/>
          </w:rPr>
          <w:tab/>
        </w:r>
        <w:r w:rsidR="001C0B39" w:rsidRPr="002E69CD">
          <w:rPr>
            <w:rStyle w:val="Hyperlink"/>
            <w:rFonts w:cs="Arial"/>
            <w:noProof/>
          </w:rPr>
          <w:t>Performance incident management</w:t>
        </w:r>
        <w:r w:rsidR="001C0B39">
          <w:rPr>
            <w:noProof/>
            <w:webHidden/>
          </w:rPr>
          <w:tab/>
        </w:r>
        <w:r w:rsidR="001C0B39">
          <w:rPr>
            <w:noProof/>
            <w:webHidden/>
          </w:rPr>
          <w:fldChar w:fldCharType="begin"/>
        </w:r>
        <w:r w:rsidR="001C0B39">
          <w:rPr>
            <w:noProof/>
            <w:webHidden/>
          </w:rPr>
          <w:instrText xml:space="preserve"> PAGEREF _Toc373783258 \h </w:instrText>
        </w:r>
        <w:r w:rsidR="001C0B39">
          <w:rPr>
            <w:noProof/>
            <w:webHidden/>
          </w:rPr>
        </w:r>
        <w:r w:rsidR="001C0B39">
          <w:rPr>
            <w:noProof/>
            <w:webHidden/>
          </w:rPr>
          <w:fldChar w:fldCharType="separate"/>
        </w:r>
        <w:r w:rsidR="001C0B39">
          <w:rPr>
            <w:noProof/>
            <w:webHidden/>
          </w:rPr>
          <w:t>18</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59" w:history="1">
        <w:r w:rsidR="001C0B39" w:rsidRPr="002E69CD">
          <w:rPr>
            <w:rStyle w:val="Hyperlink"/>
            <w:rFonts w:cs="Arial"/>
            <w:bCs/>
            <w:noProof/>
          </w:rPr>
          <w:t>6.1</w:t>
        </w:r>
        <w:r w:rsidR="001C0B39">
          <w:rPr>
            <w:rFonts w:asciiTheme="minorHAnsi" w:eastAsiaTheme="minorEastAsia" w:hAnsiTheme="minorHAnsi" w:cstheme="minorBidi"/>
            <w:b w:val="0"/>
            <w:noProof/>
            <w:sz w:val="22"/>
            <w:lang w:val="en-US"/>
          </w:rPr>
          <w:tab/>
        </w:r>
        <w:r w:rsidR="001C0B39" w:rsidRPr="002E69CD">
          <w:rPr>
            <w:rStyle w:val="Hyperlink"/>
            <w:rFonts w:cs="Arial"/>
            <w:bCs/>
            <w:noProof/>
          </w:rPr>
          <w:t>Typical steps</w:t>
        </w:r>
        <w:r w:rsidR="001C0B39">
          <w:rPr>
            <w:noProof/>
            <w:webHidden/>
          </w:rPr>
          <w:tab/>
        </w:r>
        <w:r w:rsidR="001C0B39">
          <w:rPr>
            <w:noProof/>
            <w:webHidden/>
          </w:rPr>
          <w:fldChar w:fldCharType="begin"/>
        </w:r>
        <w:r w:rsidR="001C0B39">
          <w:rPr>
            <w:noProof/>
            <w:webHidden/>
          </w:rPr>
          <w:instrText xml:space="preserve"> PAGEREF _Toc373783259 \h </w:instrText>
        </w:r>
        <w:r w:rsidR="001C0B39">
          <w:rPr>
            <w:noProof/>
            <w:webHidden/>
          </w:rPr>
        </w:r>
        <w:r w:rsidR="001C0B39">
          <w:rPr>
            <w:noProof/>
            <w:webHidden/>
          </w:rPr>
          <w:fldChar w:fldCharType="separate"/>
        </w:r>
        <w:r w:rsidR="001C0B39">
          <w:rPr>
            <w:noProof/>
            <w:webHidden/>
          </w:rPr>
          <w:t>18</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60" w:history="1">
        <w:r w:rsidR="001C0B39" w:rsidRPr="002E69CD">
          <w:rPr>
            <w:rStyle w:val="Hyperlink"/>
            <w:rFonts w:cs="Arial"/>
            <w:bCs/>
            <w:noProof/>
          </w:rPr>
          <w:t>6.2</w:t>
        </w:r>
        <w:r w:rsidR="001C0B39">
          <w:rPr>
            <w:rFonts w:asciiTheme="minorHAnsi" w:eastAsiaTheme="minorEastAsia" w:hAnsiTheme="minorHAnsi" w:cstheme="minorBidi"/>
            <w:b w:val="0"/>
            <w:noProof/>
            <w:sz w:val="22"/>
            <w:lang w:val="en-US"/>
          </w:rPr>
          <w:tab/>
        </w:r>
        <w:r w:rsidR="001C0B39" w:rsidRPr="002E69CD">
          <w:rPr>
            <w:rStyle w:val="Hyperlink"/>
            <w:rFonts w:cs="Arial"/>
            <w:bCs/>
            <w:noProof/>
          </w:rPr>
          <w:t>Opening cases with NetApp Support</w:t>
        </w:r>
        <w:r w:rsidR="001C0B39">
          <w:rPr>
            <w:noProof/>
            <w:webHidden/>
          </w:rPr>
          <w:tab/>
        </w:r>
        <w:r w:rsidR="001C0B39">
          <w:rPr>
            <w:noProof/>
            <w:webHidden/>
          </w:rPr>
          <w:fldChar w:fldCharType="begin"/>
        </w:r>
        <w:r w:rsidR="001C0B39">
          <w:rPr>
            <w:noProof/>
            <w:webHidden/>
          </w:rPr>
          <w:instrText xml:space="preserve"> PAGEREF _Toc373783260 \h </w:instrText>
        </w:r>
        <w:r w:rsidR="001C0B39">
          <w:rPr>
            <w:noProof/>
            <w:webHidden/>
          </w:rPr>
        </w:r>
        <w:r w:rsidR="001C0B39">
          <w:rPr>
            <w:noProof/>
            <w:webHidden/>
          </w:rPr>
          <w:fldChar w:fldCharType="separate"/>
        </w:r>
        <w:r w:rsidR="001C0B39">
          <w:rPr>
            <w:noProof/>
            <w:webHidden/>
          </w:rPr>
          <w:t>18</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61" w:history="1">
        <w:r w:rsidR="001C0B39" w:rsidRPr="002E69CD">
          <w:rPr>
            <w:rStyle w:val="Hyperlink"/>
            <w:rFonts w:cs="Arial"/>
            <w:bCs/>
            <w:noProof/>
          </w:rPr>
          <w:t>6.3</w:t>
        </w:r>
        <w:r w:rsidR="001C0B39">
          <w:rPr>
            <w:rFonts w:asciiTheme="minorHAnsi" w:eastAsiaTheme="minorEastAsia" w:hAnsiTheme="minorHAnsi" w:cstheme="minorBidi"/>
            <w:b w:val="0"/>
            <w:noProof/>
            <w:sz w:val="22"/>
            <w:lang w:val="en-US"/>
          </w:rPr>
          <w:tab/>
        </w:r>
        <w:r w:rsidR="001C0B39" w:rsidRPr="002E69CD">
          <w:rPr>
            <w:rStyle w:val="Hyperlink"/>
            <w:rFonts w:cs="Arial"/>
            <w:bCs/>
            <w:noProof/>
          </w:rPr>
          <w:t>Using NetApp Perfstat</w:t>
        </w:r>
        <w:r w:rsidR="001C0B39">
          <w:rPr>
            <w:noProof/>
            <w:webHidden/>
          </w:rPr>
          <w:tab/>
        </w:r>
        <w:r w:rsidR="001C0B39">
          <w:rPr>
            <w:noProof/>
            <w:webHidden/>
          </w:rPr>
          <w:fldChar w:fldCharType="begin"/>
        </w:r>
        <w:r w:rsidR="001C0B39">
          <w:rPr>
            <w:noProof/>
            <w:webHidden/>
          </w:rPr>
          <w:instrText xml:space="preserve"> PAGEREF _Toc373783261 \h </w:instrText>
        </w:r>
        <w:r w:rsidR="001C0B39">
          <w:rPr>
            <w:noProof/>
            <w:webHidden/>
          </w:rPr>
        </w:r>
        <w:r w:rsidR="001C0B39">
          <w:rPr>
            <w:noProof/>
            <w:webHidden/>
          </w:rPr>
          <w:fldChar w:fldCharType="separate"/>
        </w:r>
        <w:r w:rsidR="001C0B39">
          <w:rPr>
            <w:noProof/>
            <w:webHidden/>
          </w:rPr>
          <w:t>19</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62" w:history="1">
        <w:r w:rsidR="001C0B39" w:rsidRPr="002E69CD">
          <w:rPr>
            <w:rStyle w:val="Hyperlink"/>
            <w:noProof/>
          </w:rPr>
          <w:t>6.3.1</w:t>
        </w:r>
        <w:r w:rsidR="001C0B39">
          <w:rPr>
            <w:rFonts w:asciiTheme="minorHAnsi" w:eastAsiaTheme="minorEastAsia" w:hAnsiTheme="minorHAnsi" w:cstheme="minorBidi"/>
            <w:noProof/>
            <w:sz w:val="22"/>
            <w:lang w:val="en-US"/>
          </w:rPr>
          <w:tab/>
        </w:r>
        <w:r w:rsidR="001C0B39" w:rsidRPr="002E69CD">
          <w:rPr>
            <w:rStyle w:val="Hyperlink"/>
            <w:noProof/>
          </w:rPr>
          <w:t>Running Perfstat interactively</w:t>
        </w:r>
        <w:r w:rsidR="001C0B39">
          <w:rPr>
            <w:noProof/>
            <w:webHidden/>
          </w:rPr>
          <w:tab/>
        </w:r>
        <w:r w:rsidR="001C0B39">
          <w:rPr>
            <w:noProof/>
            <w:webHidden/>
          </w:rPr>
          <w:fldChar w:fldCharType="begin"/>
        </w:r>
        <w:r w:rsidR="001C0B39">
          <w:rPr>
            <w:noProof/>
            <w:webHidden/>
          </w:rPr>
          <w:instrText xml:space="preserve"> PAGEREF _Toc373783262 \h </w:instrText>
        </w:r>
        <w:r w:rsidR="001C0B39">
          <w:rPr>
            <w:noProof/>
            <w:webHidden/>
          </w:rPr>
        </w:r>
        <w:r w:rsidR="001C0B39">
          <w:rPr>
            <w:noProof/>
            <w:webHidden/>
          </w:rPr>
          <w:fldChar w:fldCharType="separate"/>
        </w:r>
        <w:r w:rsidR="001C0B39">
          <w:rPr>
            <w:noProof/>
            <w:webHidden/>
          </w:rPr>
          <w:t>19</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63" w:history="1">
        <w:r w:rsidR="001C0B39" w:rsidRPr="002E69CD">
          <w:rPr>
            <w:rStyle w:val="Hyperlink"/>
            <w:noProof/>
          </w:rPr>
          <w:t>6.3.2</w:t>
        </w:r>
        <w:r w:rsidR="001C0B39">
          <w:rPr>
            <w:rFonts w:asciiTheme="minorHAnsi" w:eastAsiaTheme="minorEastAsia" w:hAnsiTheme="minorHAnsi" w:cstheme="minorBidi"/>
            <w:noProof/>
            <w:sz w:val="22"/>
            <w:lang w:val="en-US"/>
          </w:rPr>
          <w:tab/>
        </w:r>
        <w:r w:rsidR="001C0B39" w:rsidRPr="002E69CD">
          <w:rPr>
            <w:rStyle w:val="Hyperlink"/>
            <w:noProof/>
          </w:rPr>
          <w:t>Requirements for non-interactive Perfstat with cDOT</w:t>
        </w:r>
        <w:r w:rsidR="001C0B39">
          <w:rPr>
            <w:noProof/>
            <w:webHidden/>
          </w:rPr>
          <w:tab/>
        </w:r>
        <w:r w:rsidR="001C0B39">
          <w:rPr>
            <w:noProof/>
            <w:webHidden/>
          </w:rPr>
          <w:fldChar w:fldCharType="begin"/>
        </w:r>
        <w:r w:rsidR="001C0B39">
          <w:rPr>
            <w:noProof/>
            <w:webHidden/>
          </w:rPr>
          <w:instrText xml:space="preserve"> PAGEREF _Toc373783263 \h </w:instrText>
        </w:r>
        <w:r w:rsidR="001C0B39">
          <w:rPr>
            <w:noProof/>
            <w:webHidden/>
          </w:rPr>
        </w:r>
        <w:r w:rsidR="001C0B39">
          <w:rPr>
            <w:noProof/>
            <w:webHidden/>
          </w:rPr>
          <w:fldChar w:fldCharType="separate"/>
        </w:r>
        <w:r w:rsidR="001C0B39">
          <w:rPr>
            <w:noProof/>
            <w:webHidden/>
          </w:rPr>
          <w:t>19</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64" w:history="1">
        <w:r w:rsidR="001C0B39" w:rsidRPr="002E69CD">
          <w:rPr>
            <w:rStyle w:val="Hyperlink"/>
            <w:noProof/>
          </w:rPr>
          <w:t>6.3.3</w:t>
        </w:r>
        <w:r w:rsidR="001C0B39">
          <w:rPr>
            <w:rFonts w:asciiTheme="minorHAnsi" w:eastAsiaTheme="minorEastAsia" w:hAnsiTheme="minorHAnsi" w:cstheme="minorBidi"/>
            <w:noProof/>
            <w:sz w:val="22"/>
            <w:lang w:val="en-US"/>
          </w:rPr>
          <w:tab/>
        </w:r>
        <w:r w:rsidR="001C0B39" w:rsidRPr="002E69CD">
          <w:rPr>
            <w:rStyle w:val="Hyperlink"/>
            <w:noProof/>
          </w:rPr>
          <w:t>Running Perfstat with cdot_perfstat_loop.sh</w:t>
        </w:r>
        <w:r w:rsidR="001C0B39">
          <w:rPr>
            <w:noProof/>
            <w:webHidden/>
          </w:rPr>
          <w:tab/>
        </w:r>
        <w:r w:rsidR="001C0B39">
          <w:rPr>
            <w:noProof/>
            <w:webHidden/>
          </w:rPr>
          <w:fldChar w:fldCharType="begin"/>
        </w:r>
        <w:r w:rsidR="001C0B39">
          <w:rPr>
            <w:noProof/>
            <w:webHidden/>
          </w:rPr>
          <w:instrText xml:space="preserve"> PAGEREF _Toc373783264 \h </w:instrText>
        </w:r>
        <w:r w:rsidR="001C0B39">
          <w:rPr>
            <w:noProof/>
            <w:webHidden/>
          </w:rPr>
        </w:r>
        <w:r w:rsidR="001C0B39">
          <w:rPr>
            <w:noProof/>
            <w:webHidden/>
          </w:rPr>
          <w:fldChar w:fldCharType="separate"/>
        </w:r>
        <w:r w:rsidR="001C0B39">
          <w:rPr>
            <w:noProof/>
            <w:webHidden/>
          </w:rPr>
          <w:t>19</w:t>
        </w:r>
        <w:r w:rsidR="001C0B39">
          <w:rPr>
            <w:noProof/>
            <w:webHidden/>
          </w:rPr>
          <w:fldChar w:fldCharType="end"/>
        </w:r>
      </w:hyperlink>
    </w:p>
    <w:p w:rsidR="001C0B39" w:rsidRDefault="00CD3020">
      <w:pPr>
        <w:pStyle w:val="TOC1"/>
        <w:tabs>
          <w:tab w:val="left" w:pos="480"/>
          <w:tab w:val="right" w:leader="dot" w:pos="10457"/>
        </w:tabs>
        <w:rPr>
          <w:rFonts w:asciiTheme="minorHAnsi" w:eastAsiaTheme="minorEastAsia" w:hAnsiTheme="minorHAnsi" w:cstheme="minorBidi"/>
          <w:b w:val="0"/>
          <w:noProof/>
          <w:sz w:val="22"/>
          <w:szCs w:val="22"/>
          <w:lang w:val="en-US"/>
        </w:rPr>
      </w:pPr>
      <w:hyperlink w:anchor="_Toc373783265" w:history="1">
        <w:r w:rsidR="001C0B39" w:rsidRPr="002E69CD">
          <w:rPr>
            <w:rStyle w:val="Hyperlink"/>
            <w:rFonts w:cs="Arial"/>
            <w:noProof/>
          </w:rPr>
          <w:t>7</w:t>
        </w:r>
        <w:r w:rsidR="001C0B39">
          <w:rPr>
            <w:rFonts w:asciiTheme="minorHAnsi" w:eastAsiaTheme="minorEastAsia" w:hAnsiTheme="minorHAnsi" w:cstheme="minorBidi"/>
            <w:b w:val="0"/>
            <w:noProof/>
            <w:sz w:val="22"/>
            <w:szCs w:val="22"/>
            <w:lang w:val="en-US"/>
          </w:rPr>
          <w:tab/>
        </w:r>
        <w:r w:rsidR="001C0B39" w:rsidRPr="002E69CD">
          <w:rPr>
            <w:rStyle w:val="Hyperlink"/>
            <w:rFonts w:cs="Arial"/>
            <w:noProof/>
          </w:rPr>
          <w:t>Additional Resources</w:t>
        </w:r>
        <w:r w:rsidR="001C0B39">
          <w:rPr>
            <w:noProof/>
            <w:webHidden/>
          </w:rPr>
          <w:tab/>
        </w:r>
        <w:r w:rsidR="001C0B39">
          <w:rPr>
            <w:noProof/>
            <w:webHidden/>
          </w:rPr>
          <w:fldChar w:fldCharType="begin"/>
        </w:r>
        <w:r w:rsidR="001C0B39">
          <w:rPr>
            <w:noProof/>
            <w:webHidden/>
          </w:rPr>
          <w:instrText xml:space="preserve"> PAGEREF _Toc373783265 \h </w:instrText>
        </w:r>
        <w:r w:rsidR="001C0B39">
          <w:rPr>
            <w:noProof/>
            <w:webHidden/>
          </w:rPr>
        </w:r>
        <w:r w:rsidR="001C0B39">
          <w:rPr>
            <w:noProof/>
            <w:webHidden/>
          </w:rPr>
          <w:fldChar w:fldCharType="separate"/>
        </w:r>
        <w:r w:rsidR="001C0B39">
          <w:rPr>
            <w:noProof/>
            <w:webHidden/>
          </w:rPr>
          <w:t>20</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66" w:history="1">
        <w:r w:rsidR="001C0B39" w:rsidRPr="002E69CD">
          <w:rPr>
            <w:rStyle w:val="Hyperlink"/>
            <w:noProof/>
          </w:rPr>
          <w:t>7.1</w:t>
        </w:r>
        <w:r w:rsidR="001C0B39">
          <w:rPr>
            <w:rFonts w:asciiTheme="minorHAnsi" w:eastAsiaTheme="minorEastAsia" w:hAnsiTheme="minorHAnsi" w:cstheme="minorBidi"/>
            <w:b w:val="0"/>
            <w:noProof/>
            <w:sz w:val="22"/>
            <w:lang w:val="en-US"/>
          </w:rPr>
          <w:tab/>
        </w:r>
        <w:r w:rsidR="001C0B39" w:rsidRPr="002E69CD">
          <w:rPr>
            <w:rStyle w:val="Hyperlink"/>
            <w:noProof/>
          </w:rPr>
          <w:t>NetApp peak performance by platform</w:t>
        </w:r>
        <w:r w:rsidR="001C0B39">
          <w:rPr>
            <w:noProof/>
            <w:webHidden/>
          </w:rPr>
          <w:tab/>
        </w:r>
        <w:r w:rsidR="001C0B39">
          <w:rPr>
            <w:noProof/>
            <w:webHidden/>
          </w:rPr>
          <w:fldChar w:fldCharType="begin"/>
        </w:r>
        <w:r w:rsidR="001C0B39">
          <w:rPr>
            <w:noProof/>
            <w:webHidden/>
          </w:rPr>
          <w:instrText xml:space="preserve"> PAGEREF _Toc373783266 \h </w:instrText>
        </w:r>
        <w:r w:rsidR="001C0B39">
          <w:rPr>
            <w:noProof/>
            <w:webHidden/>
          </w:rPr>
        </w:r>
        <w:r w:rsidR="001C0B39">
          <w:rPr>
            <w:noProof/>
            <w:webHidden/>
          </w:rPr>
          <w:fldChar w:fldCharType="separate"/>
        </w:r>
        <w:r w:rsidR="001C0B39">
          <w:rPr>
            <w:noProof/>
            <w:webHidden/>
          </w:rPr>
          <w:t>20</w:t>
        </w:r>
        <w:r w:rsidR="001C0B39">
          <w:rPr>
            <w:noProof/>
            <w:webHidden/>
          </w:rPr>
          <w:fldChar w:fldCharType="end"/>
        </w:r>
      </w:hyperlink>
    </w:p>
    <w:p w:rsidR="001C0B39" w:rsidRDefault="00CD3020">
      <w:pPr>
        <w:pStyle w:val="TOC1"/>
        <w:tabs>
          <w:tab w:val="left" w:pos="480"/>
          <w:tab w:val="right" w:leader="dot" w:pos="10457"/>
        </w:tabs>
        <w:rPr>
          <w:rFonts w:asciiTheme="minorHAnsi" w:eastAsiaTheme="minorEastAsia" w:hAnsiTheme="minorHAnsi" w:cstheme="minorBidi"/>
          <w:b w:val="0"/>
          <w:noProof/>
          <w:sz w:val="22"/>
          <w:szCs w:val="22"/>
          <w:lang w:val="en-US"/>
        </w:rPr>
      </w:pPr>
      <w:hyperlink w:anchor="_Toc373783267" w:history="1">
        <w:r w:rsidR="001C0B39" w:rsidRPr="002E69CD">
          <w:rPr>
            <w:rStyle w:val="Hyperlink"/>
            <w:rFonts w:cs="Arial"/>
            <w:noProof/>
          </w:rPr>
          <w:t>8</w:t>
        </w:r>
        <w:r w:rsidR="001C0B39">
          <w:rPr>
            <w:rFonts w:asciiTheme="minorHAnsi" w:eastAsiaTheme="minorEastAsia" w:hAnsiTheme="minorHAnsi" w:cstheme="minorBidi"/>
            <w:b w:val="0"/>
            <w:noProof/>
            <w:sz w:val="22"/>
            <w:szCs w:val="22"/>
            <w:lang w:val="en-US"/>
          </w:rPr>
          <w:tab/>
        </w:r>
        <w:r w:rsidR="001C0B39" w:rsidRPr="002E69CD">
          <w:rPr>
            <w:rStyle w:val="Hyperlink"/>
            <w:rFonts w:cs="Arial"/>
            <w:noProof/>
          </w:rPr>
          <w:t>Clustered ONTAP CLI examples</w:t>
        </w:r>
        <w:r w:rsidR="001C0B39">
          <w:rPr>
            <w:noProof/>
            <w:webHidden/>
          </w:rPr>
          <w:tab/>
        </w:r>
        <w:r w:rsidR="001C0B39">
          <w:rPr>
            <w:noProof/>
            <w:webHidden/>
          </w:rPr>
          <w:fldChar w:fldCharType="begin"/>
        </w:r>
        <w:r w:rsidR="001C0B39">
          <w:rPr>
            <w:noProof/>
            <w:webHidden/>
          </w:rPr>
          <w:instrText xml:space="preserve"> PAGEREF _Toc373783267 \h </w:instrText>
        </w:r>
        <w:r w:rsidR="001C0B39">
          <w:rPr>
            <w:noProof/>
            <w:webHidden/>
          </w:rPr>
        </w:r>
        <w:r w:rsidR="001C0B39">
          <w:rPr>
            <w:noProof/>
            <w:webHidden/>
          </w:rPr>
          <w:fldChar w:fldCharType="separate"/>
        </w:r>
        <w:r w:rsidR="001C0B39">
          <w:rPr>
            <w:noProof/>
            <w:webHidden/>
          </w:rPr>
          <w:t>21</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68" w:history="1">
        <w:r w:rsidR="001C0B39" w:rsidRPr="002E69CD">
          <w:rPr>
            <w:rStyle w:val="Hyperlink"/>
            <w:noProof/>
          </w:rPr>
          <w:t>8.1</w:t>
        </w:r>
        <w:r w:rsidR="001C0B39">
          <w:rPr>
            <w:rFonts w:asciiTheme="minorHAnsi" w:eastAsiaTheme="minorEastAsia" w:hAnsiTheme="minorHAnsi" w:cstheme="minorBidi"/>
            <w:b w:val="0"/>
            <w:noProof/>
            <w:sz w:val="22"/>
            <w:lang w:val="en-US"/>
          </w:rPr>
          <w:tab/>
        </w:r>
        <w:r w:rsidR="001C0B39" w:rsidRPr="002E69CD">
          <w:rPr>
            <w:rStyle w:val="Hyperlink"/>
            <w:noProof/>
          </w:rPr>
          <w:t>QoS policy group configuration</w:t>
        </w:r>
        <w:r w:rsidR="001C0B39">
          <w:rPr>
            <w:noProof/>
            <w:webHidden/>
          </w:rPr>
          <w:tab/>
        </w:r>
        <w:r w:rsidR="001C0B39">
          <w:rPr>
            <w:noProof/>
            <w:webHidden/>
          </w:rPr>
          <w:fldChar w:fldCharType="begin"/>
        </w:r>
        <w:r w:rsidR="001C0B39">
          <w:rPr>
            <w:noProof/>
            <w:webHidden/>
          </w:rPr>
          <w:instrText xml:space="preserve"> PAGEREF _Toc373783268 \h </w:instrText>
        </w:r>
        <w:r w:rsidR="001C0B39">
          <w:rPr>
            <w:noProof/>
            <w:webHidden/>
          </w:rPr>
        </w:r>
        <w:r w:rsidR="001C0B39">
          <w:rPr>
            <w:noProof/>
            <w:webHidden/>
          </w:rPr>
          <w:fldChar w:fldCharType="separate"/>
        </w:r>
        <w:r w:rsidR="001C0B39">
          <w:rPr>
            <w:noProof/>
            <w:webHidden/>
          </w:rPr>
          <w:t>21</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69" w:history="1">
        <w:r w:rsidR="001C0B39" w:rsidRPr="002E69CD">
          <w:rPr>
            <w:rStyle w:val="Hyperlink"/>
            <w:noProof/>
          </w:rPr>
          <w:t>8.1.1</w:t>
        </w:r>
        <w:r w:rsidR="001C0B39">
          <w:rPr>
            <w:rFonts w:asciiTheme="minorHAnsi" w:eastAsiaTheme="minorEastAsia" w:hAnsiTheme="minorHAnsi" w:cstheme="minorBidi"/>
            <w:noProof/>
            <w:sz w:val="22"/>
            <w:lang w:val="en-US"/>
          </w:rPr>
          <w:tab/>
        </w:r>
        <w:r w:rsidR="001C0B39" w:rsidRPr="002E69CD">
          <w:rPr>
            <w:rStyle w:val="Hyperlink"/>
            <w:noProof/>
          </w:rPr>
          <w:t>Create a new QoS policy group with a MB/s limit</w:t>
        </w:r>
        <w:r w:rsidR="001C0B39">
          <w:rPr>
            <w:noProof/>
            <w:webHidden/>
          </w:rPr>
          <w:tab/>
        </w:r>
        <w:r w:rsidR="001C0B39">
          <w:rPr>
            <w:noProof/>
            <w:webHidden/>
          </w:rPr>
          <w:fldChar w:fldCharType="begin"/>
        </w:r>
        <w:r w:rsidR="001C0B39">
          <w:rPr>
            <w:noProof/>
            <w:webHidden/>
          </w:rPr>
          <w:instrText xml:space="preserve"> PAGEREF _Toc373783269 \h </w:instrText>
        </w:r>
        <w:r w:rsidR="001C0B39">
          <w:rPr>
            <w:noProof/>
            <w:webHidden/>
          </w:rPr>
        </w:r>
        <w:r w:rsidR="001C0B39">
          <w:rPr>
            <w:noProof/>
            <w:webHidden/>
          </w:rPr>
          <w:fldChar w:fldCharType="separate"/>
        </w:r>
        <w:r w:rsidR="001C0B39">
          <w:rPr>
            <w:noProof/>
            <w:webHidden/>
          </w:rPr>
          <w:t>21</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70" w:history="1">
        <w:r w:rsidR="001C0B39" w:rsidRPr="002E69CD">
          <w:rPr>
            <w:rStyle w:val="Hyperlink"/>
            <w:noProof/>
          </w:rPr>
          <w:t>8.1.2</w:t>
        </w:r>
        <w:r w:rsidR="001C0B39">
          <w:rPr>
            <w:rFonts w:asciiTheme="minorHAnsi" w:eastAsiaTheme="minorEastAsia" w:hAnsiTheme="minorHAnsi" w:cstheme="minorBidi"/>
            <w:noProof/>
            <w:sz w:val="22"/>
            <w:lang w:val="en-US"/>
          </w:rPr>
          <w:tab/>
        </w:r>
        <w:r w:rsidR="001C0B39" w:rsidRPr="002E69CD">
          <w:rPr>
            <w:rStyle w:val="Hyperlink"/>
            <w:noProof/>
          </w:rPr>
          <w:t>Create a new QoS policy group with an IOPs limit</w:t>
        </w:r>
        <w:r w:rsidR="001C0B39">
          <w:rPr>
            <w:noProof/>
            <w:webHidden/>
          </w:rPr>
          <w:tab/>
        </w:r>
        <w:r w:rsidR="001C0B39">
          <w:rPr>
            <w:noProof/>
            <w:webHidden/>
          </w:rPr>
          <w:fldChar w:fldCharType="begin"/>
        </w:r>
        <w:r w:rsidR="001C0B39">
          <w:rPr>
            <w:noProof/>
            <w:webHidden/>
          </w:rPr>
          <w:instrText xml:space="preserve"> PAGEREF _Toc373783270 \h </w:instrText>
        </w:r>
        <w:r w:rsidR="001C0B39">
          <w:rPr>
            <w:noProof/>
            <w:webHidden/>
          </w:rPr>
        </w:r>
        <w:r w:rsidR="001C0B39">
          <w:rPr>
            <w:noProof/>
            <w:webHidden/>
          </w:rPr>
          <w:fldChar w:fldCharType="separate"/>
        </w:r>
        <w:r w:rsidR="001C0B39">
          <w:rPr>
            <w:noProof/>
            <w:webHidden/>
          </w:rPr>
          <w:t>21</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71" w:history="1">
        <w:r w:rsidR="001C0B39" w:rsidRPr="002E69CD">
          <w:rPr>
            <w:rStyle w:val="Hyperlink"/>
            <w:noProof/>
          </w:rPr>
          <w:t>8.1.3</w:t>
        </w:r>
        <w:r w:rsidR="001C0B39">
          <w:rPr>
            <w:rFonts w:asciiTheme="minorHAnsi" w:eastAsiaTheme="minorEastAsia" w:hAnsiTheme="minorHAnsi" w:cstheme="minorBidi"/>
            <w:noProof/>
            <w:sz w:val="22"/>
            <w:lang w:val="en-US"/>
          </w:rPr>
          <w:tab/>
        </w:r>
        <w:r w:rsidR="001C0B39" w:rsidRPr="002E69CD">
          <w:rPr>
            <w:rStyle w:val="Hyperlink"/>
            <w:noProof/>
          </w:rPr>
          <w:t>Create a QoS policy group with no limit</w:t>
        </w:r>
        <w:r w:rsidR="001C0B39">
          <w:rPr>
            <w:noProof/>
            <w:webHidden/>
          </w:rPr>
          <w:tab/>
        </w:r>
        <w:r w:rsidR="001C0B39">
          <w:rPr>
            <w:noProof/>
            <w:webHidden/>
          </w:rPr>
          <w:fldChar w:fldCharType="begin"/>
        </w:r>
        <w:r w:rsidR="001C0B39">
          <w:rPr>
            <w:noProof/>
            <w:webHidden/>
          </w:rPr>
          <w:instrText xml:space="preserve"> PAGEREF _Toc373783271 \h </w:instrText>
        </w:r>
        <w:r w:rsidR="001C0B39">
          <w:rPr>
            <w:noProof/>
            <w:webHidden/>
          </w:rPr>
        </w:r>
        <w:r w:rsidR="001C0B39">
          <w:rPr>
            <w:noProof/>
            <w:webHidden/>
          </w:rPr>
          <w:fldChar w:fldCharType="separate"/>
        </w:r>
        <w:r w:rsidR="001C0B39">
          <w:rPr>
            <w:noProof/>
            <w:webHidden/>
          </w:rPr>
          <w:t>21</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72" w:history="1">
        <w:r w:rsidR="001C0B39" w:rsidRPr="002E69CD">
          <w:rPr>
            <w:rStyle w:val="Hyperlink"/>
            <w:noProof/>
          </w:rPr>
          <w:t>8.1.4</w:t>
        </w:r>
        <w:r w:rsidR="001C0B39">
          <w:rPr>
            <w:rFonts w:asciiTheme="minorHAnsi" w:eastAsiaTheme="minorEastAsia" w:hAnsiTheme="minorHAnsi" w:cstheme="minorBidi"/>
            <w:noProof/>
            <w:sz w:val="22"/>
            <w:lang w:val="en-US"/>
          </w:rPr>
          <w:tab/>
        </w:r>
        <w:r w:rsidR="001C0B39" w:rsidRPr="002E69CD">
          <w:rPr>
            <w:rStyle w:val="Hyperlink"/>
            <w:noProof/>
          </w:rPr>
          <w:t>Modify a QoS policy group</w:t>
        </w:r>
        <w:r w:rsidR="001C0B39">
          <w:rPr>
            <w:noProof/>
            <w:webHidden/>
          </w:rPr>
          <w:tab/>
        </w:r>
        <w:r w:rsidR="001C0B39">
          <w:rPr>
            <w:noProof/>
            <w:webHidden/>
          </w:rPr>
          <w:fldChar w:fldCharType="begin"/>
        </w:r>
        <w:r w:rsidR="001C0B39">
          <w:rPr>
            <w:noProof/>
            <w:webHidden/>
          </w:rPr>
          <w:instrText xml:space="preserve"> PAGEREF _Toc373783272 \h </w:instrText>
        </w:r>
        <w:r w:rsidR="001C0B39">
          <w:rPr>
            <w:noProof/>
            <w:webHidden/>
          </w:rPr>
        </w:r>
        <w:r w:rsidR="001C0B39">
          <w:rPr>
            <w:noProof/>
            <w:webHidden/>
          </w:rPr>
          <w:fldChar w:fldCharType="separate"/>
        </w:r>
        <w:r w:rsidR="001C0B39">
          <w:rPr>
            <w:noProof/>
            <w:webHidden/>
          </w:rPr>
          <w:t>21</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73" w:history="1">
        <w:r w:rsidR="001C0B39" w:rsidRPr="002E69CD">
          <w:rPr>
            <w:rStyle w:val="Hyperlink"/>
            <w:noProof/>
          </w:rPr>
          <w:t>8.1.5</w:t>
        </w:r>
        <w:r w:rsidR="001C0B39">
          <w:rPr>
            <w:rFonts w:asciiTheme="minorHAnsi" w:eastAsiaTheme="minorEastAsia" w:hAnsiTheme="minorHAnsi" w:cstheme="minorBidi"/>
            <w:noProof/>
            <w:sz w:val="22"/>
            <w:lang w:val="en-US"/>
          </w:rPr>
          <w:tab/>
        </w:r>
        <w:r w:rsidR="001C0B39" w:rsidRPr="002E69CD">
          <w:rPr>
            <w:rStyle w:val="Hyperlink"/>
            <w:noProof/>
          </w:rPr>
          <w:t>Setting a QoS policy group on a volume</w:t>
        </w:r>
        <w:r w:rsidR="001C0B39">
          <w:rPr>
            <w:noProof/>
            <w:webHidden/>
          </w:rPr>
          <w:tab/>
        </w:r>
        <w:r w:rsidR="001C0B39">
          <w:rPr>
            <w:noProof/>
            <w:webHidden/>
          </w:rPr>
          <w:fldChar w:fldCharType="begin"/>
        </w:r>
        <w:r w:rsidR="001C0B39">
          <w:rPr>
            <w:noProof/>
            <w:webHidden/>
          </w:rPr>
          <w:instrText xml:space="preserve"> PAGEREF _Toc373783273 \h </w:instrText>
        </w:r>
        <w:r w:rsidR="001C0B39">
          <w:rPr>
            <w:noProof/>
            <w:webHidden/>
          </w:rPr>
        </w:r>
        <w:r w:rsidR="001C0B39">
          <w:rPr>
            <w:noProof/>
            <w:webHidden/>
          </w:rPr>
          <w:fldChar w:fldCharType="separate"/>
        </w:r>
        <w:r w:rsidR="001C0B39">
          <w:rPr>
            <w:noProof/>
            <w:webHidden/>
          </w:rPr>
          <w:t>21</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74" w:history="1">
        <w:r w:rsidR="001C0B39" w:rsidRPr="002E69CD">
          <w:rPr>
            <w:rStyle w:val="Hyperlink"/>
            <w:noProof/>
          </w:rPr>
          <w:t>8.2</w:t>
        </w:r>
        <w:r w:rsidR="001C0B39">
          <w:rPr>
            <w:rFonts w:asciiTheme="minorHAnsi" w:eastAsiaTheme="minorEastAsia" w:hAnsiTheme="minorHAnsi" w:cstheme="minorBidi"/>
            <w:b w:val="0"/>
            <w:noProof/>
            <w:sz w:val="22"/>
            <w:lang w:val="en-US"/>
          </w:rPr>
          <w:tab/>
        </w:r>
        <w:r w:rsidR="001C0B39" w:rsidRPr="002E69CD">
          <w:rPr>
            <w:rStyle w:val="Hyperlink"/>
            <w:noProof/>
          </w:rPr>
          <w:t>Gathering cDOT performance statistics from the CLI</w:t>
        </w:r>
        <w:r w:rsidR="001C0B39">
          <w:rPr>
            <w:noProof/>
            <w:webHidden/>
          </w:rPr>
          <w:tab/>
        </w:r>
        <w:r w:rsidR="001C0B39">
          <w:rPr>
            <w:noProof/>
            <w:webHidden/>
          </w:rPr>
          <w:fldChar w:fldCharType="begin"/>
        </w:r>
        <w:r w:rsidR="001C0B39">
          <w:rPr>
            <w:noProof/>
            <w:webHidden/>
          </w:rPr>
          <w:instrText xml:space="preserve"> PAGEREF _Toc373783274 \h </w:instrText>
        </w:r>
        <w:r w:rsidR="001C0B39">
          <w:rPr>
            <w:noProof/>
            <w:webHidden/>
          </w:rPr>
        </w:r>
        <w:r w:rsidR="001C0B39">
          <w:rPr>
            <w:noProof/>
            <w:webHidden/>
          </w:rPr>
          <w:fldChar w:fldCharType="separate"/>
        </w:r>
        <w:r w:rsidR="001C0B39">
          <w:rPr>
            <w:noProof/>
            <w:webHidden/>
          </w:rPr>
          <w:t>21</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75" w:history="1">
        <w:r w:rsidR="001C0B39" w:rsidRPr="002E69CD">
          <w:rPr>
            <w:rStyle w:val="Hyperlink"/>
            <w:noProof/>
          </w:rPr>
          <w:t>8.2.1</w:t>
        </w:r>
        <w:r w:rsidR="001C0B39">
          <w:rPr>
            <w:rFonts w:asciiTheme="minorHAnsi" w:eastAsiaTheme="minorEastAsia" w:hAnsiTheme="minorHAnsi" w:cstheme="minorBidi"/>
            <w:noProof/>
            <w:sz w:val="22"/>
            <w:lang w:val="en-US"/>
          </w:rPr>
          <w:tab/>
        </w:r>
        <w:r w:rsidR="001C0B39" w:rsidRPr="002E69CD">
          <w:rPr>
            <w:rStyle w:val="Hyperlink"/>
            <w:noProof/>
          </w:rPr>
          <w:t>Using statistics show commands</w:t>
        </w:r>
        <w:r w:rsidR="001C0B39">
          <w:rPr>
            <w:noProof/>
            <w:webHidden/>
          </w:rPr>
          <w:tab/>
        </w:r>
        <w:r w:rsidR="001C0B39">
          <w:rPr>
            <w:noProof/>
            <w:webHidden/>
          </w:rPr>
          <w:fldChar w:fldCharType="begin"/>
        </w:r>
        <w:r w:rsidR="001C0B39">
          <w:rPr>
            <w:noProof/>
            <w:webHidden/>
          </w:rPr>
          <w:instrText xml:space="preserve"> PAGEREF _Toc373783275 \h </w:instrText>
        </w:r>
        <w:r w:rsidR="001C0B39">
          <w:rPr>
            <w:noProof/>
            <w:webHidden/>
          </w:rPr>
        </w:r>
        <w:r w:rsidR="001C0B39">
          <w:rPr>
            <w:noProof/>
            <w:webHidden/>
          </w:rPr>
          <w:fldChar w:fldCharType="separate"/>
        </w:r>
        <w:r w:rsidR="001C0B39">
          <w:rPr>
            <w:noProof/>
            <w:webHidden/>
          </w:rPr>
          <w:t>21</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76" w:history="1">
        <w:r w:rsidR="001C0B39" w:rsidRPr="002E69CD">
          <w:rPr>
            <w:rStyle w:val="Hyperlink"/>
            <w:noProof/>
          </w:rPr>
          <w:t>8.2.2</w:t>
        </w:r>
        <w:r w:rsidR="001C0B39">
          <w:rPr>
            <w:rFonts w:asciiTheme="minorHAnsi" w:eastAsiaTheme="minorEastAsia" w:hAnsiTheme="minorHAnsi" w:cstheme="minorBidi"/>
            <w:noProof/>
            <w:sz w:val="22"/>
            <w:lang w:val="en-US"/>
          </w:rPr>
          <w:tab/>
        </w:r>
        <w:r w:rsidR="001C0B39" w:rsidRPr="002E69CD">
          <w:rPr>
            <w:rStyle w:val="Hyperlink"/>
            <w:noProof/>
          </w:rPr>
          <w:t>Using qos statistics commands</w:t>
        </w:r>
        <w:r w:rsidR="001C0B39">
          <w:rPr>
            <w:noProof/>
            <w:webHidden/>
          </w:rPr>
          <w:tab/>
        </w:r>
        <w:r w:rsidR="001C0B39">
          <w:rPr>
            <w:noProof/>
            <w:webHidden/>
          </w:rPr>
          <w:fldChar w:fldCharType="begin"/>
        </w:r>
        <w:r w:rsidR="001C0B39">
          <w:rPr>
            <w:noProof/>
            <w:webHidden/>
          </w:rPr>
          <w:instrText xml:space="preserve"> PAGEREF _Toc373783276 \h </w:instrText>
        </w:r>
        <w:r w:rsidR="001C0B39">
          <w:rPr>
            <w:noProof/>
            <w:webHidden/>
          </w:rPr>
        </w:r>
        <w:r w:rsidR="001C0B39">
          <w:rPr>
            <w:noProof/>
            <w:webHidden/>
          </w:rPr>
          <w:fldChar w:fldCharType="separate"/>
        </w:r>
        <w:r w:rsidR="001C0B39">
          <w:rPr>
            <w:noProof/>
            <w:webHidden/>
          </w:rPr>
          <w:t>21</w:t>
        </w:r>
        <w:r w:rsidR="001C0B39">
          <w:rPr>
            <w:noProof/>
            <w:webHidden/>
          </w:rPr>
          <w:fldChar w:fldCharType="end"/>
        </w:r>
      </w:hyperlink>
    </w:p>
    <w:p w:rsidR="001C0B39" w:rsidRDefault="00CD3020">
      <w:pPr>
        <w:pStyle w:val="TOC2"/>
        <w:tabs>
          <w:tab w:val="left" w:pos="960"/>
          <w:tab w:val="right" w:leader="dot" w:pos="10457"/>
        </w:tabs>
        <w:rPr>
          <w:rFonts w:asciiTheme="minorHAnsi" w:eastAsiaTheme="minorEastAsia" w:hAnsiTheme="minorHAnsi" w:cstheme="minorBidi"/>
          <w:b w:val="0"/>
          <w:noProof/>
          <w:sz w:val="22"/>
          <w:lang w:val="en-US"/>
        </w:rPr>
      </w:pPr>
      <w:hyperlink w:anchor="_Toc373783277" w:history="1">
        <w:r w:rsidR="001C0B39" w:rsidRPr="002E69CD">
          <w:rPr>
            <w:rStyle w:val="Hyperlink"/>
            <w:noProof/>
          </w:rPr>
          <w:t>8.3</w:t>
        </w:r>
        <w:r w:rsidR="001C0B39">
          <w:rPr>
            <w:rFonts w:asciiTheme="minorHAnsi" w:eastAsiaTheme="minorEastAsia" w:hAnsiTheme="minorHAnsi" w:cstheme="minorBidi"/>
            <w:b w:val="0"/>
            <w:noProof/>
            <w:sz w:val="22"/>
            <w:lang w:val="en-US"/>
          </w:rPr>
          <w:tab/>
        </w:r>
        <w:r w:rsidR="001C0B39" w:rsidRPr="002E69CD">
          <w:rPr>
            <w:rStyle w:val="Hyperlink"/>
            <w:noProof/>
          </w:rPr>
          <w:t>Creating accounts for wlstats and NetApp Perfstat</w:t>
        </w:r>
        <w:r w:rsidR="001C0B39">
          <w:rPr>
            <w:noProof/>
            <w:webHidden/>
          </w:rPr>
          <w:tab/>
        </w:r>
        <w:r w:rsidR="001C0B39">
          <w:rPr>
            <w:noProof/>
            <w:webHidden/>
          </w:rPr>
          <w:fldChar w:fldCharType="begin"/>
        </w:r>
        <w:r w:rsidR="001C0B39">
          <w:rPr>
            <w:noProof/>
            <w:webHidden/>
          </w:rPr>
          <w:instrText xml:space="preserve"> PAGEREF _Toc373783277 \h </w:instrText>
        </w:r>
        <w:r w:rsidR="001C0B39">
          <w:rPr>
            <w:noProof/>
            <w:webHidden/>
          </w:rPr>
        </w:r>
        <w:r w:rsidR="001C0B39">
          <w:rPr>
            <w:noProof/>
            <w:webHidden/>
          </w:rPr>
          <w:fldChar w:fldCharType="separate"/>
        </w:r>
        <w:r w:rsidR="001C0B39">
          <w:rPr>
            <w:noProof/>
            <w:webHidden/>
          </w:rPr>
          <w:t>22</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78" w:history="1">
        <w:r w:rsidR="001C0B39" w:rsidRPr="002E69CD">
          <w:rPr>
            <w:rStyle w:val="Hyperlink"/>
            <w:noProof/>
          </w:rPr>
          <w:t>8.3.1</w:t>
        </w:r>
        <w:r w:rsidR="001C0B39">
          <w:rPr>
            <w:rFonts w:asciiTheme="minorHAnsi" w:eastAsiaTheme="minorEastAsia" w:hAnsiTheme="minorHAnsi" w:cstheme="minorBidi"/>
            <w:noProof/>
            <w:sz w:val="22"/>
            <w:lang w:val="en-US"/>
          </w:rPr>
          <w:tab/>
        </w:r>
        <w:r w:rsidR="001C0B39" w:rsidRPr="002E69CD">
          <w:rPr>
            <w:rStyle w:val="Hyperlink"/>
            <w:noProof/>
          </w:rPr>
          <w:t>Create the wlstats account</w:t>
        </w:r>
        <w:r w:rsidR="001C0B39">
          <w:rPr>
            <w:noProof/>
            <w:webHidden/>
          </w:rPr>
          <w:tab/>
        </w:r>
        <w:r w:rsidR="001C0B39">
          <w:rPr>
            <w:noProof/>
            <w:webHidden/>
          </w:rPr>
          <w:fldChar w:fldCharType="begin"/>
        </w:r>
        <w:r w:rsidR="001C0B39">
          <w:rPr>
            <w:noProof/>
            <w:webHidden/>
          </w:rPr>
          <w:instrText xml:space="preserve"> PAGEREF _Toc373783278 \h </w:instrText>
        </w:r>
        <w:r w:rsidR="001C0B39">
          <w:rPr>
            <w:noProof/>
            <w:webHidden/>
          </w:rPr>
        </w:r>
        <w:r w:rsidR="001C0B39">
          <w:rPr>
            <w:noProof/>
            <w:webHidden/>
          </w:rPr>
          <w:fldChar w:fldCharType="separate"/>
        </w:r>
        <w:r w:rsidR="001C0B39">
          <w:rPr>
            <w:noProof/>
            <w:webHidden/>
          </w:rPr>
          <w:t>22</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79" w:history="1">
        <w:r w:rsidR="001C0B39" w:rsidRPr="002E69CD">
          <w:rPr>
            <w:rStyle w:val="Hyperlink"/>
            <w:noProof/>
          </w:rPr>
          <w:t>8.3.2</w:t>
        </w:r>
        <w:r w:rsidR="001C0B39">
          <w:rPr>
            <w:rFonts w:asciiTheme="minorHAnsi" w:eastAsiaTheme="minorEastAsia" w:hAnsiTheme="minorHAnsi" w:cstheme="minorBidi"/>
            <w:noProof/>
            <w:sz w:val="22"/>
            <w:lang w:val="en-US"/>
          </w:rPr>
          <w:tab/>
        </w:r>
        <w:r w:rsidR="001C0B39" w:rsidRPr="002E69CD">
          <w:rPr>
            <w:rStyle w:val="Hyperlink"/>
            <w:noProof/>
          </w:rPr>
          <w:t>Create perfstat account and setup publickey authentication</w:t>
        </w:r>
        <w:r w:rsidR="001C0B39">
          <w:rPr>
            <w:noProof/>
            <w:webHidden/>
          </w:rPr>
          <w:tab/>
        </w:r>
        <w:r w:rsidR="001C0B39">
          <w:rPr>
            <w:noProof/>
            <w:webHidden/>
          </w:rPr>
          <w:fldChar w:fldCharType="begin"/>
        </w:r>
        <w:r w:rsidR="001C0B39">
          <w:rPr>
            <w:noProof/>
            <w:webHidden/>
          </w:rPr>
          <w:instrText xml:space="preserve"> PAGEREF _Toc373783279 \h </w:instrText>
        </w:r>
        <w:r w:rsidR="001C0B39">
          <w:rPr>
            <w:noProof/>
            <w:webHidden/>
          </w:rPr>
        </w:r>
        <w:r w:rsidR="001C0B39">
          <w:rPr>
            <w:noProof/>
            <w:webHidden/>
          </w:rPr>
          <w:fldChar w:fldCharType="separate"/>
        </w:r>
        <w:r w:rsidR="001C0B39">
          <w:rPr>
            <w:noProof/>
            <w:webHidden/>
          </w:rPr>
          <w:t>22</w:t>
        </w:r>
        <w:r w:rsidR="001C0B39">
          <w:rPr>
            <w:noProof/>
            <w:webHidden/>
          </w:rPr>
          <w:fldChar w:fldCharType="end"/>
        </w:r>
      </w:hyperlink>
    </w:p>
    <w:p w:rsidR="001C0B39" w:rsidRDefault="00CD3020">
      <w:pPr>
        <w:pStyle w:val="TOC3"/>
        <w:tabs>
          <w:tab w:val="left" w:pos="1200"/>
          <w:tab w:val="right" w:leader="dot" w:pos="10457"/>
        </w:tabs>
        <w:rPr>
          <w:rFonts w:asciiTheme="minorHAnsi" w:eastAsiaTheme="minorEastAsia" w:hAnsiTheme="minorHAnsi" w:cstheme="minorBidi"/>
          <w:noProof/>
          <w:sz w:val="22"/>
          <w:lang w:val="en-US"/>
        </w:rPr>
      </w:pPr>
      <w:hyperlink w:anchor="_Toc373783280" w:history="1">
        <w:r w:rsidR="001C0B39" w:rsidRPr="002E69CD">
          <w:rPr>
            <w:rStyle w:val="Hyperlink"/>
            <w:noProof/>
          </w:rPr>
          <w:t>8.3.3</w:t>
        </w:r>
        <w:r w:rsidR="001C0B39">
          <w:rPr>
            <w:rFonts w:asciiTheme="minorHAnsi" w:eastAsiaTheme="minorEastAsia" w:hAnsiTheme="minorHAnsi" w:cstheme="minorBidi"/>
            <w:noProof/>
            <w:sz w:val="22"/>
            <w:lang w:val="en-US"/>
          </w:rPr>
          <w:tab/>
        </w:r>
        <w:r w:rsidR="001C0B39" w:rsidRPr="002E69CD">
          <w:rPr>
            <w:rStyle w:val="Hyperlink"/>
            <w:noProof/>
          </w:rPr>
          <w:t>Unlock diag account and set password for it</w:t>
        </w:r>
        <w:r w:rsidR="001C0B39">
          <w:rPr>
            <w:noProof/>
            <w:webHidden/>
          </w:rPr>
          <w:tab/>
        </w:r>
        <w:r w:rsidR="001C0B39">
          <w:rPr>
            <w:noProof/>
            <w:webHidden/>
          </w:rPr>
          <w:fldChar w:fldCharType="begin"/>
        </w:r>
        <w:r w:rsidR="001C0B39">
          <w:rPr>
            <w:noProof/>
            <w:webHidden/>
          </w:rPr>
          <w:instrText xml:space="preserve"> PAGEREF _Toc373783280 \h </w:instrText>
        </w:r>
        <w:r w:rsidR="001C0B39">
          <w:rPr>
            <w:noProof/>
            <w:webHidden/>
          </w:rPr>
        </w:r>
        <w:r w:rsidR="001C0B39">
          <w:rPr>
            <w:noProof/>
            <w:webHidden/>
          </w:rPr>
          <w:fldChar w:fldCharType="separate"/>
        </w:r>
        <w:r w:rsidR="001C0B39">
          <w:rPr>
            <w:noProof/>
            <w:webHidden/>
          </w:rPr>
          <w:t>22</w:t>
        </w:r>
        <w:r w:rsidR="001C0B39">
          <w:rPr>
            <w:noProof/>
            <w:webHidden/>
          </w:rPr>
          <w:fldChar w:fldCharType="end"/>
        </w:r>
      </w:hyperlink>
    </w:p>
    <w:p w:rsidR="00977207" w:rsidRPr="002C1451" w:rsidRDefault="00061776" w:rsidP="006C7A4E">
      <w:pPr>
        <w:pStyle w:val="BodyText"/>
        <w:rPr>
          <w:rFonts w:ascii="Cambria" w:eastAsia="Times New Roman" w:hAnsi="Cambria" w:cs="Arial"/>
        </w:rPr>
      </w:pPr>
      <w:r>
        <w:rPr>
          <w:rFonts w:ascii="Cambria" w:eastAsia="Times New Roman" w:hAnsi="Cambria" w:cs="Arial"/>
        </w:rPr>
        <w:fldChar w:fldCharType="end"/>
      </w:r>
    </w:p>
    <w:p w:rsidR="006C7A4E" w:rsidRPr="00FC35DE" w:rsidRDefault="006C7A4E" w:rsidP="00B24658">
      <w:pPr>
        <w:pStyle w:val="Heading1"/>
        <w:ind w:hanging="290"/>
        <w:rPr>
          <w:lang w:val="en-GB"/>
        </w:rPr>
      </w:pPr>
      <w:bookmarkStart w:id="1" w:name="_Toc373783230"/>
      <w:bookmarkStart w:id="2" w:name="_Ref132187732"/>
      <w:r w:rsidRPr="00FC35DE">
        <w:rPr>
          <w:lang w:val="en-GB"/>
        </w:rPr>
        <w:lastRenderedPageBreak/>
        <w:t>Introduction</w:t>
      </w:r>
      <w:bookmarkEnd w:id="1"/>
    </w:p>
    <w:p w:rsidR="006C7A4E" w:rsidRDefault="00891E55" w:rsidP="004F7587">
      <w:pPr>
        <w:pStyle w:val="Heading2"/>
      </w:pPr>
      <w:bookmarkStart w:id="3" w:name="_Toc373783231"/>
      <w:r w:rsidRPr="00FC35DE">
        <w:t xml:space="preserve">Management </w:t>
      </w:r>
      <w:r w:rsidR="006C7A4E" w:rsidRPr="00FC35DE">
        <w:t>Summary</w:t>
      </w:r>
      <w:bookmarkEnd w:id="2"/>
      <w:bookmarkEnd w:id="3"/>
    </w:p>
    <w:p w:rsidR="00A806AA" w:rsidRDefault="00A806AA" w:rsidP="00851673">
      <w:pPr>
        <w:pStyle w:val="BodyText"/>
        <w:ind w:left="142"/>
        <w:rPr>
          <w:rFonts w:cs="Arial"/>
        </w:rPr>
      </w:pPr>
      <w:r>
        <w:rPr>
          <w:rFonts w:cs="Arial"/>
        </w:rPr>
        <w:t xml:space="preserve">This document details the </w:t>
      </w:r>
      <w:r w:rsidR="0077347C">
        <w:rPr>
          <w:rFonts w:cs="Arial"/>
        </w:rPr>
        <w:t xml:space="preserve">performance management approach for </w:t>
      </w:r>
      <w:r>
        <w:rPr>
          <w:rFonts w:cs="Arial"/>
        </w:rPr>
        <w:t>NetApp clustered Data ONTAP (</w:t>
      </w:r>
      <w:proofErr w:type="spellStart"/>
      <w:r>
        <w:rPr>
          <w:rFonts w:cs="Arial"/>
        </w:rPr>
        <w:t>cDOT</w:t>
      </w:r>
      <w:proofErr w:type="spellEnd"/>
      <w:r>
        <w:rPr>
          <w:rFonts w:cs="Arial"/>
        </w:rPr>
        <w:t xml:space="preserve">) storage solutions within Thomson Reuters.  The majority of the shared storage and dedicated </w:t>
      </w:r>
      <w:proofErr w:type="spellStart"/>
      <w:r>
        <w:rPr>
          <w:rFonts w:cs="Arial"/>
        </w:rPr>
        <w:t>cDOT</w:t>
      </w:r>
      <w:proofErr w:type="spellEnd"/>
      <w:r>
        <w:rPr>
          <w:rFonts w:cs="Arial"/>
        </w:rPr>
        <w:t xml:space="preserve"> solution deployments will be configured identically for a number of </w:t>
      </w:r>
      <w:proofErr w:type="gramStart"/>
      <w:r>
        <w:rPr>
          <w:rFonts w:cs="Arial"/>
        </w:rPr>
        <w:t>components,</w:t>
      </w:r>
      <w:proofErr w:type="gramEnd"/>
      <w:r>
        <w:rPr>
          <w:rFonts w:cs="Arial"/>
        </w:rPr>
        <w:t xml:space="preserve"> and </w:t>
      </w:r>
      <w:r w:rsidR="00123A3C">
        <w:rPr>
          <w:rFonts w:cs="Arial"/>
        </w:rPr>
        <w:t>the performance management of those</w:t>
      </w:r>
      <w:r>
        <w:rPr>
          <w:rFonts w:cs="Arial"/>
        </w:rPr>
        <w:t xml:space="preserve"> configurations</w:t>
      </w:r>
      <w:r w:rsidR="00123A3C">
        <w:rPr>
          <w:rFonts w:cs="Arial"/>
        </w:rPr>
        <w:t xml:space="preserve"> </w:t>
      </w:r>
      <w:r>
        <w:rPr>
          <w:rFonts w:cs="Arial"/>
        </w:rPr>
        <w:t xml:space="preserve">will be described in this document.  </w:t>
      </w:r>
      <w:proofErr w:type="gramStart"/>
      <w:r>
        <w:rPr>
          <w:rFonts w:cs="Arial"/>
        </w:rPr>
        <w:t>A typical</w:t>
      </w:r>
      <w:proofErr w:type="gramEnd"/>
      <w:r>
        <w:rPr>
          <w:rFonts w:cs="Arial"/>
        </w:rPr>
        <w:t xml:space="preserve"> shared storage </w:t>
      </w:r>
      <w:proofErr w:type="spellStart"/>
      <w:r>
        <w:rPr>
          <w:rFonts w:cs="Arial"/>
        </w:rPr>
        <w:t>cDOT</w:t>
      </w:r>
      <w:proofErr w:type="spellEnd"/>
      <w:r>
        <w:rPr>
          <w:rFonts w:cs="Arial"/>
        </w:rPr>
        <w:t xml:space="preserve"> architecture is depicted below.</w:t>
      </w:r>
    </w:p>
    <w:p w:rsidR="00A113EC" w:rsidRDefault="00B81B94" w:rsidP="0006271C">
      <w:pPr>
        <w:pStyle w:val="BodyText"/>
        <w:ind w:left="284"/>
        <w:rPr>
          <w:rFonts w:cs="Arial"/>
        </w:rPr>
      </w:pPr>
      <w:r>
        <w:rPr>
          <w:rFonts w:cs="Arial"/>
        </w:rPr>
        <w:pict>
          <v:shape id="_x0000_i1025" type="#_x0000_t75" style="width:450.8pt;height:263.6pt">
            <v:imagedata r:id="rId15" o:title="base_config_20131029"/>
          </v:shape>
        </w:pict>
      </w:r>
    </w:p>
    <w:p w:rsidR="00CE328A" w:rsidRDefault="005C150E" w:rsidP="004F7587">
      <w:pPr>
        <w:pStyle w:val="Heading2"/>
      </w:pPr>
      <w:bookmarkStart w:id="4" w:name="_Toc160342758"/>
      <w:bookmarkStart w:id="5" w:name="_Toc373783232"/>
      <w:bookmarkStart w:id="6" w:name="_Toc510332935"/>
      <w:bookmarkStart w:id="7" w:name="_Toc511190202"/>
      <w:bookmarkStart w:id="8" w:name="_Toc511190483"/>
      <w:bookmarkStart w:id="9" w:name="_Toc511190595"/>
      <w:bookmarkStart w:id="10" w:name="_Toc511204951"/>
      <w:bookmarkStart w:id="11" w:name="_Toc511205069"/>
      <w:bookmarkStart w:id="12" w:name="_Toc521436408"/>
      <w:bookmarkStart w:id="13" w:name="_Toc526847993"/>
      <w:bookmarkStart w:id="14" w:name="_Ref150059269"/>
      <w:bookmarkStart w:id="15" w:name="_Ref150059312"/>
      <w:bookmarkEnd w:id="4"/>
      <w:r w:rsidRPr="00FC35DE">
        <w:t>Assumptions</w:t>
      </w:r>
      <w:bookmarkEnd w:id="5"/>
    </w:p>
    <w:p w:rsidR="00974198" w:rsidRPr="00974198" w:rsidRDefault="00974198" w:rsidP="00851673">
      <w:pPr>
        <w:pStyle w:val="BodyText"/>
        <w:ind w:left="142"/>
      </w:pPr>
      <w:r>
        <w:t xml:space="preserve">It is assumed the person(s) </w:t>
      </w:r>
      <w:r w:rsidR="00D10F3A">
        <w:t>reading</w:t>
      </w:r>
      <w:r>
        <w:t xml:space="preserve"> this </w:t>
      </w:r>
      <w:r w:rsidR="00D10F3A">
        <w:t>document</w:t>
      </w:r>
      <w:r>
        <w:t xml:space="preserve"> are conversant with NetApp hardware and software.</w:t>
      </w:r>
      <w:r w:rsidR="00EB340C">
        <w:t xml:space="preserve"> They will also be conversant with the Linux and Windows operating systems, </w:t>
      </w:r>
      <w:r w:rsidR="00212AC7">
        <w:t>NFS</w:t>
      </w:r>
      <w:r w:rsidR="00A806AA">
        <w:t xml:space="preserve">, </w:t>
      </w:r>
      <w:r w:rsidR="005D4A50">
        <w:t xml:space="preserve">and CIFS protocols, as well as NetApp </w:t>
      </w:r>
      <w:r w:rsidR="0077347C">
        <w:t>management tools</w:t>
      </w:r>
      <w:r w:rsidR="005D4A50">
        <w:t>.</w:t>
      </w:r>
    </w:p>
    <w:p w:rsidR="006C7A4E" w:rsidRPr="00FC35DE" w:rsidRDefault="006C7A4E" w:rsidP="004F7587">
      <w:pPr>
        <w:pStyle w:val="Heading2"/>
      </w:pPr>
      <w:bookmarkStart w:id="16" w:name="_Toc373783233"/>
      <w:bookmarkEnd w:id="6"/>
      <w:bookmarkEnd w:id="7"/>
      <w:bookmarkEnd w:id="8"/>
      <w:bookmarkEnd w:id="9"/>
      <w:bookmarkEnd w:id="10"/>
      <w:bookmarkEnd w:id="11"/>
      <w:bookmarkEnd w:id="12"/>
      <w:bookmarkEnd w:id="13"/>
      <w:bookmarkEnd w:id="14"/>
      <w:bookmarkEnd w:id="15"/>
      <w:r w:rsidRPr="00FC35DE">
        <w:t>Change History</w:t>
      </w:r>
      <w:bookmarkEnd w:id="16"/>
    </w:p>
    <w:tbl>
      <w:tblPr>
        <w:tblW w:w="9803" w:type="dxa"/>
        <w:tblInd w:w="392" w:type="dxa"/>
        <w:tblBorders>
          <w:insideH w:val="single" w:sz="18" w:space="0" w:color="FFFFFF"/>
          <w:insideV w:val="single" w:sz="18" w:space="0" w:color="FFFFFF"/>
        </w:tblBorders>
        <w:tblLayout w:type="fixed"/>
        <w:tblLook w:val="00A0" w:firstRow="1" w:lastRow="0" w:firstColumn="1" w:lastColumn="0" w:noHBand="0" w:noVBand="0"/>
      </w:tblPr>
      <w:tblGrid>
        <w:gridCol w:w="828"/>
        <w:gridCol w:w="2040"/>
        <w:gridCol w:w="1535"/>
        <w:gridCol w:w="5400"/>
      </w:tblGrid>
      <w:tr w:rsidR="006C7A4E" w:rsidRPr="003C2C8A" w:rsidTr="00D862F9">
        <w:tc>
          <w:tcPr>
            <w:tcW w:w="828" w:type="dxa"/>
            <w:shd w:val="pct20" w:color="000000" w:fill="FFFFFF"/>
          </w:tcPr>
          <w:p w:rsidR="006C7A4E" w:rsidRPr="00323B77" w:rsidRDefault="006C7A4E" w:rsidP="003C2C8A">
            <w:pPr>
              <w:pStyle w:val="BodyText"/>
              <w:spacing w:after="0"/>
              <w:rPr>
                <w:rFonts w:eastAsia="Times New Roman" w:cs="Arial"/>
                <w:b/>
                <w:bCs/>
                <w:szCs w:val="24"/>
              </w:rPr>
            </w:pPr>
            <w:proofErr w:type="spellStart"/>
            <w:r w:rsidRPr="00323B77">
              <w:rPr>
                <w:rFonts w:eastAsia="Times New Roman" w:cs="Arial"/>
                <w:b/>
                <w:bCs/>
                <w:szCs w:val="24"/>
              </w:rPr>
              <w:t>Ver</w:t>
            </w:r>
            <w:proofErr w:type="spellEnd"/>
          </w:p>
        </w:tc>
        <w:tc>
          <w:tcPr>
            <w:tcW w:w="2040" w:type="dxa"/>
            <w:shd w:val="pct20" w:color="000000" w:fill="FFFFFF"/>
          </w:tcPr>
          <w:p w:rsidR="006C7A4E" w:rsidRPr="00323B77" w:rsidRDefault="006C7A4E" w:rsidP="003C2C8A">
            <w:pPr>
              <w:pStyle w:val="BodyText"/>
              <w:spacing w:after="0"/>
              <w:rPr>
                <w:rFonts w:eastAsia="Times New Roman" w:cs="Arial"/>
                <w:b/>
                <w:bCs/>
                <w:szCs w:val="24"/>
              </w:rPr>
            </w:pPr>
            <w:r w:rsidRPr="00323B77">
              <w:rPr>
                <w:rFonts w:eastAsia="Times New Roman" w:cs="Arial"/>
                <w:b/>
                <w:bCs/>
                <w:szCs w:val="24"/>
              </w:rPr>
              <w:t>Date</w:t>
            </w:r>
          </w:p>
        </w:tc>
        <w:tc>
          <w:tcPr>
            <w:tcW w:w="1535" w:type="dxa"/>
            <w:shd w:val="pct20" w:color="000000" w:fill="FFFFFF"/>
          </w:tcPr>
          <w:p w:rsidR="006C7A4E" w:rsidRPr="00323B77" w:rsidRDefault="006C7A4E" w:rsidP="003C2C8A">
            <w:pPr>
              <w:pStyle w:val="BodyText"/>
              <w:spacing w:after="0"/>
              <w:rPr>
                <w:rFonts w:eastAsia="Times New Roman" w:cs="Arial"/>
                <w:b/>
                <w:bCs/>
                <w:szCs w:val="24"/>
              </w:rPr>
            </w:pPr>
            <w:r w:rsidRPr="00323B77">
              <w:rPr>
                <w:rFonts w:eastAsia="Times New Roman" w:cs="Arial"/>
                <w:b/>
                <w:bCs/>
                <w:szCs w:val="24"/>
              </w:rPr>
              <w:t>Author</w:t>
            </w:r>
          </w:p>
        </w:tc>
        <w:tc>
          <w:tcPr>
            <w:tcW w:w="5400" w:type="dxa"/>
            <w:shd w:val="pct20" w:color="000000" w:fill="FFFFFF"/>
          </w:tcPr>
          <w:p w:rsidR="006C7A4E" w:rsidRPr="00323B77" w:rsidRDefault="006C7A4E" w:rsidP="003C2C8A">
            <w:pPr>
              <w:pStyle w:val="BodyText"/>
              <w:spacing w:after="0"/>
              <w:rPr>
                <w:rFonts w:eastAsia="Times New Roman" w:cs="Arial"/>
                <w:b/>
                <w:bCs/>
                <w:szCs w:val="24"/>
              </w:rPr>
            </w:pPr>
            <w:r w:rsidRPr="00323B77">
              <w:rPr>
                <w:rFonts w:eastAsia="Times New Roman" w:cs="Arial"/>
                <w:b/>
                <w:bCs/>
                <w:szCs w:val="24"/>
              </w:rPr>
              <w:t>Key Changes</w:t>
            </w:r>
          </w:p>
        </w:tc>
      </w:tr>
      <w:tr w:rsidR="006C7A4E" w:rsidRPr="003C2C8A" w:rsidTr="00D862F9">
        <w:tc>
          <w:tcPr>
            <w:tcW w:w="828" w:type="dxa"/>
            <w:shd w:val="pct5" w:color="000000" w:fill="FFFFFF"/>
          </w:tcPr>
          <w:p w:rsidR="006C7A4E" w:rsidRPr="00323B77" w:rsidRDefault="00585B9F" w:rsidP="003C2C8A">
            <w:pPr>
              <w:pStyle w:val="BodyText"/>
              <w:spacing w:after="0"/>
              <w:rPr>
                <w:rFonts w:eastAsia="Times New Roman" w:cs="Arial"/>
              </w:rPr>
            </w:pPr>
            <w:r>
              <w:rPr>
                <w:rFonts w:eastAsia="Times New Roman" w:cs="Arial"/>
              </w:rPr>
              <w:t>1</w:t>
            </w:r>
          </w:p>
        </w:tc>
        <w:tc>
          <w:tcPr>
            <w:tcW w:w="2040" w:type="dxa"/>
            <w:shd w:val="pct5" w:color="000000" w:fill="FFFFFF"/>
          </w:tcPr>
          <w:p w:rsidR="006C7A4E" w:rsidRPr="00323B77" w:rsidRDefault="005D4A50" w:rsidP="00D62DEB">
            <w:pPr>
              <w:pStyle w:val="BodyText"/>
              <w:spacing w:after="0"/>
              <w:rPr>
                <w:rFonts w:eastAsia="Times New Roman" w:cs="Arial"/>
              </w:rPr>
            </w:pPr>
            <w:r>
              <w:rPr>
                <w:rFonts w:eastAsia="Times New Roman" w:cs="Arial"/>
              </w:rPr>
              <w:t>November</w:t>
            </w:r>
            <w:r w:rsidR="00585B9F">
              <w:rPr>
                <w:rFonts w:eastAsia="Times New Roman" w:cs="Arial"/>
              </w:rPr>
              <w:t xml:space="preserve"> 2013</w:t>
            </w:r>
          </w:p>
        </w:tc>
        <w:tc>
          <w:tcPr>
            <w:tcW w:w="1535" w:type="dxa"/>
            <w:shd w:val="pct5" w:color="000000" w:fill="FFFFFF"/>
          </w:tcPr>
          <w:p w:rsidR="006C7A4E" w:rsidRPr="00323B77" w:rsidRDefault="00585B9F" w:rsidP="003C2C8A">
            <w:pPr>
              <w:pStyle w:val="BodyText"/>
              <w:spacing w:after="0"/>
              <w:rPr>
                <w:rFonts w:eastAsia="Times New Roman" w:cs="Arial"/>
              </w:rPr>
            </w:pPr>
            <w:r>
              <w:rPr>
                <w:rFonts w:eastAsia="Times New Roman" w:cs="Arial"/>
              </w:rPr>
              <w:t>Michael Arndt</w:t>
            </w:r>
          </w:p>
        </w:tc>
        <w:tc>
          <w:tcPr>
            <w:tcW w:w="5400" w:type="dxa"/>
            <w:shd w:val="pct5" w:color="000000" w:fill="FFFFFF"/>
          </w:tcPr>
          <w:p w:rsidR="006C7A4E" w:rsidRPr="00323B77" w:rsidRDefault="0033518D" w:rsidP="003C2C8A">
            <w:pPr>
              <w:pStyle w:val="BodyText"/>
              <w:spacing w:after="0"/>
              <w:rPr>
                <w:rFonts w:eastAsia="Times New Roman" w:cs="Arial"/>
              </w:rPr>
            </w:pPr>
            <w:r w:rsidRPr="00323B77">
              <w:rPr>
                <w:rFonts w:eastAsia="Times New Roman" w:cs="Arial"/>
              </w:rPr>
              <w:t>Initial Version</w:t>
            </w:r>
          </w:p>
        </w:tc>
      </w:tr>
      <w:tr w:rsidR="00C40A0D" w:rsidRPr="003C2C8A" w:rsidTr="00D862F9">
        <w:tc>
          <w:tcPr>
            <w:tcW w:w="828" w:type="dxa"/>
            <w:shd w:val="pct5" w:color="000000" w:fill="FFFFFF"/>
          </w:tcPr>
          <w:p w:rsidR="00C40A0D" w:rsidRDefault="00C40A0D" w:rsidP="003C2C8A">
            <w:pPr>
              <w:pStyle w:val="BodyText"/>
              <w:spacing w:after="0"/>
              <w:rPr>
                <w:rFonts w:eastAsia="Times New Roman" w:cs="Arial"/>
              </w:rPr>
            </w:pPr>
            <w:r>
              <w:rPr>
                <w:rFonts w:eastAsia="Times New Roman" w:cs="Arial"/>
              </w:rPr>
              <w:t xml:space="preserve">2 </w:t>
            </w:r>
          </w:p>
        </w:tc>
        <w:tc>
          <w:tcPr>
            <w:tcW w:w="2040" w:type="dxa"/>
            <w:shd w:val="pct5" w:color="000000" w:fill="FFFFFF"/>
          </w:tcPr>
          <w:p w:rsidR="00C40A0D" w:rsidRDefault="00C40A0D" w:rsidP="00D62DEB">
            <w:pPr>
              <w:pStyle w:val="BodyText"/>
              <w:spacing w:after="0"/>
              <w:rPr>
                <w:rFonts w:eastAsia="Times New Roman" w:cs="Arial"/>
              </w:rPr>
            </w:pPr>
            <w:r>
              <w:rPr>
                <w:rFonts w:eastAsia="Times New Roman" w:cs="Arial"/>
              </w:rPr>
              <w:t>December 2013</w:t>
            </w:r>
          </w:p>
        </w:tc>
        <w:tc>
          <w:tcPr>
            <w:tcW w:w="1535" w:type="dxa"/>
            <w:shd w:val="pct5" w:color="000000" w:fill="FFFFFF"/>
          </w:tcPr>
          <w:p w:rsidR="00C40A0D" w:rsidRDefault="00C40A0D" w:rsidP="003C2C8A">
            <w:pPr>
              <w:pStyle w:val="BodyText"/>
              <w:spacing w:after="0"/>
              <w:rPr>
                <w:rFonts w:eastAsia="Times New Roman" w:cs="Arial"/>
              </w:rPr>
            </w:pPr>
            <w:r>
              <w:rPr>
                <w:rFonts w:eastAsia="Times New Roman" w:cs="Arial"/>
              </w:rPr>
              <w:t>Michael Arndt</w:t>
            </w:r>
          </w:p>
        </w:tc>
        <w:tc>
          <w:tcPr>
            <w:tcW w:w="5400" w:type="dxa"/>
            <w:shd w:val="pct5" w:color="000000" w:fill="FFFFFF"/>
          </w:tcPr>
          <w:p w:rsidR="00C40A0D" w:rsidRPr="00323B77" w:rsidRDefault="00C40A0D" w:rsidP="003C2C8A">
            <w:pPr>
              <w:pStyle w:val="BodyText"/>
              <w:spacing w:after="0"/>
              <w:rPr>
                <w:rFonts w:eastAsia="Times New Roman" w:cs="Arial"/>
              </w:rPr>
            </w:pPr>
            <w:r>
              <w:rPr>
                <w:rFonts w:eastAsia="Times New Roman" w:cs="Arial"/>
              </w:rPr>
              <w:t xml:space="preserve">Added </w:t>
            </w:r>
            <w:proofErr w:type="spellStart"/>
            <w:r>
              <w:rPr>
                <w:rFonts w:eastAsia="Times New Roman" w:cs="Arial"/>
              </w:rPr>
              <w:t>QoS</w:t>
            </w:r>
            <w:proofErr w:type="spellEnd"/>
            <w:r>
              <w:rPr>
                <w:rFonts w:eastAsia="Times New Roman" w:cs="Arial"/>
              </w:rPr>
              <w:t xml:space="preserve"> to document title</w:t>
            </w:r>
            <w:r w:rsidR="00B81B94">
              <w:rPr>
                <w:rFonts w:eastAsia="Times New Roman" w:cs="Arial"/>
              </w:rPr>
              <w:t>, fixed paths for scripts to be in /filers/admin/scripts/support.</w:t>
            </w:r>
          </w:p>
        </w:tc>
      </w:tr>
    </w:tbl>
    <w:p w:rsidR="0038053D" w:rsidRDefault="0038053D" w:rsidP="0038053D">
      <w:pPr>
        <w:pStyle w:val="BodyText"/>
        <w:rPr>
          <w:lang w:val="en-US"/>
        </w:rPr>
      </w:pPr>
      <w:bookmarkStart w:id="17" w:name="_Toc441577650"/>
      <w:bookmarkStart w:id="18" w:name="_Toc510332937"/>
      <w:bookmarkStart w:id="19" w:name="_Toc511190204"/>
      <w:bookmarkStart w:id="20" w:name="_Toc511190485"/>
      <w:bookmarkStart w:id="21" w:name="_Toc511190597"/>
      <w:bookmarkStart w:id="22" w:name="_Toc511204953"/>
      <w:bookmarkStart w:id="23" w:name="_Toc511205071"/>
      <w:bookmarkStart w:id="24" w:name="_Toc521436409"/>
      <w:bookmarkStart w:id="25" w:name="_Toc526847994"/>
      <w:bookmarkStart w:id="26" w:name="_Toc510332941"/>
      <w:bookmarkStart w:id="27" w:name="_Toc511190212"/>
      <w:bookmarkStart w:id="28" w:name="_Toc511190493"/>
      <w:bookmarkStart w:id="29" w:name="_Toc511190605"/>
      <w:bookmarkStart w:id="30" w:name="_Toc511204961"/>
      <w:bookmarkStart w:id="31" w:name="_Toc511205079"/>
      <w:bookmarkStart w:id="32" w:name="_Toc521436413"/>
      <w:bookmarkStart w:id="33" w:name="_Toc526848003"/>
    </w:p>
    <w:p w:rsidR="005D4A50" w:rsidRDefault="005D4A50" w:rsidP="0038053D">
      <w:pPr>
        <w:pStyle w:val="BodyText"/>
        <w:rPr>
          <w:lang w:val="en-US"/>
        </w:rPr>
      </w:pPr>
    </w:p>
    <w:p w:rsidR="005D4A50" w:rsidRDefault="005D4A50" w:rsidP="0038053D">
      <w:pPr>
        <w:pStyle w:val="BodyText"/>
        <w:rPr>
          <w:lang w:val="en-US"/>
        </w:rPr>
      </w:pPr>
    </w:p>
    <w:p w:rsidR="005D4A50" w:rsidRDefault="005D4A50" w:rsidP="0038053D">
      <w:pPr>
        <w:pStyle w:val="BodyText"/>
        <w:rPr>
          <w:lang w:val="en-US"/>
        </w:rPr>
      </w:pPr>
    </w:p>
    <w:p w:rsidR="005D4A50" w:rsidRDefault="005D4A50" w:rsidP="0038053D">
      <w:pPr>
        <w:pStyle w:val="BodyText"/>
        <w:rPr>
          <w:lang w:val="en-US"/>
        </w:rPr>
      </w:pPr>
    </w:p>
    <w:p w:rsidR="001F0CB4" w:rsidRPr="0038053D" w:rsidRDefault="001F0CB4" w:rsidP="0038053D">
      <w:pPr>
        <w:pStyle w:val="BodyText"/>
        <w:rPr>
          <w:lang w:val="en-US"/>
        </w:rPr>
      </w:pPr>
    </w:p>
    <w:p w:rsidR="00AE2EB4" w:rsidRPr="00FC35DE" w:rsidRDefault="00AE2EB4" w:rsidP="004F7587">
      <w:pPr>
        <w:pStyle w:val="Heading2"/>
      </w:pPr>
      <w:bookmarkStart w:id="34" w:name="_Toc373783234"/>
      <w:r w:rsidRPr="00FC35DE">
        <w:lastRenderedPageBreak/>
        <w:t>Distribution List</w:t>
      </w:r>
      <w:bookmarkEnd w:id="34"/>
    </w:p>
    <w:tbl>
      <w:tblPr>
        <w:tblW w:w="9708" w:type="dxa"/>
        <w:tblInd w:w="392" w:type="dxa"/>
        <w:tblBorders>
          <w:insideH w:val="single" w:sz="18" w:space="0" w:color="FFFFFF"/>
          <w:insideV w:val="single" w:sz="18" w:space="0" w:color="FFFFFF"/>
        </w:tblBorders>
        <w:tblLayout w:type="fixed"/>
        <w:tblLook w:val="00A0" w:firstRow="1" w:lastRow="0" w:firstColumn="1" w:lastColumn="0" w:noHBand="0" w:noVBand="0"/>
      </w:tblPr>
      <w:tblGrid>
        <w:gridCol w:w="2388"/>
        <w:gridCol w:w="7320"/>
      </w:tblGrid>
      <w:tr w:rsidR="00AE2EB4" w:rsidRPr="003C2C8A" w:rsidTr="00D862F9">
        <w:tc>
          <w:tcPr>
            <w:tcW w:w="2388" w:type="dxa"/>
            <w:shd w:val="pct20" w:color="000000" w:fill="FFFFFF"/>
          </w:tcPr>
          <w:p w:rsidR="00AE2EB4" w:rsidRPr="00323B77" w:rsidRDefault="00AE2EB4" w:rsidP="003C2C8A">
            <w:pPr>
              <w:pStyle w:val="BodyText"/>
              <w:keepNext/>
              <w:spacing w:after="0"/>
              <w:rPr>
                <w:rFonts w:eastAsia="Times New Roman" w:cs="Arial"/>
                <w:b/>
                <w:bCs/>
              </w:rPr>
            </w:pPr>
            <w:r w:rsidRPr="00323B77">
              <w:rPr>
                <w:rFonts w:eastAsia="Times New Roman" w:cs="Arial"/>
                <w:b/>
                <w:bCs/>
              </w:rPr>
              <w:t>Name</w:t>
            </w:r>
          </w:p>
        </w:tc>
        <w:tc>
          <w:tcPr>
            <w:tcW w:w="7320" w:type="dxa"/>
            <w:shd w:val="pct20" w:color="000000" w:fill="FFFFFF"/>
          </w:tcPr>
          <w:p w:rsidR="00AE2EB4" w:rsidRPr="00323B77" w:rsidRDefault="00AE2EB4" w:rsidP="003C2C8A">
            <w:pPr>
              <w:pStyle w:val="BodyText"/>
              <w:keepNext/>
              <w:spacing w:after="0"/>
              <w:rPr>
                <w:rFonts w:eastAsia="Times New Roman" w:cs="Arial"/>
                <w:b/>
                <w:bCs/>
              </w:rPr>
            </w:pPr>
            <w:r w:rsidRPr="00323B77">
              <w:rPr>
                <w:rFonts w:eastAsia="Times New Roman" w:cs="Arial"/>
                <w:b/>
                <w:bCs/>
              </w:rPr>
              <w:t>Role</w:t>
            </w:r>
          </w:p>
        </w:tc>
      </w:tr>
      <w:tr w:rsidR="00AE2EB4" w:rsidRPr="003C2C8A" w:rsidTr="00D862F9">
        <w:tc>
          <w:tcPr>
            <w:tcW w:w="2388" w:type="dxa"/>
            <w:shd w:val="pct5" w:color="000000" w:fill="FFFFFF"/>
          </w:tcPr>
          <w:p w:rsidR="00AE2EB4" w:rsidRPr="003C2C8A" w:rsidRDefault="00585B9F" w:rsidP="003C2C8A">
            <w:pPr>
              <w:jc w:val="both"/>
              <w:rPr>
                <w:rFonts w:ascii="Arial" w:hAnsi="Arial" w:cs="Arial"/>
                <w:sz w:val="20"/>
                <w:szCs w:val="20"/>
              </w:rPr>
            </w:pPr>
            <w:r>
              <w:rPr>
                <w:rFonts w:ascii="Arial" w:hAnsi="Arial" w:cs="Arial"/>
                <w:sz w:val="20"/>
                <w:szCs w:val="20"/>
              </w:rPr>
              <w:t>Brett Truhler</w:t>
            </w:r>
          </w:p>
        </w:tc>
        <w:tc>
          <w:tcPr>
            <w:tcW w:w="7320" w:type="dxa"/>
            <w:shd w:val="pct5" w:color="000000" w:fill="FFFFFF"/>
          </w:tcPr>
          <w:p w:rsidR="00AE2EB4" w:rsidRPr="003C2C8A" w:rsidRDefault="00D10F3A" w:rsidP="003C2C8A">
            <w:pPr>
              <w:jc w:val="both"/>
              <w:rPr>
                <w:rFonts w:ascii="Arial" w:hAnsi="Arial" w:cs="Arial"/>
                <w:sz w:val="20"/>
                <w:szCs w:val="20"/>
              </w:rPr>
            </w:pPr>
            <w:r>
              <w:rPr>
                <w:rFonts w:ascii="Arial" w:hAnsi="Arial" w:cs="Arial"/>
                <w:sz w:val="20"/>
                <w:szCs w:val="20"/>
              </w:rPr>
              <w:t>Customer</w:t>
            </w:r>
          </w:p>
        </w:tc>
      </w:tr>
      <w:tr w:rsidR="008C7A70" w:rsidRPr="003C2C8A" w:rsidTr="00D862F9">
        <w:tc>
          <w:tcPr>
            <w:tcW w:w="2388" w:type="dxa"/>
            <w:shd w:val="pct5" w:color="000000" w:fill="FFFFFF"/>
          </w:tcPr>
          <w:p w:rsidR="008C7A70" w:rsidRDefault="00585B9F" w:rsidP="003C2C8A">
            <w:pPr>
              <w:jc w:val="both"/>
              <w:rPr>
                <w:rFonts w:ascii="Arial" w:hAnsi="Arial" w:cs="Arial"/>
                <w:sz w:val="20"/>
                <w:szCs w:val="20"/>
              </w:rPr>
            </w:pPr>
            <w:r>
              <w:rPr>
                <w:rFonts w:ascii="Arial" w:hAnsi="Arial" w:cs="Arial"/>
                <w:sz w:val="20"/>
                <w:szCs w:val="20"/>
              </w:rPr>
              <w:t>Stewart Bird</w:t>
            </w:r>
          </w:p>
        </w:tc>
        <w:tc>
          <w:tcPr>
            <w:tcW w:w="7320" w:type="dxa"/>
            <w:shd w:val="pct5" w:color="000000" w:fill="FFFFFF"/>
          </w:tcPr>
          <w:p w:rsidR="008C7A70" w:rsidRPr="003C2C8A" w:rsidRDefault="00585B9F" w:rsidP="003C2C8A">
            <w:pPr>
              <w:jc w:val="both"/>
              <w:rPr>
                <w:rFonts w:ascii="Arial" w:hAnsi="Arial" w:cs="Arial"/>
                <w:sz w:val="20"/>
                <w:szCs w:val="20"/>
              </w:rPr>
            </w:pPr>
            <w:r>
              <w:rPr>
                <w:rFonts w:ascii="Arial" w:hAnsi="Arial" w:cs="Arial"/>
                <w:sz w:val="20"/>
                <w:szCs w:val="20"/>
              </w:rPr>
              <w:t>Customer</w:t>
            </w:r>
          </w:p>
        </w:tc>
      </w:tr>
      <w:tr w:rsidR="005336F0" w:rsidRPr="003C2C8A" w:rsidTr="00D862F9">
        <w:tc>
          <w:tcPr>
            <w:tcW w:w="2388" w:type="dxa"/>
            <w:shd w:val="pct5" w:color="000000" w:fill="FFFFFF"/>
          </w:tcPr>
          <w:p w:rsidR="005336F0" w:rsidRDefault="005336F0" w:rsidP="003C2C8A">
            <w:pPr>
              <w:jc w:val="both"/>
              <w:rPr>
                <w:rFonts w:ascii="Arial" w:hAnsi="Arial" w:cs="Arial"/>
                <w:sz w:val="20"/>
                <w:szCs w:val="20"/>
              </w:rPr>
            </w:pPr>
            <w:r>
              <w:rPr>
                <w:rFonts w:ascii="Arial" w:hAnsi="Arial" w:cs="Arial"/>
                <w:sz w:val="20"/>
                <w:szCs w:val="20"/>
              </w:rPr>
              <w:t>Sridhar Chevendra</w:t>
            </w:r>
          </w:p>
        </w:tc>
        <w:tc>
          <w:tcPr>
            <w:tcW w:w="7320" w:type="dxa"/>
            <w:shd w:val="pct5" w:color="000000" w:fill="FFFFFF"/>
          </w:tcPr>
          <w:p w:rsidR="005336F0" w:rsidRDefault="005336F0" w:rsidP="003C2C8A">
            <w:pPr>
              <w:jc w:val="both"/>
              <w:rPr>
                <w:rFonts w:ascii="Arial" w:hAnsi="Arial" w:cs="Arial"/>
                <w:sz w:val="20"/>
                <w:szCs w:val="20"/>
              </w:rPr>
            </w:pPr>
            <w:r>
              <w:rPr>
                <w:rFonts w:ascii="Arial" w:hAnsi="Arial" w:cs="Arial"/>
                <w:sz w:val="20"/>
                <w:szCs w:val="20"/>
              </w:rPr>
              <w:t>Customer</w:t>
            </w:r>
          </w:p>
        </w:tc>
      </w:tr>
      <w:tr w:rsidR="00EB340C" w:rsidRPr="003C2C8A" w:rsidTr="00D862F9">
        <w:tc>
          <w:tcPr>
            <w:tcW w:w="2388" w:type="dxa"/>
            <w:shd w:val="pct5" w:color="000000" w:fill="FFFFFF"/>
          </w:tcPr>
          <w:p w:rsidR="00EB340C" w:rsidRDefault="00585B9F" w:rsidP="003C2C8A">
            <w:pPr>
              <w:jc w:val="both"/>
              <w:rPr>
                <w:rFonts w:ascii="Arial" w:hAnsi="Arial" w:cs="Arial"/>
                <w:sz w:val="20"/>
                <w:szCs w:val="20"/>
              </w:rPr>
            </w:pPr>
            <w:r>
              <w:rPr>
                <w:rFonts w:ascii="Arial" w:hAnsi="Arial" w:cs="Arial"/>
                <w:sz w:val="20"/>
                <w:szCs w:val="20"/>
              </w:rPr>
              <w:t>Mitchell Vallone</w:t>
            </w:r>
          </w:p>
        </w:tc>
        <w:tc>
          <w:tcPr>
            <w:tcW w:w="7320" w:type="dxa"/>
            <w:shd w:val="pct5" w:color="000000" w:fill="FFFFFF"/>
          </w:tcPr>
          <w:p w:rsidR="00EB340C" w:rsidRDefault="00EB340C" w:rsidP="003C2C8A">
            <w:pPr>
              <w:jc w:val="both"/>
              <w:rPr>
                <w:rFonts w:ascii="Arial" w:hAnsi="Arial" w:cs="Arial"/>
                <w:sz w:val="20"/>
                <w:szCs w:val="20"/>
              </w:rPr>
            </w:pPr>
            <w:r>
              <w:rPr>
                <w:rFonts w:ascii="Arial" w:hAnsi="Arial" w:cs="Arial"/>
                <w:sz w:val="20"/>
                <w:szCs w:val="20"/>
              </w:rPr>
              <w:t>Reviewer</w:t>
            </w:r>
          </w:p>
        </w:tc>
      </w:tr>
      <w:tr w:rsidR="00EB340C" w:rsidRPr="003C2C8A" w:rsidTr="00D862F9">
        <w:tc>
          <w:tcPr>
            <w:tcW w:w="2388" w:type="dxa"/>
            <w:shd w:val="pct5" w:color="000000" w:fill="FFFFFF"/>
          </w:tcPr>
          <w:p w:rsidR="00EB340C" w:rsidRDefault="00585B9F" w:rsidP="003C2C8A">
            <w:pPr>
              <w:jc w:val="both"/>
              <w:rPr>
                <w:rFonts w:ascii="Arial" w:hAnsi="Arial" w:cs="Arial"/>
                <w:sz w:val="20"/>
                <w:szCs w:val="20"/>
              </w:rPr>
            </w:pPr>
            <w:r>
              <w:rPr>
                <w:rFonts w:ascii="Arial" w:hAnsi="Arial" w:cs="Arial"/>
                <w:sz w:val="20"/>
                <w:szCs w:val="20"/>
              </w:rPr>
              <w:t>Ken Zola</w:t>
            </w:r>
          </w:p>
        </w:tc>
        <w:tc>
          <w:tcPr>
            <w:tcW w:w="7320" w:type="dxa"/>
            <w:shd w:val="pct5" w:color="000000" w:fill="FFFFFF"/>
          </w:tcPr>
          <w:p w:rsidR="00EB340C" w:rsidRDefault="00EB340C" w:rsidP="003C2C8A">
            <w:pPr>
              <w:jc w:val="both"/>
              <w:rPr>
                <w:rFonts w:ascii="Arial" w:hAnsi="Arial" w:cs="Arial"/>
                <w:sz w:val="20"/>
                <w:szCs w:val="20"/>
              </w:rPr>
            </w:pPr>
            <w:r>
              <w:rPr>
                <w:rFonts w:ascii="Arial" w:hAnsi="Arial" w:cs="Arial"/>
                <w:sz w:val="20"/>
                <w:szCs w:val="20"/>
              </w:rPr>
              <w:t>Reviewer</w:t>
            </w:r>
          </w:p>
        </w:tc>
      </w:tr>
      <w:tr w:rsidR="00585B9F" w:rsidRPr="003C2C8A" w:rsidTr="00D862F9">
        <w:tc>
          <w:tcPr>
            <w:tcW w:w="2388" w:type="dxa"/>
            <w:shd w:val="pct5" w:color="000000" w:fill="FFFFFF"/>
          </w:tcPr>
          <w:p w:rsidR="00585B9F" w:rsidRDefault="00585B9F" w:rsidP="00585B9F">
            <w:pPr>
              <w:jc w:val="both"/>
              <w:rPr>
                <w:rFonts w:ascii="Arial" w:hAnsi="Arial" w:cs="Arial"/>
                <w:sz w:val="20"/>
                <w:szCs w:val="20"/>
              </w:rPr>
            </w:pPr>
            <w:r>
              <w:rPr>
                <w:rFonts w:ascii="Arial" w:hAnsi="Arial" w:cs="Arial"/>
                <w:sz w:val="20"/>
                <w:szCs w:val="20"/>
              </w:rPr>
              <w:t>Ian Daniel</w:t>
            </w:r>
          </w:p>
        </w:tc>
        <w:tc>
          <w:tcPr>
            <w:tcW w:w="7320" w:type="dxa"/>
            <w:shd w:val="pct5" w:color="000000" w:fill="FFFFFF"/>
          </w:tcPr>
          <w:p w:rsidR="00585B9F" w:rsidRDefault="00585B9F" w:rsidP="00585B9F">
            <w:pPr>
              <w:jc w:val="both"/>
              <w:rPr>
                <w:rFonts w:ascii="Arial" w:hAnsi="Arial" w:cs="Arial"/>
                <w:sz w:val="20"/>
                <w:szCs w:val="20"/>
              </w:rPr>
            </w:pPr>
            <w:r>
              <w:rPr>
                <w:rFonts w:ascii="Arial" w:hAnsi="Arial" w:cs="Arial"/>
                <w:sz w:val="20"/>
                <w:szCs w:val="20"/>
              </w:rPr>
              <w:t>Reviewer</w:t>
            </w:r>
          </w:p>
        </w:tc>
      </w:tr>
    </w:tbl>
    <w:p w:rsidR="006C7A4E" w:rsidRPr="00FC35DE" w:rsidRDefault="006C7A4E" w:rsidP="004F7587">
      <w:pPr>
        <w:pStyle w:val="Heading2"/>
      </w:pPr>
      <w:bookmarkStart w:id="35" w:name="_Toc160342762"/>
      <w:bookmarkStart w:id="36" w:name="_Toc373783235"/>
      <w:bookmarkEnd w:id="35"/>
      <w:r w:rsidRPr="00FC35DE">
        <w:t>Glossary</w:t>
      </w:r>
      <w:bookmarkEnd w:id="36"/>
    </w:p>
    <w:tbl>
      <w:tblPr>
        <w:tblW w:w="8886" w:type="dxa"/>
        <w:tblInd w:w="392" w:type="dxa"/>
        <w:tblBorders>
          <w:insideH w:val="single" w:sz="18" w:space="0" w:color="FFFFFF"/>
          <w:insideV w:val="single" w:sz="18" w:space="0" w:color="FFFFFF"/>
        </w:tblBorders>
        <w:tblLayout w:type="fixed"/>
        <w:tblLook w:val="00A0" w:firstRow="1" w:lastRow="0" w:firstColumn="1" w:lastColumn="0" w:noHBand="0" w:noVBand="0"/>
      </w:tblPr>
      <w:tblGrid>
        <w:gridCol w:w="1696"/>
        <w:gridCol w:w="7190"/>
      </w:tblGrid>
      <w:tr w:rsidR="006C7A4E" w:rsidRPr="003C2C8A" w:rsidTr="008867B4">
        <w:tc>
          <w:tcPr>
            <w:tcW w:w="1696" w:type="dxa"/>
            <w:shd w:val="pct20" w:color="000000" w:fill="FFFFFF"/>
          </w:tcPr>
          <w:p w:rsidR="006C7A4E" w:rsidRPr="00323B77" w:rsidRDefault="006C7A4E" w:rsidP="003C2C8A">
            <w:pPr>
              <w:pStyle w:val="BodyText"/>
              <w:keepNext/>
              <w:spacing w:after="0"/>
              <w:rPr>
                <w:rFonts w:eastAsia="Times New Roman" w:cs="Arial"/>
                <w:b/>
                <w:bCs/>
              </w:rPr>
            </w:pPr>
            <w:r w:rsidRPr="00323B77">
              <w:rPr>
                <w:rFonts w:eastAsia="Times New Roman" w:cs="Arial"/>
                <w:b/>
                <w:bCs/>
              </w:rPr>
              <w:t>Term</w:t>
            </w:r>
          </w:p>
        </w:tc>
        <w:tc>
          <w:tcPr>
            <w:tcW w:w="7190" w:type="dxa"/>
            <w:shd w:val="pct20" w:color="000000" w:fill="FFFFFF"/>
          </w:tcPr>
          <w:p w:rsidR="006C7A4E" w:rsidRPr="00323B77" w:rsidRDefault="006C7A4E" w:rsidP="003C2C8A">
            <w:pPr>
              <w:pStyle w:val="BodyText"/>
              <w:keepNext/>
              <w:spacing w:after="0"/>
              <w:rPr>
                <w:rFonts w:eastAsia="Times New Roman" w:cs="Arial"/>
                <w:b/>
                <w:bCs/>
              </w:rPr>
            </w:pPr>
            <w:r w:rsidRPr="00323B77">
              <w:rPr>
                <w:rFonts w:eastAsia="Times New Roman" w:cs="Arial"/>
                <w:b/>
                <w:bCs/>
              </w:rPr>
              <w:t>Definition</w:t>
            </w:r>
          </w:p>
        </w:tc>
      </w:tr>
      <w:tr w:rsidR="008C7A70" w:rsidRPr="003C2C8A" w:rsidTr="008867B4">
        <w:tc>
          <w:tcPr>
            <w:tcW w:w="1696" w:type="dxa"/>
            <w:shd w:val="pct5" w:color="000000" w:fill="FFFFFF"/>
          </w:tcPr>
          <w:p w:rsidR="008C7A70" w:rsidRPr="00E619FD" w:rsidRDefault="00DC5B2A" w:rsidP="003C2C8A">
            <w:pPr>
              <w:jc w:val="both"/>
              <w:rPr>
                <w:rFonts w:ascii="Arial" w:hAnsi="Arial" w:cs="Arial"/>
                <w:sz w:val="20"/>
                <w:szCs w:val="20"/>
              </w:rPr>
            </w:pPr>
            <w:proofErr w:type="spellStart"/>
            <w:r>
              <w:rPr>
                <w:rFonts w:ascii="Arial" w:hAnsi="Arial" w:cs="Arial"/>
                <w:sz w:val="20"/>
                <w:szCs w:val="20"/>
              </w:rPr>
              <w:t>cDOT</w:t>
            </w:r>
            <w:proofErr w:type="spellEnd"/>
          </w:p>
        </w:tc>
        <w:tc>
          <w:tcPr>
            <w:tcW w:w="7190" w:type="dxa"/>
            <w:shd w:val="pct5" w:color="000000" w:fill="FFFFFF"/>
          </w:tcPr>
          <w:p w:rsidR="008C7A70" w:rsidRPr="00E619FD" w:rsidRDefault="00DC5B2A" w:rsidP="003C2C8A">
            <w:pPr>
              <w:jc w:val="both"/>
              <w:rPr>
                <w:rFonts w:ascii="Arial" w:hAnsi="Arial" w:cs="Arial"/>
                <w:sz w:val="20"/>
                <w:szCs w:val="20"/>
              </w:rPr>
            </w:pPr>
            <w:r>
              <w:rPr>
                <w:rFonts w:ascii="Arial" w:hAnsi="Arial" w:cs="Arial"/>
                <w:sz w:val="20"/>
                <w:szCs w:val="20"/>
              </w:rPr>
              <w:t>clustered Data ONTAP</w:t>
            </w:r>
          </w:p>
        </w:tc>
      </w:tr>
      <w:tr w:rsidR="008666C4" w:rsidRPr="003C2C8A" w:rsidTr="008867B4">
        <w:tc>
          <w:tcPr>
            <w:tcW w:w="1696" w:type="dxa"/>
            <w:shd w:val="pct5" w:color="000000" w:fill="FFFFFF"/>
          </w:tcPr>
          <w:p w:rsidR="008666C4" w:rsidRDefault="008666C4" w:rsidP="003C2C8A">
            <w:pPr>
              <w:jc w:val="both"/>
              <w:rPr>
                <w:rFonts w:ascii="Arial" w:hAnsi="Arial" w:cs="Arial"/>
                <w:sz w:val="20"/>
                <w:szCs w:val="20"/>
              </w:rPr>
            </w:pPr>
            <w:r>
              <w:rPr>
                <w:rFonts w:ascii="Arial" w:hAnsi="Arial" w:cs="Arial"/>
                <w:sz w:val="20"/>
                <w:szCs w:val="20"/>
              </w:rPr>
              <w:t>Node</w:t>
            </w:r>
          </w:p>
        </w:tc>
        <w:tc>
          <w:tcPr>
            <w:tcW w:w="7190" w:type="dxa"/>
            <w:shd w:val="pct5" w:color="000000" w:fill="FFFFFF"/>
          </w:tcPr>
          <w:p w:rsidR="008666C4" w:rsidRDefault="008666C4" w:rsidP="003C2C8A">
            <w:pPr>
              <w:jc w:val="both"/>
              <w:rPr>
                <w:rFonts w:ascii="Arial" w:hAnsi="Arial" w:cs="Arial"/>
                <w:sz w:val="20"/>
                <w:szCs w:val="20"/>
              </w:rPr>
            </w:pPr>
            <w:r>
              <w:rPr>
                <w:rFonts w:ascii="Arial" w:hAnsi="Arial" w:cs="Arial"/>
                <w:sz w:val="20"/>
                <w:szCs w:val="20"/>
              </w:rPr>
              <w:t xml:space="preserve">One storage controller in a </w:t>
            </w:r>
            <w:proofErr w:type="spellStart"/>
            <w:r>
              <w:rPr>
                <w:rFonts w:ascii="Arial" w:hAnsi="Arial" w:cs="Arial"/>
                <w:sz w:val="20"/>
                <w:szCs w:val="20"/>
              </w:rPr>
              <w:t>cDOT</w:t>
            </w:r>
            <w:proofErr w:type="spellEnd"/>
            <w:r>
              <w:rPr>
                <w:rFonts w:ascii="Arial" w:hAnsi="Arial" w:cs="Arial"/>
                <w:sz w:val="20"/>
                <w:szCs w:val="20"/>
              </w:rPr>
              <w:t xml:space="preserve"> system.</w:t>
            </w:r>
          </w:p>
        </w:tc>
      </w:tr>
      <w:tr w:rsidR="008666C4" w:rsidRPr="003C2C8A" w:rsidTr="008867B4">
        <w:tc>
          <w:tcPr>
            <w:tcW w:w="1696" w:type="dxa"/>
            <w:shd w:val="pct5" w:color="000000" w:fill="FFFFFF"/>
          </w:tcPr>
          <w:p w:rsidR="008666C4" w:rsidRDefault="008666C4" w:rsidP="003C2C8A">
            <w:pPr>
              <w:jc w:val="both"/>
              <w:rPr>
                <w:rFonts w:ascii="Arial" w:hAnsi="Arial" w:cs="Arial"/>
                <w:sz w:val="20"/>
                <w:szCs w:val="20"/>
              </w:rPr>
            </w:pPr>
            <w:r>
              <w:rPr>
                <w:rFonts w:ascii="Arial" w:hAnsi="Arial" w:cs="Arial"/>
                <w:sz w:val="20"/>
                <w:szCs w:val="20"/>
              </w:rPr>
              <w:t xml:space="preserve">Cluster </w:t>
            </w:r>
          </w:p>
        </w:tc>
        <w:tc>
          <w:tcPr>
            <w:tcW w:w="7190" w:type="dxa"/>
            <w:shd w:val="pct5" w:color="000000" w:fill="FFFFFF"/>
          </w:tcPr>
          <w:p w:rsidR="008666C4" w:rsidRDefault="008666C4" w:rsidP="003C2C8A">
            <w:pPr>
              <w:jc w:val="both"/>
              <w:rPr>
                <w:rFonts w:ascii="Arial" w:hAnsi="Arial" w:cs="Arial"/>
                <w:sz w:val="20"/>
                <w:szCs w:val="20"/>
              </w:rPr>
            </w:pPr>
            <w:r>
              <w:rPr>
                <w:rFonts w:ascii="Arial" w:hAnsi="Arial" w:cs="Arial"/>
                <w:sz w:val="20"/>
                <w:szCs w:val="20"/>
              </w:rPr>
              <w:t xml:space="preserve">A collection of one or more nodes that form a </w:t>
            </w:r>
            <w:proofErr w:type="spellStart"/>
            <w:r>
              <w:rPr>
                <w:rFonts w:ascii="Arial" w:hAnsi="Arial" w:cs="Arial"/>
                <w:sz w:val="20"/>
                <w:szCs w:val="20"/>
              </w:rPr>
              <w:t>cDOT</w:t>
            </w:r>
            <w:proofErr w:type="spellEnd"/>
            <w:r w:rsidR="00123A3C">
              <w:rPr>
                <w:rFonts w:ascii="Arial" w:hAnsi="Arial" w:cs="Arial"/>
                <w:sz w:val="20"/>
                <w:szCs w:val="20"/>
              </w:rPr>
              <w:t xml:space="preserve"> storage</w:t>
            </w:r>
            <w:r>
              <w:rPr>
                <w:rFonts w:ascii="Arial" w:hAnsi="Arial" w:cs="Arial"/>
                <w:sz w:val="20"/>
                <w:szCs w:val="20"/>
              </w:rPr>
              <w:t xml:space="preserve"> system.</w:t>
            </w:r>
          </w:p>
        </w:tc>
      </w:tr>
      <w:tr w:rsidR="00DC5B2A" w:rsidRPr="003C2C8A" w:rsidTr="008867B4">
        <w:tc>
          <w:tcPr>
            <w:tcW w:w="1696" w:type="dxa"/>
            <w:shd w:val="pct5" w:color="000000" w:fill="FFFFFF"/>
          </w:tcPr>
          <w:p w:rsidR="00DC5B2A" w:rsidRPr="0077347C" w:rsidRDefault="00DC5B2A" w:rsidP="007B1983">
            <w:pPr>
              <w:jc w:val="both"/>
              <w:rPr>
                <w:rFonts w:ascii="Arial" w:hAnsi="Arial" w:cs="Arial"/>
                <w:sz w:val="20"/>
                <w:szCs w:val="20"/>
              </w:rPr>
            </w:pPr>
            <w:proofErr w:type="spellStart"/>
            <w:r w:rsidRPr="0077347C">
              <w:rPr>
                <w:rFonts w:ascii="Arial" w:hAnsi="Arial" w:cs="Arial"/>
                <w:sz w:val="20"/>
                <w:szCs w:val="20"/>
              </w:rPr>
              <w:t>Vserver</w:t>
            </w:r>
            <w:proofErr w:type="spellEnd"/>
          </w:p>
        </w:tc>
        <w:tc>
          <w:tcPr>
            <w:tcW w:w="7190" w:type="dxa"/>
            <w:shd w:val="pct5" w:color="000000" w:fill="FFFFFF"/>
          </w:tcPr>
          <w:p w:rsidR="00DC5B2A" w:rsidRPr="00E619FD" w:rsidRDefault="00DC5B2A" w:rsidP="0038053D">
            <w:pPr>
              <w:jc w:val="both"/>
              <w:rPr>
                <w:rFonts w:ascii="Arial" w:hAnsi="Arial" w:cs="Arial"/>
                <w:sz w:val="20"/>
                <w:szCs w:val="20"/>
              </w:rPr>
            </w:pPr>
            <w:r>
              <w:rPr>
                <w:rFonts w:ascii="Arial" w:hAnsi="Arial" w:cs="Arial"/>
                <w:sz w:val="20"/>
                <w:szCs w:val="20"/>
              </w:rPr>
              <w:t>A logical storage virtual server, also known as a Storage Virtual Machine (SVM), which contains LIFs, Volumes, and configuration information</w:t>
            </w:r>
            <w:r w:rsidR="0038053D">
              <w:rPr>
                <w:rFonts w:ascii="Arial" w:hAnsi="Arial" w:cs="Arial"/>
                <w:sz w:val="20"/>
                <w:szCs w:val="20"/>
              </w:rPr>
              <w:t>.</w:t>
            </w:r>
          </w:p>
        </w:tc>
      </w:tr>
      <w:tr w:rsidR="00E54FF0" w:rsidRPr="003C2C8A" w:rsidTr="008867B4">
        <w:tc>
          <w:tcPr>
            <w:tcW w:w="1696" w:type="dxa"/>
            <w:shd w:val="pct5" w:color="000000" w:fill="FFFFFF"/>
          </w:tcPr>
          <w:p w:rsidR="00E54FF0" w:rsidRPr="0077347C" w:rsidRDefault="0077347C" w:rsidP="007B1983">
            <w:pPr>
              <w:jc w:val="both"/>
              <w:rPr>
                <w:rFonts w:ascii="Arial" w:hAnsi="Arial" w:cs="Arial"/>
                <w:sz w:val="20"/>
                <w:szCs w:val="20"/>
              </w:rPr>
            </w:pPr>
            <w:proofErr w:type="spellStart"/>
            <w:r w:rsidRPr="0077347C">
              <w:rPr>
                <w:rFonts w:ascii="Arial" w:hAnsi="Arial" w:cs="Arial"/>
                <w:sz w:val="20"/>
                <w:szCs w:val="20"/>
              </w:rPr>
              <w:t>QoS</w:t>
            </w:r>
            <w:proofErr w:type="spellEnd"/>
          </w:p>
        </w:tc>
        <w:tc>
          <w:tcPr>
            <w:tcW w:w="7190" w:type="dxa"/>
            <w:shd w:val="pct5" w:color="000000" w:fill="FFFFFF"/>
          </w:tcPr>
          <w:p w:rsidR="00E54FF0" w:rsidRDefault="0077347C" w:rsidP="007B1983">
            <w:pPr>
              <w:jc w:val="both"/>
              <w:rPr>
                <w:rFonts w:ascii="Arial" w:hAnsi="Arial" w:cs="Arial"/>
                <w:sz w:val="20"/>
                <w:szCs w:val="20"/>
              </w:rPr>
            </w:pPr>
            <w:r>
              <w:rPr>
                <w:rFonts w:ascii="Arial" w:hAnsi="Arial" w:cs="Arial"/>
                <w:sz w:val="20"/>
                <w:szCs w:val="20"/>
              </w:rPr>
              <w:t xml:space="preserve">Quality of Service.  A performance rate limiting feature of </w:t>
            </w:r>
            <w:proofErr w:type="spellStart"/>
            <w:r>
              <w:rPr>
                <w:rFonts w:ascii="Arial" w:hAnsi="Arial" w:cs="Arial"/>
                <w:sz w:val="20"/>
                <w:szCs w:val="20"/>
              </w:rPr>
              <w:t>cDOT</w:t>
            </w:r>
            <w:proofErr w:type="spellEnd"/>
            <w:r>
              <w:rPr>
                <w:rFonts w:ascii="Arial" w:hAnsi="Arial" w:cs="Arial"/>
                <w:sz w:val="20"/>
                <w:szCs w:val="20"/>
              </w:rPr>
              <w:t xml:space="preserve"> 8.2 and above.</w:t>
            </w:r>
          </w:p>
        </w:tc>
      </w:tr>
      <w:tr w:rsidR="00D31688" w:rsidRPr="003C2C8A" w:rsidTr="008867B4">
        <w:tc>
          <w:tcPr>
            <w:tcW w:w="1696" w:type="dxa"/>
            <w:shd w:val="pct5" w:color="000000" w:fill="FFFFFF"/>
          </w:tcPr>
          <w:p w:rsidR="0077347C" w:rsidRDefault="0077347C" w:rsidP="0077347C">
            <w:pPr>
              <w:jc w:val="both"/>
              <w:rPr>
                <w:rFonts w:ascii="Arial" w:hAnsi="Arial" w:cs="Arial"/>
                <w:sz w:val="20"/>
                <w:szCs w:val="20"/>
              </w:rPr>
            </w:pPr>
            <w:proofErr w:type="spellStart"/>
            <w:r>
              <w:rPr>
                <w:rFonts w:ascii="Arial" w:hAnsi="Arial" w:cs="Arial"/>
                <w:sz w:val="20"/>
                <w:szCs w:val="20"/>
              </w:rPr>
              <w:t>QoS</w:t>
            </w:r>
            <w:proofErr w:type="spellEnd"/>
          </w:p>
          <w:p w:rsidR="00D31688" w:rsidRDefault="0077347C" w:rsidP="0077347C">
            <w:pPr>
              <w:jc w:val="both"/>
              <w:rPr>
                <w:rFonts w:ascii="Arial" w:hAnsi="Arial" w:cs="Arial"/>
                <w:sz w:val="20"/>
                <w:szCs w:val="20"/>
              </w:rPr>
            </w:pPr>
            <w:r>
              <w:rPr>
                <w:rFonts w:ascii="Arial" w:hAnsi="Arial" w:cs="Arial"/>
                <w:sz w:val="20"/>
                <w:szCs w:val="20"/>
              </w:rPr>
              <w:t>Policy Group</w:t>
            </w:r>
          </w:p>
        </w:tc>
        <w:tc>
          <w:tcPr>
            <w:tcW w:w="7190" w:type="dxa"/>
            <w:shd w:val="pct5" w:color="000000" w:fill="FFFFFF"/>
          </w:tcPr>
          <w:p w:rsidR="00D31688" w:rsidRDefault="005326B8" w:rsidP="007B1983">
            <w:pPr>
              <w:jc w:val="both"/>
              <w:rPr>
                <w:rFonts w:ascii="Arial" w:hAnsi="Arial" w:cs="Arial"/>
                <w:sz w:val="20"/>
                <w:szCs w:val="20"/>
              </w:rPr>
            </w:pPr>
            <w:r>
              <w:rPr>
                <w:rFonts w:ascii="Arial" w:hAnsi="Arial" w:cs="Arial"/>
                <w:sz w:val="20"/>
                <w:szCs w:val="20"/>
              </w:rPr>
              <w:t xml:space="preserve">A </w:t>
            </w:r>
            <w:proofErr w:type="spellStart"/>
            <w:r>
              <w:rPr>
                <w:rFonts w:ascii="Arial" w:hAnsi="Arial" w:cs="Arial"/>
                <w:sz w:val="20"/>
                <w:szCs w:val="20"/>
              </w:rPr>
              <w:t>QoS</w:t>
            </w:r>
            <w:proofErr w:type="spellEnd"/>
            <w:r>
              <w:rPr>
                <w:rFonts w:ascii="Arial" w:hAnsi="Arial" w:cs="Arial"/>
                <w:sz w:val="20"/>
                <w:szCs w:val="20"/>
              </w:rPr>
              <w:t xml:space="preserve"> policy group is used on a </w:t>
            </w:r>
            <w:proofErr w:type="spellStart"/>
            <w:r>
              <w:rPr>
                <w:rFonts w:ascii="Arial" w:hAnsi="Arial" w:cs="Arial"/>
                <w:sz w:val="20"/>
                <w:szCs w:val="20"/>
              </w:rPr>
              <w:t>cDOT</w:t>
            </w:r>
            <w:proofErr w:type="spellEnd"/>
            <w:r>
              <w:rPr>
                <w:rFonts w:ascii="Arial" w:hAnsi="Arial" w:cs="Arial"/>
                <w:sz w:val="20"/>
                <w:szCs w:val="20"/>
              </w:rPr>
              <w:t xml:space="preserve"> system to define a certain rate limit. This policy group is then assigned to volumes in order to enforce the limit.</w:t>
            </w:r>
          </w:p>
        </w:tc>
      </w:tr>
      <w:tr w:rsidR="007A353B" w:rsidRPr="003C2C8A" w:rsidTr="008867B4">
        <w:tc>
          <w:tcPr>
            <w:tcW w:w="1696" w:type="dxa"/>
            <w:shd w:val="pct5" w:color="000000" w:fill="FFFFFF"/>
          </w:tcPr>
          <w:p w:rsidR="007A353B" w:rsidRDefault="007A353B" w:rsidP="0077347C">
            <w:pPr>
              <w:jc w:val="both"/>
              <w:rPr>
                <w:rFonts w:ascii="Arial" w:hAnsi="Arial" w:cs="Arial"/>
                <w:sz w:val="20"/>
                <w:szCs w:val="20"/>
              </w:rPr>
            </w:pPr>
            <w:r>
              <w:rPr>
                <w:rFonts w:ascii="Arial" w:hAnsi="Arial" w:cs="Arial"/>
                <w:sz w:val="20"/>
                <w:szCs w:val="20"/>
              </w:rPr>
              <w:t>Workload</w:t>
            </w:r>
          </w:p>
        </w:tc>
        <w:tc>
          <w:tcPr>
            <w:tcW w:w="7190" w:type="dxa"/>
            <w:shd w:val="pct5" w:color="000000" w:fill="FFFFFF"/>
          </w:tcPr>
          <w:p w:rsidR="007A353B" w:rsidRDefault="006207A4" w:rsidP="007B1983">
            <w:pPr>
              <w:jc w:val="both"/>
              <w:rPr>
                <w:rFonts w:ascii="Arial" w:hAnsi="Arial" w:cs="Arial"/>
                <w:sz w:val="20"/>
                <w:szCs w:val="20"/>
              </w:rPr>
            </w:pPr>
            <w:r>
              <w:rPr>
                <w:rFonts w:ascii="Arial" w:hAnsi="Arial" w:cs="Arial"/>
                <w:sz w:val="20"/>
                <w:szCs w:val="20"/>
              </w:rPr>
              <w:t xml:space="preserve">A workload on a </w:t>
            </w:r>
            <w:proofErr w:type="spellStart"/>
            <w:r>
              <w:rPr>
                <w:rFonts w:ascii="Arial" w:hAnsi="Arial" w:cs="Arial"/>
                <w:sz w:val="20"/>
                <w:szCs w:val="20"/>
              </w:rPr>
              <w:t>cDOT</w:t>
            </w:r>
            <w:proofErr w:type="spellEnd"/>
            <w:r>
              <w:rPr>
                <w:rFonts w:ascii="Arial" w:hAnsi="Arial" w:cs="Arial"/>
                <w:sz w:val="20"/>
                <w:szCs w:val="20"/>
              </w:rPr>
              <w:t xml:space="preserve"> system is an object on the storage system, such as a volume, that has been assigned to a </w:t>
            </w:r>
            <w:proofErr w:type="spellStart"/>
            <w:r>
              <w:rPr>
                <w:rFonts w:ascii="Arial" w:hAnsi="Arial" w:cs="Arial"/>
                <w:sz w:val="20"/>
                <w:szCs w:val="20"/>
              </w:rPr>
              <w:t>QoS</w:t>
            </w:r>
            <w:proofErr w:type="spellEnd"/>
            <w:r>
              <w:rPr>
                <w:rFonts w:ascii="Arial" w:hAnsi="Arial" w:cs="Arial"/>
                <w:sz w:val="20"/>
                <w:szCs w:val="20"/>
              </w:rPr>
              <w:t xml:space="preserve"> policy group.   If multiple volumes are assigned to the same </w:t>
            </w:r>
            <w:proofErr w:type="spellStart"/>
            <w:r>
              <w:rPr>
                <w:rFonts w:ascii="Arial" w:hAnsi="Arial" w:cs="Arial"/>
                <w:sz w:val="20"/>
                <w:szCs w:val="20"/>
              </w:rPr>
              <w:t>QoS</w:t>
            </w:r>
            <w:proofErr w:type="spellEnd"/>
            <w:r>
              <w:rPr>
                <w:rFonts w:ascii="Arial" w:hAnsi="Arial" w:cs="Arial"/>
                <w:sz w:val="20"/>
                <w:szCs w:val="20"/>
              </w:rPr>
              <w:t xml:space="preserve"> policy group, each volume is represented by a unique workload on the system.</w:t>
            </w:r>
          </w:p>
        </w:tc>
      </w:tr>
      <w:tr w:rsidR="00D31688" w:rsidRPr="003C2C8A" w:rsidTr="008867B4">
        <w:tc>
          <w:tcPr>
            <w:tcW w:w="1696" w:type="dxa"/>
            <w:shd w:val="pct5" w:color="000000" w:fill="FFFFFF"/>
          </w:tcPr>
          <w:p w:rsidR="00D31688" w:rsidRDefault="0077347C" w:rsidP="007B1983">
            <w:pPr>
              <w:jc w:val="both"/>
              <w:rPr>
                <w:rFonts w:ascii="Arial" w:hAnsi="Arial" w:cs="Arial"/>
                <w:sz w:val="20"/>
                <w:szCs w:val="20"/>
              </w:rPr>
            </w:pPr>
            <w:r>
              <w:rPr>
                <w:rFonts w:ascii="Arial" w:hAnsi="Arial" w:cs="Arial"/>
                <w:sz w:val="20"/>
                <w:szCs w:val="20"/>
              </w:rPr>
              <w:t>OCUM</w:t>
            </w:r>
          </w:p>
        </w:tc>
        <w:tc>
          <w:tcPr>
            <w:tcW w:w="7190" w:type="dxa"/>
            <w:shd w:val="pct5" w:color="000000" w:fill="FFFFFF"/>
          </w:tcPr>
          <w:p w:rsidR="00D31688" w:rsidRDefault="005326B8" w:rsidP="007B1983">
            <w:pPr>
              <w:jc w:val="both"/>
              <w:rPr>
                <w:rFonts w:ascii="Arial" w:hAnsi="Arial" w:cs="Arial"/>
                <w:sz w:val="20"/>
                <w:szCs w:val="20"/>
              </w:rPr>
            </w:pPr>
            <w:proofErr w:type="spellStart"/>
            <w:r>
              <w:rPr>
                <w:rFonts w:ascii="Arial" w:hAnsi="Arial" w:cs="Arial"/>
                <w:sz w:val="20"/>
                <w:szCs w:val="20"/>
              </w:rPr>
              <w:t>OnCommand</w:t>
            </w:r>
            <w:proofErr w:type="spellEnd"/>
            <w:r>
              <w:rPr>
                <w:rFonts w:ascii="Arial" w:hAnsi="Arial" w:cs="Arial"/>
                <w:sz w:val="20"/>
                <w:szCs w:val="20"/>
              </w:rPr>
              <w:t xml:space="preserve"> Unified Manager.  A storage system management product from NetApp that is used for reporting and alerting on storage resources.</w:t>
            </w:r>
          </w:p>
        </w:tc>
      </w:tr>
      <w:tr w:rsidR="005326B8" w:rsidRPr="003C2C8A" w:rsidTr="008867B4">
        <w:tc>
          <w:tcPr>
            <w:tcW w:w="1696" w:type="dxa"/>
            <w:shd w:val="pct5" w:color="000000" w:fill="FFFFFF"/>
          </w:tcPr>
          <w:p w:rsidR="005326B8" w:rsidRDefault="005326B8" w:rsidP="007B1983">
            <w:pPr>
              <w:jc w:val="both"/>
              <w:rPr>
                <w:rFonts w:ascii="Arial" w:hAnsi="Arial" w:cs="Arial"/>
                <w:sz w:val="20"/>
                <w:szCs w:val="20"/>
              </w:rPr>
            </w:pPr>
            <w:r>
              <w:rPr>
                <w:rFonts w:ascii="Arial" w:hAnsi="Arial" w:cs="Arial"/>
                <w:sz w:val="20"/>
                <w:szCs w:val="20"/>
              </w:rPr>
              <w:t>OPM</w:t>
            </w:r>
          </w:p>
        </w:tc>
        <w:tc>
          <w:tcPr>
            <w:tcW w:w="7190" w:type="dxa"/>
            <w:shd w:val="pct5" w:color="000000" w:fill="FFFFFF"/>
          </w:tcPr>
          <w:p w:rsidR="005326B8" w:rsidRDefault="005326B8" w:rsidP="007B1983">
            <w:pPr>
              <w:jc w:val="both"/>
              <w:rPr>
                <w:rFonts w:ascii="Arial" w:hAnsi="Arial" w:cs="Arial"/>
                <w:sz w:val="20"/>
                <w:szCs w:val="20"/>
              </w:rPr>
            </w:pPr>
            <w:proofErr w:type="spellStart"/>
            <w:r>
              <w:rPr>
                <w:rFonts w:ascii="Arial" w:hAnsi="Arial" w:cs="Arial"/>
                <w:sz w:val="20"/>
                <w:szCs w:val="20"/>
              </w:rPr>
              <w:t>OnCommand</w:t>
            </w:r>
            <w:proofErr w:type="spellEnd"/>
            <w:r>
              <w:rPr>
                <w:rFonts w:ascii="Arial" w:hAnsi="Arial" w:cs="Arial"/>
                <w:sz w:val="20"/>
                <w:szCs w:val="20"/>
              </w:rPr>
              <w:t xml:space="preserve"> Performance Manager.  A performance management product from NetApp that uses </w:t>
            </w:r>
            <w:proofErr w:type="spellStart"/>
            <w:r>
              <w:rPr>
                <w:rFonts w:ascii="Arial" w:hAnsi="Arial" w:cs="Arial"/>
                <w:sz w:val="20"/>
                <w:szCs w:val="20"/>
              </w:rPr>
              <w:t>QoS</w:t>
            </w:r>
            <w:proofErr w:type="spellEnd"/>
            <w:r>
              <w:rPr>
                <w:rFonts w:ascii="Arial" w:hAnsi="Arial" w:cs="Arial"/>
                <w:sz w:val="20"/>
                <w:szCs w:val="20"/>
              </w:rPr>
              <w:t xml:space="preserve"> performance statistics to perform graphing and alerting on a </w:t>
            </w:r>
            <w:proofErr w:type="spellStart"/>
            <w:r>
              <w:rPr>
                <w:rFonts w:ascii="Arial" w:hAnsi="Arial" w:cs="Arial"/>
                <w:sz w:val="20"/>
                <w:szCs w:val="20"/>
              </w:rPr>
              <w:t>cDOT</w:t>
            </w:r>
            <w:proofErr w:type="spellEnd"/>
            <w:r>
              <w:rPr>
                <w:rFonts w:ascii="Arial" w:hAnsi="Arial" w:cs="Arial"/>
                <w:sz w:val="20"/>
                <w:szCs w:val="20"/>
              </w:rPr>
              <w:t xml:space="preserve"> system.</w:t>
            </w:r>
          </w:p>
        </w:tc>
      </w:tr>
      <w:tr w:rsidR="00D31688" w:rsidRPr="003C2C8A" w:rsidTr="008867B4">
        <w:tc>
          <w:tcPr>
            <w:tcW w:w="1696" w:type="dxa"/>
            <w:shd w:val="pct5" w:color="000000" w:fill="FFFFFF"/>
          </w:tcPr>
          <w:p w:rsidR="00D31688" w:rsidRPr="0077347C" w:rsidRDefault="0077347C" w:rsidP="00A91892">
            <w:pPr>
              <w:jc w:val="both"/>
              <w:rPr>
                <w:rFonts w:ascii="Arial" w:hAnsi="Arial" w:cs="Arial"/>
                <w:sz w:val="20"/>
                <w:szCs w:val="20"/>
              </w:rPr>
            </w:pPr>
            <w:r w:rsidRPr="0077347C">
              <w:rPr>
                <w:rFonts w:ascii="Arial" w:hAnsi="Arial" w:cs="Arial"/>
                <w:sz w:val="20"/>
                <w:szCs w:val="20"/>
              </w:rPr>
              <w:t>PA</w:t>
            </w:r>
          </w:p>
        </w:tc>
        <w:tc>
          <w:tcPr>
            <w:tcW w:w="7190" w:type="dxa"/>
            <w:shd w:val="pct5" w:color="000000" w:fill="FFFFFF"/>
          </w:tcPr>
          <w:p w:rsidR="00D31688" w:rsidRPr="00E619FD" w:rsidRDefault="005326B8" w:rsidP="00DC5B2A">
            <w:pPr>
              <w:jc w:val="both"/>
              <w:rPr>
                <w:rFonts w:ascii="Arial" w:hAnsi="Arial" w:cs="Arial"/>
                <w:sz w:val="20"/>
                <w:szCs w:val="20"/>
              </w:rPr>
            </w:pPr>
            <w:r>
              <w:rPr>
                <w:rFonts w:ascii="Arial" w:hAnsi="Arial" w:cs="Arial"/>
                <w:sz w:val="20"/>
                <w:szCs w:val="20"/>
              </w:rPr>
              <w:t>Performance Advisor.  A performance graphing application that is part of the OCUM 5.2 and prior releases.</w:t>
            </w:r>
          </w:p>
        </w:tc>
      </w:tr>
      <w:tr w:rsidR="00D31688" w:rsidRPr="003C2C8A" w:rsidTr="008867B4">
        <w:tc>
          <w:tcPr>
            <w:tcW w:w="1696" w:type="dxa"/>
            <w:shd w:val="pct5" w:color="000000" w:fill="FFFFFF"/>
          </w:tcPr>
          <w:p w:rsidR="00D31688" w:rsidRDefault="0077347C" w:rsidP="00A91892">
            <w:pPr>
              <w:jc w:val="both"/>
              <w:rPr>
                <w:rFonts w:ascii="Arial" w:hAnsi="Arial" w:cs="Arial"/>
                <w:sz w:val="20"/>
                <w:szCs w:val="20"/>
              </w:rPr>
            </w:pPr>
            <w:r>
              <w:rPr>
                <w:rFonts w:ascii="Arial" w:hAnsi="Arial" w:cs="Arial"/>
                <w:sz w:val="20"/>
                <w:szCs w:val="20"/>
              </w:rPr>
              <w:t xml:space="preserve">NetApp </w:t>
            </w:r>
            <w:proofErr w:type="spellStart"/>
            <w:r>
              <w:rPr>
                <w:rFonts w:ascii="Arial" w:hAnsi="Arial" w:cs="Arial"/>
                <w:sz w:val="20"/>
                <w:szCs w:val="20"/>
              </w:rPr>
              <w:t>Perfstat</w:t>
            </w:r>
            <w:proofErr w:type="spellEnd"/>
          </w:p>
        </w:tc>
        <w:tc>
          <w:tcPr>
            <w:tcW w:w="7190" w:type="dxa"/>
            <w:shd w:val="pct5" w:color="000000" w:fill="FFFFFF"/>
          </w:tcPr>
          <w:p w:rsidR="00D31688" w:rsidRDefault="005326B8" w:rsidP="00DC5B2A">
            <w:pPr>
              <w:jc w:val="both"/>
              <w:rPr>
                <w:rFonts w:ascii="Arial" w:hAnsi="Arial" w:cs="Arial"/>
                <w:sz w:val="20"/>
                <w:szCs w:val="20"/>
              </w:rPr>
            </w:pPr>
            <w:r>
              <w:rPr>
                <w:rFonts w:ascii="Arial" w:hAnsi="Arial" w:cs="Arial"/>
                <w:sz w:val="20"/>
                <w:szCs w:val="20"/>
              </w:rPr>
              <w:t>A NetApp performance data gathering tool used by NetApp support to troubleshoot performance issues.</w:t>
            </w:r>
          </w:p>
        </w:tc>
      </w:tr>
    </w:tbl>
    <w:p w:rsidR="00344E6D" w:rsidRDefault="00912483" w:rsidP="00B24658">
      <w:pPr>
        <w:pStyle w:val="Heading1"/>
        <w:ind w:hanging="290"/>
        <w:rPr>
          <w:rFonts w:cs="Arial"/>
        </w:rPr>
      </w:pPr>
      <w:bookmarkStart w:id="37" w:name="_Toc100040617"/>
      <w:bookmarkStart w:id="38" w:name="_Toc100040619"/>
      <w:bookmarkStart w:id="39" w:name="_Toc100040621"/>
      <w:bookmarkStart w:id="40" w:name="_Toc85911741"/>
      <w:bookmarkStart w:id="41" w:name="_Toc85914316"/>
      <w:bookmarkStart w:id="42" w:name="_Toc86210775"/>
      <w:bookmarkStart w:id="43" w:name="_Toc85911743"/>
      <w:bookmarkStart w:id="44" w:name="_Toc85914318"/>
      <w:bookmarkStart w:id="45" w:name="_Toc86210777"/>
      <w:bookmarkStart w:id="46" w:name="_Toc85911745"/>
      <w:bookmarkStart w:id="47" w:name="_Toc85914320"/>
      <w:bookmarkStart w:id="48" w:name="_Toc86210779"/>
      <w:bookmarkStart w:id="49" w:name="_Toc37378323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7"/>
      <w:bookmarkEnd w:id="38"/>
      <w:bookmarkEnd w:id="39"/>
      <w:bookmarkEnd w:id="40"/>
      <w:bookmarkEnd w:id="41"/>
      <w:bookmarkEnd w:id="42"/>
      <w:bookmarkEnd w:id="43"/>
      <w:bookmarkEnd w:id="44"/>
      <w:bookmarkEnd w:id="45"/>
      <w:bookmarkEnd w:id="46"/>
      <w:bookmarkEnd w:id="47"/>
      <w:bookmarkEnd w:id="48"/>
      <w:r>
        <w:rPr>
          <w:rFonts w:cs="Arial"/>
        </w:rPr>
        <w:lastRenderedPageBreak/>
        <w:t>Storage Performance Overview</w:t>
      </w:r>
      <w:bookmarkEnd w:id="49"/>
    </w:p>
    <w:p w:rsidR="00344E6D" w:rsidRDefault="00912483" w:rsidP="00344E6D">
      <w:pPr>
        <w:pStyle w:val="Heading2"/>
      </w:pPr>
      <w:bookmarkStart w:id="50" w:name="_Toc373783237"/>
      <w:r>
        <w:t>Storage Performance Concepts</w:t>
      </w:r>
      <w:bookmarkEnd w:id="50"/>
    </w:p>
    <w:p w:rsidR="001F0CB4" w:rsidRPr="001F0CB4" w:rsidRDefault="001F0CB4" w:rsidP="001F0CB4">
      <w:pPr>
        <w:ind w:left="142"/>
        <w:rPr>
          <w:rFonts w:ascii="Arial" w:hAnsi="Arial" w:cs="Arial"/>
          <w:sz w:val="20"/>
          <w:szCs w:val="20"/>
        </w:rPr>
      </w:pPr>
      <w:r w:rsidRPr="001F0CB4">
        <w:rPr>
          <w:rFonts w:ascii="Arial" w:hAnsi="Arial" w:cs="Arial"/>
          <w:sz w:val="20"/>
          <w:szCs w:val="20"/>
        </w:rPr>
        <w:t>Most storage performance analysis exercises will be driven by one of two scenarios:</w:t>
      </w:r>
    </w:p>
    <w:p w:rsidR="001F0CB4" w:rsidRPr="001F0CB4" w:rsidRDefault="001F0CB4" w:rsidP="001F0CB4">
      <w:pPr>
        <w:ind w:left="142"/>
        <w:rPr>
          <w:rFonts w:ascii="Arial" w:hAnsi="Arial" w:cs="Arial"/>
          <w:sz w:val="20"/>
          <w:szCs w:val="20"/>
        </w:rPr>
      </w:pPr>
    </w:p>
    <w:p w:rsidR="001F0CB4" w:rsidRPr="001F0CB4" w:rsidRDefault="001F0CB4" w:rsidP="006207A4">
      <w:pPr>
        <w:numPr>
          <w:ilvl w:val="0"/>
          <w:numId w:val="11"/>
        </w:numPr>
        <w:rPr>
          <w:rFonts w:ascii="Arial" w:hAnsi="Arial" w:cs="Arial"/>
          <w:sz w:val="20"/>
          <w:szCs w:val="20"/>
        </w:rPr>
      </w:pPr>
      <w:r w:rsidRPr="001F0CB4">
        <w:rPr>
          <w:rFonts w:ascii="Arial" w:hAnsi="Arial" w:cs="Arial"/>
          <w:sz w:val="20"/>
          <w:szCs w:val="20"/>
        </w:rPr>
        <w:t>A performance or stability problem has been reported somewhere within an application stack, and storage is being investigated to determine if it is performing as designed.</w:t>
      </w:r>
    </w:p>
    <w:p w:rsidR="001F0CB4" w:rsidRPr="001F0CB4" w:rsidRDefault="001F0CB4" w:rsidP="006207A4">
      <w:pPr>
        <w:numPr>
          <w:ilvl w:val="0"/>
          <w:numId w:val="11"/>
        </w:numPr>
        <w:rPr>
          <w:rFonts w:ascii="Arial" w:hAnsi="Arial" w:cs="Arial"/>
          <w:sz w:val="20"/>
          <w:szCs w:val="20"/>
        </w:rPr>
      </w:pPr>
      <w:r w:rsidRPr="001F0CB4">
        <w:rPr>
          <w:rFonts w:ascii="Arial" w:hAnsi="Arial" w:cs="Arial"/>
          <w:sz w:val="20"/>
          <w:szCs w:val="20"/>
        </w:rPr>
        <w:t>There is a question about how much additional workload can be added to a particular storage controller without exceeding the performance capabilities of the system.</w:t>
      </w:r>
    </w:p>
    <w:p w:rsidR="001F0CB4" w:rsidRPr="001F0CB4" w:rsidRDefault="001F0CB4" w:rsidP="001F0CB4">
      <w:pPr>
        <w:ind w:left="142"/>
        <w:rPr>
          <w:rFonts w:ascii="Arial" w:hAnsi="Arial" w:cs="Arial"/>
          <w:sz w:val="20"/>
          <w:szCs w:val="20"/>
        </w:rPr>
      </w:pPr>
    </w:p>
    <w:p w:rsidR="001F0CB4" w:rsidRDefault="001F0CB4" w:rsidP="001F0CB4">
      <w:pPr>
        <w:ind w:left="142"/>
        <w:rPr>
          <w:rFonts w:ascii="Arial" w:hAnsi="Arial" w:cs="Arial"/>
          <w:sz w:val="20"/>
          <w:szCs w:val="20"/>
        </w:rPr>
      </w:pPr>
      <w:r w:rsidRPr="001F0CB4">
        <w:rPr>
          <w:rFonts w:ascii="Arial" w:hAnsi="Arial" w:cs="Arial"/>
          <w:sz w:val="20"/>
          <w:szCs w:val="20"/>
        </w:rPr>
        <w:t>In scenario #1, the main metric of interest will be the response time of the storage system, also known as latency.  If the latency is within the boundaries of what is typically deemed to be acceptable, then it is unlikely that the storage system is a root cause for the performance or stability problem being investigated.  If the latency is higher than the boundary of what is typically deemed to be acceptable, then the storage system may be contributing to the performance or stability problem being investigated.</w:t>
      </w:r>
    </w:p>
    <w:p w:rsidR="001F0CB4" w:rsidRPr="001F0CB4" w:rsidRDefault="001F0CB4" w:rsidP="001F0CB4">
      <w:pPr>
        <w:ind w:left="142"/>
        <w:rPr>
          <w:rFonts w:ascii="Arial" w:hAnsi="Arial" w:cs="Arial"/>
          <w:sz w:val="20"/>
          <w:szCs w:val="20"/>
        </w:rPr>
      </w:pPr>
    </w:p>
    <w:p w:rsidR="001F0CB4" w:rsidRPr="001F0CB4" w:rsidRDefault="001F0CB4" w:rsidP="001F0CB4">
      <w:pPr>
        <w:ind w:left="142"/>
        <w:rPr>
          <w:rFonts w:ascii="Arial" w:hAnsi="Arial" w:cs="Arial"/>
          <w:sz w:val="20"/>
          <w:szCs w:val="20"/>
        </w:rPr>
      </w:pPr>
      <w:r w:rsidRPr="001F0CB4">
        <w:rPr>
          <w:rFonts w:ascii="Arial" w:hAnsi="Arial" w:cs="Arial"/>
          <w:sz w:val="20"/>
          <w:szCs w:val="20"/>
        </w:rPr>
        <w:t>The table below shows some commonly accepted values for latency metrics.  If these values are not breached, this typically indicates a properly performing storage system.  Some applications may require lower latency values in order to operate as designed, and some applications may tolerate much large latencies, but latencies below these values will typically be indicative of a well performing storage system.</w:t>
      </w:r>
    </w:p>
    <w:p w:rsidR="001F0CB4" w:rsidRDefault="001F0CB4" w:rsidP="001F0CB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0"/>
        <w:gridCol w:w="2620"/>
        <w:gridCol w:w="2620"/>
      </w:tblGrid>
      <w:tr w:rsidR="001F0CB4" w:rsidTr="007506D3">
        <w:trPr>
          <w:trHeight w:val="299"/>
          <w:jc w:val="center"/>
        </w:trPr>
        <w:tc>
          <w:tcPr>
            <w:tcW w:w="2620" w:type="dxa"/>
            <w:tcBorders>
              <w:bottom w:val="single" w:sz="4" w:space="0" w:color="auto"/>
              <w:right w:val="single" w:sz="6" w:space="0" w:color="auto"/>
            </w:tcBorders>
            <w:shd w:val="clear" w:color="auto" w:fill="D9D9D9"/>
          </w:tcPr>
          <w:p w:rsidR="001F0CB4" w:rsidRPr="007506D3" w:rsidRDefault="001F0CB4" w:rsidP="001F0CB4">
            <w:pPr>
              <w:rPr>
                <w:rFonts w:ascii="Arial" w:hAnsi="Arial" w:cs="Arial"/>
                <w:color w:val="000000"/>
                <w:sz w:val="20"/>
                <w:szCs w:val="20"/>
              </w:rPr>
            </w:pPr>
            <w:r w:rsidRPr="007506D3">
              <w:rPr>
                <w:rFonts w:ascii="Arial" w:hAnsi="Arial" w:cs="Arial"/>
                <w:color w:val="000000"/>
                <w:sz w:val="20"/>
                <w:szCs w:val="20"/>
              </w:rPr>
              <w:t>Metric Type</w:t>
            </w:r>
          </w:p>
        </w:tc>
        <w:tc>
          <w:tcPr>
            <w:tcW w:w="2620" w:type="dxa"/>
            <w:tcBorders>
              <w:left w:val="single" w:sz="6" w:space="0" w:color="auto"/>
              <w:right w:val="single" w:sz="6" w:space="0" w:color="auto"/>
            </w:tcBorders>
            <w:shd w:val="clear" w:color="auto" w:fill="D9D9D9"/>
          </w:tcPr>
          <w:p w:rsidR="001F0CB4" w:rsidRPr="007506D3" w:rsidRDefault="001F0CB4" w:rsidP="001F0CB4">
            <w:pPr>
              <w:rPr>
                <w:rFonts w:ascii="Arial" w:hAnsi="Arial" w:cs="Arial"/>
                <w:color w:val="000000"/>
                <w:sz w:val="20"/>
                <w:szCs w:val="20"/>
              </w:rPr>
            </w:pPr>
            <w:r w:rsidRPr="007506D3">
              <w:rPr>
                <w:rFonts w:ascii="Arial" w:hAnsi="Arial" w:cs="Arial"/>
                <w:color w:val="000000"/>
                <w:sz w:val="20"/>
                <w:szCs w:val="20"/>
              </w:rPr>
              <w:t>Read/Other Latency</w:t>
            </w:r>
          </w:p>
        </w:tc>
        <w:tc>
          <w:tcPr>
            <w:tcW w:w="2620" w:type="dxa"/>
            <w:tcBorders>
              <w:left w:val="single" w:sz="6" w:space="0" w:color="auto"/>
            </w:tcBorders>
            <w:shd w:val="clear" w:color="auto" w:fill="D9D9D9"/>
          </w:tcPr>
          <w:p w:rsidR="001F0CB4" w:rsidRPr="007506D3" w:rsidRDefault="001F0CB4" w:rsidP="001F0CB4">
            <w:pPr>
              <w:rPr>
                <w:rFonts w:ascii="Arial" w:hAnsi="Arial" w:cs="Arial"/>
                <w:color w:val="000000"/>
                <w:sz w:val="20"/>
                <w:szCs w:val="20"/>
              </w:rPr>
            </w:pPr>
            <w:r w:rsidRPr="007506D3">
              <w:rPr>
                <w:rFonts w:ascii="Arial" w:hAnsi="Arial" w:cs="Arial"/>
                <w:color w:val="000000"/>
                <w:sz w:val="20"/>
                <w:szCs w:val="20"/>
              </w:rPr>
              <w:t>Write Latency</w:t>
            </w:r>
          </w:p>
        </w:tc>
      </w:tr>
      <w:tr w:rsidR="001F0CB4" w:rsidTr="007506D3">
        <w:trPr>
          <w:trHeight w:val="299"/>
          <w:jc w:val="center"/>
        </w:trPr>
        <w:tc>
          <w:tcPr>
            <w:tcW w:w="2620" w:type="dxa"/>
            <w:shd w:val="clear" w:color="auto" w:fill="D9D9D9"/>
          </w:tcPr>
          <w:p w:rsidR="001F0CB4" w:rsidRPr="007506D3" w:rsidRDefault="001F0CB4" w:rsidP="001F0CB4">
            <w:pPr>
              <w:rPr>
                <w:rFonts w:ascii="Arial" w:hAnsi="Arial" w:cs="Arial"/>
                <w:color w:val="000000"/>
                <w:sz w:val="20"/>
                <w:szCs w:val="20"/>
              </w:rPr>
            </w:pPr>
            <w:r w:rsidRPr="007506D3">
              <w:rPr>
                <w:rFonts w:ascii="Arial" w:hAnsi="Arial" w:cs="Arial"/>
                <w:color w:val="000000"/>
                <w:sz w:val="20"/>
                <w:szCs w:val="20"/>
              </w:rPr>
              <w:t>Metric Value</w:t>
            </w:r>
          </w:p>
        </w:tc>
        <w:tc>
          <w:tcPr>
            <w:tcW w:w="2620" w:type="dxa"/>
          </w:tcPr>
          <w:p w:rsidR="001F0CB4" w:rsidRPr="006207A4" w:rsidRDefault="001F0CB4" w:rsidP="001F0CB4">
            <w:pPr>
              <w:rPr>
                <w:rFonts w:ascii="Arial" w:hAnsi="Arial" w:cs="Arial"/>
                <w:sz w:val="20"/>
                <w:szCs w:val="20"/>
              </w:rPr>
            </w:pPr>
            <w:r w:rsidRPr="006207A4">
              <w:rPr>
                <w:rFonts w:ascii="Arial" w:hAnsi="Arial" w:cs="Arial"/>
                <w:sz w:val="20"/>
                <w:szCs w:val="20"/>
              </w:rPr>
              <w:t>Under 20ms</w:t>
            </w:r>
          </w:p>
        </w:tc>
        <w:tc>
          <w:tcPr>
            <w:tcW w:w="2620" w:type="dxa"/>
          </w:tcPr>
          <w:p w:rsidR="001F0CB4" w:rsidRPr="006207A4" w:rsidRDefault="001F0CB4" w:rsidP="001F0CB4">
            <w:pPr>
              <w:rPr>
                <w:rFonts w:ascii="Arial" w:hAnsi="Arial" w:cs="Arial"/>
                <w:sz w:val="20"/>
                <w:szCs w:val="20"/>
              </w:rPr>
            </w:pPr>
            <w:r w:rsidRPr="006207A4">
              <w:rPr>
                <w:rFonts w:ascii="Arial" w:hAnsi="Arial" w:cs="Arial"/>
                <w:sz w:val="20"/>
                <w:szCs w:val="20"/>
              </w:rPr>
              <w:t>Under 5ms</w:t>
            </w:r>
          </w:p>
        </w:tc>
      </w:tr>
    </w:tbl>
    <w:p w:rsidR="001F0CB4" w:rsidRDefault="001F0CB4" w:rsidP="001F0CB4">
      <w:pPr>
        <w:rPr>
          <w:rFonts w:ascii="Arial" w:hAnsi="Arial" w:cs="Arial"/>
          <w:sz w:val="20"/>
          <w:szCs w:val="20"/>
        </w:rPr>
      </w:pPr>
    </w:p>
    <w:p w:rsidR="001F0CB4" w:rsidRPr="001F0CB4" w:rsidRDefault="001F0CB4" w:rsidP="001F0CB4">
      <w:pPr>
        <w:ind w:left="142"/>
        <w:rPr>
          <w:rFonts w:ascii="Arial" w:hAnsi="Arial" w:cs="Arial"/>
          <w:sz w:val="20"/>
          <w:szCs w:val="20"/>
        </w:rPr>
      </w:pPr>
      <w:r w:rsidRPr="001F0CB4">
        <w:rPr>
          <w:rFonts w:ascii="Arial" w:hAnsi="Arial" w:cs="Arial"/>
          <w:sz w:val="20"/>
          <w:szCs w:val="20"/>
        </w:rPr>
        <w:t>Higher than expected values for other performance metrics such as the CPU uti</w:t>
      </w:r>
      <w:r w:rsidR="006207A4">
        <w:rPr>
          <w:rFonts w:ascii="Arial" w:hAnsi="Arial" w:cs="Arial"/>
          <w:sz w:val="20"/>
          <w:szCs w:val="20"/>
        </w:rPr>
        <w:t>lization on the storage system</w:t>
      </w:r>
      <w:r w:rsidRPr="001F0CB4">
        <w:rPr>
          <w:rFonts w:ascii="Arial" w:hAnsi="Arial" w:cs="Arial"/>
          <w:sz w:val="20"/>
          <w:szCs w:val="20"/>
        </w:rPr>
        <w:t xml:space="preserve">, disk utilization, </w:t>
      </w:r>
      <w:proofErr w:type="spellStart"/>
      <w:r w:rsidRPr="001F0CB4">
        <w:rPr>
          <w:rFonts w:ascii="Arial" w:hAnsi="Arial" w:cs="Arial"/>
          <w:sz w:val="20"/>
          <w:szCs w:val="20"/>
        </w:rPr>
        <w:t>etc</w:t>
      </w:r>
      <w:proofErr w:type="spellEnd"/>
      <w:r w:rsidRPr="001F0CB4">
        <w:rPr>
          <w:rFonts w:ascii="Arial" w:hAnsi="Arial" w:cs="Arial"/>
          <w:sz w:val="20"/>
          <w:szCs w:val="20"/>
        </w:rPr>
        <w:t>, are typically not indicators of a storage performance problem unless they are also accompanied by high latency.</w:t>
      </w:r>
    </w:p>
    <w:p w:rsidR="001F0CB4" w:rsidRPr="001F0CB4" w:rsidRDefault="001F0CB4" w:rsidP="001F0CB4">
      <w:pPr>
        <w:ind w:left="142"/>
        <w:rPr>
          <w:rFonts w:ascii="Arial" w:hAnsi="Arial" w:cs="Arial"/>
          <w:sz w:val="20"/>
          <w:szCs w:val="20"/>
        </w:rPr>
      </w:pPr>
    </w:p>
    <w:p w:rsidR="001F0CB4" w:rsidRPr="001F0CB4" w:rsidRDefault="001F0CB4" w:rsidP="001F0CB4">
      <w:pPr>
        <w:ind w:left="142"/>
        <w:rPr>
          <w:rFonts w:ascii="Arial" w:hAnsi="Arial" w:cs="Arial"/>
          <w:sz w:val="20"/>
          <w:szCs w:val="20"/>
        </w:rPr>
      </w:pPr>
      <w:r w:rsidRPr="001F0CB4">
        <w:rPr>
          <w:rFonts w:ascii="Arial" w:hAnsi="Arial" w:cs="Arial"/>
          <w:sz w:val="20"/>
          <w:szCs w:val="20"/>
        </w:rPr>
        <w:t>In scenario #2, the first step is to determine the typical I/O profile of the workloads that are seen on the storage system.  An I/O profile can be summarized as consisting of the following components:</w:t>
      </w:r>
    </w:p>
    <w:p w:rsidR="001F0CB4" w:rsidRPr="001F0CB4" w:rsidRDefault="001F0CB4" w:rsidP="001F0CB4">
      <w:pPr>
        <w:ind w:left="142"/>
        <w:rPr>
          <w:rFonts w:ascii="Arial" w:hAnsi="Arial" w:cs="Arial"/>
          <w:sz w:val="20"/>
          <w:szCs w:val="20"/>
        </w:rPr>
      </w:pPr>
    </w:p>
    <w:p w:rsidR="00D9291B" w:rsidRDefault="001F0CB4" w:rsidP="00D9291B">
      <w:pPr>
        <w:numPr>
          <w:ilvl w:val="0"/>
          <w:numId w:val="12"/>
        </w:numPr>
        <w:rPr>
          <w:rFonts w:ascii="Arial" w:hAnsi="Arial" w:cs="Arial"/>
          <w:sz w:val="20"/>
          <w:szCs w:val="20"/>
        </w:rPr>
      </w:pPr>
      <w:r w:rsidRPr="001F0CB4">
        <w:rPr>
          <w:rFonts w:ascii="Arial" w:hAnsi="Arial" w:cs="Arial"/>
          <w:sz w:val="20"/>
          <w:szCs w:val="20"/>
        </w:rPr>
        <w:t>The number of IOPs seen during most of the I/O peaks over a given period of time.</w:t>
      </w:r>
    </w:p>
    <w:p w:rsidR="001F0CB4" w:rsidRPr="00D9291B" w:rsidRDefault="001F0CB4" w:rsidP="00D9291B">
      <w:pPr>
        <w:numPr>
          <w:ilvl w:val="0"/>
          <w:numId w:val="12"/>
        </w:numPr>
        <w:rPr>
          <w:rFonts w:ascii="Arial" w:hAnsi="Arial" w:cs="Arial"/>
          <w:sz w:val="20"/>
          <w:szCs w:val="20"/>
        </w:rPr>
      </w:pPr>
      <w:r w:rsidRPr="00D9291B">
        <w:rPr>
          <w:rFonts w:ascii="Arial" w:hAnsi="Arial" w:cs="Arial"/>
          <w:sz w:val="20"/>
          <w:szCs w:val="20"/>
        </w:rPr>
        <w:t>The average I/O size.  This can be cal</w:t>
      </w:r>
      <w:r w:rsidR="00EE3FED">
        <w:rPr>
          <w:rFonts w:ascii="Arial" w:hAnsi="Arial" w:cs="Arial"/>
          <w:sz w:val="20"/>
          <w:szCs w:val="20"/>
        </w:rPr>
        <w:t>culated by dividing the through</w:t>
      </w:r>
      <w:r w:rsidRPr="00D9291B">
        <w:rPr>
          <w:rFonts w:ascii="Arial" w:hAnsi="Arial" w:cs="Arial"/>
          <w:sz w:val="20"/>
          <w:szCs w:val="20"/>
        </w:rPr>
        <w:t>put (in units of kilobytes/second) by the number of IOPs.</w:t>
      </w:r>
    </w:p>
    <w:p w:rsidR="001F0CB4" w:rsidRPr="001F0CB4" w:rsidRDefault="001F0CB4" w:rsidP="001F0CB4">
      <w:pPr>
        <w:numPr>
          <w:ilvl w:val="0"/>
          <w:numId w:val="12"/>
        </w:numPr>
        <w:rPr>
          <w:rFonts w:ascii="Arial" w:hAnsi="Arial" w:cs="Arial"/>
          <w:sz w:val="20"/>
          <w:szCs w:val="20"/>
        </w:rPr>
      </w:pPr>
      <w:r w:rsidRPr="001F0CB4">
        <w:rPr>
          <w:rFonts w:ascii="Arial" w:hAnsi="Arial" w:cs="Arial"/>
          <w:sz w:val="20"/>
          <w:szCs w:val="20"/>
        </w:rPr>
        <w:t>The ratio of reads versus writes.</w:t>
      </w:r>
    </w:p>
    <w:p w:rsidR="001F0CB4" w:rsidRPr="001F0CB4" w:rsidRDefault="001F0CB4" w:rsidP="001F0CB4">
      <w:pPr>
        <w:ind w:left="502"/>
        <w:rPr>
          <w:rFonts w:ascii="Arial" w:hAnsi="Arial" w:cs="Arial"/>
          <w:sz w:val="20"/>
          <w:szCs w:val="20"/>
        </w:rPr>
      </w:pPr>
    </w:p>
    <w:p w:rsidR="001F0CB4" w:rsidRPr="006207A4" w:rsidRDefault="001F0CB4" w:rsidP="006207A4">
      <w:pPr>
        <w:ind w:left="142"/>
        <w:rPr>
          <w:rFonts w:ascii="Arial" w:hAnsi="Arial" w:cs="Arial"/>
          <w:sz w:val="20"/>
          <w:szCs w:val="20"/>
        </w:rPr>
      </w:pPr>
      <w:r w:rsidRPr="001F0CB4">
        <w:rPr>
          <w:rFonts w:ascii="Arial" w:hAnsi="Arial" w:cs="Arial"/>
          <w:sz w:val="20"/>
          <w:szCs w:val="20"/>
        </w:rPr>
        <w:t>Once the I/O profile is established, it can be compared against a known maximum desired IOPs value for the profile to determine how much additional workload can be added without exceeding the performance capabilities of the system.  The maximum desired IOPs value for an I/O profile should be designed such that the system can handle the workload at an acceptable latency.  The storage system may be able to handle higher IOPs values, but this will typically be done at a higher latency than desired.</w:t>
      </w:r>
    </w:p>
    <w:p w:rsidR="00004E5D" w:rsidRDefault="00912483" w:rsidP="00344E6D">
      <w:pPr>
        <w:pStyle w:val="Heading2"/>
      </w:pPr>
      <w:bookmarkStart w:id="51" w:name="_Toc373783238"/>
      <w:r>
        <w:t>Storage Performance Tools</w:t>
      </w:r>
      <w:bookmarkEnd w:id="51"/>
    </w:p>
    <w:p w:rsidR="00004E5D" w:rsidRDefault="006207A4" w:rsidP="00004E5D">
      <w:pPr>
        <w:pStyle w:val="BodyText"/>
        <w:ind w:left="142"/>
        <w:rPr>
          <w:lang w:val="en-US"/>
        </w:rPr>
      </w:pPr>
      <w:r>
        <w:rPr>
          <w:lang w:val="en-US"/>
        </w:rPr>
        <w:t xml:space="preserve">In Data </w:t>
      </w:r>
      <w:proofErr w:type="spellStart"/>
      <w:r>
        <w:rPr>
          <w:lang w:val="en-US"/>
        </w:rPr>
        <w:t>O</w:t>
      </w:r>
      <w:r w:rsidR="00EF2BC7">
        <w:rPr>
          <w:lang w:val="en-US"/>
        </w:rPr>
        <w:t>nTap</w:t>
      </w:r>
      <w:proofErr w:type="spellEnd"/>
      <w:r w:rsidR="00EF2BC7">
        <w:rPr>
          <w:lang w:val="en-US"/>
        </w:rPr>
        <w:t xml:space="preserve"> 7 Mode, PA</w:t>
      </w:r>
      <w:r>
        <w:rPr>
          <w:lang w:val="en-US"/>
        </w:rPr>
        <w:t xml:space="preserve"> was used to show NetApp storage system performance.  While this application does exist in OCUM </w:t>
      </w:r>
      <w:r w:rsidR="00EF2BC7">
        <w:rPr>
          <w:lang w:val="en-US"/>
        </w:rPr>
        <w:t xml:space="preserve">5.2 for </w:t>
      </w:r>
      <w:proofErr w:type="spellStart"/>
      <w:r w:rsidR="00EF2BC7">
        <w:rPr>
          <w:lang w:val="en-US"/>
        </w:rPr>
        <w:t>cDOT</w:t>
      </w:r>
      <w:proofErr w:type="spellEnd"/>
      <w:r w:rsidR="00EF2BC7">
        <w:rPr>
          <w:lang w:val="en-US"/>
        </w:rPr>
        <w:t xml:space="preserve">, </w:t>
      </w:r>
      <w:r w:rsidR="00D43601">
        <w:rPr>
          <w:lang w:val="en-US"/>
        </w:rPr>
        <w:t xml:space="preserve">PA will not exist in </w:t>
      </w:r>
      <w:r w:rsidR="00142E93">
        <w:rPr>
          <w:lang w:val="en-US"/>
        </w:rPr>
        <w:t>any future version</w:t>
      </w:r>
      <w:r w:rsidR="00EF2BC7">
        <w:rPr>
          <w:lang w:val="en-US"/>
        </w:rPr>
        <w:t xml:space="preserve"> of OCUM (including 6.0 and above).  OCUM 5.2 for </w:t>
      </w:r>
      <w:proofErr w:type="spellStart"/>
      <w:r w:rsidR="00EF2BC7">
        <w:rPr>
          <w:lang w:val="en-US"/>
        </w:rPr>
        <w:t>cDOT</w:t>
      </w:r>
      <w:proofErr w:type="spellEnd"/>
      <w:r w:rsidR="00EF2BC7">
        <w:rPr>
          <w:lang w:val="en-US"/>
        </w:rPr>
        <w:t xml:space="preserve"> may be used for a short period of time at TR, but the recommendation is to move to OCUM 6.1 for </w:t>
      </w:r>
      <w:proofErr w:type="spellStart"/>
      <w:r w:rsidR="00EF2BC7">
        <w:rPr>
          <w:lang w:val="en-US"/>
        </w:rPr>
        <w:t>cDOT</w:t>
      </w:r>
      <w:proofErr w:type="spellEnd"/>
      <w:r w:rsidR="00EF2BC7">
        <w:rPr>
          <w:lang w:val="en-US"/>
        </w:rPr>
        <w:t xml:space="preserve"> storage system management and OPM 1.0 for </w:t>
      </w:r>
      <w:proofErr w:type="spellStart"/>
      <w:r w:rsidR="00EF2BC7">
        <w:rPr>
          <w:lang w:val="en-US"/>
        </w:rPr>
        <w:t>cDOT</w:t>
      </w:r>
      <w:proofErr w:type="spellEnd"/>
      <w:r w:rsidR="00EF2BC7">
        <w:rPr>
          <w:lang w:val="en-US"/>
        </w:rPr>
        <w:t xml:space="preserve"> performance monitoring and alerting</w:t>
      </w:r>
      <w:r w:rsidR="00142E93">
        <w:rPr>
          <w:lang w:val="en-US"/>
        </w:rPr>
        <w:t>,</w:t>
      </w:r>
      <w:r w:rsidR="00EF2BC7">
        <w:rPr>
          <w:lang w:val="en-US"/>
        </w:rPr>
        <w:t xml:space="preserve"> in the timeframe of </w:t>
      </w:r>
      <w:proofErr w:type="spellStart"/>
      <w:r w:rsidR="00EF2BC7">
        <w:rPr>
          <w:lang w:val="en-US"/>
        </w:rPr>
        <w:t>cDOT</w:t>
      </w:r>
      <w:proofErr w:type="spellEnd"/>
      <w:r w:rsidR="00EF2BC7">
        <w:rPr>
          <w:lang w:val="en-US"/>
        </w:rPr>
        <w:t xml:space="preserve"> 8.2.1GA.</w:t>
      </w:r>
      <w:r w:rsidR="00D43601">
        <w:rPr>
          <w:lang w:val="en-US"/>
        </w:rPr>
        <w:t xml:space="preserve">  This document will give a brief overview of how PA can be used for </w:t>
      </w:r>
      <w:proofErr w:type="spellStart"/>
      <w:r w:rsidR="00D43601">
        <w:rPr>
          <w:lang w:val="en-US"/>
        </w:rPr>
        <w:t>cDOT</w:t>
      </w:r>
      <w:proofErr w:type="spellEnd"/>
      <w:r w:rsidR="00D43601">
        <w:rPr>
          <w:lang w:val="en-US"/>
        </w:rPr>
        <w:t xml:space="preserve"> performance monitoring, but the majority of the document will focus on new tools for </w:t>
      </w:r>
      <w:proofErr w:type="spellStart"/>
      <w:r w:rsidR="00D43601">
        <w:rPr>
          <w:lang w:val="en-US"/>
        </w:rPr>
        <w:t>cDOT</w:t>
      </w:r>
      <w:proofErr w:type="spellEnd"/>
      <w:r w:rsidR="00D43601">
        <w:rPr>
          <w:lang w:val="en-US"/>
        </w:rPr>
        <w:t xml:space="preserve"> performance monitoring that leverage the </w:t>
      </w:r>
      <w:proofErr w:type="spellStart"/>
      <w:r w:rsidR="00D43601">
        <w:rPr>
          <w:lang w:val="en-US"/>
        </w:rPr>
        <w:t>QoS</w:t>
      </w:r>
      <w:proofErr w:type="spellEnd"/>
      <w:r w:rsidR="00D43601">
        <w:rPr>
          <w:lang w:val="en-US"/>
        </w:rPr>
        <w:t xml:space="preserve"> performance statistics available in </w:t>
      </w:r>
      <w:proofErr w:type="spellStart"/>
      <w:r w:rsidR="00D43601">
        <w:rPr>
          <w:lang w:val="en-US"/>
        </w:rPr>
        <w:t>cDOT</w:t>
      </w:r>
      <w:proofErr w:type="spellEnd"/>
      <w:r w:rsidR="00D43601">
        <w:rPr>
          <w:lang w:val="en-US"/>
        </w:rPr>
        <w:t xml:space="preserve"> 8.2 and above. </w:t>
      </w:r>
      <w:r w:rsidR="007B3A5C">
        <w:rPr>
          <w:lang w:val="en-US"/>
        </w:rPr>
        <w:t xml:space="preserve">  A future version of this document may remove all references to usage of PA for performance monitoring in </w:t>
      </w:r>
      <w:proofErr w:type="spellStart"/>
      <w:r w:rsidR="007B3A5C">
        <w:rPr>
          <w:lang w:val="en-US"/>
        </w:rPr>
        <w:t>cDOT</w:t>
      </w:r>
      <w:proofErr w:type="spellEnd"/>
      <w:r w:rsidR="007B3A5C">
        <w:rPr>
          <w:lang w:val="en-US"/>
        </w:rPr>
        <w:t xml:space="preserve"> environments.</w:t>
      </w:r>
    </w:p>
    <w:p w:rsidR="00D43601" w:rsidRDefault="00D43601" w:rsidP="00004E5D">
      <w:pPr>
        <w:pStyle w:val="BodyText"/>
        <w:ind w:left="142"/>
        <w:rPr>
          <w:lang w:val="en-US"/>
        </w:rPr>
      </w:pPr>
    </w:p>
    <w:p w:rsidR="007B3A5C" w:rsidRDefault="007B3A5C" w:rsidP="00004E5D">
      <w:pPr>
        <w:pStyle w:val="BodyText"/>
        <w:ind w:left="142"/>
        <w:rPr>
          <w:lang w:val="en-US"/>
        </w:rPr>
      </w:pPr>
    </w:p>
    <w:p w:rsidR="00490C48" w:rsidRDefault="00490C48" w:rsidP="00490C48">
      <w:pPr>
        <w:pStyle w:val="Heading3"/>
      </w:pPr>
      <w:bookmarkStart w:id="52" w:name="_Toc373783239"/>
      <w:r>
        <w:lastRenderedPageBreak/>
        <w:t xml:space="preserve">PA with OCUM 5.2 for </w:t>
      </w:r>
      <w:proofErr w:type="spellStart"/>
      <w:r>
        <w:t>cDOT</w:t>
      </w:r>
      <w:proofErr w:type="spellEnd"/>
      <w:r w:rsidR="00016623">
        <w:t xml:space="preserve"> </w:t>
      </w:r>
      <w:proofErr w:type="spellStart"/>
      <w:r w:rsidR="00016623">
        <w:t>vs</w:t>
      </w:r>
      <w:proofErr w:type="spellEnd"/>
      <w:r w:rsidR="00016623">
        <w:t xml:space="preserve"> 7 Mode</w:t>
      </w:r>
      <w:bookmarkEnd w:id="52"/>
    </w:p>
    <w:p w:rsidR="00E53F6E" w:rsidRDefault="00E53F6E" w:rsidP="00E53F6E">
      <w:pPr>
        <w:pStyle w:val="BodyText"/>
        <w:ind w:left="900"/>
        <w:rPr>
          <w:lang w:val="en-US"/>
        </w:rPr>
      </w:pPr>
      <w:r>
        <w:rPr>
          <w:lang w:val="en-US"/>
        </w:rPr>
        <w:t xml:space="preserve">Some of the features that were used in PA for 7 Mode environments are not available with PA for </w:t>
      </w:r>
      <w:proofErr w:type="spellStart"/>
      <w:r>
        <w:rPr>
          <w:lang w:val="en-US"/>
        </w:rPr>
        <w:t>cDOT</w:t>
      </w:r>
      <w:proofErr w:type="spellEnd"/>
      <w:r>
        <w:rPr>
          <w:lang w:val="en-US"/>
        </w:rPr>
        <w:t>.  The following list shows the key features of PA in 7 mode that TR used, which are either not availab</w:t>
      </w:r>
      <w:r w:rsidR="007B3A5C">
        <w:rPr>
          <w:lang w:val="en-US"/>
        </w:rPr>
        <w:t>l</w:t>
      </w:r>
      <w:r>
        <w:rPr>
          <w:lang w:val="en-US"/>
        </w:rPr>
        <w:t>e</w:t>
      </w:r>
      <w:r w:rsidR="007B3A5C">
        <w:rPr>
          <w:lang w:val="en-US"/>
        </w:rPr>
        <w:t xml:space="preserve"> or operate differently</w:t>
      </w:r>
      <w:r>
        <w:rPr>
          <w:lang w:val="en-US"/>
        </w:rPr>
        <w:t xml:space="preserve"> with PA for </w:t>
      </w:r>
      <w:proofErr w:type="spellStart"/>
      <w:r>
        <w:rPr>
          <w:lang w:val="en-US"/>
        </w:rPr>
        <w:t>cDOT</w:t>
      </w:r>
      <w:proofErr w:type="spellEnd"/>
      <w:r w:rsidR="007B3A5C">
        <w:rPr>
          <w:lang w:val="en-US"/>
        </w:rPr>
        <w:t>.</w:t>
      </w:r>
    </w:p>
    <w:p w:rsidR="00E53F6E" w:rsidRDefault="00D9291B" w:rsidP="00E53F6E">
      <w:pPr>
        <w:pStyle w:val="BodyText"/>
        <w:numPr>
          <w:ilvl w:val="0"/>
          <w:numId w:val="13"/>
        </w:numPr>
        <w:rPr>
          <w:lang w:val="en-US"/>
        </w:rPr>
      </w:pPr>
      <w:r>
        <w:rPr>
          <w:lang w:val="en-US"/>
        </w:rPr>
        <w:t>Performance data is</w:t>
      </w:r>
      <w:r w:rsidR="00E53F6E">
        <w:rPr>
          <w:lang w:val="en-US"/>
        </w:rPr>
        <w:t xml:space="preserve"> in 5 minute increments for </w:t>
      </w:r>
      <w:proofErr w:type="spellStart"/>
      <w:r w:rsidR="00E53F6E">
        <w:rPr>
          <w:lang w:val="en-US"/>
        </w:rPr>
        <w:t>cDOT</w:t>
      </w:r>
      <w:proofErr w:type="spellEnd"/>
      <w:r w:rsidR="00E53F6E">
        <w:rPr>
          <w:lang w:val="en-US"/>
        </w:rPr>
        <w:t>, as opposed to 1 minute granularity for 7 Mode</w:t>
      </w:r>
      <w:r w:rsidR="00142E93">
        <w:rPr>
          <w:lang w:val="en-US"/>
        </w:rPr>
        <w:t>.</w:t>
      </w:r>
    </w:p>
    <w:p w:rsidR="00E53F6E" w:rsidRPr="00016623" w:rsidRDefault="00E53F6E" w:rsidP="00016623">
      <w:pPr>
        <w:pStyle w:val="BodyText"/>
        <w:numPr>
          <w:ilvl w:val="0"/>
          <w:numId w:val="13"/>
        </w:numPr>
        <w:rPr>
          <w:lang w:val="en-US"/>
        </w:rPr>
      </w:pPr>
      <w:r>
        <w:rPr>
          <w:lang w:val="en-US"/>
        </w:rPr>
        <w:t xml:space="preserve">Custom performance views are not available with </w:t>
      </w:r>
      <w:proofErr w:type="spellStart"/>
      <w:r>
        <w:rPr>
          <w:lang w:val="en-US"/>
        </w:rPr>
        <w:t>cDOT</w:t>
      </w:r>
      <w:proofErr w:type="spellEnd"/>
      <w:r>
        <w:rPr>
          <w:lang w:val="en-US"/>
        </w:rPr>
        <w:t xml:space="preserve">, and a limited number of performance counters are available with </w:t>
      </w:r>
      <w:proofErr w:type="spellStart"/>
      <w:r>
        <w:rPr>
          <w:lang w:val="en-US"/>
        </w:rPr>
        <w:t>cDOT</w:t>
      </w:r>
      <w:proofErr w:type="spellEnd"/>
      <w:r>
        <w:rPr>
          <w:lang w:val="en-US"/>
        </w:rPr>
        <w:t xml:space="preserve"> as compared to 7 Mode.</w:t>
      </w:r>
    </w:p>
    <w:p w:rsidR="00E53F6E" w:rsidRPr="00016623" w:rsidRDefault="00D9291B" w:rsidP="00016623">
      <w:pPr>
        <w:pStyle w:val="BodyText"/>
        <w:numPr>
          <w:ilvl w:val="0"/>
          <w:numId w:val="13"/>
        </w:numPr>
        <w:rPr>
          <w:lang w:val="en-US"/>
        </w:rPr>
      </w:pPr>
      <w:r>
        <w:rPr>
          <w:lang w:val="en-US"/>
        </w:rPr>
        <w:t>Custom data retention is</w:t>
      </w:r>
      <w:r w:rsidR="00016623">
        <w:rPr>
          <w:lang w:val="en-US"/>
        </w:rPr>
        <w:t xml:space="preserve"> not available with </w:t>
      </w:r>
      <w:proofErr w:type="spellStart"/>
      <w:r w:rsidR="00016623">
        <w:rPr>
          <w:lang w:val="en-US"/>
        </w:rPr>
        <w:t>cDOT</w:t>
      </w:r>
      <w:proofErr w:type="spellEnd"/>
      <w:r w:rsidR="00016623">
        <w:rPr>
          <w:lang w:val="en-US"/>
        </w:rPr>
        <w:t xml:space="preserve">, </w:t>
      </w:r>
      <w:r w:rsidR="007B3A5C">
        <w:rPr>
          <w:lang w:val="en-US"/>
        </w:rPr>
        <w:t xml:space="preserve">and </w:t>
      </w:r>
      <w:r w:rsidR="00016623">
        <w:rPr>
          <w:lang w:val="en-US"/>
        </w:rPr>
        <w:t xml:space="preserve">most counters retain data for </w:t>
      </w:r>
      <w:r w:rsidR="007B3A5C">
        <w:rPr>
          <w:lang w:val="en-US"/>
        </w:rPr>
        <w:t xml:space="preserve">only </w:t>
      </w:r>
      <w:r w:rsidR="00016623">
        <w:rPr>
          <w:lang w:val="en-US"/>
        </w:rPr>
        <w:t>7 days.</w:t>
      </w:r>
    </w:p>
    <w:p w:rsidR="00490C48" w:rsidRDefault="00016623" w:rsidP="00490C48">
      <w:pPr>
        <w:pStyle w:val="Heading3"/>
      </w:pPr>
      <w:bookmarkStart w:id="53" w:name="_Toc373783240"/>
      <w:r>
        <w:t>OPM 1.0 features and limitations</w:t>
      </w:r>
      <w:bookmarkEnd w:id="53"/>
    </w:p>
    <w:p w:rsidR="00016623" w:rsidRDefault="00016623" w:rsidP="00016623">
      <w:pPr>
        <w:pStyle w:val="BodyText"/>
        <w:ind w:left="900"/>
        <w:rPr>
          <w:lang w:val="en-US"/>
        </w:rPr>
      </w:pPr>
      <w:r>
        <w:rPr>
          <w:lang w:val="en-US"/>
        </w:rPr>
        <w:t xml:space="preserve">OPM 1.0 has a number of features that make it advantageous for </w:t>
      </w:r>
      <w:proofErr w:type="spellStart"/>
      <w:r>
        <w:rPr>
          <w:lang w:val="en-US"/>
        </w:rPr>
        <w:t>cDOT</w:t>
      </w:r>
      <w:proofErr w:type="spellEnd"/>
      <w:r>
        <w:rPr>
          <w:lang w:val="en-US"/>
        </w:rPr>
        <w:t xml:space="preserve"> environments.  In addition, the OPM product is where future development for </w:t>
      </w:r>
      <w:proofErr w:type="spellStart"/>
      <w:r>
        <w:rPr>
          <w:lang w:val="en-US"/>
        </w:rPr>
        <w:t>cDOT</w:t>
      </w:r>
      <w:proofErr w:type="spellEnd"/>
      <w:r>
        <w:rPr>
          <w:lang w:val="en-US"/>
        </w:rPr>
        <w:t xml:space="preserve"> performance monitoring will take place.  The following list shows some of the key features of OPM 1.0 that will benefit Thomson Reuters:</w:t>
      </w:r>
    </w:p>
    <w:p w:rsidR="00016623" w:rsidRDefault="00016623" w:rsidP="00016623">
      <w:pPr>
        <w:pStyle w:val="BodyText"/>
        <w:numPr>
          <w:ilvl w:val="0"/>
          <w:numId w:val="14"/>
        </w:numPr>
        <w:rPr>
          <w:lang w:val="en-US"/>
        </w:rPr>
      </w:pPr>
      <w:r>
        <w:rPr>
          <w:lang w:val="en-US"/>
        </w:rPr>
        <w:t>Automatic threshold calculations based on workload history, in order to enable alerting when latency increases to a range that is higher than expected.</w:t>
      </w:r>
    </w:p>
    <w:p w:rsidR="00016623" w:rsidRDefault="00016623" w:rsidP="00016623">
      <w:pPr>
        <w:pStyle w:val="BodyText"/>
        <w:numPr>
          <w:ilvl w:val="0"/>
          <w:numId w:val="14"/>
        </w:numPr>
        <w:rPr>
          <w:lang w:val="en-US"/>
        </w:rPr>
      </w:pPr>
      <w:r>
        <w:rPr>
          <w:lang w:val="en-US"/>
        </w:rPr>
        <w:t>Historical graphing of volume based performance counters with 5 minute gra</w:t>
      </w:r>
      <w:r w:rsidR="006A6553">
        <w:rPr>
          <w:lang w:val="en-US"/>
        </w:rPr>
        <w:t>nularity, with 90 days of performance data retention.</w:t>
      </w:r>
    </w:p>
    <w:p w:rsidR="00931CB0" w:rsidRDefault="00016623" w:rsidP="00016623">
      <w:pPr>
        <w:pStyle w:val="BodyText"/>
        <w:numPr>
          <w:ilvl w:val="0"/>
          <w:numId w:val="14"/>
        </w:numPr>
        <w:rPr>
          <w:lang w:val="en-US"/>
        </w:rPr>
      </w:pPr>
      <w:r w:rsidRPr="00931CB0">
        <w:rPr>
          <w:lang w:val="en-US"/>
        </w:rPr>
        <w:t xml:space="preserve">Historical graphing of </w:t>
      </w:r>
      <w:proofErr w:type="spellStart"/>
      <w:r w:rsidRPr="00931CB0">
        <w:rPr>
          <w:lang w:val="en-US"/>
        </w:rPr>
        <w:t>QoS</w:t>
      </w:r>
      <w:proofErr w:type="spellEnd"/>
      <w:r w:rsidRPr="00931CB0">
        <w:rPr>
          <w:lang w:val="en-US"/>
        </w:rPr>
        <w:t xml:space="preserve"> </w:t>
      </w:r>
      <w:r w:rsidR="00931CB0" w:rsidRPr="00931CB0">
        <w:rPr>
          <w:lang w:val="en-US"/>
        </w:rPr>
        <w:t>latency</w:t>
      </w:r>
      <w:r w:rsidRPr="00931CB0">
        <w:rPr>
          <w:lang w:val="en-US"/>
        </w:rPr>
        <w:t xml:space="preserve"> counters in order to determine the source of latency</w:t>
      </w:r>
      <w:r w:rsidR="00142E93">
        <w:rPr>
          <w:lang w:val="en-US"/>
        </w:rPr>
        <w:t xml:space="preserve"> when it occurs.</w:t>
      </w:r>
    </w:p>
    <w:p w:rsidR="00FC0CAB" w:rsidRPr="00931CB0" w:rsidRDefault="00FC0CAB" w:rsidP="00016623">
      <w:pPr>
        <w:pStyle w:val="BodyText"/>
        <w:numPr>
          <w:ilvl w:val="0"/>
          <w:numId w:val="14"/>
        </w:numPr>
        <w:rPr>
          <w:lang w:val="en-US"/>
        </w:rPr>
      </w:pPr>
      <w:r w:rsidRPr="00931CB0">
        <w:rPr>
          <w:lang w:val="en-US"/>
        </w:rPr>
        <w:t xml:space="preserve">Automatic alerting when </w:t>
      </w:r>
      <w:proofErr w:type="spellStart"/>
      <w:r w:rsidRPr="00931CB0">
        <w:rPr>
          <w:lang w:val="en-US"/>
        </w:rPr>
        <w:t>QoS</w:t>
      </w:r>
      <w:proofErr w:type="spellEnd"/>
      <w:r w:rsidRPr="00931CB0">
        <w:rPr>
          <w:lang w:val="en-US"/>
        </w:rPr>
        <w:t xml:space="preserve"> rate limits are causing significant increases in latency for a</w:t>
      </w:r>
      <w:r w:rsidR="00931CB0">
        <w:rPr>
          <w:lang w:val="en-US"/>
        </w:rPr>
        <w:t xml:space="preserve"> given volume.</w:t>
      </w:r>
    </w:p>
    <w:p w:rsidR="00FC0CAB" w:rsidRDefault="00FC0CAB" w:rsidP="007B3A5C">
      <w:pPr>
        <w:pStyle w:val="BodyText"/>
        <w:numPr>
          <w:ilvl w:val="0"/>
          <w:numId w:val="14"/>
        </w:numPr>
        <w:rPr>
          <w:lang w:val="en-US"/>
        </w:rPr>
      </w:pPr>
      <w:r>
        <w:rPr>
          <w:lang w:val="en-US"/>
        </w:rPr>
        <w:t>Automatic correlation of storage latency incident</w:t>
      </w:r>
      <w:r w:rsidR="00931CB0">
        <w:rPr>
          <w:lang w:val="en-US"/>
        </w:rPr>
        <w:t>s</w:t>
      </w:r>
      <w:r>
        <w:rPr>
          <w:lang w:val="en-US"/>
        </w:rPr>
        <w:t xml:space="preserve"> to bully workloads on a system.</w:t>
      </w:r>
    </w:p>
    <w:p w:rsidR="007B3A5C" w:rsidRPr="00016623" w:rsidRDefault="007B3A5C" w:rsidP="00016623">
      <w:pPr>
        <w:pStyle w:val="BodyText"/>
        <w:numPr>
          <w:ilvl w:val="0"/>
          <w:numId w:val="14"/>
        </w:numPr>
        <w:rPr>
          <w:lang w:val="en-US"/>
        </w:rPr>
      </w:pPr>
      <w:r>
        <w:rPr>
          <w:lang w:val="en-US"/>
        </w:rPr>
        <w:t xml:space="preserve">Automatic tracking of performance </w:t>
      </w:r>
      <w:r w:rsidR="00931CB0">
        <w:rPr>
          <w:lang w:val="en-US"/>
        </w:rPr>
        <w:t xml:space="preserve">related </w:t>
      </w:r>
      <w:r>
        <w:rPr>
          <w:lang w:val="en-US"/>
        </w:rPr>
        <w:t>configuration changes</w:t>
      </w:r>
      <w:r w:rsidR="00931CB0">
        <w:rPr>
          <w:lang w:val="en-US"/>
        </w:rPr>
        <w:t xml:space="preserve">, such a </w:t>
      </w:r>
      <w:proofErr w:type="spellStart"/>
      <w:r w:rsidR="00931CB0">
        <w:rPr>
          <w:lang w:val="en-US"/>
        </w:rPr>
        <w:t>QoS</w:t>
      </w:r>
      <w:proofErr w:type="spellEnd"/>
      <w:r w:rsidR="00931CB0">
        <w:rPr>
          <w:lang w:val="en-US"/>
        </w:rPr>
        <w:t xml:space="preserve"> policy group</w:t>
      </w:r>
      <w:r>
        <w:rPr>
          <w:lang w:val="en-US"/>
        </w:rPr>
        <w:t xml:space="preserve"> changes.</w:t>
      </w:r>
    </w:p>
    <w:p w:rsidR="00490C48" w:rsidRDefault="007B3A5C" w:rsidP="00490C48">
      <w:pPr>
        <w:pStyle w:val="Heading3"/>
      </w:pPr>
      <w:bookmarkStart w:id="54" w:name="_Toc373783241"/>
      <w:r>
        <w:t xml:space="preserve">Using the </w:t>
      </w:r>
      <w:proofErr w:type="spellStart"/>
      <w:r>
        <w:t>wlstats</w:t>
      </w:r>
      <w:proofErr w:type="spellEnd"/>
      <w:r>
        <w:t xml:space="preserve"> utility to bridge </w:t>
      </w:r>
      <w:r w:rsidR="00490C48">
        <w:t>the OPM 1.0 gaps</w:t>
      </w:r>
      <w:bookmarkEnd w:id="54"/>
    </w:p>
    <w:p w:rsidR="00016623" w:rsidRDefault="00016623" w:rsidP="00016623">
      <w:pPr>
        <w:pStyle w:val="BodyText"/>
        <w:ind w:left="900"/>
        <w:rPr>
          <w:lang w:val="en-US"/>
        </w:rPr>
      </w:pPr>
      <w:r>
        <w:rPr>
          <w:lang w:val="en-US"/>
        </w:rPr>
        <w:t xml:space="preserve">While OPM 1.0 will provide advantages for </w:t>
      </w:r>
      <w:proofErr w:type="spellStart"/>
      <w:r>
        <w:rPr>
          <w:lang w:val="en-US"/>
        </w:rPr>
        <w:t>cDOT</w:t>
      </w:r>
      <w:proofErr w:type="spellEnd"/>
      <w:r>
        <w:rPr>
          <w:lang w:val="en-US"/>
        </w:rPr>
        <w:t xml:space="preserve"> performance monitoring at TR, there are some features that will come in the OPM </w:t>
      </w:r>
      <w:r w:rsidR="00142E93">
        <w:rPr>
          <w:lang w:val="en-US"/>
        </w:rPr>
        <w:t xml:space="preserve">1.1 and </w:t>
      </w:r>
      <w:r>
        <w:rPr>
          <w:lang w:val="en-US"/>
        </w:rPr>
        <w:t>2.0 release</w:t>
      </w:r>
      <w:r w:rsidR="00142E93">
        <w:rPr>
          <w:lang w:val="en-US"/>
        </w:rPr>
        <w:t>s</w:t>
      </w:r>
      <w:r>
        <w:rPr>
          <w:lang w:val="en-US"/>
        </w:rPr>
        <w:t xml:space="preserve"> that must be accounted for while OPM 1.0 is in use.  Those features, and the ways in which we will overcome them at TR, are listed below:</w:t>
      </w:r>
    </w:p>
    <w:p w:rsidR="00016623" w:rsidRDefault="00FC0CAB" w:rsidP="00016623">
      <w:pPr>
        <w:pStyle w:val="BodyText"/>
        <w:numPr>
          <w:ilvl w:val="0"/>
          <w:numId w:val="15"/>
        </w:numPr>
        <w:rPr>
          <w:lang w:val="en-US"/>
        </w:rPr>
      </w:pPr>
      <w:r>
        <w:rPr>
          <w:lang w:val="en-US"/>
        </w:rPr>
        <w:t xml:space="preserve">Using 5 minute granularity for performance data may not be granular enough for some troubleshooting scenarios.  At TR, we will use the data provided by the </w:t>
      </w:r>
      <w:proofErr w:type="spellStart"/>
      <w:r>
        <w:rPr>
          <w:lang w:val="en-US"/>
        </w:rPr>
        <w:t>wlstats</w:t>
      </w:r>
      <w:proofErr w:type="spellEnd"/>
      <w:r>
        <w:rPr>
          <w:lang w:val="en-US"/>
        </w:rPr>
        <w:t xml:space="preserve"> utility to obtain performance data that requires more granular analysis.</w:t>
      </w:r>
    </w:p>
    <w:p w:rsidR="00D43601" w:rsidRPr="00931CB0" w:rsidRDefault="00FC0CAB" w:rsidP="00D43601">
      <w:pPr>
        <w:pStyle w:val="BodyText"/>
        <w:numPr>
          <w:ilvl w:val="0"/>
          <w:numId w:val="15"/>
        </w:numPr>
        <w:rPr>
          <w:lang w:val="en-US"/>
        </w:rPr>
      </w:pPr>
      <w:r>
        <w:rPr>
          <w:lang w:val="en-US"/>
        </w:rPr>
        <w:t>A view of storage performance from the perspective of an entire node</w:t>
      </w:r>
      <w:r w:rsidR="002E1AE6">
        <w:rPr>
          <w:lang w:val="en-US"/>
        </w:rPr>
        <w:t xml:space="preserve"> is not available in OPM 1.0</w:t>
      </w:r>
      <w:r>
        <w:rPr>
          <w:lang w:val="en-US"/>
        </w:rPr>
        <w:t xml:space="preserve">, so that the headroom of a given node can be estimated, and high I/O workloads can be identified.  At TR, we will use the data provided by the </w:t>
      </w:r>
      <w:proofErr w:type="spellStart"/>
      <w:r>
        <w:rPr>
          <w:lang w:val="en-US"/>
        </w:rPr>
        <w:t>wlstats</w:t>
      </w:r>
      <w:proofErr w:type="spellEnd"/>
      <w:r>
        <w:rPr>
          <w:lang w:val="en-US"/>
        </w:rPr>
        <w:t xml:space="preserve"> utility to summarize node level performance, and break down the workloads on a given node </w:t>
      </w:r>
      <w:r w:rsidR="002E1AE6">
        <w:rPr>
          <w:lang w:val="en-US"/>
        </w:rPr>
        <w:t>to determine what is</w:t>
      </w:r>
      <w:r>
        <w:rPr>
          <w:lang w:val="en-US"/>
        </w:rPr>
        <w:t xml:space="preserve"> driving the overall node utilization.</w:t>
      </w:r>
    </w:p>
    <w:p w:rsidR="009E5388" w:rsidRDefault="00F576D4" w:rsidP="009E5388">
      <w:pPr>
        <w:pStyle w:val="Heading2"/>
      </w:pPr>
      <w:r>
        <w:br w:type="page"/>
      </w:r>
      <w:bookmarkStart w:id="55" w:name="_Toc373783242"/>
      <w:proofErr w:type="spellStart"/>
      <w:r w:rsidR="009E5388">
        <w:lastRenderedPageBreak/>
        <w:t>QoS</w:t>
      </w:r>
      <w:proofErr w:type="spellEnd"/>
      <w:r w:rsidR="009E5388">
        <w:t xml:space="preserve"> Overview</w:t>
      </w:r>
      <w:r w:rsidR="00D43601">
        <w:t xml:space="preserve"> and Recommendations for TR</w:t>
      </w:r>
      <w:bookmarkEnd w:id="55"/>
    </w:p>
    <w:p w:rsidR="00B640E1" w:rsidRDefault="00425B45" w:rsidP="00F576D4">
      <w:pPr>
        <w:pStyle w:val="BodyText"/>
        <w:ind w:left="142"/>
        <w:rPr>
          <w:lang w:val="en-US"/>
        </w:rPr>
      </w:pPr>
      <w:r>
        <w:rPr>
          <w:lang w:val="en-US"/>
        </w:rPr>
        <w:t xml:space="preserve">The </w:t>
      </w:r>
      <w:proofErr w:type="spellStart"/>
      <w:r>
        <w:rPr>
          <w:lang w:val="en-US"/>
        </w:rPr>
        <w:t>QoS</w:t>
      </w:r>
      <w:proofErr w:type="spellEnd"/>
      <w:r>
        <w:rPr>
          <w:lang w:val="en-US"/>
        </w:rPr>
        <w:t xml:space="preserve"> infrastructure in </w:t>
      </w:r>
      <w:proofErr w:type="spellStart"/>
      <w:r>
        <w:rPr>
          <w:lang w:val="en-US"/>
        </w:rPr>
        <w:t>cDOT</w:t>
      </w:r>
      <w:proofErr w:type="spellEnd"/>
      <w:r>
        <w:rPr>
          <w:lang w:val="en-US"/>
        </w:rPr>
        <w:t xml:space="preserve"> 8.2 provides both a rate limiting feature and a set of advanced performance statistics that allow an administrator to easily determine which subsystem is responsible for the latency seen on a given workload.  With this in mind, there is g</w:t>
      </w:r>
      <w:r w:rsidR="00142E93">
        <w:rPr>
          <w:lang w:val="en-US"/>
        </w:rPr>
        <w:t xml:space="preserve">reat value in using </w:t>
      </w:r>
      <w:proofErr w:type="spellStart"/>
      <w:r w:rsidR="00142E93">
        <w:rPr>
          <w:lang w:val="en-US"/>
        </w:rPr>
        <w:t>QoS</w:t>
      </w:r>
      <w:proofErr w:type="spellEnd"/>
      <w:r w:rsidR="00142E93">
        <w:rPr>
          <w:lang w:val="en-US"/>
        </w:rPr>
        <w:t xml:space="preserve"> policy groups</w:t>
      </w:r>
      <w:r>
        <w:rPr>
          <w:lang w:val="en-US"/>
        </w:rPr>
        <w:t xml:space="preserve"> even when you do not wish to set a hard limit on the amount of I/O being performed.  The following describes the </w:t>
      </w:r>
      <w:proofErr w:type="spellStart"/>
      <w:r>
        <w:rPr>
          <w:lang w:val="en-US"/>
        </w:rPr>
        <w:t>QoS</w:t>
      </w:r>
      <w:proofErr w:type="spellEnd"/>
      <w:r>
        <w:rPr>
          <w:lang w:val="en-US"/>
        </w:rPr>
        <w:t xml:space="preserve"> latency counters that are available for analysis with OPM 1.0 and the </w:t>
      </w:r>
      <w:proofErr w:type="spellStart"/>
      <w:r>
        <w:rPr>
          <w:lang w:val="en-US"/>
        </w:rPr>
        <w:t>wlstats</w:t>
      </w:r>
      <w:proofErr w:type="spellEnd"/>
      <w:r>
        <w:rPr>
          <w:lang w:val="en-US"/>
        </w:rPr>
        <w:t xml:space="preserve"> utility:</w:t>
      </w:r>
    </w:p>
    <w:p w:rsidR="00425B45" w:rsidRDefault="00425B45" w:rsidP="00425B45">
      <w:pPr>
        <w:pStyle w:val="BodyText"/>
        <w:numPr>
          <w:ilvl w:val="0"/>
          <w:numId w:val="16"/>
        </w:numPr>
        <w:rPr>
          <w:lang w:val="en-US"/>
        </w:rPr>
      </w:pPr>
      <w:r w:rsidRPr="00425B45">
        <w:rPr>
          <w:b/>
          <w:lang w:val="en-US"/>
        </w:rPr>
        <w:t>Network</w:t>
      </w:r>
      <w:r w:rsidR="00142E93">
        <w:rPr>
          <w:b/>
          <w:lang w:val="en-US"/>
        </w:rPr>
        <w:t xml:space="preserve"> Processing</w:t>
      </w:r>
      <w:r w:rsidRPr="00425B45">
        <w:rPr>
          <w:lang w:val="en-US"/>
        </w:rPr>
        <w:t>: Latency observed per I/O operation in the Network subsystem (CPUs)</w:t>
      </w:r>
    </w:p>
    <w:p w:rsidR="00425B45" w:rsidRDefault="00425B45" w:rsidP="00425B45">
      <w:pPr>
        <w:pStyle w:val="BodyText"/>
        <w:numPr>
          <w:ilvl w:val="0"/>
          <w:numId w:val="16"/>
        </w:numPr>
        <w:rPr>
          <w:lang w:val="en-US"/>
        </w:rPr>
      </w:pPr>
      <w:r w:rsidRPr="00425B45">
        <w:rPr>
          <w:b/>
          <w:lang w:val="en-US"/>
        </w:rPr>
        <w:t>Cluster</w:t>
      </w:r>
      <w:r w:rsidR="00142E93">
        <w:rPr>
          <w:b/>
          <w:lang w:val="en-US"/>
        </w:rPr>
        <w:t xml:space="preserve"> Interconnect</w:t>
      </w:r>
      <w:r w:rsidRPr="00425B45">
        <w:rPr>
          <w:lang w:val="en-US"/>
        </w:rPr>
        <w:t>: Latency observed per I/O operation across the internally connected nodes in a Cluster (Indirect I/O)</w:t>
      </w:r>
    </w:p>
    <w:p w:rsidR="00425B45" w:rsidRDefault="00425B45" w:rsidP="00425B45">
      <w:pPr>
        <w:pStyle w:val="BodyText"/>
        <w:numPr>
          <w:ilvl w:val="0"/>
          <w:numId w:val="16"/>
        </w:numPr>
        <w:rPr>
          <w:lang w:val="en-US"/>
        </w:rPr>
      </w:pPr>
      <w:r w:rsidRPr="00425B45">
        <w:rPr>
          <w:b/>
          <w:lang w:val="en-US"/>
        </w:rPr>
        <w:t>Data</w:t>
      </w:r>
      <w:r w:rsidR="00142E93">
        <w:rPr>
          <w:b/>
          <w:lang w:val="en-US"/>
        </w:rPr>
        <w:t xml:space="preserve"> Processing</w:t>
      </w:r>
      <w:r w:rsidRPr="00425B45">
        <w:rPr>
          <w:lang w:val="en-US"/>
        </w:rPr>
        <w:t>: Latency observed per I/O operation in the Data management subsystem (CPUs)</w:t>
      </w:r>
    </w:p>
    <w:p w:rsidR="00425B45" w:rsidRDefault="00142E93" w:rsidP="00425B45">
      <w:pPr>
        <w:pStyle w:val="BodyText"/>
        <w:numPr>
          <w:ilvl w:val="0"/>
          <w:numId w:val="16"/>
        </w:numPr>
        <w:rPr>
          <w:lang w:val="en-US"/>
        </w:rPr>
      </w:pPr>
      <w:r>
        <w:rPr>
          <w:b/>
          <w:lang w:val="en-US"/>
        </w:rPr>
        <w:t>Aggregate</w:t>
      </w:r>
      <w:r w:rsidR="00425B45" w:rsidRPr="00425B45">
        <w:rPr>
          <w:lang w:val="en-US"/>
        </w:rPr>
        <w:t>: Latency observed per I/O operation in the Storage subsystem (Disk drives)</w:t>
      </w:r>
    </w:p>
    <w:p w:rsidR="00425B45" w:rsidRPr="00425B45" w:rsidRDefault="00142E93" w:rsidP="00425B45">
      <w:pPr>
        <w:pStyle w:val="BodyText"/>
        <w:numPr>
          <w:ilvl w:val="0"/>
          <w:numId w:val="16"/>
        </w:numPr>
        <w:rPr>
          <w:lang w:val="en-US"/>
        </w:rPr>
      </w:pPr>
      <w:r>
        <w:rPr>
          <w:b/>
          <w:lang w:val="en-US"/>
        </w:rPr>
        <w:t>Policy Group</w:t>
      </w:r>
      <w:r w:rsidR="00425B45" w:rsidRPr="00425B45">
        <w:rPr>
          <w:lang w:val="en-US"/>
        </w:rPr>
        <w:t xml:space="preserve">: Latency observed per I/O operation in the </w:t>
      </w:r>
      <w:proofErr w:type="spellStart"/>
      <w:r w:rsidR="00425B45" w:rsidRPr="00425B45">
        <w:rPr>
          <w:lang w:val="en-US"/>
        </w:rPr>
        <w:t>QoS</w:t>
      </w:r>
      <w:proofErr w:type="spellEnd"/>
      <w:r w:rsidR="00425B45" w:rsidRPr="00425B45">
        <w:rPr>
          <w:lang w:val="en-US"/>
        </w:rPr>
        <w:t xml:space="preserve"> subsystem (</w:t>
      </w:r>
      <w:proofErr w:type="spellStart"/>
      <w:r w:rsidR="00425B45" w:rsidRPr="00425B45">
        <w:rPr>
          <w:lang w:val="en-US"/>
        </w:rPr>
        <w:t>QoS</w:t>
      </w:r>
      <w:proofErr w:type="spellEnd"/>
      <w:r w:rsidR="00425B45" w:rsidRPr="00425B45">
        <w:rPr>
          <w:lang w:val="en-US"/>
        </w:rPr>
        <w:t xml:space="preserve"> rate limit being hit)</w:t>
      </w:r>
    </w:p>
    <w:p w:rsidR="00142E93" w:rsidRDefault="00425B45" w:rsidP="00D43601">
      <w:pPr>
        <w:pStyle w:val="BodyText"/>
        <w:ind w:left="142"/>
        <w:rPr>
          <w:lang w:val="en-US"/>
        </w:rPr>
      </w:pPr>
      <w:proofErr w:type="spellStart"/>
      <w:r>
        <w:rPr>
          <w:lang w:val="en-US"/>
        </w:rPr>
        <w:t>QoS</w:t>
      </w:r>
      <w:proofErr w:type="spellEnd"/>
      <w:r>
        <w:rPr>
          <w:lang w:val="en-US"/>
        </w:rPr>
        <w:t xml:space="preserve"> in </w:t>
      </w:r>
      <w:proofErr w:type="spellStart"/>
      <w:r>
        <w:rPr>
          <w:lang w:val="en-US"/>
        </w:rPr>
        <w:t>cDOT</w:t>
      </w:r>
      <w:proofErr w:type="spellEnd"/>
      <w:r>
        <w:rPr>
          <w:lang w:val="en-US"/>
        </w:rPr>
        <w:t xml:space="preserve"> 8.2 allows rate limits to be set in terms of MB/s or IOPs values (but not both).  Since high MB/s workloads are typically heavier on CPU utilization than high IOPs workloads, we will use </w:t>
      </w:r>
      <w:proofErr w:type="spellStart"/>
      <w:r>
        <w:rPr>
          <w:lang w:val="en-US"/>
        </w:rPr>
        <w:t>QoS</w:t>
      </w:r>
      <w:proofErr w:type="spellEnd"/>
      <w:r>
        <w:rPr>
          <w:lang w:val="en-US"/>
        </w:rPr>
        <w:t xml:space="preserve"> limits based on MB/s values at TR.  Note that while we do not define specific rate limits for dedicated storage environments, it is sti</w:t>
      </w:r>
      <w:r w:rsidR="00142E93">
        <w:rPr>
          <w:lang w:val="en-US"/>
        </w:rPr>
        <w:t xml:space="preserve">ll recommended that </w:t>
      </w:r>
      <w:proofErr w:type="spellStart"/>
      <w:r w:rsidR="00142E93">
        <w:rPr>
          <w:lang w:val="en-US"/>
        </w:rPr>
        <w:t>QoS</w:t>
      </w:r>
      <w:proofErr w:type="spellEnd"/>
      <w:r w:rsidR="00142E93">
        <w:rPr>
          <w:lang w:val="en-US"/>
        </w:rPr>
        <w:t xml:space="preserve"> policy groups</w:t>
      </w:r>
      <w:r>
        <w:rPr>
          <w:lang w:val="en-US"/>
        </w:rPr>
        <w:t xml:space="preserve"> be configured and applied at the volume level in order to utilize the </w:t>
      </w:r>
      <w:proofErr w:type="spellStart"/>
      <w:r>
        <w:rPr>
          <w:lang w:val="en-US"/>
        </w:rPr>
        <w:t>QoS</w:t>
      </w:r>
      <w:proofErr w:type="spellEnd"/>
      <w:r>
        <w:rPr>
          <w:lang w:val="en-US"/>
        </w:rPr>
        <w:t xml:space="preserve"> latency statistics that OPM and </w:t>
      </w:r>
      <w:proofErr w:type="spellStart"/>
      <w:r>
        <w:rPr>
          <w:lang w:val="en-US"/>
        </w:rPr>
        <w:t>wlsta</w:t>
      </w:r>
      <w:r w:rsidR="00142E93">
        <w:rPr>
          <w:lang w:val="en-US"/>
        </w:rPr>
        <w:t>ts</w:t>
      </w:r>
      <w:proofErr w:type="spellEnd"/>
      <w:r w:rsidR="00142E93">
        <w:rPr>
          <w:lang w:val="en-US"/>
        </w:rPr>
        <w:t xml:space="preserve"> are based on.</w:t>
      </w:r>
    </w:p>
    <w:p w:rsidR="00D43601" w:rsidRDefault="00B640E1" w:rsidP="00D43601">
      <w:pPr>
        <w:pStyle w:val="BodyText"/>
        <w:ind w:left="142"/>
        <w:rPr>
          <w:lang w:val="en-US"/>
        </w:rPr>
      </w:pPr>
      <w:r>
        <w:rPr>
          <w:lang w:val="en-US"/>
        </w:rPr>
        <w:t xml:space="preserve">The following considerations and recommendations should be noted </w:t>
      </w:r>
      <w:r w:rsidR="00425B45">
        <w:rPr>
          <w:lang w:val="en-US"/>
        </w:rPr>
        <w:t xml:space="preserve">with respect to </w:t>
      </w:r>
      <w:proofErr w:type="spellStart"/>
      <w:r w:rsidR="00425B45">
        <w:rPr>
          <w:lang w:val="en-US"/>
        </w:rPr>
        <w:t>QoS</w:t>
      </w:r>
      <w:proofErr w:type="spellEnd"/>
      <w:r w:rsidR="00425B45">
        <w:rPr>
          <w:lang w:val="en-US"/>
        </w:rPr>
        <w:t xml:space="preserve"> policy group configuration at TR:</w:t>
      </w:r>
    </w:p>
    <w:p w:rsidR="007B3A5C" w:rsidRDefault="00425B45" w:rsidP="00425B45">
      <w:pPr>
        <w:pStyle w:val="BodyText"/>
        <w:numPr>
          <w:ilvl w:val="0"/>
          <w:numId w:val="17"/>
        </w:numPr>
        <w:rPr>
          <w:lang w:val="en-US"/>
        </w:rPr>
      </w:pPr>
      <w:proofErr w:type="spellStart"/>
      <w:r>
        <w:rPr>
          <w:lang w:val="en-US"/>
        </w:rPr>
        <w:t>QoS</w:t>
      </w:r>
      <w:proofErr w:type="spellEnd"/>
      <w:r>
        <w:rPr>
          <w:lang w:val="en-US"/>
        </w:rPr>
        <w:t xml:space="preserve"> policy group should be applied at the volume level, as this is what OPM 1.0 supports.</w:t>
      </w:r>
    </w:p>
    <w:p w:rsidR="007B3A5C" w:rsidRDefault="00357F3E" w:rsidP="00425B45">
      <w:pPr>
        <w:pStyle w:val="BodyText"/>
        <w:numPr>
          <w:ilvl w:val="0"/>
          <w:numId w:val="17"/>
        </w:numPr>
        <w:rPr>
          <w:lang w:val="en-US"/>
        </w:rPr>
      </w:pPr>
      <w:r>
        <w:rPr>
          <w:lang w:val="en-US"/>
        </w:rPr>
        <w:t xml:space="preserve">When a single application is hosted per </w:t>
      </w:r>
      <w:proofErr w:type="spellStart"/>
      <w:r>
        <w:rPr>
          <w:lang w:val="en-US"/>
        </w:rPr>
        <w:t>Vserver</w:t>
      </w:r>
      <w:proofErr w:type="spellEnd"/>
      <w:r w:rsidR="007B3A5C">
        <w:rPr>
          <w:lang w:val="en-US"/>
        </w:rPr>
        <w:t xml:space="preserve"> in the shared storage environment</w:t>
      </w:r>
      <w:r>
        <w:rPr>
          <w:lang w:val="en-US"/>
        </w:rPr>
        <w:t xml:space="preserve">, </w:t>
      </w:r>
      <w:r w:rsidR="007B3A5C">
        <w:rPr>
          <w:lang w:val="en-US"/>
        </w:rPr>
        <w:t xml:space="preserve">a single </w:t>
      </w:r>
      <w:proofErr w:type="spellStart"/>
      <w:r w:rsidR="007B3A5C">
        <w:rPr>
          <w:lang w:val="en-US"/>
        </w:rPr>
        <w:t>QoS</w:t>
      </w:r>
      <w:proofErr w:type="spellEnd"/>
      <w:r w:rsidR="007B3A5C">
        <w:rPr>
          <w:lang w:val="en-US"/>
        </w:rPr>
        <w:t xml:space="preserve"> policy group </w:t>
      </w:r>
      <w:r>
        <w:rPr>
          <w:lang w:val="en-US"/>
        </w:rPr>
        <w:t xml:space="preserve">should be </w:t>
      </w:r>
      <w:r w:rsidR="007B3A5C">
        <w:rPr>
          <w:lang w:val="en-US"/>
        </w:rPr>
        <w:t xml:space="preserve">configured per </w:t>
      </w:r>
      <w:proofErr w:type="spellStart"/>
      <w:r w:rsidR="007B3A5C">
        <w:rPr>
          <w:lang w:val="en-US"/>
        </w:rPr>
        <w:t>Vserver</w:t>
      </w:r>
      <w:proofErr w:type="spellEnd"/>
      <w:r w:rsidR="007B3A5C">
        <w:rPr>
          <w:lang w:val="en-US"/>
        </w:rPr>
        <w:t>.</w:t>
      </w:r>
      <w:r>
        <w:rPr>
          <w:lang w:val="en-US"/>
        </w:rPr>
        <w:t xml:space="preserve">  The </w:t>
      </w:r>
      <w:proofErr w:type="spellStart"/>
      <w:r>
        <w:rPr>
          <w:lang w:val="en-US"/>
        </w:rPr>
        <w:t>QoS</w:t>
      </w:r>
      <w:proofErr w:type="spellEnd"/>
      <w:r>
        <w:rPr>
          <w:lang w:val="en-US"/>
        </w:rPr>
        <w:t xml:space="preserve"> policy group name should be the same as the </w:t>
      </w:r>
      <w:proofErr w:type="spellStart"/>
      <w:r>
        <w:rPr>
          <w:lang w:val="en-US"/>
        </w:rPr>
        <w:t>Vserver</w:t>
      </w:r>
      <w:proofErr w:type="spellEnd"/>
      <w:r>
        <w:rPr>
          <w:lang w:val="en-US"/>
        </w:rPr>
        <w:t xml:space="preserve"> name.</w:t>
      </w:r>
      <w:r w:rsidR="007B3A5C">
        <w:rPr>
          <w:lang w:val="en-US"/>
        </w:rPr>
        <w:t xml:space="preserve">  This should be the most common configuration in the shared storage environment.</w:t>
      </w:r>
    </w:p>
    <w:p w:rsidR="007B3A5C" w:rsidRDefault="007B3A5C" w:rsidP="00425B45">
      <w:pPr>
        <w:pStyle w:val="BodyText"/>
        <w:numPr>
          <w:ilvl w:val="0"/>
          <w:numId w:val="17"/>
        </w:numPr>
        <w:rPr>
          <w:lang w:val="en-US"/>
        </w:rPr>
      </w:pPr>
      <w:r>
        <w:rPr>
          <w:lang w:val="en-US"/>
        </w:rPr>
        <w:t xml:space="preserve">If multiple applications are being served from a single </w:t>
      </w:r>
      <w:proofErr w:type="spellStart"/>
      <w:r>
        <w:rPr>
          <w:lang w:val="en-US"/>
        </w:rPr>
        <w:t>Vserver</w:t>
      </w:r>
      <w:proofErr w:type="spellEnd"/>
      <w:r>
        <w:rPr>
          <w:lang w:val="en-US"/>
        </w:rPr>
        <w:t>, the</w:t>
      </w:r>
      <w:r w:rsidR="00142E93">
        <w:rPr>
          <w:lang w:val="en-US"/>
        </w:rPr>
        <w:t xml:space="preserve">n one </w:t>
      </w:r>
      <w:proofErr w:type="spellStart"/>
      <w:r w:rsidR="00142E93">
        <w:rPr>
          <w:lang w:val="en-US"/>
        </w:rPr>
        <w:t>QoS</w:t>
      </w:r>
      <w:proofErr w:type="spellEnd"/>
      <w:r w:rsidR="00142E93">
        <w:rPr>
          <w:lang w:val="en-US"/>
        </w:rPr>
        <w:t xml:space="preserve"> policy group per application </w:t>
      </w:r>
      <w:r>
        <w:rPr>
          <w:lang w:val="en-US"/>
        </w:rPr>
        <w:t xml:space="preserve">should be configured.  </w:t>
      </w:r>
      <w:r w:rsidR="00357F3E">
        <w:rPr>
          <w:lang w:val="en-US"/>
        </w:rPr>
        <w:t xml:space="preserve">The </w:t>
      </w:r>
      <w:proofErr w:type="spellStart"/>
      <w:r w:rsidR="00357F3E">
        <w:rPr>
          <w:lang w:val="en-US"/>
        </w:rPr>
        <w:t>QoS</w:t>
      </w:r>
      <w:proofErr w:type="spellEnd"/>
      <w:r w:rsidR="00357F3E">
        <w:rPr>
          <w:lang w:val="en-US"/>
        </w:rPr>
        <w:t xml:space="preserve"> policy group name should be the same as the volume name if there is a single volume for the application, or as the common volume prefix if multiple volumes are used by the application.  </w:t>
      </w:r>
      <w:r>
        <w:rPr>
          <w:lang w:val="en-US"/>
        </w:rPr>
        <w:t xml:space="preserve">The Oracle and SQL log backup environment on </w:t>
      </w:r>
      <w:proofErr w:type="spellStart"/>
      <w:r>
        <w:rPr>
          <w:lang w:val="en-US"/>
        </w:rPr>
        <w:t>cDOT</w:t>
      </w:r>
      <w:proofErr w:type="spellEnd"/>
      <w:r>
        <w:rPr>
          <w:lang w:val="en-US"/>
        </w:rPr>
        <w:t xml:space="preserve"> at TR is</w:t>
      </w:r>
      <w:r w:rsidR="00B640E1">
        <w:rPr>
          <w:lang w:val="en-US"/>
        </w:rPr>
        <w:t xml:space="preserve"> an example of this </w:t>
      </w:r>
      <w:r>
        <w:rPr>
          <w:lang w:val="en-US"/>
        </w:rPr>
        <w:t>configuration.</w:t>
      </w:r>
    </w:p>
    <w:p w:rsidR="00425B45" w:rsidRPr="00D9291B" w:rsidRDefault="007B3A5C" w:rsidP="00D9291B">
      <w:pPr>
        <w:pStyle w:val="BodyText"/>
        <w:numPr>
          <w:ilvl w:val="0"/>
          <w:numId w:val="17"/>
        </w:numPr>
        <w:rPr>
          <w:lang w:val="en-US"/>
        </w:rPr>
      </w:pPr>
      <w:r>
        <w:rPr>
          <w:lang w:val="en-US"/>
        </w:rPr>
        <w:t xml:space="preserve">Using volume level </w:t>
      </w:r>
      <w:proofErr w:type="spellStart"/>
      <w:r>
        <w:rPr>
          <w:lang w:val="en-US"/>
        </w:rPr>
        <w:t>QoS</w:t>
      </w:r>
      <w:proofErr w:type="spellEnd"/>
      <w:r>
        <w:rPr>
          <w:lang w:val="en-US"/>
        </w:rPr>
        <w:t xml:space="preserve"> policy group configuration still allows for a single </w:t>
      </w:r>
      <w:proofErr w:type="spellStart"/>
      <w:r>
        <w:rPr>
          <w:lang w:val="en-US"/>
        </w:rPr>
        <w:t>QoS</w:t>
      </w:r>
      <w:proofErr w:type="spellEnd"/>
      <w:r>
        <w:rPr>
          <w:lang w:val="en-US"/>
        </w:rPr>
        <w:t xml:space="preserve"> policy group per </w:t>
      </w:r>
      <w:proofErr w:type="spellStart"/>
      <w:r>
        <w:rPr>
          <w:lang w:val="en-US"/>
        </w:rPr>
        <w:t>Vserver</w:t>
      </w:r>
      <w:proofErr w:type="spellEnd"/>
      <w:r>
        <w:rPr>
          <w:lang w:val="en-US"/>
        </w:rPr>
        <w:t xml:space="preserve"> in the shared storage environment.  If a </w:t>
      </w:r>
      <w:proofErr w:type="spellStart"/>
      <w:r>
        <w:rPr>
          <w:lang w:val="en-US"/>
        </w:rPr>
        <w:t>Vserver</w:t>
      </w:r>
      <w:proofErr w:type="spellEnd"/>
      <w:r>
        <w:rPr>
          <w:lang w:val="en-US"/>
        </w:rPr>
        <w:t xml:space="preserve"> has multiple volumes assigned to the same </w:t>
      </w:r>
      <w:proofErr w:type="spellStart"/>
      <w:r>
        <w:rPr>
          <w:lang w:val="en-US"/>
        </w:rPr>
        <w:t>QoS</w:t>
      </w:r>
      <w:proofErr w:type="spellEnd"/>
      <w:r>
        <w:rPr>
          <w:lang w:val="en-US"/>
        </w:rPr>
        <w:t xml:space="preserve"> policy group, the sum of the I/O on all the volumes is allowed to go a</w:t>
      </w:r>
      <w:r w:rsidR="00B640E1">
        <w:rPr>
          <w:lang w:val="en-US"/>
        </w:rPr>
        <w:t>s high as that one</w:t>
      </w:r>
      <w:r>
        <w:rPr>
          <w:lang w:val="en-US"/>
        </w:rPr>
        <w:t xml:space="preserve"> </w:t>
      </w:r>
      <w:proofErr w:type="spellStart"/>
      <w:r>
        <w:rPr>
          <w:lang w:val="en-US"/>
        </w:rPr>
        <w:t>QoS</w:t>
      </w:r>
      <w:proofErr w:type="spellEnd"/>
      <w:r>
        <w:rPr>
          <w:lang w:val="en-US"/>
        </w:rPr>
        <w:t xml:space="preserve"> policy group</w:t>
      </w:r>
      <w:r w:rsidR="00B640E1">
        <w:rPr>
          <w:lang w:val="en-US"/>
        </w:rPr>
        <w:t xml:space="preserve"> limit</w:t>
      </w:r>
      <w:r>
        <w:rPr>
          <w:lang w:val="en-US"/>
        </w:rPr>
        <w:t>.</w:t>
      </w:r>
    </w:p>
    <w:p w:rsidR="00425B45" w:rsidRDefault="00425B45" w:rsidP="00425B45">
      <w:pPr>
        <w:pStyle w:val="BodyText"/>
        <w:numPr>
          <w:ilvl w:val="0"/>
          <w:numId w:val="17"/>
        </w:numPr>
        <w:rPr>
          <w:lang w:val="en-US"/>
        </w:rPr>
      </w:pPr>
      <w:proofErr w:type="spellStart"/>
      <w:r>
        <w:rPr>
          <w:lang w:val="en-US"/>
        </w:rPr>
        <w:t>QoS</w:t>
      </w:r>
      <w:proofErr w:type="spellEnd"/>
      <w:r>
        <w:rPr>
          <w:lang w:val="en-US"/>
        </w:rPr>
        <w:t xml:space="preserve"> policy groups should be based on MB/s throughput values when rate limiting is desired.</w:t>
      </w:r>
    </w:p>
    <w:p w:rsidR="00D9291B" w:rsidRPr="00D43601" w:rsidRDefault="00D9291B" w:rsidP="00425B45">
      <w:pPr>
        <w:pStyle w:val="BodyText"/>
        <w:numPr>
          <w:ilvl w:val="0"/>
          <w:numId w:val="17"/>
        </w:numPr>
        <w:rPr>
          <w:lang w:val="en-US"/>
        </w:rPr>
      </w:pPr>
      <w:proofErr w:type="spellStart"/>
      <w:r>
        <w:rPr>
          <w:lang w:val="en-US"/>
        </w:rPr>
        <w:t>QoS</w:t>
      </w:r>
      <w:proofErr w:type="spellEnd"/>
      <w:r>
        <w:rPr>
          <w:lang w:val="en-US"/>
        </w:rPr>
        <w:t xml:space="preserve"> policy groups should be configured with a rate limit value of </w:t>
      </w:r>
      <w:r w:rsidRPr="00142E93">
        <w:rPr>
          <w:i/>
          <w:lang w:val="en-US"/>
        </w:rPr>
        <w:t>INF</w:t>
      </w:r>
      <w:r>
        <w:rPr>
          <w:lang w:val="en-US"/>
        </w:rPr>
        <w:t xml:space="preserve"> when using </w:t>
      </w:r>
      <w:proofErr w:type="spellStart"/>
      <w:r>
        <w:rPr>
          <w:lang w:val="en-US"/>
        </w:rPr>
        <w:t>QoS</w:t>
      </w:r>
      <w:proofErr w:type="spellEnd"/>
      <w:r>
        <w:rPr>
          <w:lang w:val="en-US"/>
        </w:rPr>
        <w:t xml:space="preserve"> policy groups to track performance metrics without limiting performance.  This would be common in dedicated storage solutions, as well as in the Oracle and SQL log backup environment at TR.</w:t>
      </w:r>
    </w:p>
    <w:p w:rsidR="00300C40" w:rsidRDefault="00F576D4" w:rsidP="00300C40">
      <w:pPr>
        <w:pStyle w:val="Heading2"/>
      </w:pPr>
      <w:r>
        <w:br w:type="page"/>
      </w:r>
      <w:bookmarkStart w:id="56" w:name="_Toc373783243"/>
      <w:proofErr w:type="spellStart"/>
      <w:r w:rsidR="00425B45">
        <w:lastRenderedPageBreak/>
        <w:t>QoS</w:t>
      </w:r>
      <w:proofErr w:type="spellEnd"/>
      <w:r w:rsidR="00425B45">
        <w:t xml:space="preserve"> policy group </w:t>
      </w:r>
      <w:r w:rsidR="00B640E1">
        <w:t>limits</w:t>
      </w:r>
      <w:r w:rsidR="00425B45">
        <w:t xml:space="preserve"> </w:t>
      </w:r>
      <w:r w:rsidR="00300C40">
        <w:t>at TR</w:t>
      </w:r>
      <w:r w:rsidR="00B640E1">
        <w:t xml:space="preserve"> and thin provisioning considerations</w:t>
      </w:r>
      <w:bookmarkEnd w:id="56"/>
    </w:p>
    <w:p w:rsidR="00E82182" w:rsidRDefault="00D43601" w:rsidP="007B3A5C">
      <w:pPr>
        <w:pStyle w:val="BodyText"/>
        <w:ind w:left="142"/>
        <w:rPr>
          <w:lang w:val="en-US"/>
        </w:rPr>
      </w:pPr>
      <w:r>
        <w:rPr>
          <w:lang w:val="en-US"/>
        </w:rPr>
        <w:t>The following table</w:t>
      </w:r>
      <w:r w:rsidR="00E82182">
        <w:rPr>
          <w:lang w:val="en-US"/>
        </w:rPr>
        <w:t>s show</w:t>
      </w:r>
      <w:r>
        <w:rPr>
          <w:lang w:val="en-US"/>
        </w:rPr>
        <w:t xml:space="preserve"> the recommended values to use for</w:t>
      </w:r>
      <w:r w:rsidR="0082120E">
        <w:rPr>
          <w:lang w:val="en-US"/>
        </w:rPr>
        <w:t xml:space="preserve"> </w:t>
      </w:r>
      <w:proofErr w:type="spellStart"/>
      <w:r w:rsidR="0082120E">
        <w:rPr>
          <w:lang w:val="en-US"/>
        </w:rPr>
        <w:t>QoS</w:t>
      </w:r>
      <w:proofErr w:type="spellEnd"/>
      <w:r w:rsidR="0082120E">
        <w:rPr>
          <w:lang w:val="en-US"/>
        </w:rPr>
        <w:t xml:space="preserve"> rate limits at TR</w:t>
      </w:r>
      <w:r w:rsidR="00E82182">
        <w:rPr>
          <w:lang w:val="en-US"/>
        </w:rPr>
        <w:t xml:space="preserve"> in the </w:t>
      </w:r>
      <w:proofErr w:type="spellStart"/>
      <w:r w:rsidR="00E82182">
        <w:rPr>
          <w:lang w:val="en-US"/>
        </w:rPr>
        <w:t>cDOT</w:t>
      </w:r>
      <w:proofErr w:type="spellEnd"/>
      <w:r w:rsidR="00E82182">
        <w:rPr>
          <w:lang w:val="en-US"/>
        </w:rPr>
        <w:t xml:space="preserve"> s</w:t>
      </w:r>
      <w:r>
        <w:rPr>
          <w:lang w:val="en-US"/>
        </w:rPr>
        <w:t>hared storage environment.  These values were determined based on the performance capabilities of the storage systems used for these storage tiers, as well as the overall capacity planned per node for the tier.</w:t>
      </w:r>
    </w:p>
    <w:p w:rsidR="00300C40" w:rsidRDefault="00E82182" w:rsidP="007B3A5C">
      <w:pPr>
        <w:pStyle w:val="BodyText"/>
        <w:ind w:left="142"/>
        <w:rPr>
          <w:lang w:val="en-US"/>
        </w:rPr>
      </w:pPr>
      <w:r>
        <w:rPr>
          <w:lang w:val="en-US"/>
        </w:rPr>
        <w:t xml:space="preserve">The first table shows the capacity and performance capabilities of the </w:t>
      </w:r>
      <w:proofErr w:type="spellStart"/>
      <w:r>
        <w:rPr>
          <w:lang w:val="en-US"/>
        </w:rPr>
        <w:t>cDOT</w:t>
      </w:r>
      <w:proofErr w:type="spellEnd"/>
      <w:r>
        <w:rPr>
          <w:lang w:val="en-US"/>
        </w:rPr>
        <w:t xml:space="preserve"> shared storage tiers.  The values shown are defined on a per node basis: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2945"/>
        <w:gridCol w:w="2945"/>
      </w:tblGrid>
      <w:tr w:rsidR="00E82182" w:rsidTr="00E82182">
        <w:trPr>
          <w:trHeight w:val="303"/>
          <w:jc w:val="center"/>
        </w:trPr>
        <w:tc>
          <w:tcPr>
            <w:tcW w:w="2945" w:type="dxa"/>
            <w:tcBorders>
              <w:bottom w:val="single" w:sz="4" w:space="0" w:color="auto"/>
              <w:right w:val="single" w:sz="6" w:space="0" w:color="auto"/>
            </w:tcBorders>
            <w:shd w:val="clear" w:color="auto" w:fill="D9D9D9"/>
          </w:tcPr>
          <w:p w:rsidR="00E82182" w:rsidRPr="00D43601" w:rsidRDefault="00E82182" w:rsidP="007506D3">
            <w:pPr>
              <w:rPr>
                <w:rFonts w:ascii="Arial" w:hAnsi="Arial" w:cs="Arial"/>
                <w:color w:val="000000"/>
                <w:sz w:val="20"/>
                <w:szCs w:val="20"/>
              </w:rPr>
            </w:pPr>
            <w:r>
              <w:rPr>
                <w:rFonts w:ascii="Arial" w:hAnsi="Arial" w:cs="Arial"/>
                <w:color w:val="000000"/>
                <w:sz w:val="20"/>
                <w:szCs w:val="20"/>
              </w:rPr>
              <w:t>Shared Storage Tier</w:t>
            </w:r>
          </w:p>
        </w:tc>
        <w:tc>
          <w:tcPr>
            <w:tcW w:w="2945" w:type="dxa"/>
            <w:tcBorders>
              <w:left w:val="single" w:sz="6" w:space="0" w:color="auto"/>
              <w:right w:val="single" w:sz="6" w:space="0" w:color="auto"/>
            </w:tcBorders>
            <w:shd w:val="clear" w:color="auto" w:fill="D9D9D9"/>
          </w:tcPr>
          <w:p w:rsidR="00E82182" w:rsidRDefault="00E82182" w:rsidP="007506D3">
            <w:pPr>
              <w:rPr>
                <w:rFonts w:ascii="Arial" w:hAnsi="Arial" w:cs="Arial"/>
                <w:color w:val="000000"/>
                <w:sz w:val="20"/>
                <w:szCs w:val="20"/>
              </w:rPr>
            </w:pPr>
            <w:r>
              <w:rPr>
                <w:rFonts w:ascii="Arial" w:hAnsi="Arial" w:cs="Arial"/>
                <w:color w:val="000000"/>
                <w:sz w:val="20"/>
                <w:szCs w:val="20"/>
              </w:rPr>
              <w:t>Maximum Capacity</w:t>
            </w:r>
          </w:p>
          <w:p w:rsidR="00E82182" w:rsidRPr="00D43601" w:rsidRDefault="00E82182" w:rsidP="007506D3">
            <w:pPr>
              <w:rPr>
                <w:rFonts w:ascii="Arial" w:hAnsi="Arial" w:cs="Arial"/>
                <w:color w:val="000000"/>
                <w:sz w:val="20"/>
                <w:szCs w:val="20"/>
              </w:rPr>
            </w:pPr>
            <w:r>
              <w:rPr>
                <w:rFonts w:ascii="Arial" w:hAnsi="Arial" w:cs="Arial"/>
                <w:color w:val="000000"/>
                <w:sz w:val="20"/>
                <w:szCs w:val="20"/>
              </w:rPr>
              <w:t>(Per design plan)</w:t>
            </w:r>
          </w:p>
        </w:tc>
        <w:tc>
          <w:tcPr>
            <w:tcW w:w="2945" w:type="dxa"/>
            <w:tcBorders>
              <w:left w:val="single" w:sz="6" w:space="0" w:color="auto"/>
              <w:right w:val="single" w:sz="6" w:space="0" w:color="auto"/>
            </w:tcBorders>
            <w:shd w:val="clear" w:color="auto" w:fill="D9D9D9"/>
          </w:tcPr>
          <w:p w:rsidR="00E82182" w:rsidRDefault="00E82182" w:rsidP="007506D3">
            <w:pPr>
              <w:rPr>
                <w:rFonts w:ascii="Arial" w:hAnsi="Arial" w:cs="Arial"/>
                <w:color w:val="000000"/>
                <w:sz w:val="20"/>
                <w:szCs w:val="20"/>
              </w:rPr>
            </w:pPr>
            <w:r>
              <w:rPr>
                <w:rFonts w:ascii="Arial" w:hAnsi="Arial" w:cs="Arial"/>
                <w:color w:val="000000"/>
                <w:sz w:val="20"/>
                <w:szCs w:val="20"/>
              </w:rPr>
              <w:t>Maximum Throughput</w:t>
            </w:r>
          </w:p>
          <w:p w:rsidR="00E82182" w:rsidRDefault="00E82182" w:rsidP="007506D3">
            <w:pPr>
              <w:rPr>
                <w:rFonts w:ascii="Arial" w:hAnsi="Arial" w:cs="Arial"/>
                <w:color w:val="000000"/>
                <w:sz w:val="20"/>
                <w:szCs w:val="20"/>
              </w:rPr>
            </w:pPr>
            <w:r>
              <w:rPr>
                <w:rFonts w:ascii="Arial" w:hAnsi="Arial" w:cs="Arial"/>
                <w:color w:val="000000"/>
                <w:sz w:val="20"/>
                <w:szCs w:val="20"/>
              </w:rPr>
              <w:t>(32k I/O size with 50/50 R/W)</w:t>
            </w:r>
          </w:p>
        </w:tc>
      </w:tr>
      <w:tr w:rsidR="00E82182" w:rsidTr="00E82182">
        <w:trPr>
          <w:trHeight w:val="303"/>
          <w:jc w:val="center"/>
        </w:trPr>
        <w:tc>
          <w:tcPr>
            <w:tcW w:w="2945" w:type="dxa"/>
            <w:shd w:val="clear" w:color="auto" w:fill="D9D9D9"/>
          </w:tcPr>
          <w:p w:rsidR="00E82182" w:rsidRPr="00D43601" w:rsidRDefault="00E82182" w:rsidP="007506D3">
            <w:pPr>
              <w:rPr>
                <w:rFonts w:ascii="Arial" w:hAnsi="Arial" w:cs="Arial"/>
                <w:color w:val="000000"/>
                <w:sz w:val="20"/>
                <w:szCs w:val="20"/>
              </w:rPr>
            </w:pPr>
            <w:r>
              <w:rPr>
                <w:rFonts w:ascii="Arial" w:hAnsi="Arial" w:cs="Arial"/>
                <w:color w:val="000000"/>
                <w:sz w:val="20"/>
                <w:szCs w:val="20"/>
              </w:rPr>
              <w:t>FAS6220 High Tier</w:t>
            </w:r>
          </w:p>
        </w:tc>
        <w:tc>
          <w:tcPr>
            <w:tcW w:w="2945" w:type="dxa"/>
          </w:tcPr>
          <w:p w:rsidR="00E82182" w:rsidRPr="006207A4" w:rsidRDefault="00E82182" w:rsidP="007506D3">
            <w:pPr>
              <w:rPr>
                <w:rFonts w:ascii="Arial" w:hAnsi="Arial" w:cs="Arial"/>
                <w:sz w:val="20"/>
                <w:szCs w:val="20"/>
              </w:rPr>
            </w:pPr>
            <w:r>
              <w:rPr>
                <w:rFonts w:ascii="Arial" w:hAnsi="Arial" w:cs="Arial"/>
                <w:sz w:val="20"/>
                <w:szCs w:val="20"/>
              </w:rPr>
              <w:t>56TB</w:t>
            </w:r>
          </w:p>
        </w:tc>
        <w:tc>
          <w:tcPr>
            <w:tcW w:w="2945" w:type="dxa"/>
          </w:tcPr>
          <w:p w:rsidR="00E82182" w:rsidRDefault="00754BC4" w:rsidP="007506D3">
            <w:pPr>
              <w:rPr>
                <w:rFonts w:ascii="Arial" w:hAnsi="Arial" w:cs="Arial"/>
                <w:sz w:val="20"/>
                <w:szCs w:val="20"/>
              </w:rPr>
            </w:pPr>
            <w:r>
              <w:rPr>
                <w:rFonts w:ascii="Arial" w:hAnsi="Arial" w:cs="Arial"/>
                <w:sz w:val="20"/>
                <w:szCs w:val="20"/>
              </w:rPr>
              <w:t>1065</w:t>
            </w:r>
            <w:r w:rsidR="00E82182">
              <w:rPr>
                <w:rFonts w:ascii="Arial" w:hAnsi="Arial" w:cs="Arial"/>
                <w:sz w:val="20"/>
                <w:szCs w:val="20"/>
              </w:rPr>
              <w:t>MB/sec</w:t>
            </w:r>
          </w:p>
        </w:tc>
      </w:tr>
      <w:tr w:rsidR="00E82182" w:rsidTr="00E82182">
        <w:trPr>
          <w:trHeight w:val="303"/>
          <w:jc w:val="center"/>
        </w:trPr>
        <w:tc>
          <w:tcPr>
            <w:tcW w:w="2945" w:type="dxa"/>
            <w:shd w:val="clear" w:color="auto" w:fill="D9D9D9"/>
          </w:tcPr>
          <w:p w:rsidR="00E82182" w:rsidRDefault="00E82182" w:rsidP="007506D3">
            <w:pPr>
              <w:rPr>
                <w:rFonts w:ascii="Arial" w:hAnsi="Arial" w:cs="Arial"/>
                <w:color w:val="000000"/>
                <w:sz w:val="20"/>
                <w:szCs w:val="20"/>
              </w:rPr>
            </w:pPr>
            <w:r>
              <w:rPr>
                <w:rFonts w:ascii="Arial" w:hAnsi="Arial" w:cs="Arial"/>
                <w:color w:val="000000"/>
                <w:sz w:val="20"/>
                <w:szCs w:val="20"/>
              </w:rPr>
              <w:t>FAS6220 Low Tier</w:t>
            </w:r>
          </w:p>
        </w:tc>
        <w:tc>
          <w:tcPr>
            <w:tcW w:w="2945" w:type="dxa"/>
          </w:tcPr>
          <w:p w:rsidR="00E82182" w:rsidRPr="006207A4" w:rsidRDefault="00E82182" w:rsidP="007506D3">
            <w:pPr>
              <w:rPr>
                <w:rFonts w:ascii="Arial" w:hAnsi="Arial" w:cs="Arial"/>
                <w:sz w:val="20"/>
                <w:szCs w:val="20"/>
              </w:rPr>
            </w:pPr>
            <w:r>
              <w:rPr>
                <w:rFonts w:ascii="Arial" w:hAnsi="Arial" w:cs="Arial"/>
                <w:sz w:val="20"/>
                <w:szCs w:val="20"/>
              </w:rPr>
              <w:t>78TB</w:t>
            </w:r>
          </w:p>
        </w:tc>
        <w:tc>
          <w:tcPr>
            <w:tcW w:w="2945" w:type="dxa"/>
          </w:tcPr>
          <w:p w:rsidR="00E82182" w:rsidRDefault="00754BC4" w:rsidP="007506D3">
            <w:pPr>
              <w:rPr>
                <w:rFonts w:ascii="Arial" w:hAnsi="Arial" w:cs="Arial"/>
                <w:sz w:val="20"/>
                <w:szCs w:val="20"/>
              </w:rPr>
            </w:pPr>
            <w:r>
              <w:rPr>
                <w:rFonts w:ascii="Arial" w:hAnsi="Arial" w:cs="Arial"/>
                <w:sz w:val="20"/>
                <w:szCs w:val="20"/>
              </w:rPr>
              <w:t>640</w:t>
            </w:r>
            <w:r w:rsidR="00E82182">
              <w:rPr>
                <w:rFonts w:ascii="Arial" w:hAnsi="Arial" w:cs="Arial"/>
                <w:sz w:val="20"/>
                <w:szCs w:val="20"/>
              </w:rPr>
              <w:t>MB/sec</w:t>
            </w:r>
          </w:p>
        </w:tc>
      </w:tr>
    </w:tbl>
    <w:p w:rsidR="00E82182" w:rsidRDefault="00E82182" w:rsidP="00E82182">
      <w:pPr>
        <w:pStyle w:val="BodyText"/>
        <w:rPr>
          <w:lang w:val="en-US"/>
        </w:rPr>
      </w:pPr>
    </w:p>
    <w:p w:rsidR="00E82182" w:rsidRDefault="00E82182" w:rsidP="00E82182">
      <w:pPr>
        <w:pStyle w:val="BodyText"/>
        <w:ind w:left="142"/>
        <w:rPr>
          <w:lang w:val="en-US"/>
        </w:rPr>
      </w:pPr>
      <w:r>
        <w:rPr>
          <w:lang w:val="en-US"/>
        </w:rPr>
        <w:t xml:space="preserve">Based on the data in the above table, we can calculate the proper </w:t>
      </w:r>
      <w:proofErr w:type="spellStart"/>
      <w:r>
        <w:rPr>
          <w:lang w:val="en-US"/>
        </w:rPr>
        <w:t>QoS</w:t>
      </w:r>
      <w:proofErr w:type="spellEnd"/>
      <w:r>
        <w:rPr>
          <w:lang w:val="en-US"/>
        </w:rPr>
        <w:t xml:space="preserve"> policy group limits for each of the </w:t>
      </w:r>
      <w:proofErr w:type="spellStart"/>
      <w:r>
        <w:rPr>
          <w:lang w:val="en-US"/>
        </w:rPr>
        <w:t>cDOT</w:t>
      </w:r>
      <w:proofErr w:type="spellEnd"/>
      <w:r>
        <w:rPr>
          <w:lang w:val="en-US"/>
        </w:rPr>
        <w:t xml:space="preserve"> sh</w:t>
      </w:r>
      <w:r w:rsidR="0082120E">
        <w:rPr>
          <w:lang w:val="en-US"/>
        </w:rPr>
        <w:t>ared storage tiers.  W</w:t>
      </w:r>
      <w:r>
        <w:rPr>
          <w:lang w:val="en-US"/>
        </w:rPr>
        <w:t xml:space="preserve">e also document a minimum </w:t>
      </w:r>
      <w:proofErr w:type="spellStart"/>
      <w:r>
        <w:rPr>
          <w:lang w:val="en-US"/>
        </w:rPr>
        <w:t>QoS</w:t>
      </w:r>
      <w:proofErr w:type="spellEnd"/>
      <w:r>
        <w:rPr>
          <w:lang w:val="en-US"/>
        </w:rPr>
        <w:t xml:space="preserve"> policy group limit that would be applied for applications with low capacity requirements, and the value to use when configuring a </w:t>
      </w:r>
      <w:proofErr w:type="spellStart"/>
      <w:r>
        <w:rPr>
          <w:lang w:val="en-US"/>
        </w:rPr>
        <w:t>QoS</w:t>
      </w:r>
      <w:proofErr w:type="spellEnd"/>
      <w:r>
        <w:rPr>
          <w:lang w:val="en-US"/>
        </w:rPr>
        <w:t xml:space="preserve"> policy group for tracking purposes (no rate limit defined).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2"/>
        <w:gridCol w:w="2628"/>
      </w:tblGrid>
      <w:tr w:rsidR="00E82182" w:rsidTr="00E82182">
        <w:trPr>
          <w:trHeight w:val="297"/>
          <w:jc w:val="center"/>
        </w:trPr>
        <w:tc>
          <w:tcPr>
            <w:tcW w:w="2962" w:type="dxa"/>
            <w:tcBorders>
              <w:bottom w:val="single" w:sz="4" w:space="0" w:color="auto"/>
              <w:right w:val="single" w:sz="6" w:space="0" w:color="auto"/>
            </w:tcBorders>
            <w:shd w:val="clear" w:color="auto" w:fill="D9D9D9"/>
          </w:tcPr>
          <w:p w:rsidR="00E82182" w:rsidRPr="00D43601" w:rsidRDefault="00E82182" w:rsidP="00D43601">
            <w:pPr>
              <w:rPr>
                <w:rFonts w:ascii="Arial" w:hAnsi="Arial" w:cs="Arial"/>
                <w:color w:val="000000"/>
                <w:sz w:val="20"/>
                <w:szCs w:val="20"/>
              </w:rPr>
            </w:pPr>
            <w:r>
              <w:rPr>
                <w:rFonts w:ascii="Arial" w:hAnsi="Arial" w:cs="Arial"/>
                <w:color w:val="000000"/>
                <w:sz w:val="20"/>
                <w:szCs w:val="20"/>
              </w:rPr>
              <w:t>Shared Storage Tier</w:t>
            </w:r>
          </w:p>
        </w:tc>
        <w:tc>
          <w:tcPr>
            <w:tcW w:w="2628" w:type="dxa"/>
            <w:tcBorders>
              <w:left w:val="single" w:sz="6" w:space="0" w:color="auto"/>
              <w:right w:val="single" w:sz="6" w:space="0" w:color="auto"/>
            </w:tcBorders>
            <w:shd w:val="clear" w:color="auto" w:fill="D9D9D9"/>
          </w:tcPr>
          <w:p w:rsidR="00E82182" w:rsidRPr="00D43601" w:rsidRDefault="00E82182" w:rsidP="00D43601">
            <w:pPr>
              <w:rPr>
                <w:rFonts w:ascii="Arial" w:hAnsi="Arial" w:cs="Arial"/>
                <w:color w:val="000000"/>
                <w:sz w:val="20"/>
                <w:szCs w:val="20"/>
              </w:rPr>
            </w:pPr>
            <w:proofErr w:type="spellStart"/>
            <w:r>
              <w:rPr>
                <w:rFonts w:ascii="Arial" w:hAnsi="Arial" w:cs="Arial"/>
                <w:color w:val="000000"/>
                <w:sz w:val="20"/>
                <w:szCs w:val="20"/>
              </w:rPr>
              <w:t>QoS</w:t>
            </w:r>
            <w:proofErr w:type="spellEnd"/>
            <w:r>
              <w:rPr>
                <w:rFonts w:ascii="Arial" w:hAnsi="Arial" w:cs="Arial"/>
                <w:color w:val="000000"/>
                <w:sz w:val="20"/>
                <w:szCs w:val="20"/>
              </w:rPr>
              <w:t xml:space="preserve"> limit</w:t>
            </w:r>
          </w:p>
        </w:tc>
      </w:tr>
      <w:tr w:rsidR="00E82182" w:rsidTr="00E82182">
        <w:trPr>
          <w:trHeight w:val="297"/>
          <w:jc w:val="center"/>
        </w:trPr>
        <w:tc>
          <w:tcPr>
            <w:tcW w:w="2962" w:type="dxa"/>
            <w:shd w:val="clear" w:color="auto" w:fill="D9D9D9"/>
          </w:tcPr>
          <w:p w:rsidR="00E82182" w:rsidRDefault="00E82182" w:rsidP="00D43601">
            <w:pPr>
              <w:rPr>
                <w:rFonts w:ascii="Arial" w:hAnsi="Arial" w:cs="Arial"/>
                <w:color w:val="000000"/>
                <w:sz w:val="20"/>
                <w:szCs w:val="20"/>
              </w:rPr>
            </w:pPr>
            <w:r>
              <w:rPr>
                <w:rFonts w:ascii="Arial" w:hAnsi="Arial" w:cs="Arial"/>
                <w:color w:val="000000"/>
                <w:sz w:val="20"/>
                <w:szCs w:val="20"/>
              </w:rPr>
              <w:t xml:space="preserve">Minimum </w:t>
            </w:r>
            <w:proofErr w:type="spellStart"/>
            <w:r>
              <w:rPr>
                <w:rFonts w:ascii="Arial" w:hAnsi="Arial" w:cs="Arial"/>
                <w:color w:val="000000"/>
                <w:sz w:val="20"/>
                <w:szCs w:val="20"/>
              </w:rPr>
              <w:t>QoS</w:t>
            </w:r>
            <w:proofErr w:type="spellEnd"/>
            <w:r>
              <w:rPr>
                <w:rFonts w:ascii="Arial" w:hAnsi="Arial" w:cs="Arial"/>
                <w:color w:val="000000"/>
                <w:sz w:val="20"/>
                <w:szCs w:val="20"/>
              </w:rPr>
              <w:t xml:space="preserve"> Limit</w:t>
            </w:r>
          </w:p>
          <w:p w:rsidR="00E82182" w:rsidRPr="00D43601" w:rsidRDefault="00E82182" w:rsidP="00D43601">
            <w:pPr>
              <w:rPr>
                <w:rFonts w:ascii="Arial" w:hAnsi="Arial" w:cs="Arial"/>
                <w:color w:val="000000"/>
                <w:sz w:val="20"/>
                <w:szCs w:val="20"/>
              </w:rPr>
            </w:pPr>
            <w:r>
              <w:rPr>
                <w:rFonts w:ascii="Arial" w:hAnsi="Arial" w:cs="Arial"/>
                <w:color w:val="000000"/>
                <w:sz w:val="20"/>
                <w:szCs w:val="20"/>
              </w:rPr>
              <w:t>(For low capacity applications)</w:t>
            </w:r>
          </w:p>
        </w:tc>
        <w:tc>
          <w:tcPr>
            <w:tcW w:w="2628" w:type="dxa"/>
          </w:tcPr>
          <w:p w:rsidR="00E82182" w:rsidRPr="006207A4" w:rsidRDefault="00E82182" w:rsidP="00D43601">
            <w:pPr>
              <w:rPr>
                <w:rFonts w:ascii="Arial" w:hAnsi="Arial" w:cs="Arial"/>
                <w:sz w:val="20"/>
                <w:szCs w:val="20"/>
              </w:rPr>
            </w:pPr>
            <w:r>
              <w:rPr>
                <w:rFonts w:ascii="Arial" w:hAnsi="Arial" w:cs="Arial"/>
                <w:sz w:val="20"/>
                <w:szCs w:val="20"/>
              </w:rPr>
              <w:t>10MB/s</w:t>
            </w:r>
          </w:p>
        </w:tc>
      </w:tr>
      <w:tr w:rsidR="00E82182" w:rsidTr="00E82182">
        <w:trPr>
          <w:trHeight w:val="297"/>
          <w:jc w:val="center"/>
        </w:trPr>
        <w:tc>
          <w:tcPr>
            <w:tcW w:w="2962" w:type="dxa"/>
            <w:shd w:val="clear" w:color="auto" w:fill="D9D9D9"/>
          </w:tcPr>
          <w:p w:rsidR="00E82182" w:rsidRPr="00D43601" w:rsidRDefault="00E82182" w:rsidP="00425B45">
            <w:pPr>
              <w:rPr>
                <w:rFonts w:ascii="Arial" w:hAnsi="Arial" w:cs="Arial"/>
                <w:color w:val="000000"/>
                <w:sz w:val="20"/>
                <w:szCs w:val="20"/>
              </w:rPr>
            </w:pPr>
            <w:r>
              <w:rPr>
                <w:rFonts w:ascii="Arial" w:hAnsi="Arial" w:cs="Arial"/>
                <w:color w:val="000000"/>
                <w:sz w:val="20"/>
                <w:szCs w:val="20"/>
              </w:rPr>
              <w:t>FAS6220 High Tier</w:t>
            </w:r>
          </w:p>
        </w:tc>
        <w:tc>
          <w:tcPr>
            <w:tcW w:w="2628" w:type="dxa"/>
          </w:tcPr>
          <w:p w:rsidR="00E82182" w:rsidRPr="006207A4" w:rsidRDefault="00754BC4" w:rsidP="00425B45">
            <w:pPr>
              <w:rPr>
                <w:rFonts w:ascii="Arial" w:hAnsi="Arial" w:cs="Arial"/>
                <w:sz w:val="20"/>
                <w:szCs w:val="20"/>
              </w:rPr>
            </w:pPr>
            <w:r>
              <w:rPr>
                <w:rFonts w:ascii="Arial" w:hAnsi="Arial" w:cs="Arial"/>
                <w:sz w:val="20"/>
                <w:szCs w:val="20"/>
              </w:rPr>
              <w:t>19</w:t>
            </w:r>
            <w:r w:rsidR="00E82182">
              <w:rPr>
                <w:rFonts w:ascii="Arial" w:hAnsi="Arial" w:cs="Arial"/>
                <w:sz w:val="20"/>
                <w:szCs w:val="20"/>
              </w:rPr>
              <w:t>KB/s per GB</w:t>
            </w:r>
          </w:p>
        </w:tc>
      </w:tr>
      <w:tr w:rsidR="00E82182" w:rsidTr="00E82182">
        <w:trPr>
          <w:trHeight w:val="297"/>
          <w:jc w:val="center"/>
        </w:trPr>
        <w:tc>
          <w:tcPr>
            <w:tcW w:w="2962" w:type="dxa"/>
            <w:shd w:val="clear" w:color="auto" w:fill="D9D9D9"/>
          </w:tcPr>
          <w:p w:rsidR="00E82182" w:rsidRDefault="00E82182" w:rsidP="00D43601">
            <w:pPr>
              <w:rPr>
                <w:rFonts w:ascii="Arial" w:hAnsi="Arial" w:cs="Arial"/>
                <w:color w:val="000000"/>
                <w:sz w:val="20"/>
                <w:szCs w:val="20"/>
              </w:rPr>
            </w:pPr>
            <w:r>
              <w:rPr>
                <w:rFonts w:ascii="Arial" w:hAnsi="Arial" w:cs="Arial"/>
                <w:color w:val="000000"/>
                <w:sz w:val="20"/>
                <w:szCs w:val="20"/>
              </w:rPr>
              <w:t>FAS6220 Low Tier</w:t>
            </w:r>
          </w:p>
        </w:tc>
        <w:tc>
          <w:tcPr>
            <w:tcW w:w="2628" w:type="dxa"/>
          </w:tcPr>
          <w:p w:rsidR="00E82182" w:rsidRPr="006207A4" w:rsidRDefault="00754BC4" w:rsidP="00D43601">
            <w:pPr>
              <w:rPr>
                <w:rFonts w:ascii="Arial" w:hAnsi="Arial" w:cs="Arial"/>
                <w:sz w:val="20"/>
                <w:szCs w:val="20"/>
              </w:rPr>
            </w:pPr>
            <w:r>
              <w:rPr>
                <w:rFonts w:ascii="Arial" w:hAnsi="Arial" w:cs="Arial"/>
                <w:sz w:val="20"/>
                <w:szCs w:val="20"/>
              </w:rPr>
              <w:t>8</w:t>
            </w:r>
            <w:r w:rsidR="00E82182">
              <w:rPr>
                <w:rFonts w:ascii="Arial" w:hAnsi="Arial" w:cs="Arial"/>
                <w:sz w:val="20"/>
                <w:szCs w:val="20"/>
              </w:rPr>
              <w:t>KB/s per GB</w:t>
            </w:r>
          </w:p>
        </w:tc>
      </w:tr>
      <w:tr w:rsidR="00E82182" w:rsidTr="00E82182">
        <w:trPr>
          <w:trHeight w:val="297"/>
          <w:jc w:val="center"/>
        </w:trPr>
        <w:tc>
          <w:tcPr>
            <w:tcW w:w="2962" w:type="dxa"/>
            <w:shd w:val="clear" w:color="auto" w:fill="D9D9D9"/>
          </w:tcPr>
          <w:p w:rsidR="00E82182" w:rsidRDefault="00E82182" w:rsidP="00D43601">
            <w:pPr>
              <w:rPr>
                <w:rFonts w:ascii="Arial" w:hAnsi="Arial" w:cs="Arial"/>
                <w:color w:val="000000"/>
                <w:sz w:val="20"/>
                <w:szCs w:val="20"/>
              </w:rPr>
            </w:pPr>
            <w:r>
              <w:rPr>
                <w:rFonts w:ascii="Arial" w:hAnsi="Arial" w:cs="Arial"/>
                <w:color w:val="000000"/>
                <w:sz w:val="20"/>
                <w:szCs w:val="20"/>
              </w:rPr>
              <w:t>Dedicated</w:t>
            </w:r>
          </w:p>
        </w:tc>
        <w:tc>
          <w:tcPr>
            <w:tcW w:w="2628" w:type="dxa"/>
          </w:tcPr>
          <w:p w:rsidR="00E82182" w:rsidRDefault="00E82182" w:rsidP="00D43601">
            <w:pPr>
              <w:rPr>
                <w:rFonts w:ascii="Arial" w:hAnsi="Arial" w:cs="Arial"/>
                <w:sz w:val="20"/>
                <w:szCs w:val="20"/>
              </w:rPr>
            </w:pPr>
            <w:r>
              <w:rPr>
                <w:rFonts w:ascii="Arial" w:hAnsi="Arial" w:cs="Arial"/>
                <w:sz w:val="20"/>
                <w:szCs w:val="20"/>
              </w:rPr>
              <w:t>INF</w:t>
            </w:r>
          </w:p>
        </w:tc>
      </w:tr>
    </w:tbl>
    <w:p w:rsidR="00B640E1" w:rsidRDefault="00B640E1" w:rsidP="00B640E1">
      <w:pPr>
        <w:pStyle w:val="BodyText"/>
        <w:ind w:left="142"/>
        <w:rPr>
          <w:lang w:val="en-US"/>
        </w:rPr>
      </w:pPr>
    </w:p>
    <w:p w:rsidR="009E5388" w:rsidRPr="00004E5D" w:rsidRDefault="00D9291B" w:rsidP="003A6F77">
      <w:pPr>
        <w:pStyle w:val="BodyText"/>
        <w:ind w:left="142"/>
        <w:rPr>
          <w:lang w:val="en-US"/>
        </w:rPr>
      </w:pPr>
      <w:r>
        <w:rPr>
          <w:lang w:val="en-US"/>
        </w:rPr>
        <w:t xml:space="preserve">Note that while these values are based on physical capacity planned for a given node, the same values can be used when thin provisioning is in use to overprovision that physical capacity.  In this model, the </w:t>
      </w:r>
      <w:proofErr w:type="spellStart"/>
      <w:r>
        <w:rPr>
          <w:lang w:val="en-US"/>
        </w:rPr>
        <w:t>QoS</w:t>
      </w:r>
      <w:proofErr w:type="spellEnd"/>
      <w:r>
        <w:rPr>
          <w:lang w:val="en-US"/>
        </w:rPr>
        <w:t xml:space="preserve"> performance capabilities would be thin provisioned just like ph</w:t>
      </w:r>
      <w:r w:rsidR="00B640E1">
        <w:rPr>
          <w:lang w:val="en-US"/>
        </w:rPr>
        <w:t>ysical storage capacity is.  T</w:t>
      </w:r>
      <w:r>
        <w:rPr>
          <w:lang w:val="en-US"/>
        </w:rPr>
        <w:t xml:space="preserve">his will continue to provide significant benefit </w:t>
      </w:r>
      <w:r w:rsidR="00B640E1">
        <w:rPr>
          <w:lang w:val="en-US"/>
        </w:rPr>
        <w:t xml:space="preserve">in the shared storage environment, </w:t>
      </w:r>
      <w:r>
        <w:rPr>
          <w:lang w:val="en-US"/>
        </w:rPr>
        <w:t xml:space="preserve">due to the fact that </w:t>
      </w:r>
      <w:r w:rsidR="00B640E1">
        <w:rPr>
          <w:lang w:val="en-US"/>
        </w:rPr>
        <w:t xml:space="preserve">only </w:t>
      </w:r>
      <w:r>
        <w:rPr>
          <w:lang w:val="en-US"/>
        </w:rPr>
        <w:t>a small number of workloads will typic</w:t>
      </w:r>
      <w:r w:rsidR="00B640E1">
        <w:rPr>
          <w:lang w:val="en-US"/>
        </w:rPr>
        <w:t xml:space="preserve">ally hit their </w:t>
      </w:r>
      <w:proofErr w:type="spellStart"/>
      <w:r w:rsidR="00B640E1">
        <w:rPr>
          <w:lang w:val="en-US"/>
        </w:rPr>
        <w:t>QoS</w:t>
      </w:r>
      <w:proofErr w:type="spellEnd"/>
      <w:r w:rsidR="00B640E1">
        <w:rPr>
          <w:lang w:val="en-US"/>
        </w:rPr>
        <w:t xml:space="preserve"> limits.  The majority of </w:t>
      </w:r>
      <w:r>
        <w:rPr>
          <w:lang w:val="en-US"/>
        </w:rPr>
        <w:t>workloads in the shared storage environment at TR will use less performa</w:t>
      </w:r>
      <w:r w:rsidR="00B640E1">
        <w:rPr>
          <w:lang w:val="en-US"/>
        </w:rPr>
        <w:t xml:space="preserve">nce resources than planned for, just as they </w:t>
      </w:r>
      <w:r>
        <w:rPr>
          <w:lang w:val="en-US"/>
        </w:rPr>
        <w:t>use less physical stor</w:t>
      </w:r>
      <w:r w:rsidR="00B640E1">
        <w:rPr>
          <w:lang w:val="en-US"/>
        </w:rPr>
        <w:t>age capacity than they request.</w:t>
      </w:r>
    </w:p>
    <w:p w:rsidR="00AA73BC" w:rsidRDefault="00912483" w:rsidP="00B24658">
      <w:pPr>
        <w:pStyle w:val="Heading1"/>
        <w:ind w:hanging="290"/>
        <w:rPr>
          <w:rFonts w:cs="Arial"/>
        </w:rPr>
      </w:pPr>
      <w:bookmarkStart w:id="57" w:name="_Toc373783244"/>
      <w:r>
        <w:rPr>
          <w:rFonts w:cs="Arial"/>
        </w:rPr>
        <w:lastRenderedPageBreak/>
        <w:t>Using Performance Advisor (PA)</w:t>
      </w:r>
      <w:bookmarkEnd w:id="57"/>
    </w:p>
    <w:p w:rsidR="00DD2F2A" w:rsidRDefault="00DD2F2A" w:rsidP="00DD2F2A">
      <w:pPr>
        <w:pStyle w:val="Heading2"/>
      </w:pPr>
      <w:bookmarkStart w:id="58" w:name="_Toc373783245"/>
      <w:r>
        <w:t>Analyzing node level performance</w:t>
      </w:r>
      <w:bookmarkEnd w:id="58"/>
    </w:p>
    <w:p w:rsidR="00AC7530" w:rsidRPr="00AC7530" w:rsidRDefault="00AC7530" w:rsidP="00AC7530">
      <w:pPr>
        <w:pStyle w:val="BodyText"/>
        <w:ind w:left="142"/>
        <w:rPr>
          <w:lang w:val="en-US"/>
        </w:rPr>
      </w:pPr>
      <w:r>
        <w:rPr>
          <w:lang w:val="en-US"/>
        </w:rPr>
        <w:t xml:space="preserve">Node level performance in PA can be seen in the </w:t>
      </w:r>
      <w:r w:rsidRPr="00AC7530">
        <w:rPr>
          <w:i/>
          <w:lang w:val="en-US"/>
        </w:rPr>
        <w:t>Physical</w:t>
      </w:r>
      <w:r>
        <w:rPr>
          <w:lang w:val="en-US"/>
        </w:rPr>
        <w:t xml:space="preserve"> view of PA.  The </w:t>
      </w:r>
      <w:r w:rsidRPr="00AC7530">
        <w:rPr>
          <w:i/>
          <w:lang w:val="en-US"/>
        </w:rPr>
        <w:t xml:space="preserve">Node </w:t>
      </w:r>
      <w:proofErr w:type="gramStart"/>
      <w:r w:rsidRPr="00AC7530">
        <w:rPr>
          <w:i/>
          <w:lang w:val="en-US"/>
        </w:rPr>
        <w:t>Per</w:t>
      </w:r>
      <w:proofErr w:type="gramEnd"/>
      <w:r w:rsidRPr="00AC7530">
        <w:rPr>
          <w:i/>
          <w:lang w:val="en-US"/>
        </w:rPr>
        <w:t xml:space="preserve"> Protocol Ops</w:t>
      </w:r>
      <w:r>
        <w:rPr>
          <w:lang w:val="en-US"/>
        </w:rPr>
        <w:t xml:space="preserve"> view and </w:t>
      </w:r>
      <w:r w:rsidRPr="00AC7530">
        <w:rPr>
          <w:i/>
          <w:lang w:val="en-US"/>
        </w:rPr>
        <w:t xml:space="preserve">Node Summary View </w:t>
      </w:r>
      <w:r>
        <w:rPr>
          <w:lang w:val="en-US"/>
        </w:rPr>
        <w:t>can be used to see the performance metrics required to calculate the IO Profile on the node.  Examples of these views are shown below.</w:t>
      </w:r>
    </w:p>
    <w:p w:rsidR="00AC7530" w:rsidRDefault="00CD3020" w:rsidP="006A6553">
      <w:pPr>
        <w:pStyle w:val="BodyText"/>
        <w:ind w:left="142"/>
        <w:rPr>
          <w:lang w:val="en-US"/>
        </w:rPr>
      </w:pPr>
      <w:r>
        <w:rPr>
          <w:noProof/>
          <w:lang w:val="en-US"/>
        </w:rPr>
        <w:pict>
          <v:oval id="_x0000_s1048" style="position:absolute;left:0;text-align:left;margin-left:30pt;margin-top:48.8pt;width:29.8pt;height:12.55pt;z-index:251662336" strokecolor="red" strokeweight="1.5pt">
            <v:fill opacity="0"/>
          </v:oval>
        </w:pict>
      </w:r>
      <w:r>
        <w:rPr>
          <w:noProof/>
          <w:lang w:val="en-US"/>
        </w:rPr>
        <w:pict>
          <v:oval id="_x0000_s1047" style="position:absolute;left:0;text-align:left;margin-left:30pt;margin-top:23.3pt;width:29.8pt;height:16.85pt;z-index:251661312" strokecolor="red" strokeweight="1.5pt">
            <v:fill opacity="0"/>
          </v:oval>
        </w:pict>
      </w:r>
      <w:r>
        <w:rPr>
          <w:noProof/>
          <w:lang w:val="en-US"/>
        </w:rPr>
        <w:pict>
          <v:oval id="_x0000_s1045" style="position:absolute;left:0;text-align:left;margin-left:98.35pt;margin-top:31.95pt;width:62.85pt;height:16.85pt;z-index:251659264" strokecolor="red" strokeweight="1.5pt">
            <v:fill opacity="0"/>
          </v:oval>
        </w:pict>
      </w:r>
      <w:r w:rsidR="00B81B94">
        <w:rPr>
          <w:lang w:val="en-US"/>
        </w:rPr>
        <w:pict>
          <v:shape id="_x0000_i1026" type="#_x0000_t75" style="width:388.8pt;height:296.15pt">
            <v:imagedata r:id="rId16" o:title="lab3250_node_protocol_ops"/>
          </v:shape>
        </w:pict>
      </w:r>
    </w:p>
    <w:p w:rsidR="00DD2F2A" w:rsidRPr="00DD2F2A" w:rsidRDefault="00CD3020" w:rsidP="006A6553">
      <w:pPr>
        <w:pStyle w:val="BodyText"/>
        <w:ind w:left="142"/>
        <w:rPr>
          <w:lang w:val="en-US"/>
        </w:rPr>
      </w:pPr>
      <w:r>
        <w:rPr>
          <w:noProof/>
          <w:lang w:val="en-US"/>
        </w:rPr>
        <w:pict>
          <v:oval id="_x0000_s1046" style="position:absolute;left:0;text-align:left;margin-left:92.85pt;margin-top:31.1pt;width:62.85pt;height:16.85pt;z-index:251660288" strokecolor="red" strokeweight="1.5pt">
            <v:fill opacity="0"/>
          </v:oval>
        </w:pict>
      </w:r>
      <w:r w:rsidR="00B81B94">
        <w:rPr>
          <w:lang w:val="en-US"/>
        </w:rPr>
        <w:pict>
          <v:shape id="_x0000_i1027" type="#_x0000_t75" style="width:388.8pt;height:294.25pt">
            <v:imagedata r:id="rId17" o:title="lab3250_node_summary"/>
          </v:shape>
        </w:pict>
      </w:r>
    </w:p>
    <w:p w:rsidR="00DD2F2A" w:rsidRDefault="00DD2F2A" w:rsidP="00DD2F2A">
      <w:pPr>
        <w:pStyle w:val="Heading2"/>
      </w:pPr>
      <w:bookmarkStart w:id="59" w:name="_Toc373783246"/>
      <w:r>
        <w:lastRenderedPageBreak/>
        <w:t>Analyzin</w:t>
      </w:r>
      <w:r w:rsidR="007A7063">
        <w:t xml:space="preserve">g </w:t>
      </w:r>
      <w:proofErr w:type="spellStart"/>
      <w:r w:rsidR="007A7063">
        <w:t>V</w:t>
      </w:r>
      <w:r>
        <w:t>server</w:t>
      </w:r>
      <w:proofErr w:type="spellEnd"/>
      <w:r>
        <w:t xml:space="preserve"> level performance</w:t>
      </w:r>
      <w:bookmarkEnd w:id="59"/>
    </w:p>
    <w:p w:rsidR="00041632" w:rsidRPr="00041632" w:rsidRDefault="00041632" w:rsidP="00041632">
      <w:pPr>
        <w:pStyle w:val="BodyText"/>
        <w:ind w:left="142"/>
        <w:rPr>
          <w:lang w:val="en-US"/>
        </w:rPr>
      </w:pPr>
      <w:proofErr w:type="spellStart"/>
      <w:r>
        <w:rPr>
          <w:lang w:val="en-US"/>
        </w:rPr>
        <w:t>Vserver</w:t>
      </w:r>
      <w:proofErr w:type="spellEnd"/>
      <w:r>
        <w:rPr>
          <w:lang w:val="en-US"/>
        </w:rPr>
        <w:t xml:space="preserve"> level performance can be seen in the </w:t>
      </w:r>
      <w:r w:rsidRPr="00041632">
        <w:rPr>
          <w:i/>
          <w:lang w:val="en-US"/>
        </w:rPr>
        <w:t>Logical</w:t>
      </w:r>
      <w:r>
        <w:rPr>
          <w:lang w:val="en-US"/>
        </w:rPr>
        <w:t xml:space="preserve"> view in PA.  The </w:t>
      </w:r>
      <w:r w:rsidRPr="00041632">
        <w:rPr>
          <w:i/>
          <w:lang w:val="en-US"/>
        </w:rPr>
        <w:t>Cluster Summary View</w:t>
      </w:r>
      <w:r>
        <w:rPr>
          <w:lang w:val="en-US"/>
        </w:rPr>
        <w:t xml:space="preserve"> provides a bar chart with the most heavily utilized </w:t>
      </w:r>
      <w:proofErr w:type="spellStart"/>
      <w:r>
        <w:rPr>
          <w:lang w:val="en-US"/>
        </w:rPr>
        <w:t>Vservers</w:t>
      </w:r>
      <w:proofErr w:type="spellEnd"/>
      <w:r>
        <w:rPr>
          <w:lang w:val="en-US"/>
        </w:rPr>
        <w:t xml:space="preserve"> listed.  These bar charts can then be right clicked, and the </w:t>
      </w:r>
      <w:r w:rsidRPr="00041632">
        <w:rPr>
          <w:i/>
          <w:lang w:val="en-US"/>
        </w:rPr>
        <w:t>show as line chart</w:t>
      </w:r>
      <w:r>
        <w:rPr>
          <w:lang w:val="en-US"/>
        </w:rPr>
        <w:t xml:space="preserve"> option can be selected to see a historical view of the </w:t>
      </w:r>
      <w:proofErr w:type="spellStart"/>
      <w:r>
        <w:rPr>
          <w:lang w:val="en-US"/>
        </w:rPr>
        <w:t>Vservers</w:t>
      </w:r>
      <w:proofErr w:type="spellEnd"/>
      <w:r>
        <w:rPr>
          <w:lang w:val="en-US"/>
        </w:rPr>
        <w:t xml:space="preserve"> from a given bar chart.  Examples of these graphs are shown below.</w:t>
      </w:r>
    </w:p>
    <w:p w:rsidR="00DD2F2A" w:rsidRDefault="00CD3020" w:rsidP="006A6553">
      <w:pPr>
        <w:pStyle w:val="BodyText"/>
        <w:ind w:left="142"/>
        <w:rPr>
          <w:lang w:val="en-US"/>
        </w:rPr>
      </w:pPr>
      <w:r>
        <w:rPr>
          <w:noProof/>
          <w:lang w:val="en-US"/>
        </w:rPr>
        <w:pict>
          <v:oval id="_x0000_s1050" style="position:absolute;left:0;text-align:left;margin-left:3.5pt;margin-top:15.65pt;width:29.35pt;height:13.65pt;z-index:251664384" strokecolor="red" strokeweight="1.5pt">
            <v:fill opacity="0"/>
          </v:oval>
        </w:pict>
      </w:r>
      <w:r>
        <w:rPr>
          <w:noProof/>
          <w:lang w:val="en-US"/>
        </w:rPr>
        <w:pict>
          <v:oval id="_x0000_s1051" style="position:absolute;left:0;text-align:left;margin-left:15.5pt;margin-top:32.5pt;width:29.35pt;height:12pt;z-index:251665408" strokecolor="red" strokeweight="1.5pt">
            <v:fill opacity="0"/>
          </v:oval>
        </w:pict>
      </w:r>
      <w:r>
        <w:rPr>
          <w:noProof/>
          <w:lang w:val="en-US"/>
        </w:rPr>
        <w:pict>
          <v:oval id="_x0000_s1049" style="position:absolute;left:0;text-align:left;margin-left:71.65pt;margin-top:23.7pt;width:62.85pt;height:16.85pt;z-index:251663360" strokecolor="red" strokeweight="1.5pt">
            <v:fill opacity="0"/>
          </v:oval>
        </w:pict>
      </w:r>
      <w:r w:rsidR="00B81B94">
        <w:rPr>
          <w:lang w:val="en-US"/>
        </w:rPr>
        <w:pict>
          <v:shape id="_x0000_i1028" type="#_x0000_t75" style="width:383.15pt;height:253.55pt">
            <v:imagedata r:id="rId18" o:title="lab3250_cluster_summary"/>
          </v:shape>
        </w:pict>
      </w:r>
    </w:p>
    <w:p w:rsidR="00DD2F2A" w:rsidRPr="00DD2F2A" w:rsidRDefault="00B81B94" w:rsidP="006A6553">
      <w:pPr>
        <w:pStyle w:val="BodyText"/>
        <w:ind w:left="142"/>
        <w:rPr>
          <w:lang w:val="en-US"/>
        </w:rPr>
      </w:pPr>
      <w:r>
        <w:rPr>
          <w:lang w:val="en-US"/>
        </w:rPr>
        <w:pict>
          <v:shape id="_x0000_i1029" type="#_x0000_t75" style="width:383.15pt;height:214.1pt">
            <v:imagedata r:id="rId19" o:title="lab3250_top_vservers_historical"/>
          </v:shape>
        </w:pict>
      </w:r>
    </w:p>
    <w:p w:rsidR="00DD2F2A" w:rsidRDefault="00DD2F2A" w:rsidP="00DD2F2A">
      <w:pPr>
        <w:pStyle w:val="BodyText"/>
        <w:rPr>
          <w:lang w:val="en-US"/>
        </w:rPr>
      </w:pPr>
    </w:p>
    <w:p w:rsidR="00041632" w:rsidRDefault="00041632" w:rsidP="00DD2F2A">
      <w:pPr>
        <w:pStyle w:val="BodyText"/>
        <w:rPr>
          <w:lang w:val="en-US"/>
        </w:rPr>
      </w:pPr>
    </w:p>
    <w:p w:rsidR="00041632" w:rsidRDefault="00041632" w:rsidP="00DD2F2A">
      <w:pPr>
        <w:pStyle w:val="BodyText"/>
        <w:rPr>
          <w:lang w:val="en-US"/>
        </w:rPr>
      </w:pPr>
    </w:p>
    <w:p w:rsidR="00041632" w:rsidRDefault="00041632" w:rsidP="00DD2F2A">
      <w:pPr>
        <w:pStyle w:val="BodyText"/>
        <w:rPr>
          <w:lang w:val="en-US"/>
        </w:rPr>
      </w:pPr>
    </w:p>
    <w:p w:rsidR="00041632" w:rsidRPr="00DD2F2A" w:rsidRDefault="00041632" w:rsidP="00DD2F2A">
      <w:pPr>
        <w:pStyle w:val="BodyText"/>
        <w:rPr>
          <w:lang w:val="en-US"/>
        </w:rPr>
      </w:pPr>
    </w:p>
    <w:p w:rsidR="00300C40" w:rsidRDefault="00300C40" w:rsidP="00300C40">
      <w:pPr>
        <w:pStyle w:val="Heading2"/>
      </w:pPr>
      <w:bookmarkStart w:id="60" w:name="_Toc373783247"/>
      <w:r>
        <w:lastRenderedPageBreak/>
        <w:t>Analyzing volume level performance</w:t>
      </w:r>
      <w:bookmarkEnd w:id="60"/>
    </w:p>
    <w:p w:rsidR="00041632" w:rsidRPr="00041632" w:rsidRDefault="00041632" w:rsidP="00041632">
      <w:pPr>
        <w:pStyle w:val="BodyText"/>
        <w:ind w:left="142"/>
        <w:rPr>
          <w:lang w:val="en-US"/>
        </w:rPr>
      </w:pPr>
      <w:r>
        <w:rPr>
          <w:lang w:val="en-US"/>
        </w:rPr>
        <w:t xml:space="preserve">Volume level performance can be seen in the </w:t>
      </w:r>
      <w:r w:rsidRPr="00041632">
        <w:rPr>
          <w:i/>
          <w:lang w:val="en-US"/>
        </w:rPr>
        <w:t>Logical</w:t>
      </w:r>
      <w:r>
        <w:rPr>
          <w:lang w:val="en-US"/>
        </w:rPr>
        <w:t xml:space="preserve"> view in PA.  The </w:t>
      </w:r>
      <w:r w:rsidRPr="00041632">
        <w:rPr>
          <w:i/>
          <w:lang w:val="en-US"/>
        </w:rPr>
        <w:t xml:space="preserve">Cluster </w:t>
      </w:r>
      <w:r>
        <w:rPr>
          <w:i/>
          <w:lang w:val="en-US"/>
        </w:rPr>
        <w:t>Basic</w:t>
      </w:r>
      <w:r w:rsidRPr="00041632">
        <w:rPr>
          <w:i/>
          <w:lang w:val="en-US"/>
        </w:rPr>
        <w:t xml:space="preserve"> View</w:t>
      </w:r>
      <w:r>
        <w:rPr>
          <w:lang w:val="en-US"/>
        </w:rPr>
        <w:t xml:space="preserve"> provides graphs that show IOPs, throughput, and latency on a per volume basis.  Examples of these graphs are shown below.</w:t>
      </w:r>
    </w:p>
    <w:p w:rsidR="00300C40" w:rsidRPr="00300C40" w:rsidRDefault="00CD3020" w:rsidP="006A6553">
      <w:pPr>
        <w:pStyle w:val="BodyText"/>
        <w:ind w:left="142"/>
        <w:rPr>
          <w:lang w:val="en-US"/>
        </w:rPr>
      </w:pPr>
      <w:r>
        <w:rPr>
          <w:noProof/>
          <w:lang w:val="en-US"/>
        </w:rPr>
        <w:pict>
          <v:oval id="_x0000_s1053" style="position:absolute;left:0;text-align:left;margin-left:86.8pt;margin-top:29.85pt;width:56.65pt;height:13.1pt;z-index:251667456" strokecolor="red" strokeweight="1.5pt">
            <v:fill opacity="0"/>
          </v:oval>
        </w:pict>
      </w:r>
      <w:r>
        <w:rPr>
          <w:noProof/>
          <w:lang w:val="en-US"/>
        </w:rPr>
        <w:pict>
          <v:oval id="_x0000_s1054" style="position:absolute;left:0;text-align:left;margin-left:12.9pt;margin-top:56.05pt;width:56.65pt;height:13.1pt;z-index:251668480" strokecolor="red" strokeweight="1.5pt">
            <v:fill opacity="0"/>
          </v:oval>
        </w:pict>
      </w:r>
      <w:r>
        <w:rPr>
          <w:noProof/>
          <w:lang w:val="en-US"/>
        </w:rPr>
        <w:pict>
          <v:oval id="_x0000_s1052" style="position:absolute;left:0;text-align:left;margin-left:.9pt;margin-top:21.55pt;width:56.65pt;height:13.1pt;z-index:251666432" strokecolor="red" strokeweight="1.5pt">
            <v:fill opacity="0"/>
          </v:oval>
        </w:pict>
      </w:r>
      <w:r w:rsidR="00B81B94">
        <w:rPr>
          <w:lang w:val="en-US"/>
        </w:rPr>
        <w:pict>
          <v:shape id="_x0000_i1030" type="#_x0000_t75" style="width:451.4pt;height:297.4pt">
            <v:imagedata r:id="rId20" o:title="lab3250_volume_basic"/>
          </v:shape>
        </w:pict>
      </w:r>
    </w:p>
    <w:p w:rsidR="003B7354" w:rsidRPr="003B7354" w:rsidRDefault="003324AB" w:rsidP="009E5388">
      <w:pPr>
        <w:pStyle w:val="BodyText"/>
        <w:ind w:left="142"/>
        <w:rPr>
          <w:lang w:val="en-US"/>
        </w:rPr>
      </w:pPr>
      <w:r>
        <w:rPr>
          <w:lang w:val="en-US"/>
        </w:rPr>
        <w:t xml:space="preserve"> </w:t>
      </w:r>
    </w:p>
    <w:p w:rsidR="006A46FA" w:rsidRDefault="00912483" w:rsidP="00B24658">
      <w:pPr>
        <w:pStyle w:val="Heading1"/>
        <w:ind w:hanging="290"/>
        <w:rPr>
          <w:rFonts w:cs="Arial"/>
        </w:rPr>
      </w:pPr>
      <w:bookmarkStart w:id="61" w:name="_Toc373783248"/>
      <w:r>
        <w:rPr>
          <w:rFonts w:cs="Arial"/>
        </w:rPr>
        <w:lastRenderedPageBreak/>
        <w:t xml:space="preserve">Using </w:t>
      </w:r>
      <w:proofErr w:type="spellStart"/>
      <w:r>
        <w:rPr>
          <w:rFonts w:cs="Arial"/>
        </w:rPr>
        <w:t>OnCommand</w:t>
      </w:r>
      <w:proofErr w:type="spellEnd"/>
      <w:r>
        <w:rPr>
          <w:rFonts w:cs="Arial"/>
        </w:rPr>
        <w:t xml:space="preserve"> Performance Manager (OPM)</w:t>
      </w:r>
      <w:bookmarkEnd w:id="61"/>
    </w:p>
    <w:p w:rsidR="00DD2F2A" w:rsidRDefault="006A6553" w:rsidP="002C1451">
      <w:pPr>
        <w:pStyle w:val="Heading2"/>
      </w:pPr>
      <w:bookmarkStart w:id="62" w:name="_Toc373783249"/>
      <w:r>
        <w:t>OPM d</w:t>
      </w:r>
      <w:r w:rsidR="00DD2F2A">
        <w:t>ashboard</w:t>
      </w:r>
      <w:bookmarkEnd w:id="62"/>
    </w:p>
    <w:p w:rsidR="006A6553" w:rsidRPr="006A6553" w:rsidRDefault="006A6553" w:rsidP="006A6553">
      <w:pPr>
        <w:pStyle w:val="BodyText"/>
        <w:ind w:left="142"/>
        <w:rPr>
          <w:lang w:val="en-US"/>
        </w:rPr>
      </w:pPr>
      <w:r>
        <w:rPr>
          <w:lang w:val="en-US"/>
        </w:rPr>
        <w:t>After logging in to OPM, the main OPM dashboard is displayed.  This dashboard shows an overview of the clusters and volumes being monitored, as well as the current performance incidents that are in progress.  In order to view historical performance graphs for a given volume, use the search input box on the upper right hand corner of the page to find the volume of interest.</w:t>
      </w:r>
    </w:p>
    <w:p w:rsidR="00DD2F2A" w:rsidRPr="00DD2F2A" w:rsidRDefault="00CD3020" w:rsidP="006A6553">
      <w:pPr>
        <w:pStyle w:val="BodyText"/>
        <w:ind w:left="142"/>
        <w:rPr>
          <w:lang w:val="en-US"/>
        </w:rPr>
      </w:pPr>
      <w:r>
        <w:rPr>
          <w:noProof/>
          <w:lang w:val="en-US"/>
        </w:rPr>
        <w:pict>
          <v:oval id="_x0000_s1066" style="position:absolute;left:0;text-align:left;margin-left:332.75pt;margin-top:6.05pt;width:141.5pt;height:23.2pt;z-index:251669504" strokecolor="red" strokeweight="1.5pt">
            <v:fill opacity="0"/>
          </v:oval>
        </w:pict>
      </w:r>
      <w:r w:rsidR="00B81B94">
        <w:rPr>
          <w:lang w:val="en-US"/>
        </w:rPr>
        <w:pict>
          <v:shape id="Picture 2" o:spid="_x0000_i1031" type="#_x0000_t75" alt="Description: Z:\netapp\opm_dashboard.tiff" style="width:467.7pt;height:289.25pt;visibility:visible;mso-wrap-style:square">
            <v:imagedata r:id="rId21" o:title="opm_dashboard"/>
          </v:shape>
        </w:pict>
      </w:r>
    </w:p>
    <w:p w:rsidR="0045173F" w:rsidRDefault="006A6553" w:rsidP="002C1451">
      <w:pPr>
        <w:pStyle w:val="Heading2"/>
      </w:pPr>
      <w:r>
        <w:br w:type="page"/>
      </w:r>
      <w:bookmarkStart w:id="63" w:name="_Toc373783250"/>
      <w:r w:rsidR="00300C40">
        <w:lastRenderedPageBreak/>
        <w:t>Analyzing volume level performance</w:t>
      </w:r>
      <w:bookmarkEnd w:id="63"/>
    </w:p>
    <w:p w:rsidR="006A6553" w:rsidRDefault="006A6553" w:rsidP="006A6553">
      <w:pPr>
        <w:pStyle w:val="BodyText"/>
        <w:ind w:left="142"/>
        <w:rPr>
          <w:lang w:val="en-US"/>
        </w:rPr>
      </w:pPr>
      <w:r>
        <w:rPr>
          <w:lang w:val="en-US"/>
        </w:rPr>
        <w:t>Once a volume has been selected from the search input on the main OPM dashboard, the volume performance page is displayed.  The time frame slider at the top of the page allows you to scroll back in the graph history, and the time frame selectors can be dragged closer together to zoom in to a shorter range of time on a graph.</w:t>
      </w:r>
    </w:p>
    <w:p w:rsidR="006A6553" w:rsidRDefault="00CD3020" w:rsidP="006A6553">
      <w:pPr>
        <w:pStyle w:val="BodyText"/>
        <w:ind w:left="142"/>
        <w:rPr>
          <w:lang w:val="en-US"/>
        </w:rPr>
      </w:pPr>
      <w:r>
        <w:rPr>
          <w:noProof/>
          <w:lang w:val="en-US"/>
        </w:rPr>
        <w:pict>
          <v:oval id="_x0000_s1069" style="position:absolute;left:0;text-align:left;margin-left:408.55pt;margin-top:66.55pt;width:22.5pt;height:13.1pt;z-index:251672576" strokecolor="red" strokeweight="1.5pt">
            <v:fill opacity="0"/>
          </v:oval>
        </w:pict>
      </w:r>
      <w:r>
        <w:rPr>
          <w:noProof/>
          <w:lang w:val="en-US"/>
        </w:rPr>
        <w:pict>
          <v:oval id="_x0000_s1068" style="position:absolute;left:0;text-align:left;margin-left:298.5pt;margin-top:79.65pt;width:132.55pt;height:13.1pt;z-index:251671552" strokecolor="red" strokeweight="1.5pt">
            <v:fill opacity="0"/>
          </v:oval>
        </w:pict>
      </w:r>
      <w:r>
        <w:rPr>
          <w:noProof/>
          <w:lang w:val="en-US"/>
        </w:rPr>
        <w:pict>
          <v:oval id="_x0000_s1067" style="position:absolute;left:0;text-align:left;margin-left:295.25pt;margin-top:66.55pt;width:22.5pt;height:13.1pt;z-index:251670528" strokecolor="red" strokeweight="1.5pt">
            <v:fill opacity="0"/>
          </v:oval>
        </w:pict>
      </w:r>
      <w:r w:rsidR="00B81B94">
        <w:rPr>
          <w:lang w:val="en-US"/>
        </w:rPr>
        <w:pict>
          <v:shape id="_x0000_i1032" type="#_x0000_t75" style="width:454.55pt;height:111.45pt">
            <v:imagedata r:id="rId22" o:title="opm_selector"/>
          </v:shape>
        </w:pict>
      </w:r>
    </w:p>
    <w:p w:rsidR="00713FB0" w:rsidRDefault="006A6553" w:rsidP="006A6553">
      <w:pPr>
        <w:pStyle w:val="BodyText"/>
        <w:ind w:left="142"/>
        <w:rPr>
          <w:lang w:val="en-US"/>
        </w:rPr>
      </w:pPr>
      <w:r>
        <w:rPr>
          <w:lang w:val="en-US"/>
        </w:rPr>
        <w:t xml:space="preserve">Once the </w:t>
      </w:r>
      <w:r w:rsidR="00082A1E">
        <w:rPr>
          <w:lang w:val="en-US"/>
        </w:rPr>
        <w:t xml:space="preserve">desired time frame has been selected, use </w:t>
      </w:r>
      <w:r w:rsidR="00082A1E" w:rsidRPr="00082A1E">
        <w:rPr>
          <w:i/>
          <w:lang w:val="en-US"/>
        </w:rPr>
        <w:t>the Break down data by</w:t>
      </w:r>
      <w:r w:rsidR="00082A1E">
        <w:rPr>
          <w:lang w:val="en-US"/>
        </w:rPr>
        <w:t xml:space="preserve"> dropdown to show the </w:t>
      </w:r>
      <w:proofErr w:type="spellStart"/>
      <w:r w:rsidR="00082A1E">
        <w:rPr>
          <w:lang w:val="en-US"/>
        </w:rPr>
        <w:t>QoS</w:t>
      </w:r>
      <w:proofErr w:type="spellEnd"/>
      <w:r w:rsidR="00082A1E">
        <w:rPr>
          <w:lang w:val="en-US"/>
        </w:rPr>
        <w:t xml:space="preserve"> latency statistics, as denoted by the </w:t>
      </w:r>
      <w:r w:rsidR="00082A1E" w:rsidRPr="00082A1E">
        <w:rPr>
          <w:i/>
          <w:lang w:val="en-US"/>
        </w:rPr>
        <w:t>Cluster components</w:t>
      </w:r>
      <w:r w:rsidR="00082A1E">
        <w:rPr>
          <w:lang w:val="en-US"/>
        </w:rPr>
        <w:t xml:space="preserve"> list in the </w:t>
      </w:r>
      <w:r w:rsidR="00082A1E" w:rsidRPr="00082A1E">
        <w:rPr>
          <w:i/>
          <w:lang w:val="en-US"/>
        </w:rPr>
        <w:t>Response time</w:t>
      </w:r>
      <w:r w:rsidR="00082A1E">
        <w:rPr>
          <w:lang w:val="en-US"/>
        </w:rPr>
        <w:t xml:space="preserve"> graph area.  The Operations graph can also be broken down into </w:t>
      </w:r>
      <w:r w:rsidR="00082A1E" w:rsidRPr="00082A1E">
        <w:rPr>
          <w:i/>
          <w:lang w:val="en-US"/>
        </w:rPr>
        <w:t>Read/Write/Other</w:t>
      </w:r>
      <w:r w:rsidR="00082A1E">
        <w:rPr>
          <w:lang w:val="en-US"/>
        </w:rPr>
        <w:t xml:space="preserve"> components by selecting the </w:t>
      </w:r>
      <w:r w:rsidR="00082A1E" w:rsidRPr="00082A1E">
        <w:rPr>
          <w:i/>
          <w:lang w:val="en-US"/>
        </w:rPr>
        <w:t>Break down data by</w:t>
      </w:r>
      <w:r w:rsidR="00082A1E">
        <w:rPr>
          <w:lang w:val="en-US"/>
        </w:rPr>
        <w:t xml:space="preserve"> dropdown.</w:t>
      </w:r>
    </w:p>
    <w:p w:rsidR="00DD2F2A" w:rsidRDefault="00CD3020" w:rsidP="006A6553">
      <w:pPr>
        <w:pStyle w:val="BodyText"/>
        <w:ind w:left="142"/>
        <w:rPr>
          <w:lang w:val="en-US"/>
        </w:rPr>
      </w:pPr>
      <w:r>
        <w:rPr>
          <w:noProof/>
          <w:lang w:val="en-US"/>
        </w:rPr>
        <w:pict>
          <v:oval id="_x0000_s1071" style="position:absolute;left:0;text-align:left;margin-left:17.35pt;margin-top:219.85pt;width:61.2pt;height:13.1pt;z-index:251674624" strokecolor="red" strokeweight="1.5pt">
            <v:fill opacity="0"/>
          </v:oval>
        </w:pict>
      </w:r>
      <w:r>
        <w:rPr>
          <w:noProof/>
          <w:lang w:val="en-US"/>
        </w:rPr>
        <w:pict>
          <v:oval id="_x0000_s1070" style="position:absolute;left:0;text-align:left;margin-left:17.35pt;margin-top:68.8pt;width:61.2pt;height:13.1pt;z-index:251673600" strokecolor="red" strokeweight="1.5pt">
            <v:fill opacity="0"/>
          </v:oval>
        </w:pict>
      </w:r>
      <w:r w:rsidR="00B81B94">
        <w:rPr>
          <w:lang w:val="en-US"/>
        </w:rPr>
        <w:pict>
          <v:shape id="_x0000_i1033" type="#_x0000_t75" alt="Description: Z:\netapp\opm_volume_graph.tiff" style="width:468.3pt;height:336.2pt;visibility:visible;mso-wrap-style:square">
            <v:imagedata r:id="rId23" o:title="opm_volume_graph"/>
          </v:shape>
        </w:pict>
      </w:r>
    </w:p>
    <w:p w:rsidR="00142E93" w:rsidRDefault="00142E93" w:rsidP="00142E93">
      <w:pPr>
        <w:pStyle w:val="BodyText"/>
        <w:ind w:left="142"/>
        <w:rPr>
          <w:lang w:val="en-US"/>
        </w:rPr>
      </w:pPr>
      <w:r>
        <w:rPr>
          <w:lang w:val="en-US"/>
        </w:rPr>
        <w:t xml:space="preserve">The above graphs show an example of a workload that changed over a short period of time.  In this example, a heave write workload is applied to a previously idle volume, which causes write latency to increase due to </w:t>
      </w:r>
      <w:r w:rsidRPr="00713FB0">
        <w:rPr>
          <w:i/>
          <w:lang w:val="en-US"/>
        </w:rPr>
        <w:t>Data Processing</w:t>
      </w:r>
      <w:r>
        <w:rPr>
          <w:lang w:val="en-US"/>
        </w:rPr>
        <w:t xml:space="preserve"> (CPU). Next, a </w:t>
      </w:r>
      <w:proofErr w:type="spellStart"/>
      <w:r>
        <w:rPr>
          <w:lang w:val="en-US"/>
        </w:rPr>
        <w:t>QoS</w:t>
      </w:r>
      <w:proofErr w:type="spellEnd"/>
      <w:r>
        <w:rPr>
          <w:lang w:val="en-US"/>
        </w:rPr>
        <w:t xml:space="preserve"> policy group limit is applied to the volume, and the latency increase is obviously attributed to the </w:t>
      </w:r>
      <w:r w:rsidRPr="00713FB0">
        <w:rPr>
          <w:i/>
          <w:lang w:val="en-US"/>
        </w:rPr>
        <w:t>Policy Group</w:t>
      </w:r>
      <w:r>
        <w:rPr>
          <w:lang w:val="en-US"/>
        </w:rPr>
        <w:t xml:space="preserve">.  Finally, the workload changes to a read workload, and the main source of latency changes to the </w:t>
      </w:r>
      <w:r w:rsidRPr="00713FB0">
        <w:rPr>
          <w:i/>
          <w:lang w:val="en-US"/>
        </w:rPr>
        <w:t>Aggregate</w:t>
      </w:r>
      <w:r>
        <w:rPr>
          <w:lang w:val="en-US"/>
        </w:rPr>
        <w:t xml:space="preserve"> (disk).</w:t>
      </w:r>
    </w:p>
    <w:p w:rsidR="00713FB0" w:rsidRDefault="00142E93" w:rsidP="00142E93">
      <w:pPr>
        <w:pStyle w:val="BodyText"/>
        <w:ind w:left="142"/>
        <w:rPr>
          <w:lang w:val="en-US"/>
        </w:rPr>
      </w:pPr>
      <w:r>
        <w:rPr>
          <w:lang w:val="en-US"/>
        </w:rPr>
        <w:t>In this example, each change in workload type caused a new incident to be created (as denoted by the red sections of line and red dots on the main latency graph) due to the fact that this volume was previously idle, and this change in latency was determined to be out of the expected range.  If these workloads continued occur on a regular basis, the expected range would adjust so that future latencies of this range would not trigger a performance incident.</w:t>
      </w:r>
    </w:p>
    <w:p w:rsidR="00565C0C" w:rsidRDefault="00565C0C" w:rsidP="00565C0C">
      <w:pPr>
        <w:pStyle w:val="Heading2"/>
      </w:pPr>
      <w:bookmarkStart w:id="64" w:name="_Toc373783251"/>
      <w:r>
        <w:lastRenderedPageBreak/>
        <w:t>Volume incident and configuration history</w:t>
      </w:r>
      <w:bookmarkEnd w:id="64"/>
    </w:p>
    <w:p w:rsidR="00713FB0" w:rsidRDefault="00713FB0" w:rsidP="00713FB0">
      <w:pPr>
        <w:pStyle w:val="BodyText"/>
        <w:ind w:left="142"/>
        <w:rPr>
          <w:lang w:val="en-US"/>
        </w:rPr>
      </w:pPr>
      <w:r>
        <w:rPr>
          <w:lang w:val="en-US"/>
        </w:rPr>
        <w:t>Also shown on the volume performance page will be the historical event list of incidents and configuration changes.  In the following example, we see the performance incidents and configuration changes that are relative to the volume performance graph example from the previous page.</w:t>
      </w:r>
    </w:p>
    <w:p w:rsidR="00DD2F2A" w:rsidRPr="00DD2F2A" w:rsidRDefault="00B81B94" w:rsidP="00713FB0">
      <w:pPr>
        <w:pStyle w:val="BodyText"/>
        <w:ind w:left="142"/>
        <w:rPr>
          <w:lang w:val="en-US"/>
        </w:rPr>
      </w:pPr>
      <w:r>
        <w:rPr>
          <w:lang w:val="en-US"/>
        </w:rPr>
        <w:pict>
          <v:shape id="_x0000_i1034" type="#_x0000_t75" alt="Description: Z:\netapp\opm_incident_list.tiff" style="width:261.7pt;height:393.2pt;visibility:visible;mso-wrap-style:square">
            <v:imagedata r:id="rId24" o:title="opm_incident_list"/>
          </v:shape>
        </w:pict>
      </w:r>
    </w:p>
    <w:p w:rsidR="00DD2F2A" w:rsidRPr="00DD2F2A" w:rsidRDefault="00DD2F2A" w:rsidP="00DD2F2A">
      <w:pPr>
        <w:pStyle w:val="BodyText"/>
        <w:rPr>
          <w:lang w:val="en-US"/>
        </w:rPr>
      </w:pPr>
    </w:p>
    <w:p w:rsidR="00713FB0" w:rsidRDefault="00713FB0" w:rsidP="00713FB0">
      <w:pPr>
        <w:pStyle w:val="Heading2"/>
        <w:numPr>
          <w:ilvl w:val="0"/>
          <w:numId w:val="0"/>
        </w:numPr>
        <w:ind w:left="756"/>
      </w:pPr>
    </w:p>
    <w:p w:rsidR="00300C40" w:rsidRDefault="00713FB0" w:rsidP="00713FB0">
      <w:pPr>
        <w:pStyle w:val="Heading2"/>
      </w:pPr>
      <w:r>
        <w:br w:type="page"/>
      </w:r>
      <w:bookmarkStart w:id="65" w:name="_Toc373783252"/>
      <w:r w:rsidR="00300C40">
        <w:lastRenderedPageBreak/>
        <w:t>Performance alerting</w:t>
      </w:r>
      <w:bookmarkEnd w:id="65"/>
    </w:p>
    <w:p w:rsidR="00142E93" w:rsidRDefault="001F21CC" w:rsidP="00142E93">
      <w:pPr>
        <w:pStyle w:val="BodyText"/>
        <w:ind w:left="142"/>
        <w:rPr>
          <w:lang w:val="en-US"/>
        </w:rPr>
      </w:pPr>
      <w:r>
        <w:rPr>
          <w:lang w:val="en-US"/>
        </w:rPr>
        <w:t xml:space="preserve">Performance alerting in OPM is significantly simplified as compared to PA.  Threshold limits are automatically calculated by OPM for each workload, based on historical performance monitoring.  Configuring email alerts in OPM is performed by simply adding an email address or list of email addresses (comma or semicolon separated) to OPM via the </w:t>
      </w:r>
      <w:r w:rsidRPr="001F21CC">
        <w:rPr>
          <w:i/>
          <w:lang w:val="en-US"/>
        </w:rPr>
        <w:t xml:space="preserve">Administration -&gt; Configure Email Alerts </w:t>
      </w:r>
      <w:r>
        <w:rPr>
          <w:lang w:val="en-US"/>
        </w:rPr>
        <w:t>dialog from the top menu bar in the OPM web interface.</w:t>
      </w:r>
      <w:r w:rsidR="00142E93">
        <w:rPr>
          <w:lang w:val="en-US"/>
        </w:rPr>
        <w:t xml:space="preserve">  </w:t>
      </w:r>
      <w:r>
        <w:rPr>
          <w:lang w:val="en-US"/>
        </w:rPr>
        <w:t>The following screenshots show examples of email alerts that were created for the incidents shown in the previous example</w:t>
      </w:r>
      <w:r w:rsidR="00142E93">
        <w:rPr>
          <w:lang w:val="en-US"/>
        </w:rPr>
        <w:t xml:space="preserve"> of volume performance graphs.</w:t>
      </w:r>
    </w:p>
    <w:p w:rsidR="001F21CC" w:rsidRPr="00713FB0" w:rsidRDefault="001F21CC" w:rsidP="00142E93">
      <w:pPr>
        <w:pStyle w:val="BodyText"/>
        <w:ind w:left="142"/>
        <w:rPr>
          <w:lang w:val="en-US"/>
        </w:rPr>
      </w:pPr>
      <w:r>
        <w:rPr>
          <w:lang w:val="en-US"/>
        </w:rPr>
        <w:t>The first email alert example shows alerting for a Policy Group Limit incident.</w:t>
      </w:r>
    </w:p>
    <w:p w:rsidR="00300C40" w:rsidRDefault="00B81B94" w:rsidP="00713FB0">
      <w:pPr>
        <w:pStyle w:val="BodyText"/>
        <w:ind w:left="142"/>
        <w:rPr>
          <w:lang w:val="en-US"/>
        </w:rPr>
      </w:pPr>
      <w:r>
        <w:rPr>
          <w:lang w:val="en-US"/>
        </w:rPr>
        <w:pict>
          <v:shape id="_x0000_i1035" type="#_x0000_t75" alt="Description: Z:\netapp\opm_incident_policy_group.tiff" style="width:467.7pt;height:250.45pt;visibility:visible;mso-wrap-style:square">
            <v:imagedata r:id="rId25" o:title="opm_incident_policy_group"/>
          </v:shape>
        </w:pict>
      </w:r>
    </w:p>
    <w:p w:rsidR="001F21CC" w:rsidRDefault="001F21CC" w:rsidP="00713FB0">
      <w:pPr>
        <w:pStyle w:val="BodyText"/>
        <w:ind w:left="142"/>
        <w:rPr>
          <w:lang w:val="en-US"/>
        </w:rPr>
      </w:pPr>
      <w:r>
        <w:rPr>
          <w:lang w:val="en-US"/>
        </w:rPr>
        <w:t>The next example shows alerting for an incident in which the Aggregate was the main source of latency:</w:t>
      </w:r>
    </w:p>
    <w:p w:rsidR="00DD2F2A" w:rsidRPr="00300C40" w:rsidRDefault="00B81B94" w:rsidP="001F21CC">
      <w:pPr>
        <w:pStyle w:val="BodyText"/>
        <w:ind w:left="142"/>
        <w:rPr>
          <w:lang w:val="en-US"/>
        </w:rPr>
      </w:pPr>
      <w:r>
        <w:rPr>
          <w:lang w:val="en-US"/>
        </w:rPr>
        <w:pict>
          <v:shape id="_x0000_i1036" type="#_x0000_t75" alt="Description: Z:\netapp\opm_incident_disk.tiff" style="width:467.7pt;height:242.3pt;visibility:visible;mso-wrap-style:square">
            <v:imagedata r:id="rId26" o:title="opm_incident_disk"/>
          </v:shape>
        </w:pict>
      </w:r>
    </w:p>
    <w:p w:rsidR="00B82612" w:rsidRDefault="00B82612" w:rsidP="006A45DF">
      <w:pPr>
        <w:pStyle w:val="BodyText"/>
        <w:ind w:left="142"/>
        <w:rPr>
          <w:lang w:val="en-US"/>
        </w:rPr>
      </w:pPr>
    </w:p>
    <w:p w:rsidR="00964787" w:rsidRDefault="00032402" w:rsidP="00964787">
      <w:pPr>
        <w:pStyle w:val="Heading1"/>
        <w:ind w:hanging="290"/>
        <w:rPr>
          <w:rFonts w:cs="Arial"/>
        </w:rPr>
      </w:pPr>
      <w:bookmarkStart w:id="66" w:name="_Toc373783253"/>
      <w:r>
        <w:rPr>
          <w:rFonts w:cs="Arial"/>
        </w:rPr>
        <w:lastRenderedPageBreak/>
        <w:t xml:space="preserve">Configuring and using the </w:t>
      </w:r>
      <w:proofErr w:type="spellStart"/>
      <w:r>
        <w:rPr>
          <w:rFonts w:cs="Arial"/>
        </w:rPr>
        <w:t>wlstats</w:t>
      </w:r>
      <w:proofErr w:type="spellEnd"/>
      <w:r>
        <w:rPr>
          <w:rFonts w:cs="Arial"/>
        </w:rPr>
        <w:t xml:space="preserve"> utility</w:t>
      </w:r>
      <w:bookmarkEnd w:id="66"/>
    </w:p>
    <w:p w:rsidR="009D79D9" w:rsidRPr="0082120E" w:rsidRDefault="009D79D9" w:rsidP="009D79D9">
      <w:pPr>
        <w:pStyle w:val="BodyText"/>
        <w:ind w:left="142"/>
        <w:rPr>
          <w:rFonts w:cs="Arial"/>
          <w:color w:val="000000" w:themeColor="text1"/>
          <w:shd w:val="clear" w:color="auto" w:fill="FFFFFF"/>
        </w:rPr>
      </w:pPr>
      <w:r w:rsidRPr="0082120E">
        <w:rPr>
          <w:rFonts w:cs="Arial"/>
          <w:color w:val="000000" w:themeColor="text1"/>
          <w:shd w:val="clear" w:color="auto" w:fill="FFFFFF"/>
        </w:rPr>
        <w:t xml:space="preserve">The </w:t>
      </w:r>
      <w:proofErr w:type="spellStart"/>
      <w:r w:rsidRPr="0082120E">
        <w:rPr>
          <w:rFonts w:cs="Arial"/>
          <w:i/>
          <w:color w:val="000000" w:themeColor="text1"/>
          <w:shd w:val="clear" w:color="auto" w:fill="FFFFFF"/>
        </w:rPr>
        <w:t>wlstat</w:t>
      </w:r>
      <w:proofErr w:type="spellEnd"/>
      <w:r w:rsidRPr="0082120E">
        <w:rPr>
          <w:rFonts w:cs="Arial"/>
          <w:color w:val="000000" w:themeColor="text1"/>
          <w:shd w:val="clear" w:color="auto" w:fill="FFFFFF"/>
        </w:rPr>
        <w:t xml:space="preserve"> script gathers and displays </w:t>
      </w:r>
      <w:proofErr w:type="spellStart"/>
      <w:r w:rsidRPr="0082120E">
        <w:rPr>
          <w:rFonts w:cs="Arial"/>
          <w:color w:val="000000" w:themeColor="text1"/>
          <w:shd w:val="clear" w:color="auto" w:fill="FFFFFF"/>
        </w:rPr>
        <w:t>cDOT</w:t>
      </w:r>
      <w:proofErr w:type="spellEnd"/>
      <w:r w:rsidRPr="0082120E">
        <w:rPr>
          <w:rFonts w:cs="Arial"/>
          <w:color w:val="000000" w:themeColor="text1"/>
          <w:shd w:val="clear" w:color="auto" w:fill="FFFFFF"/>
        </w:rPr>
        <w:t xml:space="preserve"> workload statistics for real time analysis or archival purposes.  The statistics are grouped and displayed on a per </w:t>
      </w:r>
      <w:proofErr w:type="spellStart"/>
      <w:r w:rsidRPr="0082120E">
        <w:rPr>
          <w:rFonts w:cs="Arial"/>
          <w:color w:val="000000" w:themeColor="text1"/>
          <w:shd w:val="clear" w:color="auto" w:fill="FFFFFF"/>
        </w:rPr>
        <w:t>QoS</w:t>
      </w:r>
      <w:proofErr w:type="spellEnd"/>
      <w:r w:rsidRPr="0082120E">
        <w:rPr>
          <w:rFonts w:cs="Arial"/>
          <w:color w:val="000000" w:themeColor="text1"/>
          <w:shd w:val="clear" w:color="auto" w:fill="FFFFFF"/>
        </w:rPr>
        <w:t xml:space="preserve"> policy group basis, in order to allow for easy per-application performance analysis when we group applications into their own </w:t>
      </w:r>
      <w:proofErr w:type="spellStart"/>
      <w:r w:rsidRPr="0082120E">
        <w:rPr>
          <w:rFonts w:cs="Arial"/>
          <w:color w:val="000000" w:themeColor="text1"/>
          <w:shd w:val="clear" w:color="auto" w:fill="FFFFFF"/>
        </w:rPr>
        <w:t>QoS</w:t>
      </w:r>
      <w:proofErr w:type="spellEnd"/>
      <w:r w:rsidRPr="0082120E">
        <w:rPr>
          <w:rFonts w:cs="Arial"/>
          <w:color w:val="000000" w:themeColor="text1"/>
          <w:shd w:val="clear" w:color="auto" w:fill="FFFFFF"/>
        </w:rPr>
        <w:t xml:space="preserve"> policy group.  The data provided by the </w:t>
      </w:r>
      <w:proofErr w:type="spellStart"/>
      <w:r w:rsidRPr="0082120E">
        <w:rPr>
          <w:rFonts w:cs="Arial"/>
          <w:i/>
          <w:color w:val="000000" w:themeColor="text1"/>
          <w:shd w:val="clear" w:color="auto" w:fill="FFFFFF"/>
        </w:rPr>
        <w:t>wlstats</w:t>
      </w:r>
      <w:proofErr w:type="spellEnd"/>
      <w:r w:rsidRPr="0082120E">
        <w:rPr>
          <w:rFonts w:cs="Arial"/>
          <w:color w:val="000000" w:themeColor="text1"/>
          <w:shd w:val="clear" w:color="auto" w:fill="FFFFFF"/>
        </w:rPr>
        <w:t xml:space="preserve"> utility will be used for granular performance analysis at the </w:t>
      </w:r>
      <w:proofErr w:type="spellStart"/>
      <w:r w:rsidRPr="0082120E">
        <w:rPr>
          <w:rFonts w:cs="Arial"/>
          <w:color w:val="000000" w:themeColor="text1"/>
          <w:shd w:val="clear" w:color="auto" w:fill="FFFFFF"/>
        </w:rPr>
        <w:t>QoS</w:t>
      </w:r>
      <w:proofErr w:type="spellEnd"/>
      <w:r w:rsidRPr="0082120E">
        <w:rPr>
          <w:rFonts w:cs="Arial"/>
          <w:color w:val="000000" w:themeColor="text1"/>
          <w:shd w:val="clear" w:color="auto" w:fill="FFFFFF"/>
        </w:rPr>
        <w:t xml:space="preserve"> policy group level as well as at the physical node level.  The </w:t>
      </w:r>
      <w:proofErr w:type="spellStart"/>
      <w:r w:rsidRPr="0082120E">
        <w:rPr>
          <w:rFonts w:cs="Arial"/>
          <w:i/>
          <w:color w:val="000000" w:themeColor="text1"/>
          <w:shd w:val="clear" w:color="auto" w:fill="FFFFFF"/>
        </w:rPr>
        <w:t>wlstats</w:t>
      </w:r>
      <w:proofErr w:type="spellEnd"/>
      <w:r w:rsidRPr="0082120E">
        <w:rPr>
          <w:rFonts w:cs="Arial"/>
          <w:color w:val="000000" w:themeColor="text1"/>
          <w:shd w:val="clear" w:color="auto" w:fill="FFFFFF"/>
        </w:rPr>
        <w:t xml:space="preserve"> utility is available from the NetApp communities set at the followin</w:t>
      </w:r>
      <w:r w:rsidR="00142E93" w:rsidRPr="0082120E">
        <w:rPr>
          <w:rFonts w:cs="Arial"/>
          <w:color w:val="000000" w:themeColor="text1"/>
          <w:shd w:val="clear" w:color="auto" w:fill="FFFFFF"/>
        </w:rPr>
        <w:t>g URL:</w:t>
      </w:r>
    </w:p>
    <w:p w:rsidR="009D79D9" w:rsidRPr="009D79D9" w:rsidRDefault="00CD3020" w:rsidP="009D79D9">
      <w:pPr>
        <w:pStyle w:val="BodyText"/>
        <w:ind w:left="142"/>
        <w:rPr>
          <w:lang w:val="en-US"/>
        </w:rPr>
      </w:pPr>
      <w:hyperlink r:id="rId27" w:history="1">
        <w:r w:rsidR="009D79D9">
          <w:rPr>
            <w:rStyle w:val="Hyperlink"/>
          </w:rPr>
          <w:t>https://communities.netapp.com/docs/DOC-29904</w:t>
        </w:r>
      </w:hyperlink>
    </w:p>
    <w:p w:rsidR="007506D3" w:rsidRDefault="007506D3" w:rsidP="000F2C24">
      <w:pPr>
        <w:pStyle w:val="Heading2"/>
        <w:rPr>
          <w:rStyle w:val="Strong"/>
          <w:rFonts w:cs="Arial"/>
          <w:b/>
        </w:rPr>
      </w:pPr>
      <w:bookmarkStart w:id="67" w:name="_Toc373783254"/>
      <w:r>
        <w:rPr>
          <w:rStyle w:val="Strong"/>
          <w:rFonts w:cs="Arial"/>
          <w:b/>
        </w:rPr>
        <w:t xml:space="preserve">Running </w:t>
      </w:r>
      <w:proofErr w:type="spellStart"/>
      <w:r>
        <w:rPr>
          <w:rStyle w:val="Strong"/>
          <w:rFonts w:cs="Arial"/>
          <w:b/>
        </w:rPr>
        <w:t>wlstats</w:t>
      </w:r>
      <w:proofErr w:type="spellEnd"/>
      <w:r>
        <w:rPr>
          <w:rStyle w:val="Strong"/>
          <w:rFonts w:cs="Arial"/>
          <w:b/>
        </w:rPr>
        <w:t xml:space="preserve"> interactively</w:t>
      </w:r>
      <w:bookmarkEnd w:id="67"/>
    </w:p>
    <w:p w:rsidR="007506D3" w:rsidRDefault="007506D3" w:rsidP="007506D3">
      <w:pPr>
        <w:pStyle w:val="BodyText"/>
        <w:ind w:left="142"/>
        <w:rPr>
          <w:lang w:val="en-US"/>
        </w:rPr>
      </w:pPr>
      <w:r>
        <w:rPr>
          <w:lang w:val="en-US"/>
        </w:rPr>
        <w:t xml:space="preserve">The </w:t>
      </w:r>
      <w:proofErr w:type="spellStart"/>
      <w:r w:rsidRPr="00142E93">
        <w:rPr>
          <w:i/>
          <w:lang w:val="en-US"/>
        </w:rPr>
        <w:t>wlstats</w:t>
      </w:r>
      <w:proofErr w:type="spellEnd"/>
      <w:r>
        <w:rPr>
          <w:lang w:val="en-US"/>
        </w:rPr>
        <w:t xml:space="preserve"> utility can be used to view performance data in real time, and will output data in tab delimited format by default.  </w:t>
      </w:r>
      <w:r w:rsidR="00CD3020">
        <w:rPr>
          <w:lang w:val="en-US"/>
        </w:rPr>
        <w:t xml:space="preserve">In the TR environment, the </w:t>
      </w:r>
      <w:proofErr w:type="spellStart"/>
      <w:r w:rsidR="00CD3020" w:rsidRPr="00CD3020">
        <w:rPr>
          <w:i/>
          <w:lang w:val="en-US"/>
        </w:rPr>
        <w:t>wlstats</w:t>
      </w:r>
      <w:proofErr w:type="spellEnd"/>
      <w:r w:rsidR="00CD3020">
        <w:rPr>
          <w:lang w:val="en-US"/>
        </w:rPr>
        <w:t xml:space="preserve"> utility is installed at </w:t>
      </w:r>
      <w:r w:rsidR="00CD3020" w:rsidRPr="00CD3020">
        <w:rPr>
          <w:i/>
          <w:lang w:val="en-US"/>
        </w:rPr>
        <w:t>/filers/admin/scripts/s</w:t>
      </w:r>
      <w:bookmarkStart w:id="68" w:name="_GoBack"/>
      <w:bookmarkEnd w:id="68"/>
      <w:r w:rsidR="00CD3020" w:rsidRPr="00CD3020">
        <w:rPr>
          <w:i/>
          <w:lang w:val="en-US"/>
        </w:rPr>
        <w:t>upport/</w:t>
      </w:r>
      <w:proofErr w:type="spellStart"/>
      <w:r w:rsidR="00CD3020" w:rsidRPr="00CD3020">
        <w:rPr>
          <w:i/>
          <w:lang w:val="en-US"/>
        </w:rPr>
        <w:t>wlstats</w:t>
      </w:r>
      <w:proofErr w:type="spellEnd"/>
      <w:r w:rsidR="00CD3020" w:rsidRPr="00CD3020">
        <w:rPr>
          <w:i/>
          <w:lang w:val="en-US"/>
        </w:rPr>
        <w:t xml:space="preserve"> </w:t>
      </w:r>
      <w:r w:rsidR="00CD3020">
        <w:rPr>
          <w:lang w:val="en-US"/>
        </w:rPr>
        <w:t xml:space="preserve">on all OCUM servers.  </w:t>
      </w:r>
      <w:r>
        <w:rPr>
          <w:lang w:val="en-US"/>
        </w:rPr>
        <w:t xml:space="preserve">The following command usage shows the arguments that the </w:t>
      </w:r>
      <w:proofErr w:type="spellStart"/>
      <w:r>
        <w:rPr>
          <w:lang w:val="en-US"/>
        </w:rPr>
        <w:t>wlstats</w:t>
      </w:r>
      <w:proofErr w:type="spellEnd"/>
      <w:r>
        <w:rPr>
          <w:lang w:val="en-US"/>
        </w:rPr>
        <w:t xml:space="preserve"> command accepts:</w:t>
      </w:r>
    </w:p>
    <w:p w:rsidR="007506D3" w:rsidRPr="007506D3" w:rsidRDefault="007506D3" w:rsidP="007506D3">
      <w:pPr>
        <w:ind w:left="142"/>
        <w:rPr>
          <w:rFonts w:ascii="Courier New" w:hAnsi="Courier New" w:cs="Courier New"/>
          <w:sz w:val="18"/>
          <w:szCs w:val="18"/>
        </w:rPr>
      </w:pPr>
      <w:r>
        <w:rPr>
          <w:rFonts w:ascii="Courier New" w:hAnsi="Courier New" w:cs="Courier New"/>
          <w:sz w:val="18"/>
          <w:szCs w:val="18"/>
        </w:rPr>
        <w:t xml:space="preserve">Usage: </w:t>
      </w:r>
      <w:proofErr w:type="spellStart"/>
      <w:r>
        <w:rPr>
          <w:rFonts w:ascii="Courier New" w:hAnsi="Courier New" w:cs="Courier New"/>
          <w:sz w:val="18"/>
          <w:szCs w:val="18"/>
        </w:rPr>
        <w:t>wlstats</w:t>
      </w:r>
      <w:proofErr w:type="spellEnd"/>
      <w:r w:rsidRPr="007506D3">
        <w:rPr>
          <w:rFonts w:ascii="Courier New" w:hAnsi="Courier New" w:cs="Courier New"/>
          <w:sz w:val="18"/>
          <w:szCs w:val="18"/>
        </w:rPr>
        <w:t xml:space="preserve"> -s </w:t>
      </w:r>
      <w:proofErr w:type="spellStart"/>
      <w:r w:rsidRPr="007506D3">
        <w:rPr>
          <w:rFonts w:ascii="Courier New" w:hAnsi="Courier New" w:cs="Courier New"/>
          <w:sz w:val="18"/>
          <w:szCs w:val="18"/>
        </w:rPr>
        <w:t>systemname</w:t>
      </w:r>
      <w:proofErr w:type="spellEnd"/>
      <w:r w:rsidRPr="007506D3">
        <w:rPr>
          <w:rFonts w:ascii="Courier New" w:hAnsi="Courier New" w:cs="Courier New"/>
          <w:sz w:val="18"/>
          <w:szCs w:val="18"/>
        </w:rPr>
        <w:t xml:space="preserve"> [-n </w:t>
      </w:r>
      <w:proofErr w:type="spellStart"/>
      <w:r w:rsidRPr="007506D3">
        <w:rPr>
          <w:rFonts w:ascii="Courier New" w:hAnsi="Courier New" w:cs="Courier New"/>
          <w:sz w:val="18"/>
          <w:szCs w:val="18"/>
        </w:rPr>
        <w:t>nodename</w:t>
      </w:r>
      <w:proofErr w:type="spellEnd"/>
      <w:r w:rsidRPr="007506D3">
        <w:rPr>
          <w:rFonts w:ascii="Courier New" w:hAnsi="Courier New" w:cs="Courier New"/>
          <w:sz w:val="18"/>
          <w:szCs w:val="18"/>
        </w:rPr>
        <w:t>] [-w workload]</w:t>
      </w:r>
    </w:p>
    <w:p w:rsidR="007506D3" w:rsidRPr="007506D3" w:rsidRDefault="007506D3" w:rsidP="007506D3">
      <w:pPr>
        <w:ind w:left="142"/>
        <w:rPr>
          <w:rFonts w:ascii="Courier New" w:hAnsi="Courier New" w:cs="Courier New"/>
          <w:sz w:val="18"/>
          <w:szCs w:val="18"/>
        </w:rPr>
      </w:pPr>
      <w:r>
        <w:rPr>
          <w:rFonts w:ascii="Courier New" w:hAnsi="Courier New" w:cs="Courier New"/>
          <w:sz w:val="18"/>
          <w:szCs w:val="18"/>
        </w:rPr>
        <w:t xml:space="preserve">           </w:t>
      </w:r>
      <w:r w:rsidRPr="007506D3">
        <w:rPr>
          <w:rFonts w:ascii="Courier New" w:hAnsi="Courier New" w:cs="Courier New"/>
          <w:sz w:val="18"/>
          <w:szCs w:val="18"/>
        </w:rPr>
        <w:t xml:space="preserve">   [-u </w:t>
      </w:r>
      <w:proofErr w:type="gramStart"/>
      <w:r w:rsidRPr="007506D3">
        <w:rPr>
          <w:rFonts w:ascii="Courier New" w:hAnsi="Courier New" w:cs="Courier New"/>
          <w:sz w:val="18"/>
          <w:szCs w:val="18"/>
        </w:rPr>
        <w:t>username ]</w:t>
      </w:r>
      <w:proofErr w:type="gramEnd"/>
      <w:r w:rsidRPr="007506D3">
        <w:rPr>
          <w:rFonts w:ascii="Courier New" w:hAnsi="Courier New" w:cs="Courier New"/>
          <w:sz w:val="18"/>
          <w:szCs w:val="18"/>
        </w:rPr>
        <w:t xml:space="preserve"> [-p password] [-f </w:t>
      </w:r>
      <w:proofErr w:type="spellStart"/>
      <w:r w:rsidRPr="007506D3">
        <w:rPr>
          <w:rFonts w:ascii="Courier New" w:hAnsi="Courier New" w:cs="Courier New"/>
          <w:sz w:val="18"/>
          <w:szCs w:val="18"/>
        </w:rPr>
        <w:t>pwfile</w:t>
      </w:r>
      <w:proofErr w:type="spellEnd"/>
      <w:r w:rsidRPr="007506D3">
        <w:rPr>
          <w:rFonts w:ascii="Courier New" w:hAnsi="Courier New" w:cs="Courier New"/>
          <w:sz w:val="18"/>
          <w:szCs w:val="18"/>
        </w:rPr>
        <w:t>]</w:t>
      </w:r>
    </w:p>
    <w:p w:rsidR="007506D3" w:rsidRPr="007506D3" w:rsidRDefault="007506D3" w:rsidP="007506D3">
      <w:pPr>
        <w:ind w:left="142"/>
        <w:rPr>
          <w:rFonts w:ascii="Courier New" w:hAnsi="Courier New" w:cs="Courier New"/>
          <w:sz w:val="18"/>
          <w:szCs w:val="18"/>
        </w:rPr>
      </w:pPr>
      <w:r>
        <w:rPr>
          <w:rFonts w:ascii="Courier New" w:hAnsi="Courier New" w:cs="Courier New"/>
          <w:sz w:val="18"/>
          <w:szCs w:val="18"/>
        </w:rPr>
        <w:t xml:space="preserve"> </w:t>
      </w:r>
      <w:r w:rsidRPr="007506D3">
        <w:rPr>
          <w:rFonts w:ascii="Courier New" w:hAnsi="Courier New" w:cs="Courier New"/>
          <w:sz w:val="18"/>
          <w:szCs w:val="18"/>
        </w:rPr>
        <w:t xml:space="preserve">             [-</w:t>
      </w:r>
      <w:proofErr w:type="spellStart"/>
      <w:r w:rsidRPr="007506D3">
        <w:rPr>
          <w:rFonts w:ascii="Courier New" w:hAnsi="Courier New" w:cs="Courier New"/>
          <w:sz w:val="18"/>
          <w:szCs w:val="18"/>
        </w:rPr>
        <w:t>i</w:t>
      </w:r>
      <w:proofErr w:type="spellEnd"/>
      <w:r w:rsidRPr="007506D3">
        <w:rPr>
          <w:rFonts w:ascii="Courier New" w:hAnsi="Courier New" w:cs="Courier New"/>
          <w:sz w:val="18"/>
          <w:szCs w:val="18"/>
        </w:rPr>
        <w:t xml:space="preserve"> interval] [-c count] [-a] [-l]</w:t>
      </w:r>
    </w:p>
    <w:p w:rsidR="007506D3" w:rsidRPr="007506D3" w:rsidRDefault="007506D3" w:rsidP="007506D3">
      <w:pPr>
        <w:rPr>
          <w:rFonts w:ascii="Courier New" w:hAnsi="Courier New" w:cs="Courier New"/>
          <w:sz w:val="18"/>
          <w:szCs w:val="18"/>
        </w:rPr>
      </w:pP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-s      </w:t>
      </w:r>
      <w:proofErr w:type="gramStart"/>
      <w:r w:rsidRPr="007506D3">
        <w:rPr>
          <w:rFonts w:ascii="Courier New" w:hAnsi="Courier New" w:cs="Courier New"/>
          <w:sz w:val="18"/>
          <w:szCs w:val="18"/>
        </w:rPr>
        <w:t>The</w:t>
      </w:r>
      <w:proofErr w:type="gramEnd"/>
      <w:r w:rsidRPr="007506D3">
        <w:rPr>
          <w:rFonts w:ascii="Courier New" w:hAnsi="Courier New" w:cs="Courier New"/>
          <w:sz w:val="18"/>
          <w:szCs w:val="18"/>
        </w:rPr>
        <w:t xml:space="preserve"> hostname or IP of the clustered ONTAP system.</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gramStart"/>
      <w:r w:rsidRPr="007506D3">
        <w:rPr>
          <w:rFonts w:ascii="Courier New" w:hAnsi="Courier New" w:cs="Courier New"/>
          <w:sz w:val="18"/>
          <w:szCs w:val="18"/>
        </w:rPr>
        <w:t xml:space="preserve">-n      Optional </w:t>
      </w:r>
      <w:proofErr w:type="spellStart"/>
      <w:r w:rsidRPr="007506D3">
        <w:rPr>
          <w:rFonts w:ascii="Courier New" w:hAnsi="Courier New" w:cs="Courier New"/>
          <w:sz w:val="18"/>
          <w:szCs w:val="18"/>
        </w:rPr>
        <w:t>nodename</w:t>
      </w:r>
      <w:proofErr w:type="spellEnd"/>
      <w:r w:rsidRPr="007506D3">
        <w:rPr>
          <w:rFonts w:ascii="Courier New" w:hAnsi="Courier New" w:cs="Courier New"/>
          <w:sz w:val="18"/>
          <w:szCs w:val="18"/>
        </w:rPr>
        <w:t xml:space="preserve"> to limit the scope of collection.</w:t>
      </w:r>
      <w:proofErr w:type="gramEnd"/>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gramStart"/>
      <w:r w:rsidRPr="007506D3">
        <w:rPr>
          <w:rFonts w:ascii="Courier New" w:hAnsi="Courier New" w:cs="Courier New"/>
          <w:sz w:val="18"/>
          <w:szCs w:val="18"/>
        </w:rPr>
        <w:t xml:space="preserve">-w      Optional </w:t>
      </w:r>
      <w:proofErr w:type="spellStart"/>
      <w:r w:rsidRPr="007506D3">
        <w:rPr>
          <w:rFonts w:ascii="Courier New" w:hAnsi="Courier New" w:cs="Courier New"/>
          <w:sz w:val="18"/>
          <w:szCs w:val="18"/>
        </w:rPr>
        <w:t>QoS</w:t>
      </w:r>
      <w:proofErr w:type="spellEnd"/>
      <w:r w:rsidRPr="007506D3">
        <w:rPr>
          <w:rFonts w:ascii="Courier New" w:hAnsi="Courier New" w:cs="Courier New"/>
          <w:sz w:val="18"/>
          <w:szCs w:val="18"/>
        </w:rPr>
        <w:t xml:space="preserve"> policy group workload output filter.</w:t>
      </w:r>
      <w:proofErr w:type="gramEnd"/>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-u      </w:t>
      </w:r>
      <w:proofErr w:type="gramStart"/>
      <w:r w:rsidRPr="007506D3">
        <w:rPr>
          <w:rFonts w:ascii="Courier New" w:hAnsi="Courier New" w:cs="Courier New"/>
          <w:sz w:val="18"/>
          <w:szCs w:val="18"/>
        </w:rPr>
        <w:t>The</w:t>
      </w:r>
      <w:proofErr w:type="gramEnd"/>
      <w:r w:rsidRPr="007506D3">
        <w:rPr>
          <w:rFonts w:ascii="Courier New" w:hAnsi="Courier New" w:cs="Courier New"/>
          <w:sz w:val="18"/>
          <w:szCs w:val="18"/>
        </w:rPr>
        <w:t xml:space="preserve"> username to connect with (default is admin).</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-p      </w:t>
      </w:r>
      <w:proofErr w:type="gramStart"/>
      <w:r w:rsidRPr="007506D3">
        <w:rPr>
          <w:rFonts w:ascii="Courier New" w:hAnsi="Courier New" w:cs="Courier New"/>
          <w:sz w:val="18"/>
          <w:szCs w:val="18"/>
        </w:rPr>
        <w:t>The</w:t>
      </w:r>
      <w:proofErr w:type="gramEnd"/>
      <w:r w:rsidRPr="007506D3">
        <w:rPr>
          <w:rFonts w:ascii="Courier New" w:hAnsi="Courier New" w:cs="Courier New"/>
          <w:sz w:val="18"/>
          <w:szCs w:val="18"/>
        </w:rPr>
        <w:t xml:space="preserve"> password to use (will prompt if not provided).</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-f      </w:t>
      </w:r>
      <w:proofErr w:type="gramStart"/>
      <w:r w:rsidRPr="007506D3">
        <w:rPr>
          <w:rFonts w:ascii="Courier New" w:hAnsi="Courier New" w:cs="Courier New"/>
          <w:sz w:val="18"/>
          <w:szCs w:val="18"/>
        </w:rPr>
        <w:t>A</w:t>
      </w:r>
      <w:proofErr w:type="gramEnd"/>
      <w:r w:rsidRPr="007506D3">
        <w:rPr>
          <w:rFonts w:ascii="Courier New" w:hAnsi="Courier New" w:cs="Courier New"/>
          <w:sz w:val="18"/>
          <w:szCs w:val="18"/>
        </w:rPr>
        <w:t xml:space="preserve"> file to read the password from.</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spellStart"/>
      <w:r w:rsidRPr="007506D3">
        <w:rPr>
          <w:rFonts w:ascii="Courier New" w:hAnsi="Courier New" w:cs="Courier New"/>
          <w:sz w:val="18"/>
          <w:szCs w:val="18"/>
        </w:rPr>
        <w:t>i</w:t>
      </w:r>
      <w:proofErr w:type="spellEnd"/>
      <w:r w:rsidRPr="007506D3">
        <w:rPr>
          <w:rFonts w:ascii="Courier New" w:hAnsi="Courier New" w:cs="Courier New"/>
          <w:sz w:val="18"/>
          <w:szCs w:val="18"/>
        </w:rPr>
        <w:t xml:space="preserve">      </w:t>
      </w:r>
      <w:proofErr w:type="gramStart"/>
      <w:r w:rsidRPr="007506D3">
        <w:rPr>
          <w:rFonts w:ascii="Courier New" w:hAnsi="Courier New" w:cs="Courier New"/>
          <w:sz w:val="18"/>
          <w:szCs w:val="18"/>
        </w:rPr>
        <w:t>The</w:t>
      </w:r>
      <w:proofErr w:type="gramEnd"/>
      <w:r w:rsidRPr="007506D3">
        <w:rPr>
          <w:rFonts w:ascii="Courier New" w:hAnsi="Courier New" w:cs="Courier New"/>
          <w:sz w:val="18"/>
          <w:szCs w:val="18"/>
        </w:rPr>
        <w:t xml:space="preserve"> interval in seconds between stats (default is 3).</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-c      </w:t>
      </w:r>
      <w:proofErr w:type="gramStart"/>
      <w:r w:rsidRPr="007506D3">
        <w:rPr>
          <w:rFonts w:ascii="Courier New" w:hAnsi="Courier New" w:cs="Courier New"/>
          <w:sz w:val="18"/>
          <w:szCs w:val="18"/>
        </w:rPr>
        <w:t>The</w:t>
      </w:r>
      <w:proofErr w:type="gramEnd"/>
      <w:r w:rsidRPr="007506D3">
        <w:rPr>
          <w:rFonts w:ascii="Courier New" w:hAnsi="Courier New" w:cs="Courier New"/>
          <w:sz w:val="18"/>
          <w:szCs w:val="18"/>
        </w:rPr>
        <w:t xml:space="preserve"> count of intervals (default is 1200).</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gramStart"/>
      <w:r w:rsidRPr="007506D3">
        <w:rPr>
          <w:rFonts w:ascii="Courier New" w:hAnsi="Courier New" w:cs="Courier New"/>
          <w:sz w:val="18"/>
          <w:szCs w:val="18"/>
        </w:rPr>
        <w:t>a</w:t>
      </w:r>
      <w:proofErr w:type="gramEnd"/>
      <w:r w:rsidRPr="007506D3">
        <w:rPr>
          <w:rFonts w:ascii="Courier New" w:hAnsi="Courier New" w:cs="Courier New"/>
          <w:sz w:val="18"/>
          <w:szCs w:val="18"/>
        </w:rPr>
        <w:t xml:space="preserve">      Archive mode, which produces CSV output.</w:t>
      </w:r>
    </w:p>
    <w:p w:rsid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gramStart"/>
      <w:r w:rsidRPr="007506D3">
        <w:rPr>
          <w:rFonts w:ascii="Courier New" w:hAnsi="Courier New" w:cs="Courier New"/>
          <w:sz w:val="18"/>
          <w:szCs w:val="18"/>
        </w:rPr>
        <w:t>-l      Limit total script runtime to interval * count.</w:t>
      </w:r>
      <w:proofErr w:type="gramEnd"/>
    </w:p>
    <w:p w:rsidR="007506D3" w:rsidRDefault="007506D3" w:rsidP="007506D3">
      <w:pPr>
        <w:ind w:left="142"/>
        <w:rPr>
          <w:rFonts w:ascii="Courier New" w:hAnsi="Courier New" w:cs="Courier New"/>
          <w:sz w:val="18"/>
          <w:szCs w:val="18"/>
        </w:rPr>
      </w:pPr>
    </w:p>
    <w:p w:rsidR="007506D3" w:rsidRPr="007506D3" w:rsidRDefault="007506D3" w:rsidP="007506D3">
      <w:pPr>
        <w:ind w:left="142"/>
      </w:pPr>
      <w:r>
        <w:rPr>
          <w:lang w:val="en-US"/>
        </w:rPr>
        <w:t xml:space="preserve">The output fields of the </w:t>
      </w:r>
      <w:proofErr w:type="spellStart"/>
      <w:r w:rsidRPr="00142E93">
        <w:rPr>
          <w:i/>
          <w:lang w:val="en-US"/>
        </w:rPr>
        <w:t>wlstats</w:t>
      </w:r>
      <w:proofErr w:type="spellEnd"/>
      <w:r>
        <w:t xml:space="preserve"> command are as follows:</w:t>
      </w:r>
    </w:p>
    <w:p w:rsidR="007506D3" w:rsidRPr="007506D3" w:rsidRDefault="007506D3" w:rsidP="007506D3">
      <w:pPr>
        <w:ind w:left="142"/>
        <w:rPr>
          <w:rFonts w:ascii="Courier New" w:hAnsi="Courier New" w:cs="Courier New"/>
          <w:sz w:val="18"/>
          <w:szCs w:val="18"/>
        </w:rPr>
      </w:pP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Output Fields:</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IOPS:   Number of </w:t>
      </w:r>
      <w:proofErr w:type="gramStart"/>
      <w:r w:rsidRPr="007506D3">
        <w:rPr>
          <w:rFonts w:ascii="Courier New" w:hAnsi="Courier New" w:cs="Courier New"/>
          <w:sz w:val="18"/>
          <w:szCs w:val="18"/>
        </w:rPr>
        <w:t>I/</w:t>
      </w:r>
      <w:proofErr w:type="spellStart"/>
      <w:proofErr w:type="gramEnd"/>
      <w:r w:rsidRPr="007506D3">
        <w:rPr>
          <w:rFonts w:ascii="Courier New" w:hAnsi="Courier New" w:cs="Courier New"/>
          <w:sz w:val="18"/>
          <w:szCs w:val="18"/>
        </w:rPr>
        <w:t>Os</w:t>
      </w:r>
      <w:proofErr w:type="spellEnd"/>
      <w:r w:rsidRPr="007506D3">
        <w:rPr>
          <w:rFonts w:ascii="Courier New" w:hAnsi="Courier New" w:cs="Courier New"/>
          <w:sz w:val="18"/>
          <w:szCs w:val="18"/>
        </w:rPr>
        <w:t xml:space="preserve"> per second.</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R Ops:  Number of Read I/</w:t>
      </w:r>
      <w:proofErr w:type="spellStart"/>
      <w:r w:rsidRPr="007506D3">
        <w:rPr>
          <w:rFonts w:ascii="Courier New" w:hAnsi="Courier New" w:cs="Courier New"/>
          <w:sz w:val="18"/>
          <w:szCs w:val="18"/>
        </w:rPr>
        <w:t>Os</w:t>
      </w:r>
      <w:proofErr w:type="spellEnd"/>
      <w:r w:rsidRPr="007506D3">
        <w:rPr>
          <w:rFonts w:ascii="Courier New" w:hAnsi="Courier New" w:cs="Courier New"/>
          <w:sz w:val="18"/>
          <w:szCs w:val="18"/>
        </w:rPr>
        <w:t xml:space="preserve"> per second.</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 Ops:  Number of Write I/</w:t>
      </w:r>
      <w:proofErr w:type="spellStart"/>
      <w:r w:rsidRPr="007506D3">
        <w:rPr>
          <w:rFonts w:ascii="Courier New" w:hAnsi="Courier New" w:cs="Courier New"/>
          <w:sz w:val="18"/>
          <w:szCs w:val="18"/>
        </w:rPr>
        <w:t>Os</w:t>
      </w:r>
      <w:proofErr w:type="spellEnd"/>
      <w:r w:rsidRPr="007506D3">
        <w:rPr>
          <w:rFonts w:ascii="Courier New" w:hAnsi="Courier New" w:cs="Courier New"/>
          <w:sz w:val="18"/>
          <w:szCs w:val="18"/>
        </w:rPr>
        <w:t xml:space="preserve"> per second.</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spellStart"/>
      <w:r w:rsidRPr="007506D3">
        <w:rPr>
          <w:rFonts w:ascii="Courier New" w:hAnsi="Courier New" w:cs="Courier New"/>
          <w:sz w:val="18"/>
          <w:szCs w:val="18"/>
        </w:rPr>
        <w:t>Tput</w:t>
      </w:r>
      <w:proofErr w:type="spellEnd"/>
      <w:r w:rsidRPr="007506D3">
        <w:rPr>
          <w:rFonts w:ascii="Courier New" w:hAnsi="Courier New" w:cs="Courier New"/>
          <w:sz w:val="18"/>
          <w:szCs w:val="18"/>
        </w:rPr>
        <w:t>:   Throughput in KB/sec.</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R </w:t>
      </w:r>
      <w:proofErr w:type="spellStart"/>
      <w:r w:rsidRPr="007506D3">
        <w:rPr>
          <w:rFonts w:ascii="Courier New" w:hAnsi="Courier New" w:cs="Courier New"/>
          <w:sz w:val="18"/>
          <w:szCs w:val="18"/>
        </w:rPr>
        <w:t>Tput</w:t>
      </w:r>
      <w:proofErr w:type="spellEnd"/>
      <w:r w:rsidRPr="007506D3">
        <w:rPr>
          <w:rFonts w:ascii="Courier New" w:hAnsi="Courier New" w:cs="Courier New"/>
          <w:sz w:val="18"/>
          <w:szCs w:val="18"/>
        </w:rPr>
        <w:t>: Read throughput in KB/sec.</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 </w:t>
      </w:r>
      <w:proofErr w:type="spellStart"/>
      <w:r w:rsidRPr="007506D3">
        <w:rPr>
          <w:rFonts w:ascii="Courier New" w:hAnsi="Courier New" w:cs="Courier New"/>
          <w:sz w:val="18"/>
          <w:szCs w:val="18"/>
        </w:rPr>
        <w:t>TPut</w:t>
      </w:r>
      <w:proofErr w:type="spellEnd"/>
      <w:r w:rsidRPr="007506D3">
        <w:rPr>
          <w:rFonts w:ascii="Courier New" w:hAnsi="Courier New" w:cs="Courier New"/>
          <w:sz w:val="18"/>
          <w:szCs w:val="18"/>
        </w:rPr>
        <w:t>: Write throughput in KB/sec.</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spellStart"/>
      <w:r w:rsidRPr="007506D3">
        <w:rPr>
          <w:rFonts w:ascii="Courier New" w:hAnsi="Courier New" w:cs="Courier New"/>
          <w:sz w:val="18"/>
          <w:szCs w:val="18"/>
        </w:rPr>
        <w:t>Lat</w:t>
      </w:r>
      <w:proofErr w:type="spellEnd"/>
      <w:r w:rsidRPr="007506D3">
        <w:rPr>
          <w:rFonts w:ascii="Courier New" w:hAnsi="Courier New" w:cs="Courier New"/>
          <w:sz w:val="18"/>
          <w:szCs w:val="18"/>
        </w:rPr>
        <w:t>:    Latency.</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R </w:t>
      </w:r>
      <w:proofErr w:type="spellStart"/>
      <w:r w:rsidRPr="007506D3">
        <w:rPr>
          <w:rFonts w:ascii="Courier New" w:hAnsi="Courier New" w:cs="Courier New"/>
          <w:sz w:val="18"/>
          <w:szCs w:val="18"/>
        </w:rPr>
        <w:t>Lat</w:t>
      </w:r>
      <w:proofErr w:type="spellEnd"/>
      <w:r w:rsidRPr="007506D3">
        <w:rPr>
          <w:rFonts w:ascii="Courier New" w:hAnsi="Courier New" w:cs="Courier New"/>
          <w:sz w:val="18"/>
          <w:szCs w:val="18"/>
        </w:rPr>
        <w:t>:  Read Latency.</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 </w:t>
      </w:r>
      <w:proofErr w:type="spellStart"/>
      <w:r w:rsidRPr="007506D3">
        <w:rPr>
          <w:rFonts w:ascii="Courier New" w:hAnsi="Courier New" w:cs="Courier New"/>
          <w:sz w:val="18"/>
          <w:szCs w:val="18"/>
        </w:rPr>
        <w:t>Lat</w:t>
      </w:r>
      <w:proofErr w:type="spellEnd"/>
      <w:r w:rsidRPr="007506D3">
        <w:rPr>
          <w:rFonts w:ascii="Courier New" w:hAnsi="Courier New" w:cs="Courier New"/>
          <w:sz w:val="18"/>
          <w:szCs w:val="18"/>
        </w:rPr>
        <w:t>:  Write Latency.</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spellStart"/>
      <w:r w:rsidRPr="007506D3">
        <w:rPr>
          <w:rFonts w:ascii="Courier New" w:hAnsi="Courier New" w:cs="Courier New"/>
          <w:sz w:val="18"/>
          <w:szCs w:val="18"/>
        </w:rPr>
        <w:t>NetLat</w:t>
      </w:r>
      <w:proofErr w:type="spellEnd"/>
      <w:r w:rsidRPr="007506D3">
        <w:rPr>
          <w:rFonts w:ascii="Courier New" w:hAnsi="Courier New" w:cs="Courier New"/>
          <w:sz w:val="18"/>
          <w:szCs w:val="18"/>
        </w:rPr>
        <w:t>: Latency due to network and protocol processing.</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spellStart"/>
      <w:r w:rsidRPr="007506D3">
        <w:rPr>
          <w:rFonts w:ascii="Courier New" w:hAnsi="Courier New" w:cs="Courier New"/>
          <w:sz w:val="18"/>
          <w:szCs w:val="18"/>
        </w:rPr>
        <w:t>CluLat</w:t>
      </w:r>
      <w:proofErr w:type="spellEnd"/>
      <w:r w:rsidRPr="007506D3">
        <w:rPr>
          <w:rFonts w:ascii="Courier New" w:hAnsi="Courier New" w:cs="Courier New"/>
          <w:sz w:val="18"/>
          <w:szCs w:val="18"/>
        </w:rPr>
        <w:t>: Latency due to cluster network traversal.</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spellStart"/>
      <w:r w:rsidRPr="007506D3">
        <w:rPr>
          <w:rFonts w:ascii="Courier New" w:hAnsi="Courier New" w:cs="Courier New"/>
          <w:sz w:val="18"/>
          <w:szCs w:val="18"/>
        </w:rPr>
        <w:t>DatLat</w:t>
      </w:r>
      <w:proofErr w:type="spellEnd"/>
      <w:r w:rsidRPr="007506D3">
        <w:rPr>
          <w:rFonts w:ascii="Courier New" w:hAnsi="Courier New" w:cs="Courier New"/>
          <w:sz w:val="18"/>
          <w:szCs w:val="18"/>
        </w:rPr>
        <w:t xml:space="preserve">: Latency due to </w:t>
      </w:r>
      <w:proofErr w:type="spellStart"/>
      <w:r w:rsidRPr="007506D3">
        <w:rPr>
          <w:rFonts w:ascii="Courier New" w:hAnsi="Courier New" w:cs="Courier New"/>
          <w:sz w:val="18"/>
          <w:szCs w:val="18"/>
        </w:rPr>
        <w:t>filesystem</w:t>
      </w:r>
      <w:proofErr w:type="spellEnd"/>
      <w:r w:rsidRPr="007506D3">
        <w:rPr>
          <w:rFonts w:ascii="Courier New" w:hAnsi="Courier New" w:cs="Courier New"/>
          <w:sz w:val="18"/>
          <w:szCs w:val="18"/>
        </w:rPr>
        <w:t xml:space="preserve"> processing.</w:t>
      </w:r>
    </w:p>
    <w:p w:rsidR="007506D3" w:rsidRP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spellStart"/>
      <w:r w:rsidRPr="007506D3">
        <w:rPr>
          <w:rFonts w:ascii="Courier New" w:hAnsi="Courier New" w:cs="Courier New"/>
          <w:sz w:val="18"/>
          <w:szCs w:val="18"/>
        </w:rPr>
        <w:t>DskLat</w:t>
      </w:r>
      <w:proofErr w:type="spellEnd"/>
      <w:r w:rsidRPr="007506D3">
        <w:rPr>
          <w:rFonts w:ascii="Courier New" w:hAnsi="Courier New" w:cs="Courier New"/>
          <w:sz w:val="18"/>
          <w:szCs w:val="18"/>
        </w:rPr>
        <w:t>: Latency due to disk I/O.</w:t>
      </w:r>
    </w:p>
    <w:p w:rsidR="007506D3" w:rsidRDefault="007506D3" w:rsidP="007506D3">
      <w:pPr>
        <w:ind w:left="142"/>
        <w:rPr>
          <w:rFonts w:ascii="Courier New" w:hAnsi="Courier New" w:cs="Courier New"/>
          <w:sz w:val="18"/>
          <w:szCs w:val="18"/>
        </w:rPr>
      </w:pPr>
      <w:r w:rsidRPr="007506D3">
        <w:rPr>
          <w:rFonts w:ascii="Courier New" w:hAnsi="Courier New" w:cs="Courier New"/>
          <w:sz w:val="18"/>
          <w:szCs w:val="18"/>
        </w:rPr>
        <w:t xml:space="preserve">      </w:t>
      </w:r>
      <w:proofErr w:type="spellStart"/>
      <w:r w:rsidRPr="007506D3">
        <w:rPr>
          <w:rFonts w:ascii="Courier New" w:hAnsi="Courier New" w:cs="Courier New"/>
          <w:sz w:val="18"/>
          <w:szCs w:val="18"/>
        </w:rPr>
        <w:t>QoSLat</w:t>
      </w:r>
      <w:proofErr w:type="spellEnd"/>
      <w:r w:rsidRPr="007506D3">
        <w:rPr>
          <w:rFonts w:ascii="Courier New" w:hAnsi="Courier New" w:cs="Courier New"/>
          <w:sz w:val="18"/>
          <w:szCs w:val="18"/>
        </w:rPr>
        <w:t xml:space="preserve">: Latency due to </w:t>
      </w:r>
      <w:proofErr w:type="spellStart"/>
      <w:r w:rsidRPr="007506D3">
        <w:rPr>
          <w:rFonts w:ascii="Courier New" w:hAnsi="Courier New" w:cs="Courier New"/>
          <w:sz w:val="18"/>
          <w:szCs w:val="18"/>
        </w:rPr>
        <w:t>QoS</w:t>
      </w:r>
      <w:proofErr w:type="spellEnd"/>
      <w:r w:rsidRPr="007506D3">
        <w:rPr>
          <w:rFonts w:ascii="Courier New" w:hAnsi="Courier New" w:cs="Courier New"/>
          <w:sz w:val="18"/>
          <w:szCs w:val="18"/>
        </w:rPr>
        <w:t xml:space="preserve"> throttling.</w:t>
      </w:r>
    </w:p>
    <w:p w:rsidR="007506D3" w:rsidRDefault="007506D3" w:rsidP="007506D3">
      <w:pPr>
        <w:ind w:left="142"/>
        <w:rPr>
          <w:rFonts w:ascii="Courier New" w:hAnsi="Courier New" w:cs="Courier New"/>
          <w:sz w:val="18"/>
          <w:szCs w:val="18"/>
        </w:rPr>
      </w:pPr>
    </w:p>
    <w:p w:rsidR="007506D3" w:rsidRDefault="007506D3" w:rsidP="0082120E">
      <w:pPr>
        <w:ind w:left="142"/>
        <w:rPr>
          <w:lang w:val="en-US"/>
        </w:rPr>
      </w:pPr>
      <w:r>
        <w:rPr>
          <w:lang w:val="en-US"/>
        </w:rPr>
        <w:t xml:space="preserve">The following is an example of running </w:t>
      </w:r>
      <w:proofErr w:type="spellStart"/>
      <w:r>
        <w:rPr>
          <w:lang w:val="en-US"/>
        </w:rPr>
        <w:t>wlstats</w:t>
      </w:r>
      <w:proofErr w:type="spellEnd"/>
      <w:r>
        <w:rPr>
          <w:lang w:val="en-US"/>
        </w:rPr>
        <w:t xml:space="preserve"> interactively:</w:t>
      </w:r>
    </w:p>
    <w:p w:rsidR="007506D3" w:rsidRDefault="00CD3020" w:rsidP="007506D3">
      <w:pPr>
        <w:ind w:left="142"/>
        <w:rPr>
          <w:lang w:val="en-US"/>
        </w:rPr>
      </w:pPr>
      <w:r>
        <w:rPr>
          <w:noProof/>
        </w:rPr>
        <w:pict>
          <v:shapetype id="_x0000_t202" coordsize="21600,21600" o:spt="202" path="m,l,21600r21600,l21600,xe">
            <v:stroke joinstyle="miter"/>
            <v:path gradientshapeok="t" o:connecttype="rect"/>
          </v:shapetype>
          <v:shape id="Text Box 2" o:spid="_x0000_s1085" type="#_x0000_t202" style="position:absolute;left:0;text-align:left;margin-left:0;margin-top:10.95pt;width:572.9pt;height:151.7pt;z-index:251676672;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w:txbxContent>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 xml:space="preserve"># ./wlstats.pl -s </w:t>
                  </w:r>
                  <w:r>
                    <w:rPr>
                      <w:rFonts w:ascii="Courier New" w:hAnsi="Courier New" w:cs="Courier New"/>
                      <w:sz w:val="12"/>
                      <w:szCs w:val="12"/>
                    </w:rPr>
                    <w:t>&lt;cluster&gt;</w:t>
                  </w:r>
                </w:p>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Enter password for admin@</w:t>
                  </w:r>
                  <w:r>
                    <w:rPr>
                      <w:rFonts w:ascii="Courier New" w:hAnsi="Courier New" w:cs="Courier New"/>
                      <w:sz w:val="12"/>
                      <w:szCs w:val="12"/>
                    </w:rPr>
                    <w:t>&lt;cluster&gt;</w:t>
                  </w:r>
                  <w:r w:rsidRPr="0082120E">
                    <w:rPr>
                      <w:rFonts w:ascii="Courier New" w:hAnsi="Courier New" w:cs="Courier New"/>
                      <w:sz w:val="12"/>
                      <w:szCs w:val="12"/>
                    </w:rPr>
                    <w:t>:</w:t>
                  </w:r>
                </w:p>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 xml:space="preserve">Policy Groups                       IOPS   R Ops   W Ops     </w:t>
                  </w:r>
                  <w:proofErr w:type="spellStart"/>
                  <w:r w:rsidRPr="0082120E">
                    <w:rPr>
                      <w:rFonts w:ascii="Courier New" w:hAnsi="Courier New" w:cs="Courier New"/>
                      <w:sz w:val="12"/>
                      <w:szCs w:val="12"/>
                    </w:rPr>
                    <w:t>Tput</w:t>
                  </w:r>
                  <w:proofErr w:type="spellEnd"/>
                  <w:r w:rsidRPr="0082120E">
                    <w:rPr>
                      <w:rFonts w:ascii="Courier New" w:hAnsi="Courier New" w:cs="Courier New"/>
                      <w:sz w:val="12"/>
                      <w:szCs w:val="12"/>
                    </w:rPr>
                    <w:t xml:space="preserve">   R </w:t>
                  </w:r>
                  <w:proofErr w:type="spellStart"/>
                  <w:r w:rsidRPr="0082120E">
                    <w:rPr>
                      <w:rFonts w:ascii="Courier New" w:hAnsi="Courier New" w:cs="Courier New"/>
                      <w:sz w:val="12"/>
                      <w:szCs w:val="12"/>
                    </w:rPr>
                    <w:t>Tput</w:t>
                  </w:r>
                  <w:proofErr w:type="spellEnd"/>
                  <w:r w:rsidRPr="0082120E">
                    <w:rPr>
                      <w:rFonts w:ascii="Courier New" w:hAnsi="Courier New" w:cs="Courier New"/>
                      <w:sz w:val="12"/>
                      <w:szCs w:val="12"/>
                    </w:rPr>
                    <w:t xml:space="preserve">   W </w:t>
                  </w:r>
                  <w:proofErr w:type="spellStart"/>
                  <w:r w:rsidRPr="0082120E">
                    <w:rPr>
                      <w:rFonts w:ascii="Courier New" w:hAnsi="Courier New" w:cs="Courier New"/>
                      <w:sz w:val="12"/>
                      <w:szCs w:val="12"/>
                    </w:rPr>
                    <w:t>Tput</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Lat</w:t>
                  </w:r>
                  <w:proofErr w:type="spellEnd"/>
                  <w:r w:rsidRPr="0082120E">
                    <w:rPr>
                      <w:rFonts w:ascii="Courier New" w:hAnsi="Courier New" w:cs="Courier New"/>
                      <w:sz w:val="12"/>
                      <w:szCs w:val="12"/>
                    </w:rPr>
                    <w:t xml:space="preserve">   R </w:t>
                  </w:r>
                  <w:proofErr w:type="spellStart"/>
                  <w:r w:rsidRPr="0082120E">
                    <w:rPr>
                      <w:rFonts w:ascii="Courier New" w:hAnsi="Courier New" w:cs="Courier New"/>
                      <w:sz w:val="12"/>
                      <w:szCs w:val="12"/>
                    </w:rPr>
                    <w:t>Lat</w:t>
                  </w:r>
                  <w:proofErr w:type="spellEnd"/>
                  <w:r w:rsidRPr="0082120E">
                    <w:rPr>
                      <w:rFonts w:ascii="Courier New" w:hAnsi="Courier New" w:cs="Courier New"/>
                      <w:sz w:val="12"/>
                      <w:szCs w:val="12"/>
                    </w:rPr>
                    <w:t xml:space="preserve">   W </w:t>
                  </w:r>
                  <w:proofErr w:type="spellStart"/>
                  <w:proofErr w:type="gramStart"/>
                  <w:r w:rsidRPr="0082120E">
                    <w:rPr>
                      <w:rFonts w:ascii="Courier New" w:hAnsi="Courier New" w:cs="Courier New"/>
                      <w:sz w:val="12"/>
                      <w:szCs w:val="12"/>
                    </w:rPr>
                    <w:t>Lat</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NetLat</w:t>
                  </w:r>
                  <w:proofErr w:type="spellEnd"/>
                  <w:proofErr w:type="gram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CluLat</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DatLat</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DskLat</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QoSLat</w:t>
                  </w:r>
                  <w:proofErr w:type="spellEnd"/>
                </w:p>
                <w:p w:rsidR="0082120E" w:rsidRPr="0082120E" w:rsidRDefault="0082120E" w:rsidP="0082120E">
                  <w:pPr>
                    <w:rPr>
                      <w:rFonts w:ascii="Courier New" w:hAnsi="Courier New" w:cs="Courier New"/>
                      <w:sz w:val="12"/>
                      <w:szCs w:val="12"/>
                    </w:rPr>
                  </w:pPr>
                  <w:r>
                    <w:rPr>
                      <w:rFonts w:ascii="Courier New" w:hAnsi="Courier New" w:cs="Courier New"/>
                      <w:sz w:val="12"/>
                      <w:szCs w:val="12"/>
                    </w:rPr>
                    <w:t>(&lt;cluster&gt;</w:t>
                  </w:r>
                  <w:proofErr w:type="gramStart"/>
                  <w:r w:rsidRPr="0082120E">
                    <w:rPr>
                      <w:rFonts w:ascii="Courier New" w:hAnsi="Courier New" w:cs="Courier New"/>
                      <w:sz w:val="12"/>
                      <w:szCs w:val="12"/>
                    </w:rPr>
                    <w:t>:all</w:t>
                  </w:r>
                  <w:proofErr w:type="gramEnd"/>
                  <w:r w:rsidRPr="0082120E">
                    <w:rPr>
                      <w:rFonts w:ascii="Courier New" w:hAnsi="Courier New" w:cs="Courier New"/>
                      <w:sz w:val="12"/>
                      <w:szCs w:val="12"/>
                    </w:rPr>
                    <w:t xml:space="preserve">)  </w:t>
                  </w:r>
                  <w:r>
                    <w:rPr>
                      <w:rFonts w:ascii="Courier New" w:hAnsi="Courier New" w:cs="Courier New"/>
                      <w:sz w:val="12"/>
                      <w:szCs w:val="12"/>
                    </w:rPr>
                    <w:t xml:space="preserve">  </w:t>
                  </w:r>
                  <w:r w:rsidRPr="0082120E">
                    <w:rPr>
                      <w:rFonts w:ascii="Courier New" w:hAnsi="Courier New" w:cs="Courier New"/>
                      <w:sz w:val="12"/>
                      <w:szCs w:val="12"/>
                    </w:rPr>
                    <w:t xml:space="preserve">                                          KB/s     KB/s     KB/s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p>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w:t>
                  </w:r>
                  <w:proofErr w:type="gramStart"/>
                  <w:r w:rsidRPr="0082120E">
                    <w:rPr>
                      <w:rFonts w:ascii="Courier New" w:hAnsi="Courier New" w:cs="Courier New"/>
                      <w:sz w:val="12"/>
                      <w:szCs w:val="12"/>
                    </w:rPr>
                    <w:t>total</w:t>
                  </w:r>
                  <w:proofErr w:type="gramEnd"/>
                  <w:r w:rsidRPr="0082120E">
                    <w:rPr>
                      <w:rFonts w:ascii="Courier New" w:hAnsi="Courier New" w:cs="Courier New"/>
                      <w:sz w:val="12"/>
                      <w:szCs w:val="12"/>
                    </w:rPr>
                    <w:t>-                             1804     808     996    53175    25864    27311     8.1    10.4     6.2     7.2     0.0     0.2     0.5     7.2</w:t>
                  </w:r>
                </w:p>
                <w:p w:rsidR="0082120E" w:rsidRPr="0082120E" w:rsidRDefault="0082120E" w:rsidP="0082120E">
                  <w:pPr>
                    <w:rPr>
                      <w:rFonts w:ascii="Courier New" w:hAnsi="Courier New" w:cs="Courier New"/>
                      <w:sz w:val="12"/>
                      <w:szCs w:val="12"/>
                    </w:rPr>
                  </w:pPr>
                  <w:proofErr w:type="spellStart"/>
                  <w:proofErr w:type="gramStart"/>
                  <w:r w:rsidRPr="0082120E">
                    <w:rPr>
                      <w:rFonts w:ascii="Courier New" w:hAnsi="Courier New" w:cs="Courier New"/>
                      <w:sz w:val="12"/>
                      <w:szCs w:val="12"/>
                    </w:rPr>
                    <w:t>viking</w:t>
                  </w:r>
                  <w:proofErr w:type="spellEnd"/>
                  <w:proofErr w:type="gramEnd"/>
                  <w:r w:rsidRPr="0082120E">
                    <w:rPr>
                      <w:rFonts w:ascii="Courier New" w:hAnsi="Courier New" w:cs="Courier New"/>
                      <w:sz w:val="12"/>
                      <w:szCs w:val="12"/>
                    </w:rPr>
                    <w:t xml:space="preserve">                              1647     808     839    52708    25864    26845     8.9    10.4     7.3     0.0     0.0     0.2     0.5     7.9</w:t>
                  </w:r>
                </w:p>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User-Best-Effort                     157       0     157      466        0      466     0.2       0     0.2     0.0     0.0     0.1     0.1     0.0</w:t>
                  </w:r>
                </w:p>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svm11pg1                               0       0       0        0        0        0       0       0       0       0       0       0       0       0</w:t>
                  </w:r>
                </w:p>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 xml:space="preserve">----- Tue </w:t>
                  </w:r>
                  <w:proofErr w:type="gramStart"/>
                  <w:r w:rsidRPr="0082120E">
                    <w:rPr>
                      <w:rFonts w:ascii="Courier New" w:hAnsi="Courier New" w:cs="Courier New"/>
                      <w:sz w:val="12"/>
                      <w:szCs w:val="12"/>
                    </w:rPr>
                    <w:t>Sep  3</w:t>
                  </w:r>
                  <w:proofErr w:type="gramEnd"/>
                  <w:r w:rsidRPr="0082120E">
                    <w:rPr>
                      <w:rFonts w:ascii="Courier New" w:hAnsi="Courier New" w:cs="Courier New"/>
                      <w:sz w:val="12"/>
                      <w:szCs w:val="12"/>
                    </w:rPr>
                    <w:t xml:space="preserve"> 16:00:20 2013 -----</w:t>
                  </w:r>
                </w:p>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 xml:space="preserve">Policy Groups                       IOPS   R Ops   W Ops     </w:t>
                  </w:r>
                  <w:proofErr w:type="spellStart"/>
                  <w:r w:rsidRPr="0082120E">
                    <w:rPr>
                      <w:rFonts w:ascii="Courier New" w:hAnsi="Courier New" w:cs="Courier New"/>
                      <w:sz w:val="12"/>
                      <w:szCs w:val="12"/>
                    </w:rPr>
                    <w:t>Tput</w:t>
                  </w:r>
                  <w:proofErr w:type="spellEnd"/>
                  <w:r w:rsidRPr="0082120E">
                    <w:rPr>
                      <w:rFonts w:ascii="Courier New" w:hAnsi="Courier New" w:cs="Courier New"/>
                      <w:sz w:val="12"/>
                      <w:szCs w:val="12"/>
                    </w:rPr>
                    <w:t xml:space="preserve">   R </w:t>
                  </w:r>
                  <w:proofErr w:type="spellStart"/>
                  <w:r w:rsidRPr="0082120E">
                    <w:rPr>
                      <w:rFonts w:ascii="Courier New" w:hAnsi="Courier New" w:cs="Courier New"/>
                      <w:sz w:val="12"/>
                      <w:szCs w:val="12"/>
                    </w:rPr>
                    <w:t>Tput</w:t>
                  </w:r>
                  <w:proofErr w:type="spellEnd"/>
                  <w:r w:rsidRPr="0082120E">
                    <w:rPr>
                      <w:rFonts w:ascii="Courier New" w:hAnsi="Courier New" w:cs="Courier New"/>
                      <w:sz w:val="12"/>
                      <w:szCs w:val="12"/>
                    </w:rPr>
                    <w:t xml:space="preserve">   W </w:t>
                  </w:r>
                  <w:proofErr w:type="spellStart"/>
                  <w:r w:rsidRPr="0082120E">
                    <w:rPr>
                      <w:rFonts w:ascii="Courier New" w:hAnsi="Courier New" w:cs="Courier New"/>
                      <w:sz w:val="12"/>
                      <w:szCs w:val="12"/>
                    </w:rPr>
                    <w:t>Tput</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Lat</w:t>
                  </w:r>
                  <w:proofErr w:type="spellEnd"/>
                  <w:r w:rsidRPr="0082120E">
                    <w:rPr>
                      <w:rFonts w:ascii="Courier New" w:hAnsi="Courier New" w:cs="Courier New"/>
                      <w:sz w:val="12"/>
                      <w:szCs w:val="12"/>
                    </w:rPr>
                    <w:t xml:space="preserve">   R </w:t>
                  </w:r>
                  <w:proofErr w:type="spellStart"/>
                  <w:r w:rsidRPr="0082120E">
                    <w:rPr>
                      <w:rFonts w:ascii="Courier New" w:hAnsi="Courier New" w:cs="Courier New"/>
                      <w:sz w:val="12"/>
                      <w:szCs w:val="12"/>
                    </w:rPr>
                    <w:t>Lat</w:t>
                  </w:r>
                  <w:proofErr w:type="spellEnd"/>
                  <w:r w:rsidRPr="0082120E">
                    <w:rPr>
                      <w:rFonts w:ascii="Courier New" w:hAnsi="Courier New" w:cs="Courier New"/>
                      <w:sz w:val="12"/>
                      <w:szCs w:val="12"/>
                    </w:rPr>
                    <w:t xml:space="preserve">   W </w:t>
                  </w:r>
                  <w:proofErr w:type="spellStart"/>
                  <w:proofErr w:type="gramStart"/>
                  <w:r w:rsidRPr="0082120E">
                    <w:rPr>
                      <w:rFonts w:ascii="Courier New" w:hAnsi="Courier New" w:cs="Courier New"/>
                      <w:sz w:val="12"/>
                      <w:szCs w:val="12"/>
                    </w:rPr>
                    <w:t>Lat</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NetLat</w:t>
                  </w:r>
                  <w:proofErr w:type="spellEnd"/>
                  <w:proofErr w:type="gram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CluLat</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DatLat</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DskLat</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QoSLat</w:t>
                  </w:r>
                  <w:proofErr w:type="spellEnd"/>
                </w:p>
                <w:p w:rsidR="0082120E" w:rsidRPr="0082120E" w:rsidRDefault="0082120E" w:rsidP="0082120E">
                  <w:pPr>
                    <w:rPr>
                      <w:rFonts w:ascii="Courier New" w:hAnsi="Courier New" w:cs="Courier New"/>
                      <w:sz w:val="12"/>
                      <w:szCs w:val="12"/>
                    </w:rPr>
                  </w:pPr>
                  <w:r>
                    <w:rPr>
                      <w:rFonts w:ascii="Courier New" w:hAnsi="Courier New" w:cs="Courier New"/>
                      <w:sz w:val="12"/>
                      <w:szCs w:val="12"/>
                    </w:rPr>
                    <w:t>(&lt;cluster&gt;</w:t>
                  </w:r>
                  <w:proofErr w:type="gramStart"/>
                  <w:r w:rsidRPr="0082120E">
                    <w:rPr>
                      <w:rFonts w:ascii="Courier New" w:hAnsi="Courier New" w:cs="Courier New"/>
                      <w:sz w:val="12"/>
                      <w:szCs w:val="12"/>
                    </w:rPr>
                    <w:t>:all</w:t>
                  </w:r>
                  <w:proofErr w:type="gramEnd"/>
                  <w:r w:rsidRPr="0082120E">
                    <w:rPr>
                      <w:rFonts w:ascii="Courier New" w:hAnsi="Courier New" w:cs="Courier New"/>
                      <w:sz w:val="12"/>
                      <w:szCs w:val="12"/>
                    </w:rPr>
                    <w:t>)</w:t>
                  </w:r>
                  <w:r>
                    <w:rPr>
                      <w:rFonts w:ascii="Courier New" w:hAnsi="Courier New" w:cs="Courier New"/>
                      <w:sz w:val="12"/>
                      <w:szCs w:val="12"/>
                    </w:rPr>
                    <w:t xml:space="preserve">  </w:t>
                  </w:r>
                  <w:r w:rsidRPr="0082120E">
                    <w:rPr>
                      <w:rFonts w:ascii="Courier New" w:hAnsi="Courier New" w:cs="Courier New"/>
                      <w:sz w:val="12"/>
                      <w:szCs w:val="12"/>
                    </w:rPr>
                    <w:t xml:space="preserve">                                            KB/s     KB/s     KB/s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r w:rsidRPr="0082120E">
                    <w:rPr>
                      <w:rFonts w:ascii="Courier New" w:hAnsi="Courier New" w:cs="Courier New"/>
                      <w:sz w:val="12"/>
                      <w:szCs w:val="12"/>
                    </w:rPr>
                    <w:t xml:space="preserve">      </w:t>
                  </w:r>
                  <w:proofErr w:type="spellStart"/>
                  <w:r w:rsidRPr="0082120E">
                    <w:rPr>
                      <w:rFonts w:ascii="Courier New" w:hAnsi="Courier New" w:cs="Courier New"/>
                      <w:sz w:val="12"/>
                      <w:szCs w:val="12"/>
                    </w:rPr>
                    <w:t>ms</w:t>
                  </w:r>
                  <w:proofErr w:type="spellEnd"/>
                </w:p>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w:t>
                  </w:r>
                  <w:proofErr w:type="gramStart"/>
                  <w:r w:rsidRPr="0082120E">
                    <w:rPr>
                      <w:rFonts w:ascii="Courier New" w:hAnsi="Courier New" w:cs="Courier New"/>
                      <w:sz w:val="12"/>
                      <w:szCs w:val="12"/>
                    </w:rPr>
                    <w:t>total</w:t>
                  </w:r>
                  <w:proofErr w:type="gramEnd"/>
                  <w:r w:rsidRPr="0082120E">
                    <w:rPr>
                      <w:rFonts w:ascii="Courier New" w:hAnsi="Courier New" w:cs="Courier New"/>
                      <w:sz w:val="12"/>
                      <w:szCs w:val="12"/>
                    </w:rPr>
                    <w:t>-                             1966     786    1179    52379    24954    27425     7.2    11.5     4.3     5.2     0.0     0.4     1.4     5.2</w:t>
                  </w:r>
                </w:p>
                <w:p w:rsidR="0082120E" w:rsidRPr="0082120E" w:rsidRDefault="0082120E" w:rsidP="0082120E">
                  <w:pPr>
                    <w:rPr>
                      <w:rFonts w:ascii="Courier New" w:hAnsi="Courier New" w:cs="Courier New"/>
                      <w:sz w:val="12"/>
                      <w:szCs w:val="12"/>
                    </w:rPr>
                  </w:pPr>
                  <w:proofErr w:type="spellStart"/>
                  <w:proofErr w:type="gramStart"/>
                  <w:r w:rsidRPr="0082120E">
                    <w:rPr>
                      <w:rFonts w:ascii="Courier New" w:hAnsi="Courier New" w:cs="Courier New"/>
                      <w:sz w:val="12"/>
                      <w:szCs w:val="12"/>
                    </w:rPr>
                    <w:t>viking</w:t>
                  </w:r>
                  <w:proofErr w:type="spellEnd"/>
                  <w:proofErr w:type="gramEnd"/>
                  <w:r w:rsidRPr="0082120E">
                    <w:rPr>
                      <w:rFonts w:ascii="Courier New" w:hAnsi="Courier New" w:cs="Courier New"/>
                      <w:sz w:val="12"/>
                      <w:szCs w:val="12"/>
                    </w:rPr>
                    <w:t xml:space="preserve">                              1581     777     803    50581    24872    25709     8.9    11.6     6.2     0.0     0.0     0.4     1.7     6.5</w:t>
                  </w:r>
                </w:p>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User-Best-Effort                     385       9     376     1798       82     1716     0.2     2.3     0.1     0.0     0.0     0.1     0.1     0.0</w:t>
                  </w:r>
                </w:p>
                <w:p w:rsidR="0082120E" w:rsidRPr="0082120E" w:rsidRDefault="0082120E" w:rsidP="0082120E">
                  <w:pPr>
                    <w:rPr>
                      <w:rFonts w:ascii="Courier New" w:hAnsi="Courier New" w:cs="Courier New"/>
                      <w:sz w:val="12"/>
                      <w:szCs w:val="12"/>
                    </w:rPr>
                  </w:pPr>
                  <w:r w:rsidRPr="0082120E">
                    <w:rPr>
                      <w:rFonts w:ascii="Courier New" w:hAnsi="Courier New" w:cs="Courier New"/>
                      <w:sz w:val="12"/>
                      <w:szCs w:val="12"/>
                    </w:rPr>
                    <w:t>svm11pg1                               0       0       0        0        0        0       0       0       0       0       0       0       0       0</w:t>
                  </w:r>
                </w:p>
                <w:p w:rsidR="007506D3" w:rsidRPr="0082120E" w:rsidRDefault="0082120E" w:rsidP="0082120E">
                  <w:pPr>
                    <w:rPr>
                      <w:rFonts w:ascii="Courier New" w:hAnsi="Courier New" w:cs="Courier New"/>
                      <w:sz w:val="12"/>
                      <w:szCs w:val="12"/>
                    </w:rPr>
                  </w:pPr>
                  <w:r w:rsidRPr="0082120E">
                    <w:rPr>
                      <w:rFonts w:ascii="Courier New" w:hAnsi="Courier New" w:cs="Courier New"/>
                      <w:sz w:val="12"/>
                      <w:szCs w:val="12"/>
                    </w:rPr>
                    <w:t xml:space="preserve">----- Tue </w:t>
                  </w:r>
                  <w:proofErr w:type="gramStart"/>
                  <w:r w:rsidRPr="0082120E">
                    <w:rPr>
                      <w:rFonts w:ascii="Courier New" w:hAnsi="Courier New" w:cs="Courier New"/>
                      <w:sz w:val="12"/>
                      <w:szCs w:val="12"/>
                    </w:rPr>
                    <w:t>Sep  3</w:t>
                  </w:r>
                  <w:proofErr w:type="gramEnd"/>
                  <w:r w:rsidRPr="0082120E">
                    <w:rPr>
                      <w:rFonts w:ascii="Courier New" w:hAnsi="Courier New" w:cs="Courier New"/>
                      <w:sz w:val="12"/>
                      <w:szCs w:val="12"/>
                    </w:rPr>
                    <w:t xml:space="preserve"> 16:00:23 2013 -----</w:t>
                  </w:r>
                </w:p>
              </w:txbxContent>
            </v:textbox>
          </v:shape>
        </w:pict>
      </w:r>
    </w:p>
    <w:p w:rsidR="007506D3" w:rsidRPr="007506D3" w:rsidRDefault="007506D3" w:rsidP="007506D3">
      <w:pPr>
        <w:ind w:left="142"/>
        <w:rPr>
          <w:rFonts w:ascii="Courier New" w:hAnsi="Courier New" w:cs="Courier New"/>
          <w:sz w:val="18"/>
          <w:szCs w:val="18"/>
        </w:rPr>
      </w:pPr>
    </w:p>
    <w:p w:rsidR="0006271C" w:rsidRDefault="007506D3" w:rsidP="000F2C24">
      <w:pPr>
        <w:pStyle w:val="Heading2"/>
        <w:rPr>
          <w:rStyle w:val="Strong"/>
          <w:rFonts w:cs="Arial"/>
          <w:b/>
        </w:rPr>
      </w:pPr>
      <w:r>
        <w:rPr>
          <w:rStyle w:val="Strong"/>
          <w:rFonts w:cs="Arial"/>
          <w:b/>
        </w:rPr>
        <w:br w:type="page"/>
      </w:r>
      <w:bookmarkStart w:id="69" w:name="_Toc373783255"/>
      <w:r>
        <w:rPr>
          <w:rStyle w:val="Strong"/>
          <w:rFonts w:cs="Arial"/>
          <w:b/>
        </w:rPr>
        <w:lastRenderedPageBreak/>
        <w:t xml:space="preserve">Using </w:t>
      </w:r>
      <w:proofErr w:type="spellStart"/>
      <w:r>
        <w:rPr>
          <w:rStyle w:val="Strong"/>
          <w:rFonts w:cs="Arial"/>
          <w:b/>
        </w:rPr>
        <w:t>wlstats</w:t>
      </w:r>
      <w:proofErr w:type="spellEnd"/>
      <w:r>
        <w:rPr>
          <w:rStyle w:val="Strong"/>
          <w:rFonts w:cs="Arial"/>
          <w:b/>
        </w:rPr>
        <w:t xml:space="preserve"> in archive mode</w:t>
      </w:r>
      <w:bookmarkEnd w:id="69"/>
    </w:p>
    <w:p w:rsidR="001F0CB4" w:rsidRPr="001F0CB4" w:rsidRDefault="002D00EC" w:rsidP="001F0CB4">
      <w:pPr>
        <w:pStyle w:val="BodyText"/>
        <w:ind w:left="142"/>
        <w:rPr>
          <w:lang w:val="en-US"/>
        </w:rPr>
      </w:pPr>
      <w:r>
        <w:rPr>
          <w:lang w:val="en-US"/>
        </w:rPr>
        <w:t xml:space="preserve">In addition to viewing statistics in real time, the </w:t>
      </w:r>
      <w:proofErr w:type="spellStart"/>
      <w:r>
        <w:rPr>
          <w:lang w:val="en-US"/>
        </w:rPr>
        <w:t>wlstats</w:t>
      </w:r>
      <w:proofErr w:type="spellEnd"/>
      <w:r>
        <w:rPr>
          <w:lang w:val="en-US"/>
        </w:rPr>
        <w:t xml:space="preserve"> utility can archive data in CSV format.  The </w:t>
      </w:r>
      <w:r w:rsidR="00142E93" w:rsidRPr="00142E93">
        <w:rPr>
          <w:i/>
          <w:lang w:val="en-US"/>
        </w:rPr>
        <w:t>cdot_stats_harvester.sh</w:t>
      </w:r>
      <w:r w:rsidR="00142E93">
        <w:rPr>
          <w:lang w:val="en-US"/>
        </w:rPr>
        <w:t xml:space="preserve"> </w:t>
      </w:r>
      <w:r>
        <w:rPr>
          <w:lang w:val="en-US"/>
        </w:rPr>
        <w:t>wrapper script is conf</w:t>
      </w:r>
      <w:r w:rsidR="00142E93">
        <w:rPr>
          <w:lang w:val="en-US"/>
        </w:rPr>
        <w:t>igured o</w:t>
      </w:r>
      <w:r>
        <w:rPr>
          <w:lang w:val="en-US"/>
        </w:rPr>
        <w:t>n TR OCUM servers to gather these statistics and save the output in CSV files that represent one ho</w:t>
      </w:r>
      <w:r w:rsidR="00142E93">
        <w:rPr>
          <w:lang w:val="en-US"/>
        </w:rPr>
        <w:t xml:space="preserve">ur of performance data per node.  The </w:t>
      </w:r>
      <w:proofErr w:type="spellStart"/>
      <w:r w:rsidR="00142E93">
        <w:rPr>
          <w:lang w:val="en-US"/>
        </w:rPr>
        <w:t>cron</w:t>
      </w:r>
      <w:proofErr w:type="spellEnd"/>
      <w:r w:rsidR="00142E93">
        <w:rPr>
          <w:lang w:val="en-US"/>
        </w:rPr>
        <w:t xml:space="preserve"> job entries for this wrapper, and a command to limit retention of the output files to the most recent 30 days, are shown below:</w:t>
      </w:r>
    </w:p>
    <w:p w:rsidR="001F0CB4" w:rsidRPr="009D79D9" w:rsidRDefault="007513DC" w:rsidP="001F0CB4">
      <w:pPr>
        <w:pStyle w:val="BodyText"/>
        <w:ind w:left="142"/>
        <w:rPr>
          <w:rFonts w:ascii="Courier New" w:hAnsi="Courier New" w:cs="Courier New"/>
          <w:sz w:val="18"/>
          <w:szCs w:val="18"/>
          <w:lang w:val="en-US"/>
        </w:rPr>
      </w:pPr>
      <w:r w:rsidRPr="009D79D9">
        <w:rPr>
          <w:rFonts w:ascii="Courier New" w:hAnsi="Courier New" w:cs="Courier New"/>
          <w:sz w:val="18"/>
          <w:szCs w:val="18"/>
          <w:lang w:val="en-US"/>
        </w:rPr>
        <w:t xml:space="preserve">15 * * * * </w:t>
      </w:r>
      <w:proofErr w:type="spellStart"/>
      <w:r w:rsidRPr="009D79D9">
        <w:rPr>
          <w:rFonts w:ascii="Courier New" w:hAnsi="Courier New" w:cs="Courier New"/>
          <w:sz w:val="18"/>
          <w:szCs w:val="18"/>
          <w:lang w:val="en-US"/>
        </w:rPr>
        <w:t>svcstg_scriptuser</w:t>
      </w:r>
      <w:proofErr w:type="spellEnd"/>
      <w:r w:rsidR="001F0CB4" w:rsidRPr="009D79D9">
        <w:rPr>
          <w:rFonts w:ascii="Courier New" w:hAnsi="Courier New" w:cs="Courier New"/>
          <w:sz w:val="18"/>
          <w:szCs w:val="18"/>
          <w:lang w:val="en-US"/>
        </w:rPr>
        <w:t xml:space="preserve"> </w:t>
      </w:r>
      <w:r w:rsidR="00B81B94" w:rsidRPr="00B81B94">
        <w:rPr>
          <w:rFonts w:ascii="Courier New" w:hAnsi="Courier New" w:cs="Courier New"/>
          <w:sz w:val="18"/>
          <w:szCs w:val="18"/>
          <w:lang w:val="en-US"/>
        </w:rPr>
        <w:t>/filers/admin/scr</w:t>
      </w:r>
      <w:r w:rsidR="00B81B94">
        <w:rPr>
          <w:rFonts w:ascii="Courier New" w:hAnsi="Courier New" w:cs="Courier New"/>
          <w:sz w:val="18"/>
          <w:szCs w:val="18"/>
          <w:lang w:val="en-US"/>
        </w:rPr>
        <w:t>ipts/support/cdot_stats_harvester.</w:t>
      </w:r>
      <w:r w:rsidR="001F0CB4" w:rsidRPr="009D79D9">
        <w:rPr>
          <w:rFonts w:ascii="Courier New" w:hAnsi="Courier New" w:cs="Courier New"/>
          <w:sz w:val="18"/>
          <w:szCs w:val="18"/>
          <w:lang w:val="en-US"/>
        </w:rPr>
        <w:t>sh &gt;&gt; /</w:t>
      </w:r>
      <w:proofErr w:type="spellStart"/>
      <w:r w:rsidR="001F0CB4" w:rsidRPr="009D79D9">
        <w:rPr>
          <w:rFonts w:ascii="Courier New" w:hAnsi="Courier New" w:cs="Courier New"/>
          <w:sz w:val="18"/>
          <w:szCs w:val="18"/>
          <w:lang w:val="en-US"/>
        </w:rPr>
        <w:t>dfm</w:t>
      </w:r>
      <w:proofErr w:type="spellEnd"/>
      <w:r w:rsidR="001F0CB4" w:rsidRPr="009D79D9">
        <w:rPr>
          <w:rFonts w:ascii="Courier New" w:hAnsi="Courier New" w:cs="Courier New"/>
          <w:sz w:val="18"/>
          <w:szCs w:val="18"/>
          <w:lang w:val="en-US"/>
        </w:rPr>
        <w:t>/netapp/scripts/</w:t>
      </w:r>
      <w:r w:rsidR="009D79D9" w:rsidRPr="009D79D9">
        <w:rPr>
          <w:rFonts w:ascii="Courier New" w:hAnsi="Courier New" w:cs="Courier New"/>
          <w:sz w:val="18"/>
          <w:szCs w:val="18"/>
          <w:lang w:val="en-US"/>
        </w:rPr>
        <w:t>cdot_</w:t>
      </w:r>
      <w:r w:rsidR="001F0CB4" w:rsidRPr="009D79D9">
        <w:rPr>
          <w:rFonts w:ascii="Courier New" w:hAnsi="Courier New" w:cs="Courier New"/>
          <w:sz w:val="18"/>
          <w:szCs w:val="18"/>
          <w:lang w:val="en-US"/>
        </w:rPr>
        <w:t>stats_harvester.log 2&gt;&amp;1</w:t>
      </w:r>
    </w:p>
    <w:p w:rsidR="001F0CB4" w:rsidRPr="009D79D9" w:rsidRDefault="007513DC" w:rsidP="001F0CB4">
      <w:pPr>
        <w:pStyle w:val="BodyText"/>
        <w:ind w:left="142"/>
        <w:rPr>
          <w:rFonts w:ascii="Courier New" w:hAnsi="Courier New" w:cs="Courier New"/>
          <w:sz w:val="18"/>
          <w:szCs w:val="18"/>
          <w:lang w:val="en-US"/>
        </w:rPr>
      </w:pPr>
      <w:r w:rsidRPr="009D79D9">
        <w:rPr>
          <w:rFonts w:ascii="Courier New" w:hAnsi="Courier New" w:cs="Courier New"/>
          <w:sz w:val="18"/>
          <w:szCs w:val="18"/>
          <w:lang w:val="en-US"/>
        </w:rPr>
        <w:t xml:space="preserve">5 5 * * 0 </w:t>
      </w:r>
      <w:proofErr w:type="spellStart"/>
      <w:r w:rsidRPr="009D79D9">
        <w:rPr>
          <w:rFonts w:ascii="Courier New" w:hAnsi="Courier New" w:cs="Courier New"/>
          <w:sz w:val="18"/>
          <w:szCs w:val="18"/>
          <w:lang w:val="en-US"/>
        </w:rPr>
        <w:t>svcstg_scriptuser</w:t>
      </w:r>
      <w:proofErr w:type="spellEnd"/>
      <w:r w:rsidR="001F0CB4" w:rsidRPr="009D79D9">
        <w:rPr>
          <w:rFonts w:ascii="Courier New" w:hAnsi="Courier New" w:cs="Courier New"/>
          <w:sz w:val="18"/>
          <w:szCs w:val="18"/>
          <w:lang w:val="en-US"/>
        </w:rPr>
        <w:t xml:space="preserve"> find /</w:t>
      </w:r>
      <w:proofErr w:type="spellStart"/>
      <w:r w:rsidR="001F0CB4" w:rsidRPr="009D79D9">
        <w:rPr>
          <w:rFonts w:ascii="Courier New" w:hAnsi="Courier New" w:cs="Courier New"/>
          <w:sz w:val="18"/>
          <w:szCs w:val="18"/>
          <w:lang w:val="en-US"/>
        </w:rPr>
        <w:t>dfm</w:t>
      </w:r>
      <w:proofErr w:type="spellEnd"/>
      <w:r w:rsidR="001F0CB4" w:rsidRPr="009D79D9">
        <w:rPr>
          <w:rFonts w:ascii="Courier New" w:hAnsi="Courier New" w:cs="Courier New"/>
          <w:sz w:val="18"/>
          <w:szCs w:val="18"/>
          <w:lang w:val="en-US"/>
        </w:rPr>
        <w:t>/netapp/scripts/</w:t>
      </w:r>
      <w:proofErr w:type="spellStart"/>
      <w:r w:rsidR="00B81B94">
        <w:rPr>
          <w:rFonts w:ascii="Courier New" w:hAnsi="Courier New" w:cs="Courier New"/>
          <w:sz w:val="18"/>
          <w:szCs w:val="18"/>
          <w:lang w:val="en-US"/>
        </w:rPr>
        <w:t>cdot</w:t>
      </w:r>
      <w:r w:rsidR="001F0CB4" w:rsidRPr="009D79D9">
        <w:rPr>
          <w:rFonts w:ascii="Courier New" w:hAnsi="Courier New" w:cs="Courier New"/>
          <w:sz w:val="18"/>
          <w:szCs w:val="18"/>
          <w:lang w:val="en-US"/>
        </w:rPr>
        <w:t>stats</w:t>
      </w:r>
      <w:proofErr w:type="spellEnd"/>
      <w:r w:rsidR="001F0CB4" w:rsidRPr="009D79D9">
        <w:rPr>
          <w:rFonts w:ascii="Courier New" w:hAnsi="Courier New" w:cs="Courier New"/>
          <w:sz w:val="18"/>
          <w:szCs w:val="18"/>
          <w:lang w:val="en-US"/>
        </w:rPr>
        <w:t xml:space="preserve"> -</w:t>
      </w:r>
      <w:proofErr w:type="spellStart"/>
      <w:r w:rsidR="001F0CB4" w:rsidRPr="009D79D9">
        <w:rPr>
          <w:rFonts w:ascii="Courier New" w:hAnsi="Courier New" w:cs="Courier New"/>
          <w:sz w:val="18"/>
          <w:szCs w:val="18"/>
          <w:lang w:val="en-US"/>
        </w:rPr>
        <w:t>mtime</w:t>
      </w:r>
      <w:proofErr w:type="spellEnd"/>
      <w:r w:rsidR="001F0CB4" w:rsidRPr="009D79D9">
        <w:rPr>
          <w:rFonts w:ascii="Courier New" w:hAnsi="Courier New" w:cs="Courier New"/>
          <w:sz w:val="18"/>
          <w:szCs w:val="18"/>
          <w:lang w:val="en-US"/>
        </w:rPr>
        <w:t xml:space="preserve"> +30 -exec </w:t>
      </w:r>
      <w:proofErr w:type="spellStart"/>
      <w:r w:rsidR="001F0CB4" w:rsidRPr="009D79D9">
        <w:rPr>
          <w:rFonts w:ascii="Courier New" w:hAnsi="Courier New" w:cs="Courier New"/>
          <w:sz w:val="18"/>
          <w:szCs w:val="18"/>
          <w:lang w:val="en-US"/>
        </w:rPr>
        <w:t>rm</w:t>
      </w:r>
      <w:proofErr w:type="spellEnd"/>
      <w:r w:rsidR="001F0CB4" w:rsidRPr="009D79D9">
        <w:rPr>
          <w:rFonts w:ascii="Courier New" w:hAnsi="Courier New" w:cs="Courier New"/>
          <w:sz w:val="18"/>
          <w:szCs w:val="18"/>
          <w:lang w:val="en-US"/>
        </w:rPr>
        <w:t xml:space="preserve"> {} \; &gt;/</w:t>
      </w:r>
      <w:proofErr w:type="spellStart"/>
      <w:r w:rsidR="001F0CB4" w:rsidRPr="009D79D9">
        <w:rPr>
          <w:rFonts w:ascii="Courier New" w:hAnsi="Courier New" w:cs="Courier New"/>
          <w:sz w:val="18"/>
          <w:szCs w:val="18"/>
          <w:lang w:val="en-US"/>
        </w:rPr>
        <w:t>dev</w:t>
      </w:r>
      <w:proofErr w:type="spellEnd"/>
      <w:r w:rsidR="001F0CB4" w:rsidRPr="009D79D9">
        <w:rPr>
          <w:rFonts w:ascii="Courier New" w:hAnsi="Courier New" w:cs="Courier New"/>
          <w:sz w:val="18"/>
          <w:szCs w:val="18"/>
          <w:lang w:val="en-US"/>
        </w:rPr>
        <w:t>/null 2&gt;&amp;1</w:t>
      </w:r>
    </w:p>
    <w:p w:rsidR="001F0CB4" w:rsidRPr="001F0CB4" w:rsidRDefault="001F0CB4" w:rsidP="001F0CB4">
      <w:pPr>
        <w:pStyle w:val="BodyText"/>
        <w:ind w:left="142"/>
        <w:rPr>
          <w:lang w:val="en-US"/>
        </w:rPr>
      </w:pPr>
      <w:r w:rsidRPr="001F0CB4">
        <w:rPr>
          <w:lang w:val="en-US"/>
        </w:rPr>
        <w:t xml:space="preserve">At this time, the </w:t>
      </w:r>
      <w:proofErr w:type="spellStart"/>
      <w:r w:rsidR="002D00EC" w:rsidRPr="00142E93">
        <w:rPr>
          <w:i/>
          <w:lang w:val="en-US"/>
        </w:rPr>
        <w:t>wlstats</w:t>
      </w:r>
      <w:proofErr w:type="spellEnd"/>
      <w:r w:rsidR="002D00EC">
        <w:rPr>
          <w:lang w:val="en-US"/>
        </w:rPr>
        <w:t xml:space="preserve"> utility </w:t>
      </w:r>
      <w:r w:rsidRPr="001F0CB4">
        <w:rPr>
          <w:lang w:val="en-US"/>
        </w:rPr>
        <w:t>is not meant to be used for full troubleshooting of performance cases with the NetApp glo</w:t>
      </w:r>
      <w:r w:rsidR="002D00EC">
        <w:rPr>
          <w:lang w:val="en-US"/>
        </w:rPr>
        <w:t xml:space="preserve">bal support center.  </w:t>
      </w:r>
      <w:r w:rsidRPr="001F0CB4">
        <w:rPr>
          <w:lang w:val="en-US"/>
        </w:rPr>
        <w:t xml:space="preserve">Currently, NetApp </w:t>
      </w:r>
      <w:proofErr w:type="spellStart"/>
      <w:r w:rsidRPr="001F0CB4">
        <w:rPr>
          <w:lang w:val="en-US"/>
        </w:rPr>
        <w:t>Perfstat</w:t>
      </w:r>
      <w:proofErr w:type="spellEnd"/>
      <w:r w:rsidRPr="001F0CB4">
        <w:rPr>
          <w:lang w:val="en-US"/>
        </w:rPr>
        <w:t xml:space="preserve"> will continue to be the data gathering tool of choice when engaging the NetApp global support center to assist with troubleshooting performance issues.</w:t>
      </w:r>
    </w:p>
    <w:p w:rsidR="00300C40" w:rsidRDefault="00300C40" w:rsidP="00300C40">
      <w:pPr>
        <w:pStyle w:val="Heading2"/>
        <w:rPr>
          <w:rStyle w:val="Strong"/>
          <w:rFonts w:cs="Arial"/>
          <w:b/>
        </w:rPr>
      </w:pPr>
      <w:bookmarkStart w:id="70" w:name="_Toc373783256"/>
      <w:r>
        <w:rPr>
          <w:rStyle w:val="Strong"/>
          <w:rFonts w:cs="Arial"/>
          <w:b/>
        </w:rPr>
        <w:t xml:space="preserve">Locating </w:t>
      </w:r>
      <w:r w:rsidR="00032402">
        <w:rPr>
          <w:rStyle w:val="Strong"/>
          <w:rFonts w:cs="Arial"/>
          <w:b/>
        </w:rPr>
        <w:t xml:space="preserve">the </w:t>
      </w:r>
      <w:proofErr w:type="spellStart"/>
      <w:r w:rsidR="00032402">
        <w:rPr>
          <w:rStyle w:val="Strong"/>
          <w:rFonts w:cs="Arial"/>
          <w:b/>
        </w:rPr>
        <w:t>wlstats</w:t>
      </w:r>
      <w:proofErr w:type="spellEnd"/>
      <w:r w:rsidR="00032402">
        <w:rPr>
          <w:rStyle w:val="Strong"/>
          <w:rFonts w:cs="Arial"/>
          <w:b/>
        </w:rPr>
        <w:t xml:space="preserve"> output</w:t>
      </w:r>
      <w:r w:rsidR="007506D3">
        <w:rPr>
          <w:rStyle w:val="Strong"/>
          <w:rFonts w:cs="Arial"/>
          <w:b/>
        </w:rPr>
        <w:t xml:space="preserve"> for a node</w:t>
      </w:r>
      <w:bookmarkEnd w:id="70"/>
    </w:p>
    <w:p w:rsidR="007506D3" w:rsidRDefault="001F0CB4" w:rsidP="001F0CB4">
      <w:pPr>
        <w:pStyle w:val="BodyText"/>
        <w:ind w:left="142"/>
        <w:rPr>
          <w:lang w:val="en-US"/>
        </w:rPr>
      </w:pPr>
      <w:r w:rsidRPr="001F0CB4">
        <w:rPr>
          <w:lang w:val="en-US"/>
        </w:rPr>
        <w:t xml:space="preserve">The </w:t>
      </w:r>
      <w:r w:rsidR="002D00EC" w:rsidRPr="00142E93">
        <w:rPr>
          <w:i/>
          <w:lang w:val="en-US"/>
        </w:rPr>
        <w:t>cdot_stats_harvester.sh</w:t>
      </w:r>
      <w:r w:rsidR="002D00EC">
        <w:rPr>
          <w:lang w:val="en-US"/>
        </w:rPr>
        <w:t xml:space="preserve"> wrapper uses the </w:t>
      </w:r>
      <w:proofErr w:type="spellStart"/>
      <w:r w:rsidR="002D00EC" w:rsidRPr="00142E93">
        <w:rPr>
          <w:i/>
          <w:lang w:val="en-US"/>
        </w:rPr>
        <w:t>wlstats</w:t>
      </w:r>
      <w:proofErr w:type="spellEnd"/>
      <w:r w:rsidR="002D00EC">
        <w:rPr>
          <w:lang w:val="en-US"/>
        </w:rPr>
        <w:t xml:space="preserve"> utility and places output files </w:t>
      </w:r>
      <w:r w:rsidRPr="001F0CB4">
        <w:rPr>
          <w:lang w:val="en-US"/>
        </w:rPr>
        <w:t xml:space="preserve">in the </w:t>
      </w:r>
      <w:r w:rsidRPr="00142E93">
        <w:rPr>
          <w:i/>
          <w:lang w:val="en-US"/>
        </w:rPr>
        <w:t>/</w:t>
      </w:r>
      <w:proofErr w:type="spellStart"/>
      <w:r w:rsidRPr="00142E93">
        <w:rPr>
          <w:i/>
          <w:lang w:val="en-US"/>
        </w:rPr>
        <w:t>dfm</w:t>
      </w:r>
      <w:proofErr w:type="spellEnd"/>
      <w:r w:rsidRPr="00142E93">
        <w:rPr>
          <w:i/>
          <w:lang w:val="en-US"/>
        </w:rPr>
        <w:t>/netapp/scripts/</w:t>
      </w:r>
      <w:proofErr w:type="spellStart"/>
      <w:r w:rsidR="00B81B94">
        <w:rPr>
          <w:i/>
          <w:lang w:val="en-US"/>
        </w:rPr>
        <w:t>cdot</w:t>
      </w:r>
      <w:r w:rsidRPr="00142E93">
        <w:rPr>
          <w:i/>
          <w:lang w:val="en-US"/>
        </w:rPr>
        <w:t>stats</w:t>
      </w:r>
      <w:proofErr w:type="spellEnd"/>
      <w:r w:rsidRPr="001F0CB4">
        <w:rPr>
          <w:lang w:val="en-US"/>
        </w:rPr>
        <w:t xml:space="preserve"> directory on each of the O</w:t>
      </w:r>
      <w:r w:rsidR="002D00EC">
        <w:rPr>
          <w:lang w:val="en-US"/>
        </w:rPr>
        <w:t>CU</w:t>
      </w:r>
      <w:r w:rsidRPr="001F0CB4">
        <w:rPr>
          <w:lang w:val="en-US"/>
        </w:rPr>
        <w:t xml:space="preserve">M servers.  Within this directory are subdirectories corresponding to each of the </w:t>
      </w:r>
      <w:r w:rsidR="00142E93">
        <w:rPr>
          <w:lang w:val="en-US"/>
        </w:rPr>
        <w:t>clusters, and the</w:t>
      </w:r>
      <w:r w:rsidR="002D00EC">
        <w:rPr>
          <w:lang w:val="en-US"/>
        </w:rPr>
        <w:t xml:space="preserve"> node</w:t>
      </w:r>
      <w:r w:rsidR="00142E93">
        <w:rPr>
          <w:lang w:val="en-US"/>
        </w:rPr>
        <w:t>s</w:t>
      </w:r>
      <w:r w:rsidR="002D00EC">
        <w:rPr>
          <w:lang w:val="en-US"/>
        </w:rPr>
        <w:t xml:space="preserve"> of each cluster,</w:t>
      </w:r>
      <w:r w:rsidRPr="001F0CB4">
        <w:rPr>
          <w:lang w:val="en-US"/>
        </w:rPr>
        <w:t xml:space="preserve"> being managed by the O</w:t>
      </w:r>
      <w:r w:rsidR="002D00EC">
        <w:rPr>
          <w:lang w:val="en-US"/>
        </w:rPr>
        <w:t>CU</w:t>
      </w:r>
      <w:r w:rsidRPr="001F0CB4">
        <w:rPr>
          <w:lang w:val="en-US"/>
        </w:rPr>
        <w:t xml:space="preserve">M server.  </w:t>
      </w:r>
      <w:r w:rsidR="007506D3">
        <w:rPr>
          <w:lang w:val="en-US"/>
        </w:rPr>
        <w:t xml:space="preserve">For example, the directory layout would be as follows for a cluster named </w:t>
      </w:r>
      <w:r w:rsidR="007506D3" w:rsidRPr="0082120E">
        <w:rPr>
          <w:i/>
          <w:lang w:val="en-US"/>
        </w:rPr>
        <w:t>hive</w:t>
      </w:r>
      <w:r w:rsidR="007506D3">
        <w:rPr>
          <w:lang w:val="en-US"/>
        </w:rPr>
        <w:t xml:space="preserve"> with </w:t>
      </w:r>
      <w:r w:rsidR="007506D3" w:rsidRPr="0082120E">
        <w:rPr>
          <w:i/>
          <w:lang w:val="en-US"/>
        </w:rPr>
        <w:t>nodes hive-01, hive-02, hive-03, and hive-04</w:t>
      </w:r>
      <w:r w:rsidR="007506D3">
        <w:rPr>
          <w:lang w:val="en-US"/>
        </w:rPr>
        <w:t>:</w:t>
      </w:r>
    </w:p>
    <w:p w:rsidR="007506D3" w:rsidRPr="0082120E" w:rsidRDefault="00B81B94" w:rsidP="007506D3">
      <w:pPr>
        <w:ind w:left="142"/>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dfm</w:t>
      </w:r>
      <w:proofErr w:type="spellEnd"/>
      <w:r>
        <w:rPr>
          <w:rFonts w:ascii="Courier New" w:hAnsi="Courier New" w:cs="Courier New"/>
          <w:sz w:val="20"/>
          <w:szCs w:val="20"/>
        </w:rPr>
        <w:t>/netapp/scripts/</w:t>
      </w:r>
      <w:proofErr w:type="spellStart"/>
      <w:r>
        <w:rPr>
          <w:rFonts w:ascii="Courier New" w:hAnsi="Courier New" w:cs="Courier New"/>
          <w:sz w:val="20"/>
          <w:szCs w:val="20"/>
        </w:rPr>
        <w:t>cdot</w:t>
      </w:r>
      <w:r w:rsidR="007506D3" w:rsidRPr="0082120E">
        <w:rPr>
          <w:rFonts w:ascii="Courier New" w:hAnsi="Courier New" w:cs="Courier New"/>
          <w:sz w:val="20"/>
          <w:szCs w:val="20"/>
        </w:rPr>
        <w:t>stats</w:t>
      </w:r>
      <w:proofErr w:type="spellEnd"/>
      <w:r w:rsidR="007506D3" w:rsidRPr="0082120E">
        <w:rPr>
          <w:rFonts w:ascii="Courier New" w:hAnsi="Courier New" w:cs="Courier New"/>
          <w:sz w:val="20"/>
          <w:szCs w:val="20"/>
        </w:rPr>
        <w:t>/hive/hive-01</w:t>
      </w:r>
    </w:p>
    <w:p w:rsidR="007506D3" w:rsidRPr="0082120E" w:rsidRDefault="00B81B94" w:rsidP="007506D3">
      <w:pPr>
        <w:ind w:left="142"/>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dfm</w:t>
      </w:r>
      <w:proofErr w:type="spellEnd"/>
      <w:r>
        <w:rPr>
          <w:rFonts w:ascii="Courier New" w:hAnsi="Courier New" w:cs="Courier New"/>
          <w:sz w:val="20"/>
          <w:szCs w:val="20"/>
        </w:rPr>
        <w:t>/netapp/scripts/</w:t>
      </w:r>
      <w:proofErr w:type="spellStart"/>
      <w:r>
        <w:rPr>
          <w:rFonts w:ascii="Courier New" w:hAnsi="Courier New" w:cs="Courier New"/>
          <w:sz w:val="20"/>
          <w:szCs w:val="20"/>
        </w:rPr>
        <w:t>cdot</w:t>
      </w:r>
      <w:r w:rsidR="007506D3" w:rsidRPr="0082120E">
        <w:rPr>
          <w:rFonts w:ascii="Courier New" w:hAnsi="Courier New" w:cs="Courier New"/>
          <w:sz w:val="20"/>
          <w:szCs w:val="20"/>
        </w:rPr>
        <w:t>stats</w:t>
      </w:r>
      <w:proofErr w:type="spellEnd"/>
      <w:r w:rsidR="007506D3" w:rsidRPr="0082120E">
        <w:rPr>
          <w:rFonts w:ascii="Courier New" w:hAnsi="Courier New" w:cs="Courier New"/>
          <w:sz w:val="20"/>
          <w:szCs w:val="20"/>
        </w:rPr>
        <w:t>/hive/hive-02</w:t>
      </w:r>
    </w:p>
    <w:p w:rsidR="007506D3" w:rsidRPr="0082120E" w:rsidRDefault="00B81B94" w:rsidP="007506D3">
      <w:pPr>
        <w:ind w:left="142"/>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dfm</w:t>
      </w:r>
      <w:proofErr w:type="spellEnd"/>
      <w:r>
        <w:rPr>
          <w:rFonts w:ascii="Courier New" w:hAnsi="Courier New" w:cs="Courier New"/>
          <w:sz w:val="20"/>
          <w:szCs w:val="20"/>
        </w:rPr>
        <w:t>/netapp/scripts/</w:t>
      </w:r>
      <w:proofErr w:type="spellStart"/>
      <w:r>
        <w:rPr>
          <w:rFonts w:ascii="Courier New" w:hAnsi="Courier New" w:cs="Courier New"/>
          <w:sz w:val="20"/>
          <w:szCs w:val="20"/>
        </w:rPr>
        <w:t>cdot</w:t>
      </w:r>
      <w:r w:rsidR="007506D3" w:rsidRPr="0082120E">
        <w:rPr>
          <w:rFonts w:ascii="Courier New" w:hAnsi="Courier New" w:cs="Courier New"/>
          <w:sz w:val="20"/>
          <w:szCs w:val="20"/>
        </w:rPr>
        <w:t>stats</w:t>
      </w:r>
      <w:proofErr w:type="spellEnd"/>
      <w:r w:rsidR="007506D3" w:rsidRPr="0082120E">
        <w:rPr>
          <w:rFonts w:ascii="Courier New" w:hAnsi="Courier New" w:cs="Courier New"/>
          <w:sz w:val="20"/>
          <w:szCs w:val="20"/>
        </w:rPr>
        <w:t>/hive/hive-03</w:t>
      </w:r>
    </w:p>
    <w:p w:rsidR="007506D3" w:rsidRPr="0082120E" w:rsidRDefault="00B81B94" w:rsidP="007506D3">
      <w:pPr>
        <w:ind w:left="142"/>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dfm</w:t>
      </w:r>
      <w:proofErr w:type="spellEnd"/>
      <w:r>
        <w:rPr>
          <w:rFonts w:ascii="Courier New" w:hAnsi="Courier New" w:cs="Courier New"/>
          <w:sz w:val="20"/>
          <w:szCs w:val="20"/>
        </w:rPr>
        <w:t>/netapp/scripts/</w:t>
      </w:r>
      <w:proofErr w:type="spellStart"/>
      <w:r>
        <w:rPr>
          <w:rFonts w:ascii="Courier New" w:hAnsi="Courier New" w:cs="Courier New"/>
          <w:sz w:val="20"/>
          <w:szCs w:val="20"/>
        </w:rPr>
        <w:t>cdot</w:t>
      </w:r>
      <w:r w:rsidR="007506D3" w:rsidRPr="0082120E">
        <w:rPr>
          <w:rFonts w:ascii="Courier New" w:hAnsi="Courier New" w:cs="Courier New"/>
          <w:sz w:val="20"/>
          <w:szCs w:val="20"/>
        </w:rPr>
        <w:t>stats</w:t>
      </w:r>
      <w:proofErr w:type="spellEnd"/>
      <w:r w:rsidR="007506D3" w:rsidRPr="0082120E">
        <w:rPr>
          <w:rFonts w:ascii="Courier New" w:hAnsi="Courier New" w:cs="Courier New"/>
          <w:sz w:val="20"/>
          <w:szCs w:val="20"/>
        </w:rPr>
        <w:t>/hive/hive-04</w:t>
      </w:r>
    </w:p>
    <w:p w:rsidR="007506D3" w:rsidRPr="007506D3" w:rsidRDefault="007506D3" w:rsidP="007506D3">
      <w:pPr>
        <w:ind w:left="142"/>
        <w:rPr>
          <w:rFonts w:ascii="Arial" w:hAnsi="Arial" w:cs="Arial"/>
          <w:sz w:val="20"/>
          <w:szCs w:val="20"/>
        </w:rPr>
      </w:pPr>
    </w:p>
    <w:p w:rsidR="001F0CB4" w:rsidRPr="001F0CB4" w:rsidRDefault="002D00EC" w:rsidP="001F0CB4">
      <w:pPr>
        <w:pStyle w:val="BodyText"/>
        <w:ind w:left="142"/>
        <w:rPr>
          <w:lang w:val="en-US"/>
        </w:rPr>
      </w:pPr>
      <w:r>
        <w:rPr>
          <w:lang w:val="en-US"/>
        </w:rPr>
        <w:t>The</w:t>
      </w:r>
      <w:r w:rsidR="001F0CB4" w:rsidRPr="001F0CB4">
        <w:rPr>
          <w:lang w:val="en-US"/>
        </w:rPr>
        <w:t xml:space="preserve"> files</w:t>
      </w:r>
      <w:r w:rsidR="007506D3">
        <w:rPr>
          <w:lang w:val="en-US"/>
        </w:rPr>
        <w:t xml:space="preserve"> in each of the above directories would be</w:t>
      </w:r>
      <w:r w:rsidR="001F0CB4" w:rsidRPr="001F0CB4">
        <w:rPr>
          <w:lang w:val="en-US"/>
        </w:rPr>
        <w:t xml:space="preserve"> time/date stamped based on the hour in which they started recording data.</w:t>
      </w:r>
    </w:p>
    <w:p w:rsidR="00300C40" w:rsidRDefault="002D00EC" w:rsidP="00300C40">
      <w:pPr>
        <w:pStyle w:val="Heading2"/>
        <w:rPr>
          <w:rStyle w:val="Strong"/>
          <w:rFonts w:cs="Arial"/>
          <w:b/>
        </w:rPr>
      </w:pPr>
      <w:bookmarkStart w:id="71" w:name="_Toc373783257"/>
      <w:r>
        <w:rPr>
          <w:rStyle w:val="Strong"/>
          <w:rFonts w:cs="Arial"/>
          <w:b/>
        </w:rPr>
        <w:t>Graphing</w:t>
      </w:r>
      <w:r w:rsidR="00300C40">
        <w:rPr>
          <w:rStyle w:val="Strong"/>
          <w:rFonts w:cs="Arial"/>
          <w:b/>
        </w:rPr>
        <w:t xml:space="preserve"> </w:t>
      </w:r>
      <w:proofErr w:type="spellStart"/>
      <w:r w:rsidR="00032402">
        <w:rPr>
          <w:rStyle w:val="Strong"/>
          <w:rFonts w:cs="Arial"/>
          <w:b/>
        </w:rPr>
        <w:t>wlstats</w:t>
      </w:r>
      <w:proofErr w:type="spellEnd"/>
      <w:r w:rsidR="00032402">
        <w:rPr>
          <w:rStyle w:val="Strong"/>
          <w:rFonts w:cs="Arial"/>
          <w:b/>
        </w:rPr>
        <w:t xml:space="preserve"> output</w:t>
      </w:r>
      <w:r>
        <w:rPr>
          <w:rStyle w:val="Strong"/>
          <w:rFonts w:cs="Arial"/>
          <w:b/>
        </w:rPr>
        <w:t xml:space="preserve"> with Excel</w:t>
      </w:r>
      <w:bookmarkEnd w:id="71"/>
    </w:p>
    <w:p w:rsidR="002D00EC" w:rsidRDefault="002D00EC" w:rsidP="002C1451">
      <w:pPr>
        <w:pStyle w:val="BodyText"/>
        <w:ind w:left="142"/>
      </w:pPr>
      <w:r>
        <w:t xml:space="preserve">The </w:t>
      </w:r>
      <w:proofErr w:type="spellStart"/>
      <w:r w:rsidRPr="00142E93">
        <w:rPr>
          <w:i/>
        </w:rPr>
        <w:t>wlstats</w:t>
      </w:r>
      <w:proofErr w:type="spellEnd"/>
      <w:r>
        <w:t xml:space="preserve"> output will be graphed by TR for historical analysis.  The URL to access these graphs will be added to this document once that work has been completed by TR.</w:t>
      </w:r>
    </w:p>
    <w:p w:rsidR="002C1451" w:rsidRDefault="002D00EC" w:rsidP="002C1451">
      <w:pPr>
        <w:pStyle w:val="BodyText"/>
        <w:ind w:left="142"/>
      </w:pPr>
      <w:r>
        <w:t xml:space="preserve">In addition, data in the </w:t>
      </w:r>
      <w:proofErr w:type="spellStart"/>
      <w:r w:rsidRPr="00142E93">
        <w:rPr>
          <w:i/>
        </w:rPr>
        <w:t>wlstats</w:t>
      </w:r>
      <w:proofErr w:type="spellEnd"/>
      <w:r>
        <w:t xml:space="preserve"> CSV files can be manually graphed using Excel, by using the following steps:</w:t>
      </w:r>
    </w:p>
    <w:p w:rsidR="00B62450" w:rsidRDefault="002D00EC" w:rsidP="00B62450">
      <w:pPr>
        <w:numPr>
          <w:ilvl w:val="0"/>
          <w:numId w:val="20"/>
        </w:numPr>
        <w:rPr>
          <w:rFonts w:ascii="Arial" w:hAnsi="Arial" w:cs="Arial"/>
          <w:sz w:val="20"/>
          <w:szCs w:val="20"/>
        </w:rPr>
      </w:pPr>
      <w:r w:rsidRPr="00B62450">
        <w:rPr>
          <w:rFonts w:ascii="Arial" w:hAnsi="Arial" w:cs="Arial"/>
          <w:sz w:val="20"/>
          <w:szCs w:val="20"/>
        </w:rPr>
        <w:t>Open the CSV file in Excel and select all the data.</w:t>
      </w:r>
    </w:p>
    <w:p w:rsidR="00B62450" w:rsidRDefault="002D00EC" w:rsidP="00B62450">
      <w:pPr>
        <w:numPr>
          <w:ilvl w:val="0"/>
          <w:numId w:val="20"/>
        </w:numPr>
        <w:rPr>
          <w:rFonts w:ascii="Arial" w:hAnsi="Arial" w:cs="Arial"/>
          <w:sz w:val="20"/>
          <w:szCs w:val="20"/>
        </w:rPr>
      </w:pPr>
      <w:r w:rsidRPr="00B62450">
        <w:rPr>
          <w:rFonts w:ascii="Arial" w:hAnsi="Arial" w:cs="Arial"/>
          <w:sz w:val="20"/>
          <w:szCs w:val="20"/>
        </w:rPr>
        <w:t>In the "Insert" tab, select "Pivot Table" and insert it into a new sheet.</w:t>
      </w:r>
    </w:p>
    <w:p w:rsidR="00B62450" w:rsidRDefault="002D00EC" w:rsidP="00B62450">
      <w:pPr>
        <w:numPr>
          <w:ilvl w:val="0"/>
          <w:numId w:val="20"/>
        </w:numPr>
        <w:rPr>
          <w:rFonts w:ascii="Arial" w:hAnsi="Arial" w:cs="Arial"/>
          <w:sz w:val="20"/>
          <w:szCs w:val="20"/>
        </w:rPr>
      </w:pPr>
      <w:r w:rsidRPr="00B62450">
        <w:rPr>
          <w:rFonts w:ascii="Arial" w:hAnsi="Arial" w:cs="Arial"/>
          <w:sz w:val="20"/>
          <w:szCs w:val="20"/>
        </w:rPr>
        <w:t>From the Pivot Table Field List, drag the "Date" field to "Row Labels".</w:t>
      </w:r>
    </w:p>
    <w:p w:rsidR="00B62450" w:rsidRDefault="002D00EC" w:rsidP="00B62450">
      <w:pPr>
        <w:numPr>
          <w:ilvl w:val="0"/>
          <w:numId w:val="20"/>
        </w:numPr>
        <w:rPr>
          <w:rFonts w:ascii="Arial" w:hAnsi="Arial" w:cs="Arial"/>
          <w:sz w:val="20"/>
          <w:szCs w:val="20"/>
        </w:rPr>
      </w:pPr>
      <w:r w:rsidRPr="00B62450">
        <w:rPr>
          <w:rFonts w:ascii="Arial" w:hAnsi="Arial" w:cs="Arial"/>
          <w:sz w:val="20"/>
          <w:szCs w:val="20"/>
        </w:rPr>
        <w:t>From the Pivot Table Field List, drag the "Policy Groups" field to "Column Labels".</w:t>
      </w:r>
    </w:p>
    <w:p w:rsidR="00B62450" w:rsidRDefault="002D00EC" w:rsidP="00B62450">
      <w:pPr>
        <w:numPr>
          <w:ilvl w:val="0"/>
          <w:numId w:val="20"/>
        </w:numPr>
        <w:rPr>
          <w:rFonts w:ascii="Arial" w:hAnsi="Arial" w:cs="Arial"/>
          <w:sz w:val="20"/>
          <w:szCs w:val="20"/>
        </w:rPr>
      </w:pPr>
      <w:r w:rsidRPr="00B62450">
        <w:rPr>
          <w:rFonts w:ascii="Arial" w:hAnsi="Arial" w:cs="Arial"/>
          <w:sz w:val="20"/>
          <w:szCs w:val="20"/>
        </w:rPr>
        <w:t>Drag one or more counters of interest to "Values".</w:t>
      </w:r>
    </w:p>
    <w:p w:rsidR="00B62450" w:rsidRDefault="002D00EC" w:rsidP="00B62450">
      <w:pPr>
        <w:numPr>
          <w:ilvl w:val="0"/>
          <w:numId w:val="20"/>
        </w:numPr>
        <w:rPr>
          <w:rFonts w:ascii="Arial" w:hAnsi="Arial" w:cs="Arial"/>
          <w:sz w:val="20"/>
          <w:szCs w:val="20"/>
        </w:rPr>
      </w:pPr>
      <w:r w:rsidRPr="00B62450">
        <w:rPr>
          <w:rFonts w:ascii="Arial" w:hAnsi="Arial" w:cs="Arial"/>
          <w:sz w:val="20"/>
          <w:szCs w:val="20"/>
        </w:rPr>
        <w:t>Click on the counter in "Values", select "Value Field Settings" and choose to "Summarize value field" by "Sum" (for throughput or ops) or "Average" (for latency).</w:t>
      </w:r>
    </w:p>
    <w:p w:rsidR="00B62450" w:rsidRDefault="002D00EC" w:rsidP="00B62450">
      <w:pPr>
        <w:numPr>
          <w:ilvl w:val="0"/>
          <w:numId w:val="20"/>
        </w:numPr>
        <w:rPr>
          <w:rFonts w:ascii="Arial" w:hAnsi="Arial" w:cs="Arial"/>
          <w:sz w:val="20"/>
          <w:szCs w:val="20"/>
        </w:rPr>
      </w:pPr>
      <w:r w:rsidRPr="00B62450">
        <w:rPr>
          <w:rFonts w:ascii="Arial" w:hAnsi="Arial" w:cs="Arial"/>
          <w:sz w:val="20"/>
          <w:szCs w:val="20"/>
        </w:rPr>
        <w:t xml:space="preserve">In the "Pivot Table Tools" tab, </w:t>
      </w:r>
      <w:proofErr w:type="spellStart"/>
      <w:r w:rsidRPr="00B62450">
        <w:rPr>
          <w:rFonts w:ascii="Arial" w:hAnsi="Arial" w:cs="Arial"/>
          <w:sz w:val="20"/>
          <w:szCs w:val="20"/>
        </w:rPr>
        <w:t>selct</w:t>
      </w:r>
      <w:proofErr w:type="spellEnd"/>
      <w:r w:rsidRPr="00B62450">
        <w:rPr>
          <w:rFonts w:ascii="Arial" w:hAnsi="Arial" w:cs="Arial"/>
          <w:sz w:val="20"/>
          <w:szCs w:val="20"/>
        </w:rPr>
        <w:t xml:space="preserve"> "Pivot Chart".</w:t>
      </w:r>
    </w:p>
    <w:p w:rsidR="002D00EC" w:rsidRPr="00B62450" w:rsidRDefault="002D00EC" w:rsidP="00B62450">
      <w:pPr>
        <w:numPr>
          <w:ilvl w:val="0"/>
          <w:numId w:val="20"/>
        </w:numPr>
        <w:rPr>
          <w:rFonts w:ascii="Arial" w:hAnsi="Arial" w:cs="Arial"/>
          <w:sz w:val="20"/>
          <w:szCs w:val="20"/>
        </w:rPr>
      </w:pPr>
      <w:r w:rsidRPr="00B62450">
        <w:rPr>
          <w:rFonts w:ascii="Arial" w:hAnsi="Arial" w:cs="Arial"/>
          <w:sz w:val="20"/>
          <w:szCs w:val="20"/>
        </w:rPr>
        <w:t>Select or unselect policy groups from the pivot table as desired.</w:t>
      </w:r>
    </w:p>
    <w:p w:rsidR="00300C40" w:rsidRDefault="00300C40" w:rsidP="00300C40">
      <w:pPr>
        <w:pStyle w:val="Heading1"/>
        <w:ind w:hanging="290"/>
        <w:rPr>
          <w:rFonts w:cs="Arial"/>
        </w:rPr>
      </w:pPr>
      <w:bookmarkStart w:id="72" w:name="_Toc373783258"/>
      <w:r>
        <w:rPr>
          <w:rFonts w:cs="Arial"/>
        </w:rPr>
        <w:lastRenderedPageBreak/>
        <w:t>Performance incident management</w:t>
      </w:r>
      <w:bookmarkEnd w:id="72"/>
    </w:p>
    <w:p w:rsidR="00300C40" w:rsidRDefault="00300C40" w:rsidP="00300C40">
      <w:pPr>
        <w:pStyle w:val="Heading2"/>
        <w:rPr>
          <w:rStyle w:val="Strong"/>
          <w:rFonts w:cs="Arial"/>
          <w:b/>
        </w:rPr>
      </w:pPr>
      <w:bookmarkStart w:id="73" w:name="_Toc373783259"/>
      <w:r>
        <w:rPr>
          <w:rStyle w:val="Strong"/>
          <w:rFonts w:cs="Arial"/>
          <w:b/>
        </w:rPr>
        <w:t>Typical steps</w:t>
      </w:r>
      <w:bookmarkEnd w:id="73"/>
    </w:p>
    <w:p w:rsidR="004164BF" w:rsidRPr="004164BF" w:rsidRDefault="004164BF" w:rsidP="005862C9">
      <w:pPr>
        <w:ind w:left="142"/>
        <w:rPr>
          <w:rFonts w:ascii="Arial" w:hAnsi="Arial" w:cs="Arial"/>
          <w:sz w:val="20"/>
          <w:szCs w:val="20"/>
        </w:rPr>
      </w:pPr>
      <w:r w:rsidRPr="004164BF">
        <w:rPr>
          <w:rFonts w:ascii="Arial" w:hAnsi="Arial" w:cs="Arial"/>
          <w:sz w:val="20"/>
          <w:szCs w:val="20"/>
        </w:rPr>
        <w:t xml:space="preserve">The following steps should be used as a standard practice when </w:t>
      </w:r>
      <w:r w:rsidR="000F2AE0">
        <w:rPr>
          <w:rFonts w:ascii="Arial" w:hAnsi="Arial" w:cs="Arial"/>
          <w:sz w:val="20"/>
          <w:szCs w:val="20"/>
        </w:rPr>
        <w:t>analysing</w:t>
      </w:r>
      <w:r w:rsidR="005862C9">
        <w:rPr>
          <w:rFonts w:ascii="Arial" w:hAnsi="Arial" w:cs="Arial"/>
          <w:sz w:val="20"/>
          <w:szCs w:val="20"/>
        </w:rPr>
        <w:t xml:space="preserve"> performance incidents.  First, u</w:t>
      </w:r>
      <w:r w:rsidRPr="004164BF">
        <w:rPr>
          <w:rFonts w:ascii="Arial" w:hAnsi="Arial" w:cs="Arial"/>
          <w:sz w:val="20"/>
          <w:szCs w:val="20"/>
        </w:rPr>
        <w:t xml:space="preserve">se </w:t>
      </w:r>
      <w:r w:rsidR="005862C9">
        <w:rPr>
          <w:rFonts w:ascii="Arial" w:hAnsi="Arial" w:cs="Arial"/>
          <w:sz w:val="20"/>
          <w:szCs w:val="20"/>
        </w:rPr>
        <w:t xml:space="preserve">the OPM graphs or the </w:t>
      </w:r>
      <w:proofErr w:type="spellStart"/>
      <w:r w:rsidR="005862C9" w:rsidRPr="000F2AE0">
        <w:rPr>
          <w:rFonts w:ascii="Arial" w:hAnsi="Arial" w:cs="Arial"/>
          <w:i/>
          <w:sz w:val="20"/>
          <w:szCs w:val="20"/>
        </w:rPr>
        <w:t>wlstats</w:t>
      </w:r>
      <w:proofErr w:type="spellEnd"/>
      <w:r w:rsidR="005862C9">
        <w:rPr>
          <w:rFonts w:ascii="Arial" w:hAnsi="Arial" w:cs="Arial"/>
          <w:sz w:val="20"/>
          <w:szCs w:val="20"/>
        </w:rPr>
        <w:t xml:space="preserve"> data to determine if the latency for a given volume or </w:t>
      </w:r>
      <w:proofErr w:type="spellStart"/>
      <w:r w:rsidR="005862C9">
        <w:rPr>
          <w:rFonts w:ascii="Arial" w:hAnsi="Arial" w:cs="Arial"/>
          <w:sz w:val="20"/>
          <w:szCs w:val="20"/>
        </w:rPr>
        <w:t>QoS</w:t>
      </w:r>
      <w:proofErr w:type="spellEnd"/>
      <w:r w:rsidR="005862C9">
        <w:rPr>
          <w:rFonts w:ascii="Arial" w:hAnsi="Arial" w:cs="Arial"/>
          <w:sz w:val="20"/>
          <w:szCs w:val="20"/>
        </w:rPr>
        <w:t xml:space="preserve"> policy group</w:t>
      </w:r>
      <w:r w:rsidRPr="004164BF">
        <w:rPr>
          <w:rFonts w:ascii="Arial" w:hAnsi="Arial" w:cs="Arial"/>
          <w:sz w:val="20"/>
          <w:szCs w:val="20"/>
        </w:rPr>
        <w:t xml:space="preserve"> is at an acceptable level.  </w:t>
      </w:r>
      <w:r w:rsidR="005862C9">
        <w:rPr>
          <w:rFonts w:ascii="Arial" w:hAnsi="Arial" w:cs="Arial"/>
          <w:sz w:val="20"/>
          <w:szCs w:val="20"/>
        </w:rPr>
        <w:t>Based on this investigation, perform the following steps:</w:t>
      </w:r>
    </w:p>
    <w:p w:rsidR="004164BF" w:rsidRPr="004164BF" w:rsidRDefault="004164BF" w:rsidP="005862C9">
      <w:pPr>
        <w:numPr>
          <w:ilvl w:val="0"/>
          <w:numId w:val="10"/>
        </w:numPr>
        <w:rPr>
          <w:rFonts w:ascii="Arial" w:hAnsi="Arial" w:cs="Arial"/>
          <w:sz w:val="20"/>
          <w:szCs w:val="20"/>
        </w:rPr>
      </w:pPr>
      <w:r w:rsidRPr="004164BF">
        <w:rPr>
          <w:rFonts w:ascii="Arial" w:hAnsi="Arial" w:cs="Arial"/>
          <w:sz w:val="20"/>
          <w:szCs w:val="20"/>
        </w:rPr>
        <w:t xml:space="preserve">If the latency is at acceptable levels, and is not higher during the incident timeframe than it was at other times, then storage is most likely not the root cause of the incident. </w:t>
      </w:r>
    </w:p>
    <w:p w:rsidR="004164BF" w:rsidRPr="004164BF" w:rsidRDefault="004164BF" w:rsidP="005862C9">
      <w:pPr>
        <w:numPr>
          <w:ilvl w:val="0"/>
          <w:numId w:val="10"/>
        </w:numPr>
        <w:rPr>
          <w:rFonts w:ascii="Arial" w:hAnsi="Arial" w:cs="Arial"/>
          <w:sz w:val="20"/>
          <w:szCs w:val="20"/>
        </w:rPr>
      </w:pPr>
      <w:r w:rsidRPr="004164BF">
        <w:rPr>
          <w:rFonts w:ascii="Arial" w:hAnsi="Arial" w:cs="Arial"/>
          <w:sz w:val="20"/>
          <w:szCs w:val="20"/>
        </w:rPr>
        <w:t xml:space="preserve">If the latency is not at acceptable levels during the incident timeframe, </w:t>
      </w:r>
      <w:r w:rsidR="005862C9">
        <w:rPr>
          <w:rFonts w:ascii="Arial" w:hAnsi="Arial" w:cs="Arial"/>
          <w:sz w:val="20"/>
          <w:szCs w:val="20"/>
        </w:rPr>
        <w:t xml:space="preserve">use the OPM graphs or </w:t>
      </w:r>
      <w:proofErr w:type="spellStart"/>
      <w:r w:rsidR="005862C9" w:rsidRPr="000F2AE0">
        <w:rPr>
          <w:rFonts w:ascii="Arial" w:hAnsi="Arial" w:cs="Arial"/>
          <w:i/>
          <w:sz w:val="20"/>
          <w:szCs w:val="20"/>
        </w:rPr>
        <w:t>wlstats</w:t>
      </w:r>
      <w:proofErr w:type="spellEnd"/>
      <w:r w:rsidR="005862C9">
        <w:rPr>
          <w:rFonts w:ascii="Arial" w:hAnsi="Arial" w:cs="Arial"/>
          <w:sz w:val="20"/>
          <w:szCs w:val="20"/>
        </w:rPr>
        <w:t xml:space="preserve"> data to </w:t>
      </w:r>
      <w:r w:rsidRPr="004164BF">
        <w:rPr>
          <w:rFonts w:ascii="Arial" w:hAnsi="Arial" w:cs="Arial"/>
          <w:sz w:val="20"/>
          <w:szCs w:val="20"/>
        </w:rPr>
        <w:t>determine</w:t>
      </w:r>
      <w:r w:rsidR="005862C9">
        <w:rPr>
          <w:rFonts w:ascii="Arial" w:hAnsi="Arial" w:cs="Arial"/>
          <w:sz w:val="20"/>
          <w:szCs w:val="20"/>
        </w:rPr>
        <w:t xml:space="preserve"> the source of the latency.</w:t>
      </w:r>
    </w:p>
    <w:p w:rsidR="005862C9" w:rsidRDefault="005862C9" w:rsidP="005862C9">
      <w:pPr>
        <w:numPr>
          <w:ilvl w:val="1"/>
          <w:numId w:val="10"/>
        </w:numPr>
        <w:rPr>
          <w:rFonts w:ascii="Arial" w:hAnsi="Arial" w:cs="Arial"/>
          <w:sz w:val="20"/>
          <w:szCs w:val="20"/>
        </w:rPr>
      </w:pPr>
      <w:r>
        <w:rPr>
          <w:rFonts w:ascii="Arial" w:hAnsi="Arial" w:cs="Arial"/>
          <w:sz w:val="20"/>
          <w:szCs w:val="20"/>
        </w:rPr>
        <w:t>If there is latency due to cluster interconnect traffic, then indirect I/O is being performed, and this should be corrected.</w:t>
      </w:r>
    </w:p>
    <w:p w:rsidR="005862C9" w:rsidRDefault="005862C9" w:rsidP="005862C9">
      <w:pPr>
        <w:numPr>
          <w:ilvl w:val="1"/>
          <w:numId w:val="10"/>
        </w:numPr>
        <w:rPr>
          <w:rFonts w:ascii="Arial" w:hAnsi="Arial" w:cs="Arial"/>
          <w:sz w:val="20"/>
          <w:szCs w:val="20"/>
        </w:rPr>
      </w:pPr>
      <w:r>
        <w:rPr>
          <w:rFonts w:ascii="Arial" w:hAnsi="Arial" w:cs="Arial"/>
          <w:sz w:val="20"/>
          <w:szCs w:val="20"/>
        </w:rPr>
        <w:t xml:space="preserve">If the latency is due to a </w:t>
      </w:r>
      <w:proofErr w:type="spellStart"/>
      <w:r>
        <w:rPr>
          <w:rFonts w:ascii="Arial" w:hAnsi="Arial" w:cs="Arial"/>
          <w:sz w:val="20"/>
          <w:szCs w:val="20"/>
        </w:rPr>
        <w:t>QoS</w:t>
      </w:r>
      <w:proofErr w:type="spellEnd"/>
      <w:r>
        <w:rPr>
          <w:rFonts w:ascii="Arial" w:hAnsi="Arial" w:cs="Arial"/>
          <w:sz w:val="20"/>
          <w:szCs w:val="20"/>
        </w:rPr>
        <w:t xml:space="preserve"> Policy Group limit, then you must decide if the limit should be increased or if the application needs to reduce the amount of I/O being performed.</w:t>
      </w:r>
    </w:p>
    <w:p w:rsidR="005862C9" w:rsidRPr="005862C9" w:rsidRDefault="005862C9" w:rsidP="005862C9">
      <w:pPr>
        <w:numPr>
          <w:ilvl w:val="1"/>
          <w:numId w:val="10"/>
        </w:numPr>
        <w:rPr>
          <w:rFonts w:ascii="Arial" w:hAnsi="Arial" w:cs="Arial"/>
          <w:sz w:val="20"/>
          <w:szCs w:val="20"/>
        </w:rPr>
      </w:pPr>
      <w:r>
        <w:rPr>
          <w:rFonts w:ascii="Arial" w:hAnsi="Arial" w:cs="Arial"/>
          <w:sz w:val="20"/>
          <w:szCs w:val="20"/>
        </w:rPr>
        <w:t>If the latency is due to Aggregate utilization, then the disk drives on the system may be overloaded.  In this case, one or more workloads may need to be moved to another aggregate in the cluster in order to</w:t>
      </w:r>
      <w:r w:rsidR="000F2AE0">
        <w:rPr>
          <w:rFonts w:ascii="Arial" w:hAnsi="Arial" w:cs="Arial"/>
          <w:sz w:val="20"/>
          <w:szCs w:val="20"/>
        </w:rPr>
        <w:t xml:space="preserve"> more evenly distribute the I/O, or more disk drives may be required in the aggregate.</w:t>
      </w:r>
    </w:p>
    <w:p w:rsidR="004164BF" w:rsidRPr="004164BF" w:rsidRDefault="005862C9" w:rsidP="005862C9">
      <w:pPr>
        <w:numPr>
          <w:ilvl w:val="1"/>
          <w:numId w:val="10"/>
        </w:numPr>
        <w:rPr>
          <w:rFonts w:ascii="Arial" w:hAnsi="Arial" w:cs="Arial"/>
          <w:sz w:val="20"/>
          <w:szCs w:val="20"/>
        </w:rPr>
      </w:pPr>
      <w:r>
        <w:rPr>
          <w:rFonts w:ascii="Arial" w:hAnsi="Arial" w:cs="Arial"/>
          <w:sz w:val="20"/>
          <w:szCs w:val="20"/>
        </w:rPr>
        <w:t>If the latency is due to one of the CPU subsystems, then determine if the node</w:t>
      </w:r>
      <w:r w:rsidR="004164BF" w:rsidRPr="004164BF">
        <w:rPr>
          <w:rFonts w:ascii="Arial" w:hAnsi="Arial" w:cs="Arial"/>
          <w:sz w:val="20"/>
          <w:szCs w:val="20"/>
        </w:rPr>
        <w:t xml:space="preserve"> </w:t>
      </w:r>
      <w:r>
        <w:rPr>
          <w:rFonts w:ascii="Arial" w:hAnsi="Arial" w:cs="Arial"/>
          <w:sz w:val="20"/>
          <w:szCs w:val="20"/>
        </w:rPr>
        <w:t>is at or</w:t>
      </w:r>
      <w:r w:rsidR="004164BF" w:rsidRPr="004164BF">
        <w:rPr>
          <w:rFonts w:ascii="Arial" w:hAnsi="Arial" w:cs="Arial"/>
          <w:sz w:val="20"/>
          <w:szCs w:val="20"/>
        </w:rPr>
        <w:t xml:space="preserve"> above the recommended peak values for the platform, ba</w:t>
      </w:r>
      <w:r>
        <w:rPr>
          <w:rFonts w:ascii="Arial" w:hAnsi="Arial" w:cs="Arial"/>
          <w:sz w:val="20"/>
          <w:szCs w:val="20"/>
        </w:rPr>
        <w:t>sed on the IOPs and I/O profile.</w:t>
      </w:r>
      <w:r w:rsidR="004164BF" w:rsidRPr="004164BF">
        <w:rPr>
          <w:rFonts w:ascii="Arial" w:hAnsi="Arial" w:cs="Arial"/>
          <w:sz w:val="20"/>
          <w:szCs w:val="20"/>
        </w:rPr>
        <w:t xml:space="preserve">  </w:t>
      </w:r>
      <w:r>
        <w:rPr>
          <w:rFonts w:ascii="Arial" w:hAnsi="Arial" w:cs="Arial"/>
          <w:sz w:val="20"/>
          <w:szCs w:val="20"/>
        </w:rPr>
        <w:t>If the node is above the recommended amount of I/O given the I/O Profile, then one or more workloads may need to be</w:t>
      </w:r>
      <w:r w:rsidR="006D5282">
        <w:rPr>
          <w:rFonts w:ascii="Arial" w:hAnsi="Arial" w:cs="Arial"/>
          <w:sz w:val="20"/>
          <w:szCs w:val="20"/>
        </w:rPr>
        <w:t xml:space="preserve"> moved to another node.</w:t>
      </w:r>
    </w:p>
    <w:p w:rsidR="004164BF" w:rsidRPr="004164BF" w:rsidRDefault="006D5282" w:rsidP="005862C9">
      <w:pPr>
        <w:numPr>
          <w:ilvl w:val="1"/>
          <w:numId w:val="10"/>
        </w:numPr>
        <w:rPr>
          <w:rFonts w:ascii="Arial" w:hAnsi="Arial" w:cs="Arial"/>
          <w:sz w:val="20"/>
          <w:szCs w:val="20"/>
        </w:rPr>
      </w:pPr>
      <w:r>
        <w:rPr>
          <w:rFonts w:ascii="Arial" w:hAnsi="Arial" w:cs="Arial"/>
          <w:sz w:val="20"/>
          <w:szCs w:val="20"/>
        </w:rPr>
        <w:t>If the above steps do no</w:t>
      </w:r>
      <w:r w:rsidR="000F2AE0">
        <w:rPr>
          <w:rFonts w:ascii="Arial" w:hAnsi="Arial" w:cs="Arial"/>
          <w:sz w:val="20"/>
          <w:szCs w:val="20"/>
        </w:rPr>
        <w:t xml:space="preserve">t provide a conclusive answer, NetApp </w:t>
      </w:r>
      <w:proofErr w:type="spellStart"/>
      <w:r w:rsidR="000F2AE0">
        <w:rPr>
          <w:rFonts w:ascii="Arial" w:hAnsi="Arial" w:cs="Arial"/>
          <w:sz w:val="20"/>
          <w:szCs w:val="20"/>
        </w:rPr>
        <w:t>Perfstat</w:t>
      </w:r>
      <w:proofErr w:type="spellEnd"/>
      <w:r w:rsidR="000F2AE0">
        <w:rPr>
          <w:rFonts w:ascii="Arial" w:hAnsi="Arial" w:cs="Arial"/>
          <w:sz w:val="20"/>
          <w:szCs w:val="20"/>
        </w:rPr>
        <w:t xml:space="preserve"> data should be collected and a</w:t>
      </w:r>
      <w:r>
        <w:rPr>
          <w:rFonts w:ascii="Arial" w:hAnsi="Arial" w:cs="Arial"/>
          <w:sz w:val="20"/>
          <w:szCs w:val="20"/>
        </w:rPr>
        <w:t xml:space="preserve"> NetApp support </w:t>
      </w:r>
      <w:r w:rsidR="000F2AE0">
        <w:rPr>
          <w:rFonts w:ascii="Arial" w:hAnsi="Arial" w:cs="Arial"/>
          <w:sz w:val="20"/>
          <w:szCs w:val="20"/>
        </w:rPr>
        <w:t>should be opened.</w:t>
      </w:r>
    </w:p>
    <w:p w:rsidR="00300C40" w:rsidRDefault="00300C40" w:rsidP="00300C40">
      <w:pPr>
        <w:pStyle w:val="Heading2"/>
        <w:rPr>
          <w:rStyle w:val="Strong"/>
          <w:rFonts w:cs="Arial"/>
          <w:b/>
        </w:rPr>
      </w:pPr>
      <w:bookmarkStart w:id="74" w:name="_Toc373783260"/>
      <w:r>
        <w:rPr>
          <w:rStyle w:val="Strong"/>
          <w:rFonts w:cs="Arial"/>
          <w:b/>
        </w:rPr>
        <w:t>Opening cases with NetApp Support</w:t>
      </w:r>
      <w:bookmarkEnd w:id="74"/>
    </w:p>
    <w:p w:rsidR="006D5282" w:rsidRDefault="00DD2F2A" w:rsidP="006D5282">
      <w:pPr>
        <w:ind w:left="142"/>
        <w:rPr>
          <w:rFonts w:ascii="Arial" w:hAnsi="Arial" w:cs="Arial"/>
          <w:sz w:val="20"/>
          <w:szCs w:val="20"/>
        </w:rPr>
      </w:pPr>
      <w:r w:rsidRPr="00DD2F2A">
        <w:rPr>
          <w:rFonts w:ascii="Arial" w:hAnsi="Arial" w:cs="Arial"/>
          <w:sz w:val="20"/>
          <w:szCs w:val="20"/>
        </w:rPr>
        <w:t xml:space="preserve">In order to ensure a timely response from the NetApp global support </w:t>
      </w:r>
      <w:proofErr w:type="spellStart"/>
      <w:r w:rsidRPr="00DD2F2A">
        <w:rPr>
          <w:rFonts w:ascii="Arial" w:hAnsi="Arial" w:cs="Arial"/>
          <w:sz w:val="20"/>
          <w:szCs w:val="20"/>
        </w:rPr>
        <w:t>center</w:t>
      </w:r>
      <w:proofErr w:type="spellEnd"/>
      <w:r w:rsidRPr="00DD2F2A">
        <w:rPr>
          <w:rFonts w:ascii="Arial" w:hAnsi="Arial" w:cs="Arial"/>
          <w:sz w:val="20"/>
          <w:szCs w:val="20"/>
        </w:rPr>
        <w:t>, it is recommended to only open a support case when you have the following information ready to share:</w:t>
      </w:r>
    </w:p>
    <w:p w:rsidR="006D5282" w:rsidRDefault="00DD2F2A" w:rsidP="006D5282">
      <w:pPr>
        <w:numPr>
          <w:ilvl w:val="0"/>
          <w:numId w:val="21"/>
        </w:numPr>
        <w:rPr>
          <w:rFonts w:ascii="Arial" w:hAnsi="Arial" w:cs="Arial"/>
          <w:sz w:val="20"/>
          <w:szCs w:val="20"/>
        </w:rPr>
      </w:pPr>
      <w:r w:rsidRPr="00DD2F2A">
        <w:rPr>
          <w:rFonts w:ascii="Arial" w:hAnsi="Arial" w:cs="Arial"/>
          <w:sz w:val="20"/>
          <w:szCs w:val="20"/>
        </w:rPr>
        <w:t xml:space="preserve">The storage </w:t>
      </w:r>
      <w:r w:rsidR="006D5282">
        <w:rPr>
          <w:rFonts w:ascii="Arial" w:hAnsi="Arial" w:cs="Arial"/>
          <w:sz w:val="20"/>
          <w:szCs w:val="20"/>
        </w:rPr>
        <w:t>cluster</w:t>
      </w:r>
      <w:r w:rsidRPr="00DD2F2A">
        <w:rPr>
          <w:rFonts w:ascii="Arial" w:hAnsi="Arial" w:cs="Arial"/>
          <w:sz w:val="20"/>
          <w:szCs w:val="20"/>
        </w:rPr>
        <w:t xml:space="preserve"> hostname</w:t>
      </w:r>
      <w:r w:rsidR="006D5282">
        <w:rPr>
          <w:rFonts w:ascii="Arial" w:hAnsi="Arial" w:cs="Arial"/>
          <w:sz w:val="20"/>
          <w:szCs w:val="20"/>
        </w:rPr>
        <w:t>, the storage node name,</w:t>
      </w:r>
      <w:r w:rsidRPr="00DD2F2A">
        <w:rPr>
          <w:rFonts w:ascii="Arial" w:hAnsi="Arial" w:cs="Arial"/>
          <w:sz w:val="20"/>
          <w:szCs w:val="20"/>
        </w:rPr>
        <w:t xml:space="preserve"> and </w:t>
      </w:r>
      <w:r w:rsidR="006D5282">
        <w:rPr>
          <w:rFonts w:ascii="Arial" w:hAnsi="Arial" w:cs="Arial"/>
          <w:sz w:val="20"/>
          <w:szCs w:val="20"/>
        </w:rPr>
        <w:t xml:space="preserve">storage node </w:t>
      </w:r>
      <w:r w:rsidRPr="00DD2F2A">
        <w:rPr>
          <w:rFonts w:ascii="Arial" w:hAnsi="Arial" w:cs="Arial"/>
          <w:sz w:val="20"/>
          <w:szCs w:val="20"/>
        </w:rPr>
        <w:t>serial number.</w:t>
      </w:r>
    </w:p>
    <w:p w:rsidR="006D5282" w:rsidRDefault="00DD2F2A" w:rsidP="006D5282">
      <w:pPr>
        <w:numPr>
          <w:ilvl w:val="0"/>
          <w:numId w:val="21"/>
        </w:numPr>
        <w:rPr>
          <w:rFonts w:ascii="Arial" w:hAnsi="Arial" w:cs="Arial"/>
          <w:sz w:val="20"/>
          <w:szCs w:val="20"/>
        </w:rPr>
      </w:pPr>
      <w:r w:rsidRPr="006D5282">
        <w:rPr>
          <w:rFonts w:ascii="Arial" w:hAnsi="Arial" w:cs="Arial"/>
          <w:sz w:val="20"/>
          <w:szCs w:val="20"/>
        </w:rPr>
        <w:t>A concise description of the problem, including the metric of interest.  Some good examples of the metric of interest are as follows:</w:t>
      </w:r>
    </w:p>
    <w:p w:rsidR="006D5282" w:rsidRDefault="00DD2F2A" w:rsidP="006D5282">
      <w:pPr>
        <w:numPr>
          <w:ilvl w:val="1"/>
          <w:numId w:val="21"/>
        </w:numPr>
        <w:rPr>
          <w:rFonts w:ascii="Arial" w:hAnsi="Arial" w:cs="Arial"/>
          <w:sz w:val="20"/>
          <w:szCs w:val="20"/>
        </w:rPr>
      </w:pPr>
      <w:r w:rsidRPr="006D5282">
        <w:rPr>
          <w:rFonts w:ascii="Arial" w:hAnsi="Arial" w:cs="Arial"/>
          <w:sz w:val="20"/>
          <w:szCs w:val="20"/>
        </w:rPr>
        <w:t>NFS write latency spiked to 50ms during a certain timeframe, and the I/O workload on the system was at a level that this type of storage controller should be able to handle.</w:t>
      </w:r>
    </w:p>
    <w:p w:rsidR="006D5282" w:rsidRDefault="00DD2F2A" w:rsidP="006D5282">
      <w:pPr>
        <w:numPr>
          <w:ilvl w:val="1"/>
          <w:numId w:val="21"/>
        </w:numPr>
        <w:rPr>
          <w:rFonts w:ascii="Arial" w:hAnsi="Arial" w:cs="Arial"/>
          <w:sz w:val="20"/>
          <w:szCs w:val="20"/>
        </w:rPr>
      </w:pPr>
      <w:r w:rsidRPr="006D5282">
        <w:rPr>
          <w:rFonts w:ascii="Arial" w:hAnsi="Arial" w:cs="Arial"/>
          <w:sz w:val="20"/>
          <w:szCs w:val="20"/>
        </w:rPr>
        <w:t>A certain batch processing job used to run in 10 minutes, and last night it took 60 minutes to complete.  We can see elevated NFS read latency during last night’s batch job timeframe, as compared to previous nights.</w:t>
      </w:r>
    </w:p>
    <w:p w:rsidR="006D5282" w:rsidRDefault="00DD2F2A" w:rsidP="006D5282">
      <w:pPr>
        <w:numPr>
          <w:ilvl w:val="0"/>
          <w:numId w:val="21"/>
        </w:numPr>
        <w:rPr>
          <w:rFonts w:ascii="Arial" w:hAnsi="Arial" w:cs="Arial"/>
          <w:sz w:val="20"/>
          <w:szCs w:val="20"/>
        </w:rPr>
      </w:pPr>
      <w:r w:rsidRPr="006D5282">
        <w:rPr>
          <w:rFonts w:ascii="Arial" w:hAnsi="Arial" w:cs="Arial"/>
          <w:sz w:val="20"/>
          <w:szCs w:val="20"/>
        </w:rPr>
        <w:t>When did the issue start happening?  Were there any other known changes in the environment that coincide with the start of this issue?</w:t>
      </w:r>
    </w:p>
    <w:p w:rsidR="006D5282" w:rsidRDefault="00DD2F2A" w:rsidP="006D5282">
      <w:pPr>
        <w:numPr>
          <w:ilvl w:val="0"/>
          <w:numId w:val="21"/>
        </w:numPr>
        <w:rPr>
          <w:rFonts w:ascii="Arial" w:hAnsi="Arial" w:cs="Arial"/>
          <w:sz w:val="20"/>
          <w:szCs w:val="20"/>
        </w:rPr>
      </w:pPr>
      <w:r w:rsidRPr="006D5282">
        <w:rPr>
          <w:rFonts w:ascii="Arial" w:hAnsi="Arial" w:cs="Arial"/>
          <w:sz w:val="20"/>
          <w:szCs w:val="20"/>
        </w:rPr>
        <w:t xml:space="preserve">Which volumes on the storage controller are affected?  All </w:t>
      </w:r>
      <w:proofErr w:type="gramStart"/>
      <w:r w:rsidRPr="006D5282">
        <w:rPr>
          <w:rFonts w:ascii="Arial" w:hAnsi="Arial" w:cs="Arial"/>
          <w:sz w:val="20"/>
          <w:szCs w:val="20"/>
        </w:rPr>
        <w:t>volumes,</w:t>
      </w:r>
      <w:proofErr w:type="gramEnd"/>
      <w:r w:rsidRPr="006D5282">
        <w:rPr>
          <w:rFonts w:ascii="Arial" w:hAnsi="Arial" w:cs="Arial"/>
          <w:sz w:val="20"/>
          <w:szCs w:val="20"/>
        </w:rPr>
        <w:t xml:space="preserve"> or only certain volumes?</w:t>
      </w:r>
    </w:p>
    <w:p w:rsidR="006D5282" w:rsidRDefault="00DD2F2A" w:rsidP="006D5282">
      <w:pPr>
        <w:numPr>
          <w:ilvl w:val="0"/>
          <w:numId w:val="21"/>
        </w:numPr>
        <w:rPr>
          <w:rFonts w:ascii="Arial" w:hAnsi="Arial" w:cs="Arial"/>
          <w:sz w:val="20"/>
          <w:szCs w:val="20"/>
        </w:rPr>
      </w:pPr>
      <w:r w:rsidRPr="006D5282">
        <w:rPr>
          <w:rFonts w:ascii="Arial" w:hAnsi="Arial" w:cs="Arial"/>
          <w:sz w:val="20"/>
          <w:szCs w:val="20"/>
        </w:rPr>
        <w:t>What are the clients doing that are accessing the storage controller?  For example, clients may be using the storage for storing Oracle data over NFS, storing VMware ESX data over NFS, or for storing user home directory data over CIFS.</w:t>
      </w:r>
    </w:p>
    <w:p w:rsidR="006D5282" w:rsidRDefault="00DD2F2A" w:rsidP="006D5282">
      <w:pPr>
        <w:numPr>
          <w:ilvl w:val="0"/>
          <w:numId w:val="21"/>
        </w:numPr>
        <w:rPr>
          <w:rFonts w:ascii="Arial" w:hAnsi="Arial" w:cs="Arial"/>
          <w:sz w:val="20"/>
          <w:szCs w:val="20"/>
        </w:rPr>
      </w:pPr>
      <w:r w:rsidRPr="006D5282">
        <w:rPr>
          <w:rFonts w:ascii="Arial" w:hAnsi="Arial" w:cs="Arial"/>
          <w:sz w:val="20"/>
          <w:szCs w:val="20"/>
        </w:rPr>
        <w:t xml:space="preserve">What OS is being used by the clients of this storage controller?  If there are any client side OS messages that are relevant, please include that information. </w:t>
      </w:r>
    </w:p>
    <w:p w:rsidR="00DD2F2A" w:rsidRPr="006D5282" w:rsidRDefault="00DD2F2A" w:rsidP="006D5282">
      <w:pPr>
        <w:numPr>
          <w:ilvl w:val="0"/>
          <w:numId w:val="21"/>
        </w:numPr>
        <w:rPr>
          <w:rFonts w:ascii="Arial" w:hAnsi="Arial" w:cs="Arial"/>
          <w:sz w:val="20"/>
          <w:szCs w:val="20"/>
        </w:rPr>
      </w:pPr>
      <w:r w:rsidRPr="006D5282">
        <w:rPr>
          <w:rFonts w:ascii="Arial" w:hAnsi="Arial" w:cs="Arial"/>
          <w:sz w:val="20"/>
          <w:szCs w:val="20"/>
        </w:rPr>
        <w:t xml:space="preserve">NetApp </w:t>
      </w:r>
      <w:proofErr w:type="spellStart"/>
      <w:r w:rsidRPr="006D5282">
        <w:rPr>
          <w:rFonts w:ascii="Arial" w:hAnsi="Arial" w:cs="Arial"/>
          <w:sz w:val="20"/>
          <w:szCs w:val="20"/>
        </w:rPr>
        <w:t>Perfstat</w:t>
      </w:r>
      <w:proofErr w:type="spellEnd"/>
      <w:r w:rsidRPr="006D5282">
        <w:rPr>
          <w:rFonts w:ascii="Arial" w:hAnsi="Arial" w:cs="Arial"/>
          <w:sz w:val="20"/>
          <w:szCs w:val="20"/>
        </w:rPr>
        <w:t xml:space="preserve"> output from the storage controller being investigated, which was gathered </w:t>
      </w:r>
      <w:r w:rsidRPr="006D5282">
        <w:rPr>
          <w:rFonts w:ascii="Arial" w:hAnsi="Arial" w:cs="Arial"/>
          <w:b/>
          <w:sz w:val="20"/>
          <w:szCs w:val="20"/>
        </w:rPr>
        <w:t>during the time which this incident occurred</w:t>
      </w:r>
      <w:r w:rsidRPr="006D5282">
        <w:rPr>
          <w:rFonts w:ascii="Arial" w:hAnsi="Arial" w:cs="Arial"/>
          <w:sz w:val="20"/>
          <w:szCs w:val="20"/>
        </w:rPr>
        <w:t xml:space="preserve">.  See section </w:t>
      </w:r>
      <w:r w:rsidR="006D5282">
        <w:rPr>
          <w:rFonts w:ascii="Arial" w:hAnsi="Arial" w:cs="Arial"/>
          <w:sz w:val="20"/>
          <w:szCs w:val="20"/>
        </w:rPr>
        <w:t>the following section</w:t>
      </w:r>
      <w:r w:rsidRPr="006D5282">
        <w:rPr>
          <w:rFonts w:ascii="Arial" w:hAnsi="Arial" w:cs="Arial"/>
          <w:sz w:val="20"/>
          <w:szCs w:val="20"/>
        </w:rPr>
        <w:t xml:space="preserve"> for the possible methods by which </w:t>
      </w:r>
      <w:proofErr w:type="spellStart"/>
      <w:r w:rsidRPr="006D5282">
        <w:rPr>
          <w:rFonts w:ascii="Arial" w:hAnsi="Arial" w:cs="Arial"/>
          <w:sz w:val="20"/>
          <w:szCs w:val="20"/>
        </w:rPr>
        <w:t>Perfstat</w:t>
      </w:r>
      <w:proofErr w:type="spellEnd"/>
      <w:r w:rsidRPr="006D5282">
        <w:rPr>
          <w:rFonts w:ascii="Arial" w:hAnsi="Arial" w:cs="Arial"/>
          <w:sz w:val="20"/>
          <w:szCs w:val="20"/>
        </w:rPr>
        <w:t xml:space="preserve"> data can be gathered.  Opening a performance case with NetApp global support without having valid </w:t>
      </w:r>
      <w:proofErr w:type="spellStart"/>
      <w:r w:rsidRPr="006D5282">
        <w:rPr>
          <w:rFonts w:ascii="Arial" w:hAnsi="Arial" w:cs="Arial"/>
          <w:sz w:val="20"/>
          <w:szCs w:val="20"/>
        </w:rPr>
        <w:t>Perfstat</w:t>
      </w:r>
      <w:proofErr w:type="spellEnd"/>
      <w:r w:rsidRPr="006D5282">
        <w:rPr>
          <w:rFonts w:ascii="Arial" w:hAnsi="Arial" w:cs="Arial"/>
          <w:sz w:val="20"/>
          <w:szCs w:val="20"/>
        </w:rPr>
        <w:t xml:space="preserve"> output </w:t>
      </w:r>
      <w:r w:rsidRPr="006D5282">
        <w:rPr>
          <w:rFonts w:ascii="Arial" w:hAnsi="Arial" w:cs="Arial"/>
          <w:b/>
          <w:sz w:val="20"/>
          <w:szCs w:val="20"/>
        </w:rPr>
        <w:t>during the timeframe of the incident</w:t>
      </w:r>
      <w:r w:rsidRPr="006D5282">
        <w:rPr>
          <w:rFonts w:ascii="Arial" w:hAnsi="Arial" w:cs="Arial"/>
          <w:sz w:val="20"/>
          <w:szCs w:val="20"/>
        </w:rPr>
        <w:t xml:space="preserve"> will significantly slow case resolution, and you will likely be asked to gather </w:t>
      </w:r>
      <w:proofErr w:type="spellStart"/>
      <w:r w:rsidRPr="006D5282">
        <w:rPr>
          <w:rFonts w:ascii="Arial" w:hAnsi="Arial" w:cs="Arial"/>
          <w:sz w:val="20"/>
          <w:szCs w:val="20"/>
        </w:rPr>
        <w:t>Perfstat</w:t>
      </w:r>
      <w:proofErr w:type="spellEnd"/>
      <w:r w:rsidRPr="006D5282">
        <w:rPr>
          <w:rFonts w:ascii="Arial" w:hAnsi="Arial" w:cs="Arial"/>
          <w:sz w:val="20"/>
          <w:szCs w:val="20"/>
        </w:rPr>
        <w:t xml:space="preserve"> data in order to continue.</w:t>
      </w:r>
    </w:p>
    <w:p w:rsidR="00300C40" w:rsidRDefault="006D5282" w:rsidP="00300C40">
      <w:pPr>
        <w:pStyle w:val="Heading2"/>
        <w:rPr>
          <w:rStyle w:val="Strong"/>
          <w:rFonts w:cs="Arial"/>
          <w:b/>
        </w:rPr>
      </w:pPr>
      <w:r>
        <w:rPr>
          <w:rStyle w:val="Strong"/>
          <w:rFonts w:cs="Arial"/>
          <w:b/>
        </w:rPr>
        <w:br w:type="page"/>
      </w:r>
      <w:bookmarkStart w:id="75" w:name="_Toc373783261"/>
      <w:r w:rsidR="00300C40">
        <w:rPr>
          <w:rStyle w:val="Strong"/>
          <w:rFonts w:cs="Arial"/>
          <w:b/>
        </w:rPr>
        <w:lastRenderedPageBreak/>
        <w:t xml:space="preserve">Using NetApp </w:t>
      </w:r>
      <w:proofErr w:type="spellStart"/>
      <w:r w:rsidR="00300C40">
        <w:rPr>
          <w:rStyle w:val="Strong"/>
          <w:rFonts w:cs="Arial"/>
          <w:b/>
        </w:rPr>
        <w:t>Perfstat</w:t>
      </w:r>
      <w:bookmarkEnd w:id="75"/>
      <w:proofErr w:type="spellEnd"/>
    </w:p>
    <w:p w:rsidR="002028A7" w:rsidRDefault="002028A7" w:rsidP="002028A7">
      <w:pPr>
        <w:pStyle w:val="Heading3"/>
      </w:pPr>
      <w:bookmarkStart w:id="76" w:name="_Toc373783262"/>
      <w:r>
        <w:t xml:space="preserve">Running </w:t>
      </w:r>
      <w:proofErr w:type="spellStart"/>
      <w:r>
        <w:t>Perfstat</w:t>
      </w:r>
      <w:proofErr w:type="spellEnd"/>
      <w:r>
        <w:t xml:space="preserve"> interactively</w:t>
      </w:r>
      <w:bookmarkEnd w:id="76"/>
    </w:p>
    <w:p w:rsidR="002028A7" w:rsidRPr="002028A7" w:rsidRDefault="002028A7" w:rsidP="002028A7">
      <w:pPr>
        <w:pStyle w:val="BodyText"/>
        <w:ind w:left="900"/>
        <w:rPr>
          <w:lang w:val="en-US"/>
        </w:rPr>
      </w:pPr>
      <w:r>
        <w:rPr>
          <w:lang w:val="en-US"/>
        </w:rPr>
        <w:t xml:space="preserve">If you are gathering </w:t>
      </w:r>
      <w:proofErr w:type="spellStart"/>
      <w:r>
        <w:rPr>
          <w:lang w:val="en-US"/>
        </w:rPr>
        <w:t>Perfstat</w:t>
      </w:r>
      <w:proofErr w:type="spellEnd"/>
      <w:r>
        <w:rPr>
          <w:lang w:val="en-US"/>
        </w:rPr>
        <w:t xml:space="preserve"> data at a known timeframe, it can be run in interactive mode.  In this mode, the </w:t>
      </w:r>
      <w:proofErr w:type="spellStart"/>
      <w:r>
        <w:rPr>
          <w:lang w:val="en-US"/>
        </w:rPr>
        <w:t>Perfstat</w:t>
      </w:r>
      <w:proofErr w:type="spellEnd"/>
      <w:r>
        <w:rPr>
          <w:lang w:val="en-US"/>
        </w:rPr>
        <w:t xml:space="preserve"> utility will prompt you for the admin and </w:t>
      </w:r>
      <w:proofErr w:type="spellStart"/>
      <w:r>
        <w:rPr>
          <w:lang w:val="en-US"/>
        </w:rPr>
        <w:t>diag</w:t>
      </w:r>
      <w:proofErr w:type="spellEnd"/>
      <w:r>
        <w:rPr>
          <w:lang w:val="en-US"/>
        </w:rPr>
        <w:t xml:space="preserve"> passwords to use when connecting to the storage system.</w:t>
      </w:r>
    </w:p>
    <w:p w:rsidR="00B761FA" w:rsidRDefault="00B761FA" w:rsidP="00B761FA">
      <w:pPr>
        <w:pStyle w:val="Heading3"/>
      </w:pPr>
      <w:bookmarkStart w:id="77" w:name="_Toc373783263"/>
      <w:r>
        <w:t>Require</w:t>
      </w:r>
      <w:r w:rsidR="002028A7">
        <w:t>ments for non-interactive</w:t>
      </w:r>
      <w:r>
        <w:t xml:space="preserve"> </w:t>
      </w:r>
      <w:proofErr w:type="spellStart"/>
      <w:r>
        <w:t>Perfstat</w:t>
      </w:r>
      <w:proofErr w:type="spellEnd"/>
      <w:r>
        <w:t xml:space="preserve"> with </w:t>
      </w:r>
      <w:proofErr w:type="spellStart"/>
      <w:r>
        <w:t>cDOT</w:t>
      </w:r>
      <w:bookmarkEnd w:id="77"/>
      <w:proofErr w:type="spellEnd"/>
    </w:p>
    <w:p w:rsidR="00B761FA" w:rsidRDefault="002028A7" w:rsidP="00B761FA">
      <w:pPr>
        <w:pStyle w:val="BodyText"/>
        <w:ind w:left="900"/>
        <w:rPr>
          <w:lang w:val="en-US"/>
        </w:rPr>
      </w:pPr>
      <w:r>
        <w:rPr>
          <w:lang w:val="en-US"/>
        </w:rPr>
        <w:t xml:space="preserve">Unlike </w:t>
      </w:r>
      <w:proofErr w:type="spellStart"/>
      <w:r w:rsidR="00B761FA">
        <w:rPr>
          <w:lang w:val="en-US"/>
        </w:rPr>
        <w:t>Perf</w:t>
      </w:r>
      <w:r>
        <w:rPr>
          <w:lang w:val="en-US"/>
        </w:rPr>
        <w:t>stat</w:t>
      </w:r>
      <w:proofErr w:type="spellEnd"/>
      <w:r>
        <w:rPr>
          <w:lang w:val="en-US"/>
        </w:rPr>
        <w:t xml:space="preserve"> for 7 Mode, the</w:t>
      </w:r>
      <w:r w:rsidR="00B761FA">
        <w:rPr>
          <w:lang w:val="en-US"/>
        </w:rPr>
        <w:t xml:space="preserve"> </w:t>
      </w:r>
      <w:proofErr w:type="spellStart"/>
      <w:r w:rsidR="00B761FA">
        <w:rPr>
          <w:lang w:val="en-US"/>
        </w:rPr>
        <w:t>Perfstat</w:t>
      </w:r>
      <w:proofErr w:type="spellEnd"/>
      <w:r w:rsidR="00B761FA">
        <w:rPr>
          <w:lang w:val="en-US"/>
        </w:rPr>
        <w:t xml:space="preserve"> utility for </w:t>
      </w:r>
      <w:proofErr w:type="spellStart"/>
      <w:r w:rsidR="00B761FA">
        <w:rPr>
          <w:lang w:val="en-US"/>
        </w:rPr>
        <w:t>cDOT</w:t>
      </w:r>
      <w:proofErr w:type="spellEnd"/>
      <w:r w:rsidR="00B761FA">
        <w:rPr>
          <w:lang w:val="en-US"/>
        </w:rPr>
        <w:t xml:space="preserve"> requires the following configuration in order to be run non-interactively with </w:t>
      </w:r>
      <w:proofErr w:type="spellStart"/>
      <w:r w:rsidR="00B761FA">
        <w:rPr>
          <w:lang w:val="en-US"/>
        </w:rPr>
        <w:t>cDOT</w:t>
      </w:r>
      <w:proofErr w:type="spellEnd"/>
      <w:r w:rsidR="00B761FA">
        <w:rPr>
          <w:lang w:val="en-US"/>
        </w:rPr>
        <w:t>:</w:t>
      </w:r>
    </w:p>
    <w:p w:rsidR="00B761FA" w:rsidRDefault="00B761FA" w:rsidP="00B761FA">
      <w:pPr>
        <w:pStyle w:val="BodyText"/>
        <w:numPr>
          <w:ilvl w:val="0"/>
          <w:numId w:val="22"/>
        </w:numPr>
        <w:rPr>
          <w:lang w:val="en-US"/>
        </w:rPr>
      </w:pPr>
      <w:r>
        <w:rPr>
          <w:lang w:val="en-US"/>
        </w:rPr>
        <w:t xml:space="preserve">An account named </w:t>
      </w:r>
      <w:proofErr w:type="spellStart"/>
      <w:r>
        <w:rPr>
          <w:lang w:val="en-US"/>
        </w:rPr>
        <w:t>perfstat</w:t>
      </w:r>
      <w:proofErr w:type="spellEnd"/>
      <w:r>
        <w:rPr>
          <w:lang w:val="en-US"/>
        </w:rPr>
        <w:t xml:space="preserve"> must be configured on the storage system, and SSH </w:t>
      </w:r>
      <w:proofErr w:type="spellStart"/>
      <w:r>
        <w:rPr>
          <w:lang w:val="en-US"/>
        </w:rPr>
        <w:t>publickey</w:t>
      </w:r>
      <w:proofErr w:type="spellEnd"/>
      <w:r>
        <w:rPr>
          <w:lang w:val="en-US"/>
        </w:rPr>
        <w:t xml:space="preserve"> authentication must be configured for this account.</w:t>
      </w:r>
    </w:p>
    <w:p w:rsidR="00B761FA" w:rsidRDefault="00B761FA" w:rsidP="00B761FA">
      <w:pPr>
        <w:pStyle w:val="BodyText"/>
        <w:numPr>
          <w:ilvl w:val="0"/>
          <w:numId w:val="22"/>
        </w:numPr>
        <w:rPr>
          <w:lang w:val="en-US"/>
        </w:rPr>
      </w:pPr>
      <w:r>
        <w:rPr>
          <w:lang w:val="en-US"/>
        </w:rPr>
        <w:t xml:space="preserve">The </w:t>
      </w:r>
      <w:proofErr w:type="spellStart"/>
      <w:r>
        <w:rPr>
          <w:lang w:val="en-US"/>
        </w:rPr>
        <w:t>diag</w:t>
      </w:r>
      <w:proofErr w:type="spellEnd"/>
      <w:r>
        <w:rPr>
          <w:lang w:val="en-US"/>
        </w:rPr>
        <w:t xml:space="preserve"> user must be unlocked and have a password configured.</w:t>
      </w:r>
    </w:p>
    <w:p w:rsidR="00B761FA" w:rsidRDefault="00B761FA" w:rsidP="00B761FA">
      <w:pPr>
        <w:pStyle w:val="BodyText"/>
        <w:ind w:left="1042"/>
        <w:rPr>
          <w:lang w:val="en-US"/>
        </w:rPr>
      </w:pPr>
      <w:r>
        <w:rPr>
          <w:lang w:val="en-US"/>
        </w:rPr>
        <w:t xml:space="preserve">Examples of performing both of these steps are provided in the </w:t>
      </w:r>
      <w:r w:rsidRPr="00B761FA">
        <w:rPr>
          <w:i/>
          <w:lang w:val="en-US"/>
        </w:rPr>
        <w:t>CLI Examples</w:t>
      </w:r>
      <w:r>
        <w:rPr>
          <w:lang w:val="en-US"/>
        </w:rPr>
        <w:t xml:space="preserve"> section of this document.</w:t>
      </w:r>
    </w:p>
    <w:p w:rsidR="00DD2F2A" w:rsidRPr="002028A7" w:rsidRDefault="002028A7" w:rsidP="002028A7">
      <w:pPr>
        <w:pStyle w:val="Heading3"/>
      </w:pPr>
      <w:bookmarkStart w:id="78" w:name="_Toc373783264"/>
      <w:r>
        <w:t xml:space="preserve">Running </w:t>
      </w:r>
      <w:proofErr w:type="spellStart"/>
      <w:r>
        <w:t>Perfstat</w:t>
      </w:r>
      <w:proofErr w:type="spellEnd"/>
      <w:r>
        <w:t xml:space="preserve"> with cdot_perfstat_loop.sh</w:t>
      </w:r>
      <w:bookmarkEnd w:id="78"/>
    </w:p>
    <w:p w:rsidR="0082120E" w:rsidRDefault="00DD2F2A" w:rsidP="002028A7">
      <w:pPr>
        <w:ind w:left="900"/>
        <w:rPr>
          <w:rFonts w:ascii="Arial" w:hAnsi="Arial" w:cs="Arial"/>
          <w:sz w:val="20"/>
          <w:szCs w:val="20"/>
        </w:rPr>
      </w:pPr>
      <w:r w:rsidRPr="00DD2F2A">
        <w:rPr>
          <w:rFonts w:ascii="Arial" w:hAnsi="Arial" w:cs="Arial"/>
          <w:sz w:val="20"/>
          <w:szCs w:val="20"/>
        </w:rPr>
        <w:t xml:space="preserve">In order to catch performance incidents that have a short duration, are intermittent, and unpredictable in terms of their timing, we have a script that will continuously gather </w:t>
      </w:r>
      <w:proofErr w:type="spellStart"/>
      <w:r w:rsidRPr="00DD2F2A">
        <w:rPr>
          <w:rFonts w:ascii="Arial" w:hAnsi="Arial" w:cs="Arial"/>
          <w:sz w:val="20"/>
          <w:szCs w:val="20"/>
        </w:rPr>
        <w:t>Perfstat</w:t>
      </w:r>
      <w:proofErr w:type="spellEnd"/>
      <w:r w:rsidRPr="00DD2F2A">
        <w:rPr>
          <w:rFonts w:ascii="Arial" w:hAnsi="Arial" w:cs="Arial"/>
          <w:sz w:val="20"/>
          <w:szCs w:val="20"/>
        </w:rPr>
        <w:t xml:space="preserve"> data in 1 minute intervals.  This script is located at </w:t>
      </w:r>
      <w:r w:rsidR="00B81B94">
        <w:rPr>
          <w:rFonts w:ascii="Arial" w:hAnsi="Arial" w:cs="Arial"/>
          <w:i/>
          <w:sz w:val="20"/>
          <w:szCs w:val="20"/>
        </w:rPr>
        <w:t>/filers/admin</w:t>
      </w:r>
      <w:r w:rsidRPr="00DD2F2A">
        <w:rPr>
          <w:rFonts w:ascii="Arial" w:hAnsi="Arial" w:cs="Arial"/>
          <w:i/>
          <w:sz w:val="20"/>
          <w:szCs w:val="20"/>
        </w:rPr>
        <w:t>/scripts</w:t>
      </w:r>
      <w:r w:rsidR="00B81B94">
        <w:rPr>
          <w:rFonts w:ascii="Arial" w:hAnsi="Arial" w:cs="Arial"/>
          <w:i/>
          <w:sz w:val="20"/>
          <w:szCs w:val="20"/>
        </w:rPr>
        <w:t>/support</w:t>
      </w:r>
      <w:r w:rsidRPr="00DD2F2A">
        <w:rPr>
          <w:rFonts w:ascii="Arial" w:hAnsi="Arial" w:cs="Arial"/>
          <w:i/>
          <w:sz w:val="20"/>
          <w:szCs w:val="20"/>
        </w:rPr>
        <w:t>/</w:t>
      </w:r>
      <w:r w:rsidR="002028A7">
        <w:rPr>
          <w:rFonts w:ascii="Arial" w:hAnsi="Arial" w:cs="Arial"/>
          <w:i/>
          <w:sz w:val="20"/>
          <w:szCs w:val="20"/>
        </w:rPr>
        <w:t>cdot_</w:t>
      </w:r>
      <w:r w:rsidRPr="00DD2F2A">
        <w:rPr>
          <w:rFonts w:ascii="Arial" w:hAnsi="Arial" w:cs="Arial"/>
          <w:i/>
          <w:sz w:val="20"/>
          <w:szCs w:val="20"/>
        </w:rPr>
        <w:t xml:space="preserve">perfstat_loop.sh </w:t>
      </w:r>
      <w:r w:rsidRPr="00DD2F2A">
        <w:rPr>
          <w:rFonts w:ascii="Arial" w:hAnsi="Arial" w:cs="Arial"/>
          <w:sz w:val="20"/>
          <w:szCs w:val="20"/>
        </w:rPr>
        <w:t xml:space="preserve">on all </w:t>
      </w:r>
      <w:r w:rsidR="002028A7">
        <w:rPr>
          <w:rFonts w:ascii="Arial" w:hAnsi="Arial" w:cs="Arial"/>
          <w:sz w:val="20"/>
          <w:szCs w:val="20"/>
        </w:rPr>
        <w:t>OCU</w:t>
      </w:r>
      <w:r w:rsidR="0082120E">
        <w:rPr>
          <w:rFonts w:ascii="Arial" w:hAnsi="Arial" w:cs="Arial"/>
          <w:sz w:val="20"/>
          <w:szCs w:val="20"/>
        </w:rPr>
        <w:t xml:space="preserve">M servers.  Edit this script and set the appropriate values for </w:t>
      </w:r>
      <w:r w:rsidR="0082120E" w:rsidRPr="0082120E">
        <w:rPr>
          <w:rFonts w:ascii="Arial" w:hAnsi="Arial" w:cs="Arial"/>
          <w:i/>
          <w:sz w:val="20"/>
          <w:szCs w:val="20"/>
        </w:rPr>
        <w:t>the PERFSTAT_PATH</w:t>
      </w:r>
      <w:r w:rsidR="0082120E">
        <w:rPr>
          <w:rFonts w:ascii="Arial" w:hAnsi="Arial" w:cs="Arial"/>
          <w:sz w:val="20"/>
          <w:szCs w:val="20"/>
        </w:rPr>
        <w:t xml:space="preserve">, </w:t>
      </w:r>
      <w:r w:rsidR="0082120E" w:rsidRPr="0082120E">
        <w:rPr>
          <w:rFonts w:ascii="Arial" w:hAnsi="Arial" w:cs="Arial"/>
          <w:i/>
          <w:sz w:val="20"/>
          <w:szCs w:val="20"/>
        </w:rPr>
        <w:t>DIAGPASS</w:t>
      </w:r>
      <w:r w:rsidR="0082120E">
        <w:rPr>
          <w:rFonts w:ascii="Arial" w:hAnsi="Arial" w:cs="Arial"/>
          <w:sz w:val="20"/>
          <w:szCs w:val="20"/>
        </w:rPr>
        <w:t xml:space="preserve">, and </w:t>
      </w:r>
      <w:r w:rsidR="0082120E" w:rsidRPr="0082120E">
        <w:rPr>
          <w:rFonts w:ascii="Arial" w:hAnsi="Arial" w:cs="Arial"/>
          <w:i/>
          <w:sz w:val="20"/>
          <w:szCs w:val="20"/>
        </w:rPr>
        <w:t>SSHPRIKEY</w:t>
      </w:r>
      <w:r w:rsidR="0082120E">
        <w:rPr>
          <w:rFonts w:ascii="Arial" w:hAnsi="Arial" w:cs="Arial"/>
          <w:sz w:val="20"/>
          <w:szCs w:val="20"/>
        </w:rPr>
        <w:t xml:space="preserve"> variables as required.</w:t>
      </w:r>
    </w:p>
    <w:p w:rsidR="0082120E" w:rsidRDefault="0082120E" w:rsidP="002028A7">
      <w:pPr>
        <w:ind w:left="900"/>
        <w:rPr>
          <w:rFonts w:ascii="Arial" w:hAnsi="Arial" w:cs="Arial"/>
          <w:sz w:val="20"/>
          <w:szCs w:val="20"/>
        </w:rPr>
      </w:pPr>
    </w:p>
    <w:p w:rsidR="00DD2F2A" w:rsidRPr="00DD2F2A" w:rsidRDefault="00DD2F2A" w:rsidP="002028A7">
      <w:pPr>
        <w:ind w:left="900"/>
        <w:rPr>
          <w:rFonts w:ascii="Arial" w:hAnsi="Arial" w:cs="Arial"/>
          <w:sz w:val="20"/>
          <w:szCs w:val="20"/>
        </w:rPr>
      </w:pPr>
      <w:r w:rsidRPr="00DD2F2A">
        <w:rPr>
          <w:rFonts w:ascii="Arial" w:hAnsi="Arial" w:cs="Arial"/>
          <w:sz w:val="20"/>
          <w:szCs w:val="20"/>
        </w:rPr>
        <w:t xml:space="preserve">In order to run this script, simply supply </w:t>
      </w:r>
      <w:r w:rsidR="002028A7">
        <w:rPr>
          <w:rFonts w:ascii="Arial" w:hAnsi="Arial" w:cs="Arial"/>
          <w:sz w:val="20"/>
          <w:szCs w:val="20"/>
        </w:rPr>
        <w:t>the cluster name</w:t>
      </w:r>
      <w:r w:rsidRPr="00DD2F2A">
        <w:rPr>
          <w:rFonts w:ascii="Arial" w:hAnsi="Arial" w:cs="Arial"/>
          <w:sz w:val="20"/>
          <w:szCs w:val="20"/>
        </w:rPr>
        <w:t xml:space="preserve"> as the first argument, </w:t>
      </w:r>
      <w:r w:rsidR="002028A7">
        <w:rPr>
          <w:rFonts w:ascii="Arial" w:hAnsi="Arial" w:cs="Arial"/>
          <w:sz w:val="20"/>
          <w:szCs w:val="20"/>
        </w:rPr>
        <w:t xml:space="preserve">an optional node name (to gather data from a single node only) or </w:t>
      </w:r>
      <w:r w:rsidR="002028A7" w:rsidRPr="002028A7">
        <w:rPr>
          <w:rFonts w:ascii="Arial" w:hAnsi="Arial" w:cs="Arial"/>
          <w:i/>
          <w:sz w:val="20"/>
          <w:szCs w:val="20"/>
        </w:rPr>
        <w:t>all</w:t>
      </w:r>
      <w:r w:rsidR="002028A7">
        <w:rPr>
          <w:rFonts w:ascii="Arial" w:hAnsi="Arial" w:cs="Arial"/>
          <w:sz w:val="20"/>
          <w:szCs w:val="20"/>
        </w:rPr>
        <w:t xml:space="preserve"> (to gather data from all nodes in the cluster) as the second argument, </w:t>
      </w:r>
      <w:r w:rsidRPr="00DD2F2A">
        <w:rPr>
          <w:rFonts w:ascii="Arial" w:hAnsi="Arial" w:cs="Arial"/>
          <w:sz w:val="20"/>
          <w:szCs w:val="20"/>
        </w:rPr>
        <w:t xml:space="preserve">and the path to an output directory as the </w:t>
      </w:r>
      <w:r w:rsidR="002028A7">
        <w:rPr>
          <w:rFonts w:ascii="Arial" w:hAnsi="Arial" w:cs="Arial"/>
          <w:sz w:val="20"/>
          <w:szCs w:val="20"/>
        </w:rPr>
        <w:t>third</w:t>
      </w:r>
      <w:r w:rsidRPr="00DD2F2A">
        <w:rPr>
          <w:rFonts w:ascii="Arial" w:hAnsi="Arial" w:cs="Arial"/>
          <w:sz w:val="20"/>
          <w:szCs w:val="20"/>
        </w:rPr>
        <w:t xml:space="preserve"> argument.  Since this script runs until it is </w:t>
      </w:r>
      <w:r w:rsidR="002028A7">
        <w:rPr>
          <w:rFonts w:ascii="Arial" w:hAnsi="Arial" w:cs="Arial"/>
          <w:sz w:val="20"/>
          <w:szCs w:val="20"/>
        </w:rPr>
        <w:t>killed</w:t>
      </w:r>
      <w:r w:rsidRPr="00DD2F2A">
        <w:rPr>
          <w:rFonts w:ascii="Arial" w:hAnsi="Arial" w:cs="Arial"/>
          <w:sz w:val="20"/>
          <w:szCs w:val="20"/>
        </w:rPr>
        <w:t xml:space="preserve">, it is recommend </w:t>
      </w:r>
      <w:proofErr w:type="gramStart"/>
      <w:r w:rsidRPr="00DD2F2A">
        <w:rPr>
          <w:rFonts w:ascii="Arial" w:hAnsi="Arial" w:cs="Arial"/>
          <w:sz w:val="20"/>
          <w:szCs w:val="20"/>
        </w:rPr>
        <w:t>to run</w:t>
      </w:r>
      <w:proofErr w:type="gramEnd"/>
      <w:r w:rsidRPr="00DD2F2A">
        <w:rPr>
          <w:rFonts w:ascii="Arial" w:hAnsi="Arial" w:cs="Arial"/>
          <w:sz w:val="20"/>
          <w:szCs w:val="20"/>
        </w:rPr>
        <w:t xml:space="preserve"> this via a </w:t>
      </w:r>
      <w:r w:rsidRPr="00DD2F2A">
        <w:rPr>
          <w:rFonts w:ascii="Arial" w:hAnsi="Arial" w:cs="Arial"/>
          <w:i/>
          <w:sz w:val="20"/>
          <w:szCs w:val="20"/>
        </w:rPr>
        <w:t>screen</w:t>
      </w:r>
      <w:r w:rsidRPr="00DD2F2A">
        <w:rPr>
          <w:rFonts w:ascii="Arial" w:hAnsi="Arial" w:cs="Arial"/>
          <w:sz w:val="20"/>
          <w:szCs w:val="20"/>
        </w:rPr>
        <w:t xml:space="preserve"> session.  For example:</w:t>
      </w:r>
    </w:p>
    <w:p w:rsidR="00DD2F2A" w:rsidRPr="00DD2F2A" w:rsidRDefault="00DD2F2A" w:rsidP="00DD2F2A">
      <w:pPr>
        <w:ind w:left="142"/>
        <w:rPr>
          <w:rFonts w:ascii="Arial" w:hAnsi="Arial" w:cs="Arial"/>
          <w:sz w:val="20"/>
          <w:szCs w:val="20"/>
        </w:rPr>
      </w:pPr>
    </w:p>
    <w:p w:rsidR="00DD2F2A" w:rsidRPr="00DD2F2A" w:rsidRDefault="00DD2F2A" w:rsidP="002028A7">
      <w:pPr>
        <w:ind w:left="900"/>
        <w:rPr>
          <w:rFonts w:ascii="Arial" w:hAnsi="Arial" w:cs="Arial"/>
          <w:sz w:val="20"/>
          <w:szCs w:val="20"/>
        </w:rPr>
      </w:pPr>
      <w:proofErr w:type="spellStart"/>
      <w:proofErr w:type="gramStart"/>
      <w:r w:rsidRPr="00DD2F2A">
        <w:rPr>
          <w:rFonts w:ascii="Arial" w:hAnsi="Arial" w:cs="Arial"/>
          <w:i/>
          <w:sz w:val="20"/>
          <w:szCs w:val="20"/>
        </w:rPr>
        <w:t>o</w:t>
      </w:r>
      <w:r w:rsidR="002028A7">
        <w:rPr>
          <w:rFonts w:ascii="Arial" w:hAnsi="Arial" w:cs="Arial"/>
          <w:i/>
          <w:sz w:val="20"/>
          <w:szCs w:val="20"/>
        </w:rPr>
        <w:t>cu</w:t>
      </w:r>
      <w:r w:rsidRPr="00DD2F2A">
        <w:rPr>
          <w:rFonts w:ascii="Arial" w:hAnsi="Arial" w:cs="Arial"/>
          <w:i/>
          <w:sz w:val="20"/>
          <w:szCs w:val="20"/>
        </w:rPr>
        <w:t>m</w:t>
      </w:r>
      <w:proofErr w:type="spellEnd"/>
      <w:r w:rsidRPr="00DD2F2A">
        <w:rPr>
          <w:rFonts w:ascii="Arial" w:hAnsi="Arial" w:cs="Arial"/>
          <w:i/>
          <w:sz w:val="20"/>
          <w:szCs w:val="20"/>
        </w:rPr>
        <w:t>-cli</w:t>
      </w:r>
      <w:proofErr w:type="gramEnd"/>
      <w:r w:rsidRPr="00DD2F2A">
        <w:rPr>
          <w:rFonts w:ascii="Arial" w:hAnsi="Arial" w:cs="Arial"/>
          <w:i/>
          <w:sz w:val="20"/>
          <w:szCs w:val="20"/>
        </w:rPr>
        <w:t># screen bash</w:t>
      </w:r>
      <w:r w:rsidRPr="00DD2F2A">
        <w:rPr>
          <w:rFonts w:ascii="Arial" w:hAnsi="Arial" w:cs="Arial"/>
          <w:sz w:val="20"/>
          <w:szCs w:val="20"/>
        </w:rPr>
        <w:tab/>
      </w:r>
    </w:p>
    <w:p w:rsidR="00DD2F2A" w:rsidRPr="00DD2F2A" w:rsidRDefault="00DD2F2A" w:rsidP="002028A7">
      <w:pPr>
        <w:ind w:left="900"/>
        <w:rPr>
          <w:rFonts w:ascii="Arial" w:hAnsi="Arial" w:cs="Arial"/>
          <w:i/>
          <w:sz w:val="20"/>
          <w:szCs w:val="20"/>
        </w:rPr>
      </w:pPr>
      <w:proofErr w:type="spellStart"/>
      <w:proofErr w:type="gramStart"/>
      <w:r w:rsidRPr="00DD2F2A">
        <w:rPr>
          <w:rFonts w:ascii="Arial" w:hAnsi="Arial" w:cs="Arial"/>
          <w:i/>
          <w:sz w:val="20"/>
          <w:szCs w:val="20"/>
        </w:rPr>
        <w:t>o</w:t>
      </w:r>
      <w:r w:rsidR="002028A7">
        <w:rPr>
          <w:rFonts w:ascii="Arial" w:hAnsi="Arial" w:cs="Arial"/>
          <w:i/>
          <w:sz w:val="20"/>
          <w:szCs w:val="20"/>
        </w:rPr>
        <w:t>cu</w:t>
      </w:r>
      <w:r w:rsidRPr="00DD2F2A">
        <w:rPr>
          <w:rFonts w:ascii="Arial" w:hAnsi="Arial" w:cs="Arial"/>
          <w:i/>
          <w:sz w:val="20"/>
          <w:szCs w:val="20"/>
        </w:rPr>
        <w:t>m</w:t>
      </w:r>
      <w:proofErr w:type="spellEnd"/>
      <w:r w:rsidRPr="00DD2F2A">
        <w:rPr>
          <w:rFonts w:ascii="Arial" w:hAnsi="Arial" w:cs="Arial"/>
          <w:i/>
          <w:sz w:val="20"/>
          <w:szCs w:val="20"/>
        </w:rPr>
        <w:t>-cli</w:t>
      </w:r>
      <w:proofErr w:type="gramEnd"/>
      <w:r w:rsidRPr="00DD2F2A">
        <w:rPr>
          <w:rFonts w:ascii="Arial" w:hAnsi="Arial" w:cs="Arial"/>
          <w:i/>
          <w:sz w:val="20"/>
          <w:szCs w:val="20"/>
        </w:rPr>
        <w:t># /</w:t>
      </w:r>
      <w:r w:rsidR="00B81B94">
        <w:rPr>
          <w:rFonts w:ascii="Arial" w:hAnsi="Arial" w:cs="Arial"/>
          <w:i/>
          <w:sz w:val="20"/>
          <w:szCs w:val="20"/>
        </w:rPr>
        <w:t>filers/admin/scripts/support</w:t>
      </w:r>
      <w:r w:rsidRPr="00DD2F2A">
        <w:rPr>
          <w:rFonts w:ascii="Arial" w:hAnsi="Arial" w:cs="Arial"/>
          <w:i/>
          <w:sz w:val="20"/>
          <w:szCs w:val="20"/>
        </w:rPr>
        <w:t>/</w:t>
      </w:r>
      <w:r w:rsidR="002028A7">
        <w:rPr>
          <w:rFonts w:ascii="Arial" w:hAnsi="Arial" w:cs="Arial"/>
          <w:i/>
          <w:sz w:val="20"/>
          <w:szCs w:val="20"/>
        </w:rPr>
        <w:t>cdot_</w:t>
      </w:r>
      <w:r w:rsidRPr="00DD2F2A">
        <w:rPr>
          <w:rFonts w:ascii="Arial" w:hAnsi="Arial" w:cs="Arial"/>
          <w:i/>
          <w:sz w:val="20"/>
          <w:szCs w:val="20"/>
        </w:rPr>
        <w:t xml:space="preserve">perfstat_loop.sh </w:t>
      </w:r>
      <w:r w:rsidR="002028A7">
        <w:rPr>
          <w:rFonts w:ascii="Arial" w:hAnsi="Arial" w:cs="Arial"/>
          <w:i/>
          <w:sz w:val="20"/>
          <w:szCs w:val="20"/>
        </w:rPr>
        <w:t>hive hive-01</w:t>
      </w:r>
      <w:r w:rsidRPr="00DD2F2A">
        <w:rPr>
          <w:rFonts w:ascii="Arial" w:hAnsi="Arial" w:cs="Arial"/>
          <w:i/>
          <w:sz w:val="20"/>
          <w:szCs w:val="20"/>
        </w:rPr>
        <w:t xml:space="preserve"> /</w:t>
      </w:r>
      <w:proofErr w:type="spellStart"/>
      <w:r w:rsidRPr="00DD2F2A">
        <w:rPr>
          <w:rFonts w:ascii="Arial" w:hAnsi="Arial" w:cs="Arial"/>
          <w:i/>
          <w:sz w:val="20"/>
          <w:szCs w:val="20"/>
        </w:rPr>
        <w:t>dfm</w:t>
      </w:r>
      <w:proofErr w:type="spellEnd"/>
      <w:r w:rsidRPr="00DD2F2A">
        <w:rPr>
          <w:rFonts w:ascii="Arial" w:hAnsi="Arial" w:cs="Arial"/>
          <w:i/>
          <w:sz w:val="20"/>
          <w:szCs w:val="20"/>
        </w:rPr>
        <w:t>/netapp/</w:t>
      </w:r>
      <w:proofErr w:type="spellStart"/>
      <w:r w:rsidRPr="00DD2F2A">
        <w:rPr>
          <w:rFonts w:ascii="Arial" w:hAnsi="Arial" w:cs="Arial"/>
          <w:i/>
          <w:sz w:val="20"/>
          <w:szCs w:val="20"/>
        </w:rPr>
        <w:t>perfstat</w:t>
      </w:r>
      <w:proofErr w:type="spellEnd"/>
      <w:r w:rsidRPr="00DD2F2A">
        <w:rPr>
          <w:rFonts w:ascii="Arial" w:hAnsi="Arial" w:cs="Arial"/>
          <w:i/>
          <w:sz w:val="20"/>
          <w:szCs w:val="20"/>
        </w:rPr>
        <w:t>/</w:t>
      </w:r>
      <w:r w:rsidR="002028A7">
        <w:rPr>
          <w:rFonts w:ascii="Arial" w:hAnsi="Arial" w:cs="Arial"/>
          <w:i/>
          <w:sz w:val="20"/>
          <w:szCs w:val="20"/>
        </w:rPr>
        <w:t>hive</w:t>
      </w:r>
    </w:p>
    <w:p w:rsidR="00DD2F2A" w:rsidRPr="00DD2F2A" w:rsidRDefault="00DD2F2A" w:rsidP="002028A7">
      <w:pPr>
        <w:ind w:left="900"/>
        <w:rPr>
          <w:rFonts w:ascii="Arial" w:hAnsi="Arial" w:cs="Arial"/>
          <w:i/>
          <w:sz w:val="20"/>
          <w:szCs w:val="20"/>
        </w:rPr>
      </w:pPr>
      <w:r w:rsidRPr="00DD2F2A">
        <w:rPr>
          <w:rFonts w:ascii="Arial" w:hAnsi="Arial" w:cs="Arial"/>
          <w:i/>
          <w:sz w:val="20"/>
          <w:szCs w:val="20"/>
        </w:rPr>
        <w:t>&lt;CTRL-A&gt; &lt;CTRL-D&gt;</w:t>
      </w:r>
    </w:p>
    <w:p w:rsidR="00DD2F2A" w:rsidRPr="00DD2F2A" w:rsidRDefault="00DD2F2A" w:rsidP="002028A7">
      <w:pPr>
        <w:ind w:left="900"/>
        <w:rPr>
          <w:rFonts w:ascii="Arial" w:hAnsi="Arial" w:cs="Arial"/>
          <w:i/>
          <w:sz w:val="20"/>
          <w:szCs w:val="20"/>
        </w:rPr>
      </w:pPr>
    </w:p>
    <w:p w:rsidR="00DD2F2A" w:rsidRPr="00DD2F2A" w:rsidRDefault="00DD2F2A" w:rsidP="002028A7">
      <w:pPr>
        <w:ind w:left="900"/>
        <w:rPr>
          <w:rFonts w:ascii="Arial" w:hAnsi="Arial" w:cs="Arial"/>
          <w:sz w:val="20"/>
          <w:szCs w:val="20"/>
        </w:rPr>
      </w:pPr>
      <w:r w:rsidRPr="00DD2F2A">
        <w:rPr>
          <w:rFonts w:ascii="Arial" w:hAnsi="Arial" w:cs="Arial"/>
          <w:sz w:val="20"/>
          <w:szCs w:val="20"/>
        </w:rPr>
        <w:t xml:space="preserve">The </w:t>
      </w:r>
      <w:r w:rsidRPr="00DD2F2A">
        <w:rPr>
          <w:rFonts w:ascii="Arial" w:hAnsi="Arial" w:cs="Arial"/>
          <w:i/>
          <w:sz w:val="20"/>
          <w:szCs w:val="20"/>
        </w:rPr>
        <w:t>&lt;CTRL-A&gt; &lt;CTRL-D&gt;</w:t>
      </w:r>
      <w:r w:rsidRPr="00DD2F2A">
        <w:rPr>
          <w:rFonts w:ascii="Arial" w:hAnsi="Arial" w:cs="Arial"/>
          <w:sz w:val="20"/>
          <w:szCs w:val="20"/>
        </w:rPr>
        <w:t xml:space="preserve"> key sequence will disconnect your screen session and the script will continue to run.  In order to view the list of running screen sessions, use the </w:t>
      </w:r>
      <w:r w:rsidRPr="00DD2F2A">
        <w:rPr>
          <w:rFonts w:ascii="Arial" w:hAnsi="Arial" w:cs="Arial"/>
          <w:i/>
          <w:sz w:val="20"/>
          <w:szCs w:val="20"/>
        </w:rPr>
        <w:t>screen –list</w:t>
      </w:r>
      <w:r w:rsidRPr="00DD2F2A">
        <w:rPr>
          <w:rFonts w:ascii="Arial" w:hAnsi="Arial" w:cs="Arial"/>
          <w:sz w:val="20"/>
          <w:szCs w:val="20"/>
        </w:rPr>
        <w:t xml:space="preserve"> command.  Use </w:t>
      </w:r>
      <w:r w:rsidRPr="00DD2F2A">
        <w:rPr>
          <w:rFonts w:ascii="Arial" w:hAnsi="Arial" w:cs="Arial"/>
          <w:i/>
          <w:sz w:val="20"/>
          <w:szCs w:val="20"/>
        </w:rPr>
        <w:t>screen –r &lt;</w:t>
      </w:r>
      <w:proofErr w:type="spellStart"/>
      <w:r w:rsidRPr="00DD2F2A">
        <w:rPr>
          <w:rFonts w:ascii="Arial" w:hAnsi="Arial" w:cs="Arial"/>
          <w:i/>
          <w:sz w:val="20"/>
          <w:szCs w:val="20"/>
        </w:rPr>
        <w:t>socketid</w:t>
      </w:r>
      <w:proofErr w:type="spellEnd"/>
      <w:r w:rsidRPr="00DD2F2A">
        <w:rPr>
          <w:rFonts w:ascii="Arial" w:hAnsi="Arial" w:cs="Arial"/>
          <w:i/>
          <w:sz w:val="20"/>
          <w:szCs w:val="20"/>
        </w:rPr>
        <w:t>&gt;</w:t>
      </w:r>
      <w:r w:rsidRPr="00DD2F2A">
        <w:rPr>
          <w:rFonts w:ascii="Arial" w:hAnsi="Arial" w:cs="Arial"/>
          <w:sz w:val="20"/>
          <w:szCs w:val="20"/>
        </w:rPr>
        <w:t xml:space="preserve"> to reconnect to your screen session when you want to kill the script with the </w:t>
      </w:r>
      <w:r w:rsidR="002028A7">
        <w:rPr>
          <w:rFonts w:ascii="Arial" w:hAnsi="Arial" w:cs="Arial"/>
          <w:i/>
          <w:sz w:val="20"/>
          <w:szCs w:val="20"/>
        </w:rPr>
        <w:t>kill</w:t>
      </w:r>
      <w:r w:rsidRPr="00DD2F2A">
        <w:rPr>
          <w:rFonts w:ascii="Arial" w:hAnsi="Arial" w:cs="Arial"/>
          <w:sz w:val="20"/>
          <w:szCs w:val="20"/>
        </w:rPr>
        <w:t xml:space="preserve"> </w:t>
      </w:r>
      <w:r w:rsidR="002028A7">
        <w:rPr>
          <w:rFonts w:ascii="Arial" w:hAnsi="Arial" w:cs="Arial"/>
          <w:sz w:val="20"/>
          <w:szCs w:val="20"/>
        </w:rPr>
        <w:t xml:space="preserve">&lt;PIDS&gt; </w:t>
      </w:r>
      <w:r w:rsidRPr="00DD2F2A">
        <w:rPr>
          <w:rFonts w:ascii="Arial" w:hAnsi="Arial" w:cs="Arial"/>
          <w:sz w:val="20"/>
          <w:szCs w:val="20"/>
        </w:rPr>
        <w:t xml:space="preserve">command, and exit the screen session with the </w:t>
      </w:r>
      <w:r w:rsidRPr="00DD2F2A">
        <w:rPr>
          <w:rFonts w:ascii="Arial" w:hAnsi="Arial" w:cs="Arial"/>
          <w:i/>
          <w:sz w:val="20"/>
          <w:szCs w:val="20"/>
        </w:rPr>
        <w:t>exit</w:t>
      </w:r>
      <w:r w:rsidRPr="00DD2F2A">
        <w:rPr>
          <w:rFonts w:ascii="Arial" w:hAnsi="Arial" w:cs="Arial"/>
          <w:sz w:val="20"/>
          <w:szCs w:val="20"/>
        </w:rPr>
        <w:t xml:space="preserve"> command.  The output file(s) to upload to the NetApp global support </w:t>
      </w:r>
      <w:proofErr w:type="spellStart"/>
      <w:r w:rsidRPr="00DD2F2A">
        <w:rPr>
          <w:rFonts w:ascii="Arial" w:hAnsi="Arial" w:cs="Arial"/>
          <w:sz w:val="20"/>
          <w:szCs w:val="20"/>
        </w:rPr>
        <w:t>center</w:t>
      </w:r>
      <w:proofErr w:type="spellEnd"/>
      <w:r w:rsidRPr="00DD2F2A">
        <w:rPr>
          <w:rFonts w:ascii="Arial" w:hAnsi="Arial" w:cs="Arial"/>
          <w:sz w:val="20"/>
          <w:szCs w:val="20"/>
        </w:rPr>
        <w:t xml:space="preserve"> will have a date/time stamp and there will be one file per hour.</w:t>
      </w:r>
    </w:p>
    <w:p w:rsidR="00DD2F2A" w:rsidRPr="00DD2F2A" w:rsidRDefault="00DD2F2A" w:rsidP="002028A7">
      <w:pPr>
        <w:ind w:left="900"/>
        <w:rPr>
          <w:rFonts w:ascii="Arial" w:hAnsi="Arial" w:cs="Arial"/>
          <w:sz w:val="20"/>
          <w:szCs w:val="20"/>
        </w:rPr>
      </w:pPr>
    </w:p>
    <w:p w:rsidR="00DD2F2A" w:rsidRPr="00DD2F2A" w:rsidRDefault="002028A7" w:rsidP="002028A7">
      <w:pPr>
        <w:ind w:left="900"/>
        <w:rPr>
          <w:rFonts w:ascii="Arial" w:hAnsi="Arial" w:cs="Arial"/>
          <w:sz w:val="20"/>
          <w:szCs w:val="20"/>
        </w:rPr>
      </w:pPr>
      <w:r>
        <w:rPr>
          <w:rFonts w:ascii="Arial" w:hAnsi="Arial" w:cs="Arial"/>
          <w:sz w:val="20"/>
          <w:szCs w:val="20"/>
        </w:rPr>
        <w:t>Note that w</w:t>
      </w:r>
      <w:r w:rsidR="00DD2F2A" w:rsidRPr="00DD2F2A">
        <w:rPr>
          <w:rFonts w:ascii="Arial" w:hAnsi="Arial" w:cs="Arial"/>
          <w:sz w:val="20"/>
          <w:szCs w:val="20"/>
        </w:rPr>
        <w:t xml:space="preserve">hile this script gives us a high probability of catching short lived performance issues, there is a chance that it will miss them due to the </w:t>
      </w:r>
      <w:proofErr w:type="spellStart"/>
      <w:r w:rsidR="00DD2F2A" w:rsidRPr="00DD2F2A">
        <w:rPr>
          <w:rFonts w:ascii="Arial" w:hAnsi="Arial" w:cs="Arial"/>
          <w:sz w:val="20"/>
          <w:szCs w:val="20"/>
        </w:rPr>
        <w:t>startup</w:t>
      </w:r>
      <w:proofErr w:type="spellEnd"/>
      <w:r w:rsidR="00DD2F2A" w:rsidRPr="00DD2F2A">
        <w:rPr>
          <w:rFonts w:ascii="Arial" w:hAnsi="Arial" w:cs="Arial"/>
          <w:sz w:val="20"/>
          <w:szCs w:val="20"/>
        </w:rPr>
        <w:t xml:space="preserve">/shutdown time required </w:t>
      </w:r>
      <w:proofErr w:type="gramStart"/>
      <w:r w:rsidR="00DD2F2A" w:rsidRPr="00DD2F2A">
        <w:rPr>
          <w:rFonts w:ascii="Arial" w:hAnsi="Arial" w:cs="Arial"/>
          <w:sz w:val="20"/>
          <w:szCs w:val="20"/>
        </w:rPr>
        <w:t xml:space="preserve">for each </w:t>
      </w:r>
      <w:proofErr w:type="spellStart"/>
      <w:r w:rsidR="00DD2F2A" w:rsidRPr="00DD2F2A">
        <w:rPr>
          <w:rFonts w:ascii="Arial" w:hAnsi="Arial" w:cs="Arial"/>
          <w:sz w:val="20"/>
          <w:szCs w:val="20"/>
        </w:rPr>
        <w:t>Perfstat</w:t>
      </w:r>
      <w:proofErr w:type="spellEnd"/>
      <w:r w:rsidR="00DD2F2A" w:rsidRPr="00DD2F2A">
        <w:rPr>
          <w:rFonts w:ascii="Arial" w:hAnsi="Arial" w:cs="Arial"/>
          <w:sz w:val="20"/>
          <w:szCs w:val="20"/>
        </w:rPr>
        <w:t xml:space="preserve"> iteration</w:t>
      </w:r>
      <w:proofErr w:type="gramEnd"/>
      <w:r w:rsidR="00DD2F2A" w:rsidRPr="00DD2F2A">
        <w:rPr>
          <w:rFonts w:ascii="Arial" w:hAnsi="Arial" w:cs="Arial"/>
          <w:sz w:val="20"/>
          <w:szCs w:val="20"/>
        </w:rPr>
        <w:t>.</w:t>
      </w:r>
    </w:p>
    <w:p w:rsidR="00300C40" w:rsidRPr="00300C40" w:rsidRDefault="00300C40" w:rsidP="002028A7">
      <w:pPr>
        <w:pStyle w:val="BodyText"/>
        <w:ind w:left="758"/>
        <w:rPr>
          <w:lang w:val="en-US"/>
        </w:rPr>
      </w:pPr>
    </w:p>
    <w:p w:rsidR="00300C40" w:rsidRPr="00300C40" w:rsidRDefault="00300C40" w:rsidP="00300C40">
      <w:pPr>
        <w:pStyle w:val="BodyText"/>
        <w:rPr>
          <w:lang w:val="en-US"/>
        </w:rPr>
      </w:pPr>
    </w:p>
    <w:p w:rsidR="001F0CB4" w:rsidRDefault="001F0CB4" w:rsidP="001F0CB4">
      <w:pPr>
        <w:pStyle w:val="Heading1"/>
        <w:ind w:hanging="290"/>
        <w:rPr>
          <w:rFonts w:cs="Arial"/>
        </w:rPr>
      </w:pPr>
      <w:bookmarkStart w:id="79" w:name="_Toc373783265"/>
      <w:r>
        <w:rPr>
          <w:rFonts w:cs="Arial"/>
        </w:rPr>
        <w:lastRenderedPageBreak/>
        <w:t>Additional Resources</w:t>
      </w:r>
      <w:bookmarkEnd w:id="79"/>
    </w:p>
    <w:p w:rsidR="001F0CB4" w:rsidRDefault="001F0CB4" w:rsidP="001F0CB4">
      <w:pPr>
        <w:pStyle w:val="Heading2"/>
      </w:pPr>
      <w:bookmarkStart w:id="80" w:name="_Toc373783266"/>
      <w:r>
        <w:t>NetApp peak performance by platform</w:t>
      </w:r>
      <w:bookmarkEnd w:id="80"/>
    </w:p>
    <w:p w:rsidR="001F0CB4" w:rsidRDefault="001F0CB4" w:rsidP="001F0CB4">
      <w:pPr>
        <w:pStyle w:val="BodyText"/>
        <w:ind w:left="142"/>
        <w:rPr>
          <w:lang w:val="en-US"/>
        </w:rPr>
      </w:pPr>
      <w:r w:rsidRPr="001F0CB4">
        <w:rPr>
          <w:lang w:val="en-US"/>
        </w:rPr>
        <w:t>The following tables list the maximum desirable IOPs values for th</w:t>
      </w:r>
      <w:r w:rsidR="00754BC4">
        <w:rPr>
          <w:lang w:val="en-US"/>
        </w:rPr>
        <w:t>e commonly used platforms in TR</w:t>
      </w:r>
      <w:r w:rsidRPr="001F0CB4">
        <w:rPr>
          <w:lang w:val="en-US"/>
        </w:rPr>
        <w:t>, depending on the I/O profile.</w:t>
      </w:r>
    </w:p>
    <w:p w:rsidR="001F0CB4" w:rsidRPr="001F0CB4" w:rsidRDefault="006D5282" w:rsidP="001F0CB4">
      <w:pPr>
        <w:ind w:left="142"/>
        <w:rPr>
          <w:rFonts w:ascii="Arial" w:hAnsi="Arial" w:cs="Arial"/>
          <w:b/>
          <w:sz w:val="20"/>
          <w:szCs w:val="20"/>
        </w:rPr>
      </w:pPr>
      <w:r>
        <w:rPr>
          <w:rFonts w:ascii="Arial" w:hAnsi="Arial" w:cs="Arial"/>
          <w:b/>
          <w:sz w:val="20"/>
          <w:szCs w:val="20"/>
        </w:rPr>
        <w:t>FAS6220 controllers with 600</w:t>
      </w:r>
      <w:r w:rsidR="001F0CB4" w:rsidRPr="001F0CB4">
        <w:rPr>
          <w:rFonts w:ascii="Arial" w:hAnsi="Arial" w:cs="Arial"/>
          <w:b/>
          <w:sz w:val="20"/>
          <w:szCs w:val="20"/>
        </w:rPr>
        <w:t>GB SAS drives</w:t>
      </w:r>
    </w:p>
    <w:p w:rsidR="001F0CB4" w:rsidRPr="001F0CB4" w:rsidRDefault="001F0CB4" w:rsidP="001F0CB4">
      <w:pPr>
        <w:ind w:left="142"/>
        <w:rPr>
          <w:rFonts w:ascii="Arial" w:hAnsi="Arial" w:cs="Arial"/>
        </w:rPr>
      </w:pPr>
    </w:p>
    <w:tbl>
      <w:tblPr>
        <w:tblW w:w="9407" w:type="dxa"/>
        <w:tblInd w:w="23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562"/>
        <w:gridCol w:w="2065"/>
        <w:gridCol w:w="1156"/>
        <w:gridCol w:w="1156"/>
        <w:gridCol w:w="1156"/>
        <w:gridCol w:w="1156"/>
        <w:gridCol w:w="1156"/>
      </w:tblGrid>
      <w:tr w:rsidR="001F0CB4" w:rsidRPr="001F0CB4" w:rsidTr="001F0CB4">
        <w:trPr>
          <w:trHeight w:val="255"/>
        </w:trPr>
        <w:tc>
          <w:tcPr>
            <w:tcW w:w="1562" w:type="dxa"/>
            <w:shd w:val="clear" w:color="auto" w:fill="auto"/>
            <w:noWrap/>
            <w:vAlign w:val="bottom"/>
          </w:tcPr>
          <w:p w:rsidR="001F0CB4" w:rsidRPr="001F0CB4" w:rsidRDefault="001F0CB4" w:rsidP="001F0CB4">
            <w:pPr>
              <w:rPr>
                <w:rFonts w:ascii="Arial" w:hAnsi="Arial" w:cs="Arial"/>
                <w:b/>
                <w:bCs/>
                <w:sz w:val="20"/>
                <w:szCs w:val="20"/>
              </w:rPr>
            </w:pPr>
            <w:r w:rsidRPr="001F0CB4">
              <w:rPr>
                <w:rFonts w:ascii="Arial" w:hAnsi="Arial" w:cs="Arial"/>
                <w:b/>
                <w:bCs/>
                <w:sz w:val="20"/>
                <w:szCs w:val="20"/>
              </w:rPr>
              <w:t>Max IOPs</w:t>
            </w:r>
          </w:p>
        </w:tc>
        <w:tc>
          <w:tcPr>
            <w:tcW w:w="2065" w:type="dxa"/>
            <w:shd w:val="clear" w:color="auto" w:fill="auto"/>
            <w:noWrap/>
            <w:vAlign w:val="bottom"/>
          </w:tcPr>
          <w:p w:rsidR="001F0CB4" w:rsidRPr="001F0CB4" w:rsidRDefault="001F0CB4" w:rsidP="001F0CB4">
            <w:pPr>
              <w:rPr>
                <w:rFonts w:ascii="Arial" w:hAnsi="Arial" w:cs="Arial"/>
                <w:sz w:val="20"/>
                <w:szCs w:val="20"/>
              </w:rPr>
            </w:pPr>
            <w:r w:rsidRPr="001F0CB4">
              <w:rPr>
                <w:rFonts w:ascii="Arial" w:hAnsi="Arial" w:cs="Arial"/>
                <w:sz w:val="20"/>
                <w:szCs w:val="20"/>
              </w:rPr>
              <w:t>Read/Write Mix</w:t>
            </w: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r w:rsidRPr="001F0CB4">
              <w:rPr>
                <w:rFonts w:ascii="Arial" w:hAnsi="Arial" w:cs="Arial"/>
                <w:sz w:val="20"/>
                <w:szCs w:val="20"/>
              </w:rPr>
              <w:t>100/0</w:t>
            </w: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r w:rsidRPr="001F0CB4">
              <w:rPr>
                <w:rFonts w:ascii="Arial" w:hAnsi="Arial" w:cs="Arial"/>
                <w:sz w:val="20"/>
                <w:szCs w:val="20"/>
              </w:rPr>
              <w:t>75/25</w:t>
            </w: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r w:rsidRPr="001F0CB4">
              <w:rPr>
                <w:rFonts w:ascii="Arial" w:hAnsi="Arial" w:cs="Arial"/>
                <w:sz w:val="20"/>
                <w:szCs w:val="20"/>
              </w:rPr>
              <w:t>50/50</w:t>
            </w: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r w:rsidRPr="001F0CB4">
              <w:rPr>
                <w:rFonts w:ascii="Arial" w:hAnsi="Arial" w:cs="Arial"/>
                <w:sz w:val="20"/>
                <w:szCs w:val="20"/>
              </w:rPr>
              <w:t>25/75</w:t>
            </w: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r w:rsidRPr="001F0CB4">
              <w:rPr>
                <w:rFonts w:ascii="Arial" w:hAnsi="Arial" w:cs="Arial"/>
                <w:sz w:val="20"/>
                <w:szCs w:val="20"/>
              </w:rPr>
              <w:t>0/100</w:t>
            </w:r>
          </w:p>
        </w:tc>
      </w:tr>
      <w:tr w:rsidR="001F0CB4" w:rsidRPr="001F0CB4" w:rsidTr="001F0CB4">
        <w:trPr>
          <w:trHeight w:val="255"/>
        </w:trPr>
        <w:tc>
          <w:tcPr>
            <w:tcW w:w="1562" w:type="dxa"/>
            <w:shd w:val="clear" w:color="auto" w:fill="auto"/>
            <w:noWrap/>
            <w:vAlign w:val="bottom"/>
          </w:tcPr>
          <w:p w:rsidR="001F0CB4" w:rsidRPr="001F0CB4" w:rsidRDefault="001F0CB4" w:rsidP="001F0CB4">
            <w:pPr>
              <w:rPr>
                <w:rFonts w:ascii="Arial" w:hAnsi="Arial" w:cs="Arial"/>
                <w:sz w:val="20"/>
                <w:szCs w:val="20"/>
              </w:rPr>
            </w:pPr>
            <w:proofErr w:type="spellStart"/>
            <w:r w:rsidRPr="001F0CB4">
              <w:rPr>
                <w:rFonts w:ascii="Arial" w:hAnsi="Arial" w:cs="Arial"/>
                <w:sz w:val="20"/>
                <w:szCs w:val="20"/>
              </w:rPr>
              <w:t>Avg</w:t>
            </w:r>
            <w:proofErr w:type="spellEnd"/>
            <w:r w:rsidRPr="001F0CB4">
              <w:rPr>
                <w:rFonts w:ascii="Arial" w:hAnsi="Arial" w:cs="Arial"/>
                <w:sz w:val="20"/>
                <w:szCs w:val="20"/>
              </w:rPr>
              <w:t xml:space="preserve"> IO Size</w:t>
            </w:r>
          </w:p>
        </w:tc>
        <w:tc>
          <w:tcPr>
            <w:tcW w:w="2065" w:type="dxa"/>
            <w:shd w:val="clear" w:color="auto" w:fill="auto"/>
            <w:noWrap/>
            <w:vAlign w:val="bottom"/>
          </w:tcPr>
          <w:p w:rsidR="001F0CB4" w:rsidRPr="001F0CB4" w:rsidRDefault="001F0CB4" w:rsidP="001F0CB4">
            <w:pPr>
              <w:rPr>
                <w:rFonts w:ascii="Arial" w:hAnsi="Arial" w:cs="Arial"/>
                <w:sz w:val="20"/>
                <w:szCs w:val="20"/>
              </w:rPr>
            </w:pP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p>
        </w:tc>
      </w:tr>
      <w:tr w:rsidR="00754BC4" w:rsidRPr="001F0CB4" w:rsidTr="001F0CB4">
        <w:trPr>
          <w:trHeight w:val="255"/>
        </w:trPr>
        <w:tc>
          <w:tcPr>
            <w:tcW w:w="1562" w:type="dxa"/>
            <w:shd w:val="clear" w:color="auto" w:fill="auto"/>
            <w:noWrap/>
            <w:vAlign w:val="bottom"/>
          </w:tcPr>
          <w:p w:rsidR="00754BC4" w:rsidRPr="001F0CB4" w:rsidRDefault="00754BC4" w:rsidP="001F0CB4">
            <w:pPr>
              <w:rPr>
                <w:rFonts w:ascii="Arial" w:hAnsi="Arial" w:cs="Arial"/>
                <w:sz w:val="20"/>
                <w:szCs w:val="20"/>
              </w:rPr>
            </w:pPr>
            <w:r w:rsidRPr="001F0CB4">
              <w:rPr>
                <w:rFonts w:ascii="Arial" w:hAnsi="Arial" w:cs="Arial"/>
                <w:sz w:val="20"/>
                <w:szCs w:val="20"/>
              </w:rPr>
              <w:t>32k</w:t>
            </w:r>
          </w:p>
        </w:tc>
        <w:tc>
          <w:tcPr>
            <w:tcW w:w="2065" w:type="dxa"/>
            <w:shd w:val="clear" w:color="auto" w:fill="auto"/>
            <w:noWrap/>
            <w:vAlign w:val="bottom"/>
          </w:tcPr>
          <w:p w:rsidR="00754BC4" w:rsidRPr="001F0CB4" w:rsidRDefault="00754BC4" w:rsidP="001F0CB4">
            <w:pPr>
              <w:rPr>
                <w:rFonts w:ascii="Arial" w:hAnsi="Arial" w:cs="Arial"/>
                <w:sz w:val="20"/>
                <w:szCs w:val="20"/>
              </w:rPr>
            </w:pP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62,266</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44,117</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34,090</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27,778</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23,437</w:t>
            </w:r>
          </w:p>
        </w:tc>
      </w:tr>
      <w:tr w:rsidR="00754BC4" w:rsidRPr="001F0CB4" w:rsidTr="001F0CB4">
        <w:trPr>
          <w:trHeight w:val="255"/>
        </w:trPr>
        <w:tc>
          <w:tcPr>
            <w:tcW w:w="1562" w:type="dxa"/>
            <w:shd w:val="clear" w:color="auto" w:fill="auto"/>
            <w:noWrap/>
            <w:vAlign w:val="bottom"/>
          </w:tcPr>
          <w:p w:rsidR="00754BC4" w:rsidRPr="001F0CB4" w:rsidRDefault="00754BC4" w:rsidP="001F0CB4">
            <w:pPr>
              <w:rPr>
                <w:rFonts w:ascii="Arial" w:hAnsi="Arial" w:cs="Arial"/>
                <w:sz w:val="20"/>
                <w:szCs w:val="20"/>
              </w:rPr>
            </w:pPr>
            <w:r w:rsidRPr="001F0CB4">
              <w:rPr>
                <w:rFonts w:ascii="Arial" w:hAnsi="Arial" w:cs="Arial"/>
                <w:sz w:val="20"/>
                <w:szCs w:val="20"/>
              </w:rPr>
              <w:t>24k</w:t>
            </w:r>
          </w:p>
        </w:tc>
        <w:tc>
          <w:tcPr>
            <w:tcW w:w="2065" w:type="dxa"/>
            <w:shd w:val="clear" w:color="auto" w:fill="auto"/>
            <w:noWrap/>
            <w:vAlign w:val="bottom"/>
          </w:tcPr>
          <w:p w:rsidR="00754BC4" w:rsidRPr="001F0CB4" w:rsidRDefault="00754BC4" w:rsidP="001F0CB4">
            <w:pPr>
              <w:rPr>
                <w:rFonts w:ascii="Arial" w:hAnsi="Arial" w:cs="Arial"/>
                <w:sz w:val="20"/>
                <w:szCs w:val="20"/>
              </w:rPr>
            </w:pP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57,537</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44,776</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36,585</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30,821</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26,785</w:t>
            </w:r>
          </w:p>
        </w:tc>
      </w:tr>
      <w:tr w:rsidR="00754BC4" w:rsidRPr="001F0CB4" w:rsidTr="001F0CB4">
        <w:trPr>
          <w:trHeight w:val="255"/>
        </w:trPr>
        <w:tc>
          <w:tcPr>
            <w:tcW w:w="1562" w:type="dxa"/>
            <w:shd w:val="clear" w:color="auto" w:fill="auto"/>
            <w:noWrap/>
            <w:vAlign w:val="bottom"/>
          </w:tcPr>
          <w:p w:rsidR="00754BC4" w:rsidRPr="001F0CB4" w:rsidRDefault="00754BC4" w:rsidP="001F0CB4">
            <w:pPr>
              <w:rPr>
                <w:rFonts w:ascii="Arial" w:hAnsi="Arial" w:cs="Arial"/>
                <w:sz w:val="20"/>
                <w:szCs w:val="20"/>
              </w:rPr>
            </w:pPr>
            <w:r w:rsidRPr="001F0CB4">
              <w:rPr>
                <w:rFonts w:ascii="Arial" w:hAnsi="Arial" w:cs="Arial"/>
                <w:sz w:val="20"/>
                <w:szCs w:val="20"/>
              </w:rPr>
              <w:t>16k</w:t>
            </w:r>
          </w:p>
        </w:tc>
        <w:tc>
          <w:tcPr>
            <w:tcW w:w="2065" w:type="dxa"/>
            <w:shd w:val="clear" w:color="auto" w:fill="auto"/>
            <w:noWrap/>
            <w:vAlign w:val="bottom"/>
          </w:tcPr>
          <w:p w:rsidR="00754BC4" w:rsidRPr="001F0CB4" w:rsidRDefault="00754BC4" w:rsidP="001F0CB4">
            <w:pPr>
              <w:rPr>
                <w:rFonts w:ascii="Arial" w:hAnsi="Arial" w:cs="Arial"/>
                <w:sz w:val="20"/>
                <w:szCs w:val="20"/>
              </w:rPr>
            </w:pP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41,324</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45,455</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40,541</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36,955</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33,422</w:t>
            </w:r>
          </w:p>
        </w:tc>
      </w:tr>
      <w:tr w:rsidR="00754BC4" w:rsidRPr="001F0CB4" w:rsidTr="001F0CB4">
        <w:trPr>
          <w:trHeight w:val="255"/>
        </w:trPr>
        <w:tc>
          <w:tcPr>
            <w:tcW w:w="1562" w:type="dxa"/>
            <w:shd w:val="clear" w:color="auto" w:fill="auto"/>
            <w:noWrap/>
            <w:vAlign w:val="bottom"/>
          </w:tcPr>
          <w:p w:rsidR="00754BC4" w:rsidRPr="001F0CB4" w:rsidRDefault="00754BC4" w:rsidP="001F0CB4">
            <w:pPr>
              <w:rPr>
                <w:rFonts w:ascii="Arial" w:hAnsi="Arial" w:cs="Arial"/>
                <w:sz w:val="20"/>
                <w:szCs w:val="20"/>
              </w:rPr>
            </w:pPr>
            <w:r w:rsidRPr="001F0CB4">
              <w:rPr>
                <w:rFonts w:ascii="Arial" w:hAnsi="Arial" w:cs="Arial"/>
                <w:sz w:val="20"/>
                <w:szCs w:val="20"/>
              </w:rPr>
              <w:t>8k</w:t>
            </w:r>
          </w:p>
        </w:tc>
        <w:tc>
          <w:tcPr>
            <w:tcW w:w="2065" w:type="dxa"/>
            <w:shd w:val="clear" w:color="auto" w:fill="auto"/>
            <w:noWrap/>
            <w:vAlign w:val="bottom"/>
          </w:tcPr>
          <w:p w:rsidR="00754BC4" w:rsidRPr="001F0CB4" w:rsidRDefault="00754BC4" w:rsidP="001F0CB4">
            <w:pPr>
              <w:rPr>
                <w:rFonts w:ascii="Arial" w:hAnsi="Arial" w:cs="Arial"/>
                <w:sz w:val="20"/>
                <w:szCs w:val="20"/>
              </w:rPr>
            </w:pP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28,121</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37,022</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45,455</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44,563</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42,857</w:t>
            </w:r>
          </w:p>
        </w:tc>
      </w:tr>
      <w:tr w:rsidR="00754BC4" w:rsidRPr="001F0CB4" w:rsidTr="001F0CB4">
        <w:trPr>
          <w:trHeight w:val="255"/>
        </w:trPr>
        <w:tc>
          <w:tcPr>
            <w:tcW w:w="1562" w:type="dxa"/>
            <w:shd w:val="clear" w:color="auto" w:fill="auto"/>
            <w:noWrap/>
            <w:vAlign w:val="bottom"/>
          </w:tcPr>
          <w:p w:rsidR="00754BC4" w:rsidRPr="001F0CB4" w:rsidRDefault="00754BC4" w:rsidP="001F0CB4">
            <w:pPr>
              <w:rPr>
                <w:rFonts w:ascii="Arial" w:hAnsi="Arial" w:cs="Arial"/>
                <w:sz w:val="20"/>
                <w:szCs w:val="20"/>
              </w:rPr>
            </w:pPr>
            <w:r w:rsidRPr="001F0CB4">
              <w:rPr>
                <w:rFonts w:ascii="Arial" w:hAnsi="Arial" w:cs="Arial"/>
                <w:sz w:val="20"/>
                <w:szCs w:val="20"/>
              </w:rPr>
              <w:t>4k</w:t>
            </w:r>
          </w:p>
        </w:tc>
        <w:tc>
          <w:tcPr>
            <w:tcW w:w="2065" w:type="dxa"/>
            <w:shd w:val="clear" w:color="auto" w:fill="auto"/>
            <w:noWrap/>
            <w:vAlign w:val="bottom"/>
          </w:tcPr>
          <w:p w:rsidR="00754BC4" w:rsidRPr="001F0CB4" w:rsidRDefault="00754BC4" w:rsidP="001F0CB4">
            <w:pPr>
              <w:rPr>
                <w:rFonts w:ascii="Arial" w:hAnsi="Arial" w:cs="Arial"/>
                <w:sz w:val="20"/>
                <w:szCs w:val="20"/>
              </w:rPr>
            </w:pP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23,074</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30,658</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47,104</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48,875</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50,504</w:t>
            </w:r>
          </w:p>
        </w:tc>
      </w:tr>
    </w:tbl>
    <w:p w:rsidR="001F0CB4" w:rsidRPr="001F0CB4" w:rsidRDefault="001F0CB4" w:rsidP="001F0CB4">
      <w:pPr>
        <w:ind w:left="142"/>
        <w:rPr>
          <w:rFonts w:ascii="Arial" w:hAnsi="Arial" w:cs="Arial"/>
        </w:rPr>
      </w:pPr>
    </w:p>
    <w:p w:rsidR="001F0CB4" w:rsidRPr="001F0CB4" w:rsidRDefault="006D5282" w:rsidP="001F0CB4">
      <w:pPr>
        <w:ind w:left="142"/>
        <w:rPr>
          <w:rFonts w:ascii="Arial" w:hAnsi="Arial" w:cs="Arial"/>
          <w:b/>
          <w:sz w:val="20"/>
          <w:szCs w:val="20"/>
        </w:rPr>
      </w:pPr>
      <w:r>
        <w:rPr>
          <w:rFonts w:ascii="Arial" w:hAnsi="Arial" w:cs="Arial"/>
          <w:b/>
          <w:sz w:val="20"/>
          <w:szCs w:val="20"/>
        </w:rPr>
        <w:t>FAS6220</w:t>
      </w:r>
      <w:r w:rsidR="001F0CB4" w:rsidRPr="001F0CB4">
        <w:rPr>
          <w:rFonts w:ascii="Arial" w:hAnsi="Arial" w:cs="Arial"/>
          <w:b/>
          <w:sz w:val="20"/>
          <w:szCs w:val="20"/>
        </w:rPr>
        <w:t xml:space="preserve"> controllers with 2TB SATA drives</w:t>
      </w:r>
    </w:p>
    <w:p w:rsidR="001F0CB4" w:rsidRPr="001F0CB4" w:rsidRDefault="001F0CB4" w:rsidP="001F0CB4">
      <w:pPr>
        <w:ind w:left="142"/>
        <w:rPr>
          <w:rFonts w:ascii="Arial" w:hAnsi="Arial" w:cs="Arial"/>
        </w:rPr>
      </w:pPr>
    </w:p>
    <w:tbl>
      <w:tblPr>
        <w:tblW w:w="9407" w:type="dxa"/>
        <w:tblInd w:w="23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562"/>
        <w:gridCol w:w="2065"/>
        <w:gridCol w:w="1156"/>
        <w:gridCol w:w="1156"/>
        <w:gridCol w:w="1156"/>
        <w:gridCol w:w="1156"/>
        <w:gridCol w:w="1156"/>
      </w:tblGrid>
      <w:tr w:rsidR="001F0CB4" w:rsidRPr="001F0CB4" w:rsidTr="001F0CB4">
        <w:trPr>
          <w:trHeight w:val="255"/>
        </w:trPr>
        <w:tc>
          <w:tcPr>
            <w:tcW w:w="1562" w:type="dxa"/>
            <w:shd w:val="clear" w:color="auto" w:fill="auto"/>
            <w:noWrap/>
            <w:vAlign w:val="bottom"/>
          </w:tcPr>
          <w:p w:rsidR="001F0CB4" w:rsidRPr="001F0CB4" w:rsidRDefault="001F0CB4" w:rsidP="001F0CB4">
            <w:pPr>
              <w:rPr>
                <w:rFonts w:ascii="Arial" w:hAnsi="Arial" w:cs="Arial"/>
                <w:b/>
                <w:bCs/>
                <w:sz w:val="20"/>
                <w:szCs w:val="20"/>
              </w:rPr>
            </w:pPr>
            <w:r w:rsidRPr="001F0CB4">
              <w:rPr>
                <w:rFonts w:ascii="Arial" w:hAnsi="Arial" w:cs="Arial"/>
                <w:b/>
                <w:bCs/>
                <w:sz w:val="20"/>
                <w:szCs w:val="20"/>
              </w:rPr>
              <w:t>Max IOPs</w:t>
            </w:r>
          </w:p>
        </w:tc>
        <w:tc>
          <w:tcPr>
            <w:tcW w:w="2065" w:type="dxa"/>
            <w:shd w:val="clear" w:color="auto" w:fill="auto"/>
            <w:noWrap/>
            <w:vAlign w:val="bottom"/>
          </w:tcPr>
          <w:p w:rsidR="001F0CB4" w:rsidRPr="001F0CB4" w:rsidRDefault="001F0CB4" w:rsidP="001F0CB4">
            <w:pPr>
              <w:rPr>
                <w:rFonts w:ascii="Arial" w:hAnsi="Arial" w:cs="Arial"/>
                <w:sz w:val="20"/>
                <w:szCs w:val="20"/>
              </w:rPr>
            </w:pPr>
            <w:r w:rsidRPr="001F0CB4">
              <w:rPr>
                <w:rFonts w:ascii="Arial" w:hAnsi="Arial" w:cs="Arial"/>
                <w:sz w:val="20"/>
                <w:szCs w:val="20"/>
              </w:rPr>
              <w:t>Read/Write Mix</w:t>
            </w: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r w:rsidRPr="001F0CB4">
              <w:rPr>
                <w:rFonts w:ascii="Arial" w:hAnsi="Arial" w:cs="Arial"/>
                <w:sz w:val="20"/>
                <w:szCs w:val="20"/>
              </w:rPr>
              <w:t>100/0</w:t>
            </w: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r w:rsidRPr="001F0CB4">
              <w:rPr>
                <w:rFonts w:ascii="Arial" w:hAnsi="Arial" w:cs="Arial"/>
                <w:sz w:val="20"/>
                <w:szCs w:val="20"/>
              </w:rPr>
              <w:t>75/25</w:t>
            </w: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r w:rsidRPr="001F0CB4">
              <w:rPr>
                <w:rFonts w:ascii="Arial" w:hAnsi="Arial" w:cs="Arial"/>
                <w:sz w:val="20"/>
                <w:szCs w:val="20"/>
              </w:rPr>
              <w:t>50/50</w:t>
            </w: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r w:rsidRPr="001F0CB4">
              <w:rPr>
                <w:rFonts w:ascii="Arial" w:hAnsi="Arial" w:cs="Arial"/>
                <w:sz w:val="20"/>
                <w:szCs w:val="20"/>
              </w:rPr>
              <w:t>25/75</w:t>
            </w: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r w:rsidRPr="001F0CB4">
              <w:rPr>
                <w:rFonts w:ascii="Arial" w:hAnsi="Arial" w:cs="Arial"/>
                <w:sz w:val="20"/>
                <w:szCs w:val="20"/>
              </w:rPr>
              <w:t>0/100</w:t>
            </w:r>
          </w:p>
        </w:tc>
      </w:tr>
      <w:tr w:rsidR="001F0CB4" w:rsidRPr="001F0CB4" w:rsidTr="001F0CB4">
        <w:trPr>
          <w:trHeight w:val="255"/>
        </w:trPr>
        <w:tc>
          <w:tcPr>
            <w:tcW w:w="1562" w:type="dxa"/>
            <w:shd w:val="clear" w:color="auto" w:fill="auto"/>
            <w:noWrap/>
            <w:vAlign w:val="bottom"/>
          </w:tcPr>
          <w:p w:rsidR="001F0CB4" w:rsidRPr="001F0CB4" w:rsidRDefault="001F0CB4" w:rsidP="001F0CB4">
            <w:pPr>
              <w:rPr>
                <w:rFonts w:ascii="Arial" w:hAnsi="Arial" w:cs="Arial"/>
                <w:sz w:val="20"/>
                <w:szCs w:val="20"/>
              </w:rPr>
            </w:pPr>
            <w:proofErr w:type="spellStart"/>
            <w:r w:rsidRPr="001F0CB4">
              <w:rPr>
                <w:rFonts w:ascii="Arial" w:hAnsi="Arial" w:cs="Arial"/>
                <w:sz w:val="20"/>
                <w:szCs w:val="20"/>
              </w:rPr>
              <w:t>Avg</w:t>
            </w:r>
            <w:proofErr w:type="spellEnd"/>
            <w:r w:rsidRPr="001F0CB4">
              <w:rPr>
                <w:rFonts w:ascii="Arial" w:hAnsi="Arial" w:cs="Arial"/>
                <w:sz w:val="20"/>
                <w:szCs w:val="20"/>
              </w:rPr>
              <w:t xml:space="preserve"> IO Size</w:t>
            </w:r>
          </w:p>
        </w:tc>
        <w:tc>
          <w:tcPr>
            <w:tcW w:w="2065" w:type="dxa"/>
            <w:shd w:val="clear" w:color="auto" w:fill="auto"/>
            <w:noWrap/>
            <w:vAlign w:val="bottom"/>
          </w:tcPr>
          <w:p w:rsidR="001F0CB4" w:rsidRPr="001F0CB4" w:rsidRDefault="001F0CB4" w:rsidP="001F0CB4">
            <w:pPr>
              <w:rPr>
                <w:rFonts w:ascii="Arial" w:hAnsi="Arial" w:cs="Arial"/>
                <w:sz w:val="20"/>
                <w:szCs w:val="20"/>
              </w:rPr>
            </w:pP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p>
        </w:tc>
        <w:tc>
          <w:tcPr>
            <w:tcW w:w="1156" w:type="dxa"/>
            <w:shd w:val="clear" w:color="auto" w:fill="auto"/>
            <w:noWrap/>
            <w:vAlign w:val="bottom"/>
          </w:tcPr>
          <w:p w:rsidR="001F0CB4" w:rsidRPr="001F0CB4" w:rsidRDefault="001F0CB4" w:rsidP="001F0CB4">
            <w:pPr>
              <w:jc w:val="right"/>
              <w:rPr>
                <w:rFonts w:ascii="Arial" w:hAnsi="Arial" w:cs="Arial"/>
                <w:sz w:val="20"/>
                <w:szCs w:val="20"/>
              </w:rPr>
            </w:pPr>
          </w:p>
        </w:tc>
      </w:tr>
      <w:tr w:rsidR="00754BC4" w:rsidRPr="001F0CB4" w:rsidTr="001F0CB4">
        <w:trPr>
          <w:trHeight w:val="255"/>
        </w:trPr>
        <w:tc>
          <w:tcPr>
            <w:tcW w:w="1562" w:type="dxa"/>
            <w:shd w:val="clear" w:color="auto" w:fill="auto"/>
            <w:noWrap/>
            <w:vAlign w:val="bottom"/>
          </w:tcPr>
          <w:p w:rsidR="00754BC4" w:rsidRPr="001F0CB4" w:rsidRDefault="00754BC4" w:rsidP="001F0CB4">
            <w:pPr>
              <w:rPr>
                <w:rFonts w:ascii="Arial" w:hAnsi="Arial" w:cs="Arial"/>
                <w:sz w:val="20"/>
                <w:szCs w:val="20"/>
              </w:rPr>
            </w:pPr>
            <w:r w:rsidRPr="001F0CB4">
              <w:rPr>
                <w:rFonts w:ascii="Arial" w:hAnsi="Arial" w:cs="Arial"/>
                <w:sz w:val="20"/>
                <w:szCs w:val="20"/>
              </w:rPr>
              <w:t>32k</w:t>
            </w:r>
          </w:p>
        </w:tc>
        <w:tc>
          <w:tcPr>
            <w:tcW w:w="2065" w:type="dxa"/>
            <w:shd w:val="clear" w:color="auto" w:fill="auto"/>
            <w:noWrap/>
            <w:vAlign w:val="bottom"/>
          </w:tcPr>
          <w:p w:rsidR="00754BC4" w:rsidRPr="001F0CB4" w:rsidRDefault="00754BC4" w:rsidP="001F0CB4">
            <w:pPr>
              <w:rPr>
                <w:rFonts w:ascii="Arial" w:hAnsi="Arial" w:cs="Arial"/>
                <w:sz w:val="20"/>
                <w:szCs w:val="20"/>
              </w:rPr>
            </w:pP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58,330</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41,721</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20,502</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13,414</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10,352</w:t>
            </w:r>
          </w:p>
        </w:tc>
      </w:tr>
      <w:tr w:rsidR="00754BC4" w:rsidRPr="001F0CB4" w:rsidTr="001F0CB4">
        <w:trPr>
          <w:trHeight w:val="255"/>
        </w:trPr>
        <w:tc>
          <w:tcPr>
            <w:tcW w:w="1562" w:type="dxa"/>
            <w:shd w:val="clear" w:color="auto" w:fill="auto"/>
            <w:noWrap/>
            <w:vAlign w:val="bottom"/>
          </w:tcPr>
          <w:p w:rsidR="00754BC4" w:rsidRPr="001F0CB4" w:rsidRDefault="00754BC4" w:rsidP="001F0CB4">
            <w:pPr>
              <w:rPr>
                <w:rFonts w:ascii="Arial" w:hAnsi="Arial" w:cs="Arial"/>
                <w:sz w:val="20"/>
                <w:szCs w:val="20"/>
              </w:rPr>
            </w:pPr>
            <w:r w:rsidRPr="001F0CB4">
              <w:rPr>
                <w:rFonts w:ascii="Arial" w:hAnsi="Arial" w:cs="Arial"/>
                <w:sz w:val="20"/>
                <w:szCs w:val="20"/>
              </w:rPr>
              <w:t>24k</w:t>
            </w:r>
          </w:p>
        </w:tc>
        <w:tc>
          <w:tcPr>
            <w:tcW w:w="2065" w:type="dxa"/>
            <w:shd w:val="clear" w:color="auto" w:fill="auto"/>
            <w:noWrap/>
            <w:vAlign w:val="bottom"/>
          </w:tcPr>
          <w:p w:rsidR="00754BC4" w:rsidRPr="001F0CB4" w:rsidRDefault="00754BC4" w:rsidP="001F0CB4">
            <w:pPr>
              <w:rPr>
                <w:rFonts w:ascii="Arial" w:hAnsi="Arial" w:cs="Arial"/>
                <w:sz w:val="20"/>
                <w:szCs w:val="20"/>
              </w:rPr>
            </w:pP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52,702</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40,518</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29,205</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19,371</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14,061</w:t>
            </w:r>
          </w:p>
        </w:tc>
      </w:tr>
      <w:tr w:rsidR="00754BC4" w:rsidRPr="001F0CB4" w:rsidTr="001F0CB4">
        <w:trPr>
          <w:trHeight w:val="255"/>
        </w:trPr>
        <w:tc>
          <w:tcPr>
            <w:tcW w:w="1562" w:type="dxa"/>
            <w:shd w:val="clear" w:color="auto" w:fill="auto"/>
            <w:noWrap/>
            <w:vAlign w:val="bottom"/>
          </w:tcPr>
          <w:p w:rsidR="00754BC4" w:rsidRPr="001F0CB4" w:rsidRDefault="00754BC4" w:rsidP="001F0CB4">
            <w:pPr>
              <w:rPr>
                <w:rFonts w:ascii="Arial" w:hAnsi="Arial" w:cs="Arial"/>
                <w:sz w:val="20"/>
                <w:szCs w:val="20"/>
              </w:rPr>
            </w:pPr>
            <w:r w:rsidRPr="001F0CB4">
              <w:rPr>
                <w:rFonts w:ascii="Arial" w:hAnsi="Arial" w:cs="Arial"/>
                <w:sz w:val="20"/>
                <w:szCs w:val="20"/>
              </w:rPr>
              <w:t>16k</w:t>
            </w:r>
          </w:p>
        </w:tc>
        <w:tc>
          <w:tcPr>
            <w:tcW w:w="2065" w:type="dxa"/>
            <w:shd w:val="clear" w:color="auto" w:fill="auto"/>
            <w:noWrap/>
            <w:vAlign w:val="bottom"/>
          </w:tcPr>
          <w:p w:rsidR="00754BC4" w:rsidRPr="001F0CB4" w:rsidRDefault="00754BC4" w:rsidP="001F0CB4">
            <w:pPr>
              <w:rPr>
                <w:rFonts w:ascii="Arial" w:hAnsi="Arial" w:cs="Arial"/>
                <w:sz w:val="20"/>
                <w:szCs w:val="20"/>
              </w:rPr>
            </w:pP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29,431</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30,152</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36,733</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32,814</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23,990</w:t>
            </w:r>
          </w:p>
        </w:tc>
      </w:tr>
      <w:tr w:rsidR="00754BC4" w:rsidRPr="001F0CB4" w:rsidTr="001F0CB4">
        <w:trPr>
          <w:trHeight w:val="255"/>
        </w:trPr>
        <w:tc>
          <w:tcPr>
            <w:tcW w:w="1562" w:type="dxa"/>
            <w:shd w:val="clear" w:color="auto" w:fill="auto"/>
            <w:noWrap/>
            <w:vAlign w:val="bottom"/>
          </w:tcPr>
          <w:p w:rsidR="00754BC4" w:rsidRPr="001F0CB4" w:rsidRDefault="00754BC4" w:rsidP="001F0CB4">
            <w:pPr>
              <w:rPr>
                <w:rFonts w:ascii="Arial" w:hAnsi="Arial" w:cs="Arial"/>
                <w:sz w:val="20"/>
                <w:szCs w:val="20"/>
              </w:rPr>
            </w:pPr>
            <w:r w:rsidRPr="001F0CB4">
              <w:rPr>
                <w:rFonts w:ascii="Arial" w:hAnsi="Arial" w:cs="Arial"/>
                <w:sz w:val="20"/>
                <w:szCs w:val="20"/>
              </w:rPr>
              <w:t>8k</w:t>
            </w:r>
          </w:p>
        </w:tc>
        <w:tc>
          <w:tcPr>
            <w:tcW w:w="2065" w:type="dxa"/>
            <w:shd w:val="clear" w:color="auto" w:fill="auto"/>
            <w:noWrap/>
            <w:vAlign w:val="bottom"/>
          </w:tcPr>
          <w:p w:rsidR="00754BC4" w:rsidRPr="001F0CB4" w:rsidRDefault="00754BC4" w:rsidP="001F0CB4">
            <w:pPr>
              <w:rPr>
                <w:rFonts w:ascii="Arial" w:hAnsi="Arial" w:cs="Arial"/>
                <w:sz w:val="20"/>
                <w:szCs w:val="20"/>
              </w:rPr>
            </w:pP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19,565</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20,038</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24,064</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38,961</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34,090</w:t>
            </w:r>
          </w:p>
        </w:tc>
      </w:tr>
      <w:tr w:rsidR="00754BC4" w:rsidRPr="001F0CB4" w:rsidTr="001F0CB4">
        <w:trPr>
          <w:trHeight w:val="255"/>
        </w:trPr>
        <w:tc>
          <w:tcPr>
            <w:tcW w:w="1562" w:type="dxa"/>
            <w:shd w:val="clear" w:color="auto" w:fill="auto"/>
            <w:noWrap/>
            <w:vAlign w:val="bottom"/>
          </w:tcPr>
          <w:p w:rsidR="00754BC4" w:rsidRPr="001F0CB4" w:rsidRDefault="00754BC4" w:rsidP="001F0CB4">
            <w:pPr>
              <w:rPr>
                <w:rFonts w:ascii="Arial" w:hAnsi="Arial" w:cs="Arial"/>
                <w:sz w:val="20"/>
                <w:szCs w:val="20"/>
              </w:rPr>
            </w:pPr>
            <w:r w:rsidRPr="001F0CB4">
              <w:rPr>
                <w:rFonts w:ascii="Arial" w:hAnsi="Arial" w:cs="Arial"/>
                <w:sz w:val="20"/>
                <w:szCs w:val="20"/>
              </w:rPr>
              <w:t>4k</w:t>
            </w:r>
          </w:p>
        </w:tc>
        <w:tc>
          <w:tcPr>
            <w:tcW w:w="2065" w:type="dxa"/>
            <w:shd w:val="clear" w:color="auto" w:fill="auto"/>
            <w:noWrap/>
            <w:vAlign w:val="bottom"/>
          </w:tcPr>
          <w:p w:rsidR="00754BC4" w:rsidRPr="001F0CB4" w:rsidRDefault="00754BC4" w:rsidP="001F0CB4">
            <w:pPr>
              <w:rPr>
                <w:rFonts w:ascii="Arial" w:hAnsi="Arial" w:cs="Arial"/>
                <w:sz w:val="20"/>
                <w:szCs w:val="20"/>
              </w:rPr>
            </w:pP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16,355</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17,389</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20,503</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32,639</w:t>
            </w:r>
          </w:p>
        </w:tc>
        <w:tc>
          <w:tcPr>
            <w:tcW w:w="1156" w:type="dxa"/>
            <w:shd w:val="clear" w:color="auto" w:fill="auto"/>
            <w:noWrap/>
            <w:vAlign w:val="bottom"/>
          </w:tcPr>
          <w:p w:rsidR="00754BC4" w:rsidRDefault="00754BC4">
            <w:pPr>
              <w:jc w:val="right"/>
              <w:rPr>
                <w:rFonts w:ascii="Arial" w:hAnsi="Arial" w:cs="Arial"/>
                <w:sz w:val="20"/>
                <w:szCs w:val="20"/>
              </w:rPr>
            </w:pPr>
            <w:r>
              <w:rPr>
                <w:rFonts w:ascii="Arial" w:hAnsi="Arial" w:cs="Arial"/>
                <w:sz w:val="20"/>
                <w:szCs w:val="20"/>
              </w:rPr>
              <w:t>37,037</w:t>
            </w:r>
          </w:p>
        </w:tc>
      </w:tr>
    </w:tbl>
    <w:p w:rsidR="006E4EF7" w:rsidRDefault="006E4EF7" w:rsidP="006E4EF7">
      <w:pPr>
        <w:rPr>
          <w:b/>
        </w:rPr>
      </w:pPr>
    </w:p>
    <w:p w:rsidR="006E4EF7" w:rsidRPr="006E4EF7" w:rsidRDefault="006E4EF7" w:rsidP="006E4EF7">
      <w:pPr>
        <w:ind w:left="360"/>
        <w:rPr>
          <w:rFonts w:ascii="Arial" w:hAnsi="Arial" w:cs="Arial"/>
          <w:b/>
          <w:sz w:val="20"/>
          <w:szCs w:val="20"/>
        </w:rPr>
      </w:pPr>
      <w:r w:rsidRPr="006E4EF7">
        <w:rPr>
          <w:rFonts w:ascii="Arial" w:hAnsi="Arial" w:cs="Arial"/>
          <w:b/>
          <w:sz w:val="20"/>
          <w:szCs w:val="20"/>
        </w:rPr>
        <w:t>Notes on peak performance max IOPs values:</w:t>
      </w:r>
    </w:p>
    <w:p w:rsidR="006E4EF7" w:rsidRPr="006E4EF7" w:rsidRDefault="006E4EF7" w:rsidP="006E4EF7">
      <w:pPr>
        <w:numPr>
          <w:ilvl w:val="0"/>
          <w:numId w:val="23"/>
        </w:numPr>
        <w:rPr>
          <w:rFonts w:ascii="Arial" w:hAnsi="Arial" w:cs="Arial"/>
          <w:sz w:val="20"/>
          <w:szCs w:val="20"/>
        </w:rPr>
      </w:pPr>
      <w:r w:rsidRPr="006E4EF7">
        <w:rPr>
          <w:rFonts w:ascii="Arial" w:hAnsi="Arial" w:cs="Arial"/>
          <w:sz w:val="20"/>
          <w:szCs w:val="20"/>
        </w:rPr>
        <w:t>Peak IOP values are per controller.</w:t>
      </w:r>
    </w:p>
    <w:p w:rsidR="006E4EF7" w:rsidRPr="006E4EF7" w:rsidRDefault="006E4EF7" w:rsidP="006E4EF7">
      <w:pPr>
        <w:numPr>
          <w:ilvl w:val="0"/>
          <w:numId w:val="23"/>
        </w:numPr>
        <w:rPr>
          <w:rFonts w:ascii="Arial" w:hAnsi="Arial" w:cs="Arial"/>
          <w:sz w:val="20"/>
          <w:szCs w:val="20"/>
        </w:rPr>
      </w:pPr>
      <w:r w:rsidRPr="006E4EF7">
        <w:rPr>
          <w:rFonts w:ascii="Arial" w:hAnsi="Arial" w:cs="Arial"/>
          <w:sz w:val="20"/>
          <w:szCs w:val="20"/>
        </w:rPr>
        <w:t>Use this only as a guide when determining controller headroom on existing systems.</w:t>
      </w:r>
    </w:p>
    <w:p w:rsidR="006E4EF7" w:rsidRDefault="006E4EF7" w:rsidP="006E4EF7">
      <w:pPr>
        <w:numPr>
          <w:ilvl w:val="0"/>
          <w:numId w:val="23"/>
        </w:numPr>
        <w:rPr>
          <w:rFonts w:ascii="Arial" w:hAnsi="Arial" w:cs="Arial"/>
          <w:sz w:val="20"/>
          <w:szCs w:val="20"/>
        </w:rPr>
      </w:pPr>
      <w:r w:rsidRPr="006E4EF7">
        <w:rPr>
          <w:rFonts w:ascii="Arial" w:hAnsi="Arial" w:cs="Arial"/>
          <w:sz w:val="20"/>
          <w:szCs w:val="20"/>
        </w:rPr>
        <w:t>Th</w:t>
      </w:r>
      <w:r w:rsidR="007B6A17">
        <w:rPr>
          <w:rFonts w:ascii="Arial" w:hAnsi="Arial" w:cs="Arial"/>
          <w:sz w:val="20"/>
          <w:szCs w:val="20"/>
        </w:rPr>
        <w:t>e values</w:t>
      </w:r>
      <w:r w:rsidRPr="006E4EF7">
        <w:rPr>
          <w:rFonts w:ascii="Arial" w:hAnsi="Arial" w:cs="Arial"/>
          <w:sz w:val="20"/>
          <w:szCs w:val="20"/>
        </w:rPr>
        <w:t xml:space="preserve"> assume</w:t>
      </w:r>
      <w:r w:rsidR="007B6A17">
        <w:rPr>
          <w:rFonts w:ascii="Arial" w:hAnsi="Arial" w:cs="Arial"/>
          <w:sz w:val="20"/>
          <w:szCs w:val="20"/>
        </w:rPr>
        <w:t xml:space="preserve"> adequate spindles are in place </w:t>
      </w:r>
      <w:r w:rsidR="0082120E">
        <w:rPr>
          <w:rFonts w:ascii="Arial" w:hAnsi="Arial" w:cs="Arial"/>
          <w:sz w:val="20"/>
          <w:szCs w:val="20"/>
        </w:rPr>
        <w:t>for workloads that are CPU limited in these configurations.</w:t>
      </w:r>
    </w:p>
    <w:p w:rsidR="00754BC4" w:rsidRDefault="00754BC4" w:rsidP="006E4EF7">
      <w:pPr>
        <w:numPr>
          <w:ilvl w:val="0"/>
          <w:numId w:val="23"/>
        </w:numPr>
        <w:rPr>
          <w:rFonts w:ascii="Arial" w:hAnsi="Arial" w:cs="Arial"/>
          <w:sz w:val="20"/>
          <w:szCs w:val="20"/>
        </w:rPr>
      </w:pPr>
      <w:r>
        <w:rPr>
          <w:rFonts w:ascii="Arial" w:hAnsi="Arial" w:cs="Arial"/>
          <w:sz w:val="20"/>
          <w:szCs w:val="20"/>
        </w:rPr>
        <w:t>Highe</w:t>
      </w:r>
      <w:r w:rsidR="007B6A17">
        <w:rPr>
          <w:rFonts w:ascii="Arial" w:hAnsi="Arial" w:cs="Arial"/>
          <w:sz w:val="20"/>
          <w:szCs w:val="20"/>
        </w:rPr>
        <w:t xml:space="preserve">r </w:t>
      </w:r>
      <w:r>
        <w:rPr>
          <w:rFonts w:ascii="Arial" w:hAnsi="Arial" w:cs="Arial"/>
          <w:sz w:val="20"/>
          <w:szCs w:val="20"/>
        </w:rPr>
        <w:t>values are possible for the small random read workloads that are disk limited</w:t>
      </w:r>
      <w:r w:rsidR="0082120E">
        <w:rPr>
          <w:rFonts w:ascii="Arial" w:hAnsi="Arial" w:cs="Arial"/>
          <w:sz w:val="20"/>
          <w:szCs w:val="20"/>
        </w:rPr>
        <w:t xml:space="preserve"> in these configurations</w:t>
      </w:r>
      <w:r>
        <w:rPr>
          <w:rFonts w:ascii="Arial" w:hAnsi="Arial" w:cs="Arial"/>
          <w:sz w:val="20"/>
          <w:szCs w:val="20"/>
        </w:rPr>
        <w:t>.</w:t>
      </w:r>
    </w:p>
    <w:p w:rsidR="006E4EF7" w:rsidRPr="00754BC4" w:rsidRDefault="006E4EF7" w:rsidP="006E4EF7">
      <w:pPr>
        <w:numPr>
          <w:ilvl w:val="0"/>
          <w:numId w:val="23"/>
        </w:numPr>
        <w:rPr>
          <w:rFonts w:ascii="Arial" w:hAnsi="Arial" w:cs="Arial"/>
          <w:sz w:val="20"/>
          <w:szCs w:val="20"/>
        </w:rPr>
      </w:pPr>
      <w:r w:rsidRPr="00754BC4">
        <w:rPr>
          <w:rFonts w:ascii="Arial" w:hAnsi="Arial" w:cs="Arial"/>
          <w:sz w:val="20"/>
          <w:szCs w:val="20"/>
        </w:rPr>
        <w:t>The values do not acc</w:t>
      </w:r>
      <w:r w:rsidR="007B6A17">
        <w:rPr>
          <w:rFonts w:ascii="Arial" w:hAnsi="Arial" w:cs="Arial"/>
          <w:sz w:val="20"/>
          <w:szCs w:val="20"/>
        </w:rPr>
        <w:t>ount for additional tasks</w:t>
      </w:r>
      <w:r w:rsidRPr="00754BC4">
        <w:rPr>
          <w:rFonts w:ascii="Arial" w:hAnsi="Arial" w:cs="Arial"/>
          <w:sz w:val="20"/>
          <w:szCs w:val="20"/>
        </w:rPr>
        <w:t xml:space="preserve"> such as</w:t>
      </w:r>
      <w:r w:rsidR="007B6A17">
        <w:rPr>
          <w:rFonts w:ascii="Arial" w:hAnsi="Arial" w:cs="Arial"/>
          <w:sz w:val="20"/>
          <w:szCs w:val="20"/>
        </w:rPr>
        <w:t xml:space="preserve"> </w:t>
      </w:r>
      <w:proofErr w:type="spellStart"/>
      <w:r w:rsidR="007B6A17">
        <w:rPr>
          <w:rFonts w:ascii="Arial" w:hAnsi="Arial" w:cs="Arial"/>
          <w:sz w:val="20"/>
          <w:szCs w:val="20"/>
        </w:rPr>
        <w:t>snapvault</w:t>
      </w:r>
      <w:proofErr w:type="spellEnd"/>
      <w:r w:rsidR="007B6A17">
        <w:rPr>
          <w:rFonts w:ascii="Arial" w:hAnsi="Arial" w:cs="Arial"/>
          <w:sz w:val="20"/>
          <w:szCs w:val="20"/>
        </w:rPr>
        <w:t>,</w:t>
      </w:r>
      <w:r w:rsidRPr="00754BC4">
        <w:rPr>
          <w:rFonts w:ascii="Arial" w:hAnsi="Arial" w:cs="Arial"/>
          <w:sz w:val="20"/>
          <w:szCs w:val="20"/>
        </w:rPr>
        <w:t xml:space="preserve"> </w:t>
      </w:r>
      <w:proofErr w:type="spellStart"/>
      <w:r w:rsidRPr="00754BC4">
        <w:rPr>
          <w:rFonts w:ascii="Arial" w:hAnsi="Arial" w:cs="Arial"/>
          <w:sz w:val="20"/>
          <w:szCs w:val="20"/>
        </w:rPr>
        <w:t>deduplication</w:t>
      </w:r>
      <w:proofErr w:type="spellEnd"/>
      <w:r w:rsidRPr="00754BC4">
        <w:rPr>
          <w:rFonts w:ascii="Arial" w:hAnsi="Arial" w:cs="Arial"/>
          <w:sz w:val="20"/>
          <w:szCs w:val="20"/>
        </w:rPr>
        <w:t>, disk scrubs, etc.</w:t>
      </w:r>
    </w:p>
    <w:p w:rsidR="006E4EF7" w:rsidRDefault="006E4EF7" w:rsidP="00300C40">
      <w:pPr>
        <w:pStyle w:val="BodyText"/>
        <w:rPr>
          <w:lang w:val="en-US"/>
        </w:rPr>
      </w:pPr>
    </w:p>
    <w:p w:rsidR="006E4EF7" w:rsidRPr="00300C40" w:rsidRDefault="006E4EF7" w:rsidP="00300C40">
      <w:pPr>
        <w:pStyle w:val="BodyText"/>
        <w:rPr>
          <w:lang w:val="en-US"/>
        </w:rPr>
      </w:pPr>
    </w:p>
    <w:p w:rsidR="00300C40" w:rsidRPr="00300C40" w:rsidRDefault="00300C40" w:rsidP="00300C40">
      <w:pPr>
        <w:pStyle w:val="BodyText"/>
        <w:rPr>
          <w:lang w:val="en-US"/>
        </w:rPr>
      </w:pPr>
    </w:p>
    <w:p w:rsidR="009C0A5D" w:rsidRPr="009C0A5D" w:rsidRDefault="009C0A5D" w:rsidP="002C1451">
      <w:pPr>
        <w:pStyle w:val="Heading3"/>
        <w:numPr>
          <w:ilvl w:val="0"/>
          <w:numId w:val="0"/>
        </w:numPr>
        <w:ind w:left="1620" w:hanging="720"/>
      </w:pPr>
    </w:p>
    <w:p w:rsidR="003527E9" w:rsidRDefault="00A806AA" w:rsidP="003527E9">
      <w:pPr>
        <w:pStyle w:val="Heading1"/>
        <w:ind w:hanging="290"/>
        <w:rPr>
          <w:rFonts w:cs="Arial"/>
        </w:rPr>
      </w:pPr>
      <w:bookmarkStart w:id="81" w:name="_Toc373783267"/>
      <w:r>
        <w:rPr>
          <w:rFonts w:cs="Arial"/>
        </w:rPr>
        <w:lastRenderedPageBreak/>
        <w:t xml:space="preserve">Clustered ONTAP </w:t>
      </w:r>
      <w:r w:rsidR="003527E9">
        <w:rPr>
          <w:rFonts w:cs="Arial"/>
        </w:rPr>
        <w:t>CLI examples</w:t>
      </w:r>
      <w:bookmarkEnd w:id="81"/>
    </w:p>
    <w:p w:rsidR="005326B8" w:rsidRDefault="005326B8" w:rsidP="00EB1BC3">
      <w:pPr>
        <w:pStyle w:val="Heading2"/>
      </w:pPr>
      <w:bookmarkStart w:id="82" w:name="_Toc373783268"/>
      <w:proofErr w:type="spellStart"/>
      <w:r>
        <w:t>QoS</w:t>
      </w:r>
      <w:proofErr w:type="spellEnd"/>
      <w:r>
        <w:t xml:space="preserve"> policy group configuration</w:t>
      </w:r>
      <w:bookmarkEnd w:id="82"/>
    </w:p>
    <w:p w:rsidR="005326B8" w:rsidRDefault="005326B8" w:rsidP="005326B8">
      <w:pPr>
        <w:pStyle w:val="Heading3"/>
      </w:pPr>
      <w:bookmarkStart w:id="83" w:name="_Toc373783269"/>
      <w:r>
        <w:t xml:space="preserve">Create a new </w:t>
      </w:r>
      <w:proofErr w:type="spellStart"/>
      <w:r>
        <w:t>QoS</w:t>
      </w:r>
      <w:proofErr w:type="spellEnd"/>
      <w:r>
        <w:t xml:space="preserve"> policy group with a MB/s limit</w:t>
      </w:r>
      <w:bookmarkEnd w:id="83"/>
    </w:p>
    <w:p w:rsidR="005326B8" w:rsidRDefault="005326B8" w:rsidP="005326B8">
      <w:pPr>
        <w:pStyle w:val="BodyText"/>
        <w:ind w:left="900"/>
        <w:rPr>
          <w:rFonts w:ascii="Courier New" w:hAnsi="Courier New" w:cs="Courier New"/>
          <w:lang w:val="en-US"/>
        </w:rPr>
      </w:pPr>
      <w:proofErr w:type="spellStart"/>
      <w:proofErr w:type="gramStart"/>
      <w:r w:rsidRPr="005326B8">
        <w:rPr>
          <w:rFonts w:ascii="Courier New" w:hAnsi="Courier New" w:cs="Courier New"/>
          <w:lang w:val="en-US"/>
        </w:rPr>
        <w:t>qos</w:t>
      </w:r>
      <w:proofErr w:type="spellEnd"/>
      <w:proofErr w:type="gramEnd"/>
      <w:r w:rsidRPr="005326B8">
        <w:rPr>
          <w:rFonts w:ascii="Courier New" w:hAnsi="Courier New" w:cs="Courier New"/>
          <w:lang w:val="en-US"/>
        </w:rPr>
        <w:t xml:space="preserve"> policy-group create -policy-group</w:t>
      </w:r>
      <w:r>
        <w:rPr>
          <w:rFonts w:ascii="Courier New" w:hAnsi="Courier New" w:cs="Courier New"/>
          <w:lang w:val="en-US"/>
        </w:rPr>
        <w:t xml:space="preserve"> &lt;</w:t>
      </w:r>
      <w:proofErr w:type="spellStart"/>
      <w:r>
        <w:rPr>
          <w:rFonts w:ascii="Courier New" w:hAnsi="Courier New" w:cs="Courier New"/>
          <w:lang w:val="en-US"/>
        </w:rPr>
        <w:t>pgname</w:t>
      </w:r>
      <w:proofErr w:type="spellEnd"/>
      <w:r>
        <w:rPr>
          <w:rFonts w:ascii="Courier New" w:hAnsi="Courier New" w:cs="Courier New"/>
          <w:lang w:val="en-US"/>
        </w:rPr>
        <w:t>&gt;</w:t>
      </w:r>
      <w:r w:rsidRPr="005326B8">
        <w:rPr>
          <w:rFonts w:ascii="Courier New" w:hAnsi="Courier New" w:cs="Courier New"/>
          <w:lang w:val="en-US"/>
        </w:rPr>
        <w:t xml:space="preserve"> -</w:t>
      </w:r>
      <w:proofErr w:type="spellStart"/>
      <w:r w:rsidRPr="005326B8">
        <w:rPr>
          <w:rFonts w:ascii="Courier New" w:hAnsi="Courier New" w:cs="Courier New"/>
          <w:lang w:val="en-US"/>
        </w:rPr>
        <w:t>vserver</w:t>
      </w:r>
      <w:proofErr w:type="spellEnd"/>
      <w:r w:rsidRPr="005326B8">
        <w:rPr>
          <w:rFonts w:ascii="Courier New" w:hAnsi="Courier New" w:cs="Courier New"/>
          <w:lang w:val="en-US"/>
        </w:rPr>
        <w:t xml:space="preserve"> </w:t>
      </w:r>
      <w:r>
        <w:rPr>
          <w:rFonts w:ascii="Courier New" w:hAnsi="Courier New" w:cs="Courier New"/>
          <w:lang w:val="en-US"/>
        </w:rPr>
        <w:t>&lt;</w:t>
      </w:r>
      <w:proofErr w:type="spellStart"/>
      <w:r>
        <w:rPr>
          <w:rFonts w:ascii="Courier New" w:hAnsi="Courier New" w:cs="Courier New"/>
          <w:lang w:val="en-US"/>
        </w:rPr>
        <w:t>vsname</w:t>
      </w:r>
      <w:proofErr w:type="spellEnd"/>
      <w:r>
        <w:rPr>
          <w:rFonts w:ascii="Courier New" w:hAnsi="Courier New" w:cs="Courier New"/>
          <w:lang w:val="en-US"/>
        </w:rPr>
        <w:t>&gt;</w:t>
      </w:r>
      <w:r w:rsidRPr="005326B8">
        <w:rPr>
          <w:rFonts w:ascii="Courier New" w:hAnsi="Courier New" w:cs="Courier New"/>
          <w:lang w:val="en-US"/>
        </w:rPr>
        <w:t xml:space="preserve"> -max-throughput</w:t>
      </w:r>
      <w:r>
        <w:rPr>
          <w:rFonts w:ascii="Courier New" w:hAnsi="Courier New" w:cs="Courier New"/>
          <w:lang w:val="en-US"/>
        </w:rPr>
        <w:t xml:space="preserve"> &lt;XX&gt;MB/s</w:t>
      </w:r>
    </w:p>
    <w:p w:rsidR="005326B8" w:rsidRDefault="005326B8" w:rsidP="005326B8">
      <w:pPr>
        <w:pStyle w:val="BodyText"/>
        <w:ind w:left="900"/>
        <w:rPr>
          <w:rFonts w:ascii="Courier New" w:hAnsi="Courier New" w:cs="Courier New"/>
          <w:lang w:val="en-US"/>
        </w:rPr>
      </w:pPr>
      <w:proofErr w:type="spellStart"/>
      <w:proofErr w:type="gramStart"/>
      <w:r>
        <w:rPr>
          <w:rFonts w:ascii="Courier New" w:hAnsi="Courier New" w:cs="Courier New"/>
          <w:lang w:val="en-US"/>
        </w:rPr>
        <w:t>qos</w:t>
      </w:r>
      <w:proofErr w:type="spellEnd"/>
      <w:proofErr w:type="gramEnd"/>
      <w:r>
        <w:rPr>
          <w:rFonts w:ascii="Courier New" w:hAnsi="Courier New" w:cs="Courier New"/>
          <w:lang w:val="en-US"/>
        </w:rPr>
        <w:t xml:space="preserve"> policy-group show</w:t>
      </w:r>
    </w:p>
    <w:p w:rsidR="005326B8" w:rsidRDefault="005326B8" w:rsidP="005326B8">
      <w:pPr>
        <w:pStyle w:val="Heading3"/>
      </w:pPr>
      <w:bookmarkStart w:id="84" w:name="_Toc373783270"/>
      <w:r>
        <w:t xml:space="preserve">Create a new </w:t>
      </w:r>
      <w:proofErr w:type="spellStart"/>
      <w:r>
        <w:t>QoS</w:t>
      </w:r>
      <w:proofErr w:type="spellEnd"/>
      <w:r>
        <w:t xml:space="preserve"> policy group with an IOPs limit</w:t>
      </w:r>
      <w:bookmarkEnd w:id="84"/>
    </w:p>
    <w:p w:rsidR="005326B8" w:rsidRDefault="005326B8" w:rsidP="005326B8">
      <w:pPr>
        <w:pStyle w:val="BodyText"/>
        <w:ind w:left="900"/>
        <w:rPr>
          <w:rFonts w:ascii="Courier New" w:hAnsi="Courier New" w:cs="Courier New"/>
          <w:lang w:val="en-US"/>
        </w:rPr>
      </w:pPr>
      <w:proofErr w:type="spellStart"/>
      <w:proofErr w:type="gramStart"/>
      <w:r w:rsidRPr="005326B8">
        <w:rPr>
          <w:rFonts w:ascii="Courier New" w:hAnsi="Courier New" w:cs="Courier New"/>
          <w:lang w:val="en-US"/>
        </w:rPr>
        <w:t>qos</w:t>
      </w:r>
      <w:proofErr w:type="spellEnd"/>
      <w:proofErr w:type="gramEnd"/>
      <w:r w:rsidRPr="005326B8">
        <w:rPr>
          <w:rFonts w:ascii="Courier New" w:hAnsi="Courier New" w:cs="Courier New"/>
          <w:lang w:val="en-US"/>
        </w:rPr>
        <w:t xml:space="preserve"> policy-group create -policy-group</w:t>
      </w:r>
      <w:r>
        <w:rPr>
          <w:rFonts w:ascii="Courier New" w:hAnsi="Courier New" w:cs="Courier New"/>
          <w:lang w:val="en-US"/>
        </w:rPr>
        <w:t xml:space="preserve"> &lt;</w:t>
      </w:r>
      <w:proofErr w:type="spellStart"/>
      <w:r>
        <w:rPr>
          <w:rFonts w:ascii="Courier New" w:hAnsi="Courier New" w:cs="Courier New"/>
          <w:lang w:val="en-US"/>
        </w:rPr>
        <w:t>pgname</w:t>
      </w:r>
      <w:proofErr w:type="spellEnd"/>
      <w:r>
        <w:rPr>
          <w:rFonts w:ascii="Courier New" w:hAnsi="Courier New" w:cs="Courier New"/>
          <w:lang w:val="en-US"/>
        </w:rPr>
        <w:t>&gt;</w:t>
      </w:r>
      <w:r w:rsidRPr="005326B8">
        <w:rPr>
          <w:rFonts w:ascii="Courier New" w:hAnsi="Courier New" w:cs="Courier New"/>
          <w:lang w:val="en-US"/>
        </w:rPr>
        <w:t xml:space="preserve"> -</w:t>
      </w:r>
      <w:proofErr w:type="spellStart"/>
      <w:r w:rsidRPr="005326B8">
        <w:rPr>
          <w:rFonts w:ascii="Courier New" w:hAnsi="Courier New" w:cs="Courier New"/>
          <w:lang w:val="en-US"/>
        </w:rPr>
        <w:t>vserver</w:t>
      </w:r>
      <w:proofErr w:type="spellEnd"/>
      <w:r w:rsidRPr="005326B8">
        <w:rPr>
          <w:rFonts w:ascii="Courier New" w:hAnsi="Courier New" w:cs="Courier New"/>
          <w:lang w:val="en-US"/>
        </w:rPr>
        <w:t xml:space="preserve"> </w:t>
      </w:r>
      <w:r>
        <w:rPr>
          <w:rFonts w:ascii="Courier New" w:hAnsi="Courier New" w:cs="Courier New"/>
          <w:lang w:val="en-US"/>
        </w:rPr>
        <w:t>&lt;</w:t>
      </w:r>
      <w:proofErr w:type="spellStart"/>
      <w:r>
        <w:rPr>
          <w:rFonts w:ascii="Courier New" w:hAnsi="Courier New" w:cs="Courier New"/>
          <w:lang w:val="en-US"/>
        </w:rPr>
        <w:t>vsname</w:t>
      </w:r>
      <w:proofErr w:type="spellEnd"/>
      <w:r>
        <w:rPr>
          <w:rFonts w:ascii="Courier New" w:hAnsi="Courier New" w:cs="Courier New"/>
          <w:lang w:val="en-US"/>
        </w:rPr>
        <w:t>&gt;</w:t>
      </w:r>
      <w:r w:rsidRPr="005326B8">
        <w:rPr>
          <w:rFonts w:ascii="Courier New" w:hAnsi="Courier New" w:cs="Courier New"/>
          <w:lang w:val="en-US"/>
        </w:rPr>
        <w:t xml:space="preserve"> -max-throughput</w:t>
      </w:r>
      <w:r>
        <w:rPr>
          <w:rFonts w:ascii="Courier New" w:hAnsi="Courier New" w:cs="Courier New"/>
          <w:lang w:val="en-US"/>
        </w:rPr>
        <w:t xml:space="preserve"> &lt;XX&gt;</w:t>
      </w:r>
      <w:proofErr w:type="spellStart"/>
      <w:r>
        <w:rPr>
          <w:rFonts w:ascii="Courier New" w:hAnsi="Courier New" w:cs="Courier New"/>
          <w:lang w:val="en-US"/>
        </w:rPr>
        <w:t>iops</w:t>
      </w:r>
      <w:proofErr w:type="spellEnd"/>
    </w:p>
    <w:p w:rsidR="005326B8" w:rsidRPr="005326B8" w:rsidRDefault="005326B8" w:rsidP="005326B8">
      <w:pPr>
        <w:pStyle w:val="BodyText"/>
        <w:ind w:left="900"/>
        <w:rPr>
          <w:rFonts w:ascii="Courier New" w:hAnsi="Courier New" w:cs="Courier New"/>
          <w:lang w:val="en-US"/>
        </w:rPr>
      </w:pPr>
      <w:proofErr w:type="spellStart"/>
      <w:proofErr w:type="gramStart"/>
      <w:r>
        <w:rPr>
          <w:rFonts w:ascii="Courier New" w:hAnsi="Courier New" w:cs="Courier New"/>
          <w:lang w:val="en-US"/>
        </w:rPr>
        <w:t>qos</w:t>
      </w:r>
      <w:proofErr w:type="spellEnd"/>
      <w:proofErr w:type="gramEnd"/>
      <w:r>
        <w:rPr>
          <w:rFonts w:ascii="Courier New" w:hAnsi="Courier New" w:cs="Courier New"/>
          <w:lang w:val="en-US"/>
        </w:rPr>
        <w:t xml:space="preserve"> policy-group show</w:t>
      </w:r>
    </w:p>
    <w:p w:rsidR="005326B8" w:rsidRDefault="005326B8" w:rsidP="005326B8">
      <w:pPr>
        <w:pStyle w:val="Heading3"/>
      </w:pPr>
      <w:bookmarkStart w:id="85" w:name="_Toc373783271"/>
      <w:r>
        <w:t xml:space="preserve">Create a </w:t>
      </w:r>
      <w:proofErr w:type="spellStart"/>
      <w:r>
        <w:t>QoS</w:t>
      </w:r>
      <w:proofErr w:type="spellEnd"/>
      <w:r>
        <w:t xml:space="preserve"> policy group with no limit</w:t>
      </w:r>
      <w:bookmarkEnd w:id="85"/>
    </w:p>
    <w:p w:rsidR="005326B8" w:rsidRDefault="005326B8" w:rsidP="005326B8">
      <w:pPr>
        <w:pStyle w:val="BodyText"/>
        <w:ind w:left="900"/>
        <w:rPr>
          <w:rFonts w:ascii="Courier New" w:hAnsi="Courier New" w:cs="Courier New"/>
          <w:lang w:val="en-US"/>
        </w:rPr>
      </w:pPr>
      <w:proofErr w:type="spellStart"/>
      <w:proofErr w:type="gramStart"/>
      <w:r w:rsidRPr="005326B8">
        <w:rPr>
          <w:rFonts w:ascii="Courier New" w:hAnsi="Courier New" w:cs="Courier New"/>
          <w:lang w:val="en-US"/>
        </w:rPr>
        <w:t>qos</w:t>
      </w:r>
      <w:proofErr w:type="spellEnd"/>
      <w:proofErr w:type="gramEnd"/>
      <w:r w:rsidRPr="005326B8">
        <w:rPr>
          <w:rFonts w:ascii="Courier New" w:hAnsi="Courier New" w:cs="Courier New"/>
          <w:lang w:val="en-US"/>
        </w:rPr>
        <w:t xml:space="preserve"> policy-group create -policy-group</w:t>
      </w:r>
      <w:r>
        <w:rPr>
          <w:rFonts w:ascii="Courier New" w:hAnsi="Courier New" w:cs="Courier New"/>
          <w:lang w:val="en-US"/>
        </w:rPr>
        <w:t xml:space="preserve"> &lt;</w:t>
      </w:r>
      <w:proofErr w:type="spellStart"/>
      <w:r>
        <w:rPr>
          <w:rFonts w:ascii="Courier New" w:hAnsi="Courier New" w:cs="Courier New"/>
          <w:lang w:val="en-US"/>
        </w:rPr>
        <w:t>pgname</w:t>
      </w:r>
      <w:proofErr w:type="spellEnd"/>
      <w:r>
        <w:rPr>
          <w:rFonts w:ascii="Courier New" w:hAnsi="Courier New" w:cs="Courier New"/>
          <w:lang w:val="en-US"/>
        </w:rPr>
        <w:t>&gt;</w:t>
      </w:r>
      <w:r w:rsidRPr="005326B8">
        <w:rPr>
          <w:rFonts w:ascii="Courier New" w:hAnsi="Courier New" w:cs="Courier New"/>
          <w:lang w:val="en-US"/>
        </w:rPr>
        <w:t xml:space="preserve"> -</w:t>
      </w:r>
      <w:proofErr w:type="spellStart"/>
      <w:r w:rsidRPr="005326B8">
        <w:rPr>
          <w:rFonts w:ascii="Courier New" w:hAnsi="Courier New" w:cs="Courier New"/>
          <w:lang w:val="en-US"/>
        </w:rPr>
        <w:t>vserver</w:t>
      </w:r>
      <w:proofErr w:type="spellEnd"/>
      <w:r w:rsidRPr="005326B8">
        <w:rPr>
          <w:rFonts w:ascii="Courier New" w:hAnsi="Courier New" w:cs="Courier New"/>
          <w:lang w:val="en-US"/>
        </w:rPr>
        <w:t xml:space="preserve"> </w:t>
      </w:r>
      <w:r>
        <w:rPr>
          <w:rFonts w:ascii="Courier New" w:hAnsi="Courier New" w:cs="Courier New"/>
          <w:lang w:val="en-US"/>
        </w:rPr>
        <w:t>&lt;</w:t>
      </w:r>
      <w:proofErr w:type="spellStart"/>
      <w:r>
        <w:rPr>
          <w:rFonts w:ascii="Courier New" w:hAnsi="Courier New" w:cs="Courier New"/>
          <w:lang w:val="en-US"/>
        </w:rPr>
        <w:t>vsname</w:t>
      </w:r>
      <w:proofErr w:type="spellEnd"/>
      <w:r>
        <w:rPr>
          <w:rFonts w:ascii="Courier New" w:hAnsi="Courier New" w:cs="Courier New"/>
          <w:lang w:val="en-US"/>
        </w:rPr>
        <w:t>&gt;</w:t>
      </w:r>
      <w:r w:rsidRPr="005326B8">
        <w:rPr>
          <w:rFonts w:ascii="Courier New" w:hAnsi="Courier New" w:cs="Courier New"/>
          <w:lang w:val="en-US"/>
        </w:rPr>
        <w:t xml:space="preserve"> -max-throughput</w:t>
      </w:r>
      <w:r>
        <w:rPr>
          <w:rFonts w:ascii="Courier New" w:hAnsi="Courier New" w:cs="Courier New"/>
          <w:lang w:val="en-US"/>
        </w:rPr>
        <w:t xml:space="preserve"> INF</w:t>
      </w:r>
    </w:p>
    <w:p w:rsidR="005326B8" w:rsidRDefault="005326B8" w:rsidP="005326B8">
      <w:pPr>
        <w:pStyle w:val="BodyText"/>
        <w:ind w:left="900"/>
        <w:rPr>
          <w:rFonts w:ascii="Courier New" w:hAnsi="Courier New" w:cs="Courier New"/>
          <w:lang w:val="en-US"/>
        </w:rPr>
      </w:pPr>
      <w:proofErr w:type="spellStart"/>
      <w:proofErr w:type="gramStart"/>
      <w:r>
        <w:rPr>
          <w:rFonts w:ascii="Courier New" w:hAnsi="Courier New" w:cs="Courier New"/>
          <w:lang w:val="en-US"/>
        </w:rPr>
        <w:t>qos</w:t>
      </w:r>
      <w:proofErr w:type="spellEnd"/>
      <w:proofErr w:type="gramEnd"/>
      <w:r>
        <w:rPr>
          <w:rFonts w:ascii="Courier New" w:hAnsi="Courier New" w:cs="Courier New"/>
          <w:lang w:val="en-US"/>
        </w:rPr>
        <w:t xml:space="preserve"> policy-group show</w:t>
      </w:r>
    </w:p>
    <w:p w:rsidR="00912483" w:rsidRDefault="00912483" w:rsidP="00912483">
      <w:pPr>
        <w:pStyle w:val="Heading3"/>
      </w:pPr>
      <w:bookmarkStart w:id="86" w:name="_Toc373783272"/>
      <w:r>
        <w:t xml:space="preserve">Modify a </w:t>
      </w:r>
      <w:proofErr w:type="spellStart"/>
      <w:r>
        <w:t>QoS</w:t>
      </w:r>
      <w:proofErr w:type="spellEnd"/>
      <w:r>
        <w:t xml:space="preserve"> policy group</w:t>
      </w:r>
      <w:bookmarkEnd w:id="86"/>
    </w:p>
    <w:p w:rsidR="00912483" w:rsidRDefault="00912483" w:rsidP="00912483">
      <w:pPr>
        <w:pStyle w:val="BodyText"/>
        <w:ind w:left="900"/>
        <w:rPr>
          <w:rFonts w:ascii="Courier New" w:hAnsi="Courier New" w:cs="Courier New"/>
          <w:lang w:val="en-US"/>
        </w:rPr>
      </w:pPr>
      <w:proofErr w:type="spellStart"/>
      <w:proofErr w:type="gramStart"/>
      <w:r w:rsidRPr="005326B8">
        <w:rPr>
          <w:rFonts w:ascii="Courier New" w:hAnsi="Courier New" w:cs="Courier New"/>
          <w:lang w:val="en-US"/>
        </w:rPr>
        <w:t>qos</w:t>
      </w:r>
      <w:proofErr w:type="spellEnd"/>
      <w:proofErr w:type="gramEnd"/>
      <w:r w:rsidRPr="005326B8">
        <w:rPr>
          <w:rFonts w:ascii="Courier New" w:hAnsi="Courier New" w:cs="Courier New"/>
          <w:lang w:val="en-US"/>
        </w:rPr>
        <w:t xml:space="preserve"> policy-group modify -policy-group </w:t>
      </w:r>
      <w:r>
        <w:rPr>
          <w:rFonts w:ascii="Courier New" w:hAnsi="Courier New" w:cs="Courier New"/>
          <w:lang w:val="en-US"/>
        </w:rPr>
        <w:t>&lt;</w:t>
      </w:r>
      <w:proofErr w:type="spellStart"/>
      <w:r>
        <w:rPr>
          <w:rFonts w:ascii="Courier New" w:hAnsi="Courier New" w:cs="Courier New"/>
          <w:lang w:val="en-US"/>
        </w:rPr>
        <w:t>pgname</w:t>
      </w:r>
      <w:proofErr w:type="spellEnd"/>
      <w:r>
        <w:rPr>
          <w:rFonts w:ascii="Courier New" w:hAnsi="Courier New" w:cs="Courier New"/>
          <w:lang w:val="en-US"/>
        </w:rPr>
        <w:t>&gt; -max-throughput &lt;XX&gt;MB/s</w:t>
      </w:r>
    </w:p>
    <w:p w:rsidR="00912483" w:rsidRDefault="00912483" w:rsidP="00912483">
      <w:pPr>
        <w:pStyle w:val="BodyText"/>
        <w:ind w:left="900"/>
        <w:rPr>
          <w:rFonts w:ascii="Courier New" w:hAnsi="Courier New" w:cs="Courier New"/>
          <w:lang w:val="en-US"/>
        </w:rPr>
      </w:pPr>
      <w:proofErr w:type="spellStart"/>
      <w:proofErr w:type="gramStart"/>
      <w:r>
        <w:rPr>
          <w:rFonts w:ascii="Courier New" w:hAnsi="Courier New" w:cs="Courier New"/>
          <w:lang w:val="en-US"/>
        </w:rPr>
        <w:t>qos</w:t>
      </w:r>
      <w:proofErr w:type="spellEnd"/>
      <w:proofErr w:type="gramEnd"/>
      <w:r>
        <w:rPr>
          <w:rFonts w:ascii="Courier New" w:hAnsi="Courier New" w:cs="Courier New"/>
          <w:lang w:val="en-US"/>
        </w:rPr>
        <w:t xml:space="preserve"> policy-group show</w:t>
      </w:r>
    </w:p>
    <w:p w:rsidR="00912483" w:rsidRDefault="00912483" w:rsidP="00912483">
      <w:pPr>
        <w:pStyle w:val="Heading3"/>
      </w:pPr>
      <w:bookmarkStart w:id="87" w:name="_Toc373783273"/>
      <w:r>
        <w:t xml:space="preserve">Setting a </w:t>
      </w:r>
      <w:proofErr w:type="spellStart"/>
      <w:r>
        <w:t>QoS</w:t>
      </w:r>
      <w:proofErr w:type="spellEnd"/>
      <w:r>
        <w:t xml:space="preserve"> policy group on a volume</w:t>
      </w:r>
      <w:bookmarkEnd w:id="87"/>
    </w:p>
    <w:p w:rsidR="00912483" w:rsidRDefault="00912483" w:rsidP="00912483">
      <w:pPr>
        <w:pStyle w:val="BodyText"/>
        <w:ind w:left="900"/>
        <w:rPr>
          <w:rFonts w:ascii="Courier New" w:hAnsi="Courier New" w:cs="Courier New"/>
          <w:lang w:val="en-US"/>
        </w:rPr>
      </w:pPr>
      <w:proofErr w:type="gramStart"/>
      <w:r w:rsidRPr="00912483">
        <w:rPr>
          <w:rFonts w:ascii="Courier New" w:hAnsi="Courier New" w:cs="Courier New"/>
          <w:lang w:val="en-US"/>
        </w:rPr>
        <w:t>volume</w:t>
      </w:r>
      <w:proofErr w:type="gramEnd"/>
      <w:r w:rsidRPr="00912483">
        <w:rPr>
          <w:rFonts w:ascii="Courier New" w:hAnsi="Courier New" w:cs="Courier New"/>
          <w:lang w:val="en-US"/>
        </w:rPr>
        <w:t xml:space="preserve"> modify -</w:t>
      </w:r>
      <w:proofErr w:type="spellStart"/>
      <w:r w:rsidRPr="00912483">
        <w:rPr>
          <w:rFonts w:ascii="Courier New" w:hAnsi="Courier New" w:cs="Courier New"/>
          <w:lang w:val="en-US"/>
        </w:rPr>
        <w:t>vserver</w:t>
      </w:r>
      <w:proofErr w:type="spellEnd"/>
      <w:r w:rsidRPr="00912483">
        <w:rPr>
          <w:rFonts w:ascii="Courier New" w:hAnsi="Courier New" w:cs="Courier New"/>
          <w:lang w:val="en-US"/>
        </w:rPr>
        <w:t xml:space="preserve"> </w:t>
      </w:r>
      <w:r>
        <w:rPr>
          <w:rFonts w:ascii="Courier New" w:hAnsi="Courier New" w:cs="Courier New"/>
          <w:lang w:val="en-US"/>
        </w:rPr>
        <w:t>&lt;</w:t>
      </w:r>
      <w:proofErr w:type="spellStart"/>
      <w:r>
        <w:rPr>
          <w:rFonts w:ascii="Courier New" w:hAnsi="Courier New" w:cs="Courier New"/>
          <w:lang w:val="en-US"/>
        </w:rPr>
        <w:t>vsname</w:t>
      </w:r>
      <w:proofErr w:type="spellEnd"/>
      <w:r>
        <w:rPr>
          <w:rFonts w:ascii="Courier New" w:hAnsi="Courier New" w:cs="Courier New"/>
          <w:lang w:val="en-US"/>
        </w:rPr>
        <w:t>&gt;</w:t>
      </w:r>
      <w:r w:rsidRPr="00912483">
        <w:rPr>
          <w:rFonts w:ascii="Courier New" w:hAnsi="Courier New" w:cs="Courier New"/>
          <w:lang w:val="en-US"/>
        </w:rPr>
        <w:t xml:space="preserve"> -volume </w:t>
      </w:r>
      <w:r>
        <w:rPr>
          <w:rFonts w:ascii="Courier New" w:hAnsi="Courier New" w:cs="Courier New"/>
          <w:lang w:val="en-US"/>
        </w:rPr>
        <w:t>&lt;</w:t>
      </w:r>
      <w:proofErr w:type="spellStart"/>
      <w:r>
        <w:rPr>
          <w:rFonts w:ascii="Courier New" w:hAnsi="Courier New" w:cs="Courier New"/>
          <w:lang w:val="en-US"/>
        </w:rPr>
        <w:t>volname</w:t>
      </w:r>
      <w:proofErr w:type="spellEnd"/>
      <w:r>
        <w:rPr>
          <w:rFonts w:ascii="Courier New" w:hAnsi="Courier New" w:cs="Courier New"/>
          <w:lang w:val="en-US"/>
        </w:rPr>
        <w:t>&gt;</w:t>
      </w:r>
      <w:r w:rsidRPr="00912483">
        <w:rPr>
          <w:rFonts w:ascii="Courier New" w:hAnsi="Courier New" w:cs="Courier New"/>
          <w:lang w:val="en-US"/>
        </w:rPr>
        <w:t xml:space="preserve"> -</w:t>
      </w:r>
      <w:proofErr w:type="spellStart"/>
      <w:r w:rsidRPr="00912483">
        <w:rPr>
          <w:rFonts w:ascii="Courier New" w:hAnsi="Courier New" w:cs="Courier New"/>
          <w:lang w:val="en-US"/>
        </w:rPr>
        <w:t>qos</w:t>
      </w:r>
      <w:proofErr w:type="spellEnd"/>
      <w:r w:rsidRPr="00912483">
        <w:rPr>
          <w:rFonts w:ascii="Courier New" w:hAnsi="Courier New" w:cs="Courier New"/>
          <w:lang w:val="en-US"/>
        </w:rPr>
        <w:t xml:space="preserve">-policy-group </w:t>
      </w:r>
      <w:r>
        <w:rPr>
          <w:rFonts w:ascii="Courier New" w:hAnsi="Courier New" w:cs="Courier New"/>
          <w:lang w:val="en-US"/>
        </w:rPr>
        <w:t>&lt;</w:t>
      </w:r>
      <w:proofErr w:type="spellStart"/>
      <w:r>
        <w:rPr>
          <w:rFonts w:ascii="Courier New" w:hAnsi="Courier New" w:cs="Courier New"/>
          <w:lang w:val="en-US"/>
        </w:rPr>
        <w:t>pgname</w:t>
      </w:r>
      <w:proofErr w:type="spellEnd"/>
      <w:r>
        <w:rPr>
          <w:rFonts w:ascii="Courier New" w:hAnsi="Courier New" w:cs="Courier New"/>
          <w:lang w:val="en-US"/>
        </w:rPr>
        <w:t>&gt;</w:t>
      </w:r>
    </w:p>
    <w:p w:rsidR="00912483" w:rsidRPr="00912483" w:rsidRDefault="00912483" w:rsidP="00912483">
      <w:pPr>
        <w:pStyle w:val="BodyText"/>
        <w:ind w:left="900"/>
        <w:rPr>
          <w:rFonts w:ascii="Courier New" w:hAnsi="Courier New" w:cs="Courier New"/>
          <w:lang w:val="en-US"/>
        </w:rPr>
      </w:pPr>
      <w:proofErr w:type="gramStart"/>
      <w:r w:rsidRPr="00912483">
        <w:rPr>
          <w:rFonts w:ascii="Courier New" w:hAnsi="Courier New" w:cs="Courier New"/>
          <w:lang w:val="en-US"/>
        </w:rPr>
        <w:t>volume</w:t>
      </w:r>
      <w:proofErr w:type="gramEnd"/>
      <w:r w:rsidRPr="00912483">
        <w:rPr>
          <w:rFonts w:ascii="Courier New" w:hAnsi="Courier New" w:cs="Courier New"/>
          <w:lang w:val="en-US"/>
        </w:rPr>
        <w:t xml:space="preserve"> show -</w:t>
      </w:r>
      <w:proofErr w:type="spellStart"/>
      <w:r w:rsidRPr="00912483">
        <w:rPr>
          <w:rFonts w:ascii="Courier New" w:hAnsi="Courier New" w:cs="Courier New"/>
          <w:lang w:val="en-US"/>
        </w:rPr>
        <w:t>vserver</w:t>
      </w:r>
      <w:proofErr w:type="spellEnd"/>
      <w:r w:rsidRPr="00912483">
        <w:rPr>
          <w:rFonts w:ascii="Courier New" w:hAnsi="Courier New" w:cs="Courier New"/>
          <w:lang w:val="en-US"/>
        </w:rPr>
        <w:t xml:space="preserve"> </w:t>
      </w:r>
      <w:r>
        <w:rPr>
          <w:rFonts w:ascii="Courier New" w:hAnsi="Courier New" w:cs="Courier New"/>
          <w:lang w:val="en-US"/>
        </w:rPr>
        <w:t>&lt;</w:t>
      </w:r>
      <w:proofErr w:type="spellStart"/>
      <w:r>
        <w:rPr>
          <w:rFonts w:ascii="Courier New" w:hAnsi="Courier New" w:cs="Courier New"/>
          <w:lang w:val="en-US"/>
        </w:rPr>
        <w:t>vsname</w:t>
      </w:r>
      <w:proofErr w:type="spellEnd"/>
      <w:r>
        <w:rPr>
          <w:rFonts w:ascii="Courier New" w:hAnsi="Courier New" w:cs="Courier New"/>
          <w:lang w:val="en-US"/>
        </w:rPr>
        <w:t>&gt;</w:t>
      </w:r>
      <w:r w:rsidRPr="00912483">
        <w:rPr>
          <w:rFonts w:ascii="Courier New" w:hAnsi="Courier New" w:cs="Courier New"/>
          <w:lang w:val="en-US"/>
        </w:rPr>
        <w:t xml:space="preserve"> -fields </w:t>
      </w:r>
      <w:proofErr w:type="spellStart"/>
      <w:r w:rsidRPr="00912483">
        <w:rPr>
          <w:rFonts w:ascii="Courier New" w:hAnsi="Courier New" w:cs="Courier New"/>
          <w:lang w:val="en-US"/>
        </w:rPr>
        <w:t>qos</w:t>
      </w:r>
      <w:proofErr w:type="spellEnd"/>
      <w:r w:rsidRPr="00912483">
        <w:rPr>
          <w:rFonts w:ascii="Courier New" w:hAnsi="Courier New" w:cs="Courier New"/>
          <w:lang w:val="en-US"/>
        </w:rPr>
        <w:t>-policy-group</w:t>
      </w:r>
    </w:p>
    <w:p w:rsidR="00912483" w:rsidRDefault="00912483" w:rsidP="00EB1BC3">
      <w:pPr>
        <w:pStyle w:val="Heading2"/>
      </w:pPr>
      <w:bookmarkStart w:id="88" w:name="_Toc373783274"/>
      <w:r>
        <w:t xml:space="preserve">Gathering </w:t>
      </w:r>
      <w:proofErr w:type="spellStart"/>
      <w:r>
        <w:t>cDOT</w:t>
      </w:r>
      <w:proofErr w:type="spellEnd"/>
      <w:r>
        <w:t xml:space="preserve"> performance statistics from the CLI</w:t>
      </w:r>
      <w:bookmarkEnd w:id="88"/>
    </w:p>
    <w:p w:rsidR="00912483" w:rsidRDefault="00912483" w:rsidP="00912483">
      <w:pPr>
        <w:pStyle w:val="Heading3"/>
      </w:pPr>
      <w:bookmarkStart w:id="89" w:name="_Toc373783275"/>
      <w:r>
        <w:t>Using statistics show commands</w:t>
      </w:r>
      <w:bookmarkEnd w:id="89"/>
    </w:p>
    <w:p w:rsidR="00912483" w:rsidRDefault="00912483" w:rsidP="00912483">
      <w:pPr>
        <w:pStyle w:val="BodyText"/>
        <w:ind w:left="900"/>
        <w:rPr>
          <w:rFonts w:ascii="Courier New" w:hAnsi="Courier New" w:cs="Courier New"/>
          <w:lang w:val="en-US"/>
        </w:rPr>
      </w:pPr>
      <w:proofErr w:type="gramStart"/>
      <w:r w:rsidRPr="00912483">
        <w:rPr>
          <w:rFonts w:ascii="Courier New" w:hAnsi="Courier New" w:cs="Courier New"/>
          <w:lang w:val="en-US"/>
        </w:rPr>
        <w:t>statistic</w:t>
      </w:r>
      <w:proofErr w:type="gramEnd"/>
      <w:r w:rsidRPr="00912483">
        <w:rPr>
          <w:rFonts w:ascii="Courier New" w:hAnsi="Courier New" w:cs="Courier New"/>
          <w:lang w:val="en-US"/>
        </w:rPr>
        <w:t xml:space="preserve"> show-periodic -interval 1</w:t>
      </w:r>
    </w:p>
    <w:p w:rsidR="00912483" w:rsidRDefault="00912483" w:rsidP="00912483">
      <w:pPr>
        <w:pStyle w:val="BodyText"/>
        <w:ind w:left="900"/>
        <w:rPr>
          <w:rFonts w:ascii="Courier New" w:hAnsi="Courier New" w:cs="Courier New"/>
          <w:lang w:val="en-US"/>
        </w:rPr>
      </w:pPr>
      <w:proofErr w:type="gramStart"/>
      <w:r w:rsidRPr="00912483">
        <w:rPr>
          <w:rFonts w:ascii="Courier New" w:hAnsi="Courier New" w:cs="Courier New"/>
          <w:lang w:val="en-US"/>
        </w:rPr>
        <w:t>statis</w:t>
      </w:r>
      <w:r>
        <w:rPr>
          <w:rFonts w:ascii="Courier New" w:hAnsi="Courier New" w:cs="Courier New"/>
          <w:lang w:val="en-US"/>
        </w:rPr>
        <w:t>tics</w:t>
      </w:r>
      <w:proofErr w:type="gramEnd"/>
      <w:r>
        <w:rPr>
          <w:rFonts w:ascii="Courier New" w:hAnsi="Courier New" w:cs="Courier New"/>
          <w:lang w:val="en-US"/>
        </w:rPr>
        <w:t xml:space="preserve"> show-periodic -node &lt;node&gt;</w:t>
      </w:r>
      <w:r w:rsidRPr="00912483">
        <w:rPr>
          <w:rFonts w:ascii="Courier New" w:hAnsi="Courier New" w:cs="Courier New"/>
          <w:lang w:val="en-US"/>
        </w:rPr>
        <w:t xml:space="preserve"> -instance cluster -interval 1</w:t>
      </w:r>
    </w:p>
    <w:p w:rsidR="00912483" w:rsidRPr="005326B8" w:rsidRDefault="00912483" w:rsidP="00912483">
      <w:pPr>
        <w:pStyle w:val="Heading3"/>
      </w:pPr>
      <w:bookmarkStart w:id="90" w:name="_Toc373783276"/>
      <w:r>
        <w:t xml:space="preserve">Using </w:t>
      </w:r>
      <w:proofErr w:type="spellStart"/>
      <w:r>
        <w:t>qos</w:t>
      </w:r>
      <w:proofErr w:type="spellEnd"/>
      <w:r>
        <w:t xml:space="preserve"> statistics commands</w:t>
      </w:r>
      <w:bookmarkEnd w:id="90"/>
    </w:p>
    <w:p w:rsidR="00F6412C" w:rsidRDefault="00F6412C" w:rsidP="00F6412C">
      <w:pPr>
        <w:pStyle w:val="BodyText"/>
        <w:ind w:left="900"/>
        <w:rPr>
          <w:rFonts w:ascii="Courier New" w:hAnsi="Courier New" w:cs="Courier New"/>
          <w:lang w:val="en-US"/>
        </w:rPr>
      </w:pPr>
      <w:proofErr w:type="spellStart"/>
      <w:proofErr w:type="gramStart"/>
      <w:r>
        <w:rPr>
          <w:rFonts w:ascii="Courier New" w:hAnsi="Courier New" w:cs="Courier New"/>
          <w:lang w:val="en-US"/>
        </w:rPr>
        <w:t>qos</w:t>
      </w:r>
      <w:proofErr w:type="spellEnd"/>
      <w:proofErr w:type="gramEnd"/>
      <w:r>
        <w:rPr>
          <w:rFonts w:ascii="Courier New" w:hAnsi="Courier New" w:cs="Courier New"/>
          <w:lang w:val="en-US"/>
        </w:rPr>
        <w:t xml:space="preserve"> statistics performance</w:t>
      </w:r>
      <w:r w:rsidRPr="00912483">
        <w:rPr>
          <w:rFonts w:ascii="Courier New" w:hAnsi="Courier New" w:cs="Courier New"/>
          <w:lang w:val="en-US"/>
        </w:rPr>
        <w:t xml:space="preserve"> show     </w:t>
      </w:r>
    </w:p>
    <w:p w:rsidR="00912483" w:rsidRPr="00912483" w:rsidRDefault="00912483" w:rsidP="00912483">
      <w:pPr>
        <w:pStyle w:val="BodyText"/>
        <w:ind w:left="900"/>
        <w:rPr>
          <w:rFonts w:ascii="Courier New" w:hAnsi="Courier New" w:cs="Courier New"/>
          <w:lang w:val="en-US"/>
        </w:rPr>
      </w:pPr>
      <w:proofErr w:type="spellStart"/>
      <w:proofErr w:type="gramStart"/>
      <w:r w:rsidRPr="00912483">
        <w:rPr>
          <w:rFonts w:ascii="Courier New" w:hAnsi="Courier New" w:cs="Courier New"/>
          <w:lang w:val="en-US"/>
        </w:rPr>
        <w:t>qos</w:t>
      </w:r>
      <w:proofErr w:type="spellEnd"/>
      <w:proofErr w:type="gramEnd"/>
      <w:r w:rsidRPr="00912483">
        <w:rPr>
          <w:rFonts w:ascii="Courier New" w:hAnsi="Courier New" w:cs="Courier New"/>
          <w:lang w:val="en-US"/>
        </w:rPr>
        <w:t xml:space="preserve"> statistics characteristics show     </w:t>
      </w:r>
    </w:p>
    <w:p w:rsidR="00912483" w:rsidRDefault="00912483" w:rsidP="00912483">
      <w:pPr>
        <w:pStyle w:val="BodyText"/>
        <w:ind w:left="900"/>
        <w:rPr>
          <w:rFonts w:ascii="Courier New" w:hAnsi="Courier New" w:cs="Courier New"/>
          <w:lang w:val="en-US"/>
        </w:rPr>
      </w:pPr>
      <w:proofErr w:type="spellStart"/>
      <w:proofErr w:type="gramStart"/>
      <w:r w:rsidRPr="00912483">
        <w:rPr>
          <w:rFonts w:ascii="Courier New" w:hAnsi="Courier New" w:cs="Courier New"/>
          <w:lang w:val="en-US"/>
        </w:rPr>
        <w:t>qos</w:t>
      </w:r>
      <w:proofErr w:type="spellEnd"/>
      <w:proofErr w:type="gramEnd"/>
      <w:r w:rsidRPr="00912483">
        <w:rPr>
          <w:rFonts w:ascii="Courier New" w:hAnsi="Courier New" w:cs="Courier New"/>
          <w:lang w:val="en-US"/>
        </w:rPr>
        <w:t xml:space="preserve"> statistics latency show</w:t>
      </w:r>
    </w:p>
    <w:p w:rsidR="006D5282" w:rsidRPr="00912483" w:rsidRDefault="006D5282" w:rsidP="00912483">
      <w:pPr>
        <w:pStyle w:val="BodyText"/>
        <w:ind w:left="900"/>
        <w:rPr>
          <w:rFonts w:ascii="Courier New" w:hAnsi="Courier New" w:cs="Courier New"/>
          <w:lang w:val="en-US"/>
        </w:rPr>
      </w:pPr>
    </w:p>
    <w:p w:rsidR="006D5282" w:rsidRDefault="006D5282" w:rsidP="00EB1BC3">
      <w:pPr>
        <w:pStyle w:val="Heading2"/>
      </w:pPr>
      <w:r>
        <w:br w:type="page"/>
      </w:r>
      <w:bookmarkStart w:id="91" w:name="_Toc373783277"/>
      <w:r>
        <w:lastRenderedPageBreak/>
        <w:t>Creating account</w:t>
      </w:r>
      <w:r w:rsidR="008A1FB5">
        <w:t>s</w:t>
      </w:r>
      <w:r>
        <w:t xml:space="preserve"> for </w:t>
      </w:r>
      <w:proofErr w:type="spellStart"/>
      <w:r>
        <w:t>wlstats</w:t>
      </w:r>
      <w:proofErr w:type="spellEnd"/>
      <w:r>
        <w:t xml:space="preserve"> and NetApp </w:t>
      </w:r>
      <w:proofErr w:type="spellStart"/>
      <w:r>
        <w:t>Perfstat</w:t>
      </w:r>
      <w:bookmarkEnd w:id="91"/>
      <w:proofErr w:type="spellEnd"/>
    </w:p>
    <w:p w:rsidR="006D5282" w:rsidRDefault="006D5282" w:rsidP="006D5282">
      <w:pPr>
        <w:pStyle w:val="Heading3"/>
      </w:pPr>
      <w:bookmarkStart w:id="92" w:name="_Toc373783278"/>
      <w:r>
        <w:t xml:space="preserve">Create the </w:t>
      </w:r>
      <w:proofErr w:type="spellStart"/>
      <w:r>
        <w:t>wlstats</w:t>
      </w:r>
      <w:proofErr w:type="spellEnd"/>
      <w:r>
        <w:t xml:space="preserve"> account</w:t>
      </w:r>
      <w:bookmarkEnd w:id="92"/>
    </w:p>
    <w:p w:rsidR="006D5282" w:rsidRPr="0011161E" w:rsidRDefault="006D5282" w:rsidP="006D5282">
      <w:pPr>
        <w:pStyle w:val="BodyText"/>
        <w:ind w:left="900"/>
        <w:rPr>
          <w:rFonts w:ascii="Courier New" w:hAnsi="Courier New" w:cs="Courier New"/>
          <w:lang w:val="en-US"/>
        </w:rPr>
      </w:pPr>
      <w:proofErr w:type="gramStart"/>
      <w:r w:rsidRPr="0011161E">
        <w:rPr>
          <w:rFonts w:ascii="Courier New" w:hAnsi="Courier New" w:cs="Courier New"/>
          <w:lang w:val="en-US"/>
        </w:rPr>
        <w:t>security</w:t>
      </w:r>
      <w:proofErr w:type="gramEnd"/>
      <w:r w:rsidRPr="0011161E">
        <w:rPr>
          <w:rFonts w:ascii="Courier New" w:hAnsi="Courier New" w:cs="Courier New"/>
          <w:lang w:val="en-US"/>
        </w:rPr>
        <w:t xml:space="preserve"> login role create -role </w:t>
      </w:r>
      <w:proofErr w:type="spellStart"/>
      <w:r w:rsidRPr="0011161E">
        <w:rPr>
          <w:rFonts w:ascii="Courier New" w:hAnsi="Courier New" w:cs="Courier New"/>
          <w:lang w:val="en-US"/>
        </w:rPr>
        <w:t>wlstats</w:t>
      </w:r>
      <w:proofErr w:type="spellEnd"/>
      <w:r w:rsidRPr="0011161E">
        <w:rPr>
          <w:rFonts w:ascii="Courier New" w:hAnsi="Courier New" w:cs="Courier New"/>
          <w:lang w:val="en-US"/>
        </w:rPr>
        <w:t xml:space="preserve"> -</w:t>
      </w:r>
      <w:proofErr w:type="spellStart"/>
      <w:r w:rsidRPr="0011161E">
        <w:rPr>
          <w:rFonts w:ascii="Courier New" w:hAnsi="Courier New" w:cs="Courier New"/>
          <w:lang w:val="en-US"/>
        </w:rPr>
        <w:t>cmddirname</w:t>
      </w:r>
      <w:proofErr w:type="spellEnd"/>
      <w:r w:rsidRPr="0011161E">
        <w:rPr>
          <w:rFonts w:ascii="Courier New" w:hAnsi="Courier New" w:cs="Courier New"/>
          <w:lang w:val="en-US"/>
        </w:rPr>
        <w:t xml:space="preserve"> statistics -a</w:t>
      </w:r>
      <w:r>
        <w:rPr>
          <w:rFonts w:ascii="Courier New" w:hAnsi="Courier New" w:cs="Courier New"/>
          <w:lang w:val="en-US"/>
        </w:rPr>
        <w:t>ccess all -</w:t>
      </w:r>
      <w:proofErr w:type="spellStart"/>
      <w:r>
        <w:rPr>
          <w:rFonts w:ascii="Courier New" w:hAnsi="Courier New" w:cs="Courier New"/>
          <w:lang w:val="en-US"/>
        </w:rPr>
        <w:t>vserver</w:t>
      </w:r>
      <w:proofErr w:type="spellEnd"/>
      <w:r>
        <w:rPr>
          <w:rFonts w:ascii="Courier New" w:hAnsi="Courier New" w:cs="Courier New"/>
          <w:lang w:val="en-US"/>
        </w:rPr>
        <w:t xml:space="preserve"> &lt;</w:t>
      </w:r>
      <w:proofErr w:type="spellStart"/>
      <w:r>
        <w:rPr>
          <w:rFonts w:ascii="Courier New" w:hAnsi="Courier New" w:cs="Courier New"/>
          <w:lang w:val="en-US"/>
        </w:rPr>
        <w:t>cluster_vserver</w:t>
      </w:r>
      <w:proofErr w:type="spellEnd"/>
      <w:r>
        <w:rPr>
          <w:rFonts w:ascii="Courier New" w:hAnsi="Courier New" w:cs="Courier New"/>
          <w:lang w:val="en-US"/>
        </w:rPr>
        <w:t>&gt;</w:t>
      </w:r>
    </w:p>
    <w:p w:rsidR="006D5282" w:rsidRPr="0011161E" w:rsidRDefault="006D5282" w:rsidP="006D5282">
      <w:pPr>
        <w:pStyle w:val="BodyText"/>
        <w:ind w:left="900"/>
        <w:rPr>
          <w:rFonts w:ascii="Courier New" w:hAnsi="Courier New" w:cs="Courier New"/>
          <w:lang w:val="en-US"/>
        </w:rPr>
      </w:pPr>
      <w:proofErr w:type="gramStart"/>
      <w:r w:rsidRPr="0011161E">
        <w:rPr>
          <w:rFonts w:ascii="Courier New" w:hAnsi="Courier New" w:cs="Courier New"/>
          <w:lang w:val="en-US"/>
        </w:rPr>
        <w:t>security</w:t>
      </w:r>
      <w:proofErr w:type="gramEnd"/>
      <w:r w:rsidRPr="0011161E">
        <w:rPr>
          <w:rFonts w:ascii="Courier New" w:hAnsi="Courier New" w:cs="Courier New"/>
          <w:lang w:val="en-US"/>
        </w:rPr>
        <w:t xml:space="preserve"> login role create -role </w:t>
      </w:r>
      <w:proofErr w:type="spellStart"/>
      <w:r w:rsidRPr="0011161E">
        <w:rPr>
          <w:rFonts w:ascii="Courier New" w:hAnsi="Courier New" w:cs="Courier New"/>
          <w:lang w:val="en-US"/>
        </w:rPr>
        <w:t>wlstats</w:t>
      </w:r>
      <w:proofErr w:type="spellEnd"/>
      <w:r w:rsidRPr="0011161E">
        <w:rPr>
          <w:rFonts w:ascii="Courier New" w:hAnsi="Courier New" w:cs="Courier New"/>
          <w:lang w:val="en-US"/>
        </w:rPr>
        <w:t xml:space="preserve"> -</w:t>
      </w:r>
      <w:proofErr w:type="spellStart"/>
      <w:r w:rsidRPr="0011161E">
        <w:rPr>
          <w:rFonts w:ascii="Courier New" w:hAnsi="Courier New" w:cs="Courier New"/>
          <w:lang w:val="en-US"/>
        </w:rPr>
        <w:t>cmddirname</w:t>
      </w:r>
      <w:proofErr w:type="spellEnd"/>
      <w:r w:rsidRPr="0011161E">
        <w:rPr>
          <w:rFonts w:ascii="Courier New" w:hAnsi="Courier New" w:cs="Courier New"/>
          <w:lang w:val="en-US"/>
        </w:rPr>
        <w:t xml:space="preserve"> version</w:t>
      </w:r>
      <w:r>
        <w:rPr>
          <w:rFonts w:ascii="Courier New" w:hAnsi="Courier New" w:cs="Courier New"/>
          <w:lang w:val="en-US"/>
        </w:rPr>
        <w:t xml:space="preserve"> -access all -</w:t>
      </w:r>
      <w:proofErr w:type="spellStart"/>
      <w:r>
        <w:rPr>
          <w:rFonts w:ascii="Courier New" w:hAnsi="Courier New" w:cs="Courier New"/>
          <w:lang w:val="en-US"/>
        </w:rPr>
        <w:t>vserver</w:t>
      </w:r>
      <w:proofErr w:type="spellEnd"/>
      <w:r>
        <w:rPr>
          <w:rFonts w:ascii="Courier New" w:hAnsi="Courier New" w:cs="Courier New"/>
          <w:lang w:val="en-US"/>
        </w:rPr>
        <w:t xml:space="preserve"> &lt;</w:t>
      </w:r>
      <w:proofErr w:type="spellStart"/>
      <w:r>
        <w:rPr>
          <w:rFonts w:ascii="Courier New" w:hAnsi="Courier New" w:cs="Courier New"/>
          <w:lang w:val="en-US"/>
        </w:rPr>
        <w:t>cluster_vserver</w:t>
      </w:r>
      <w:proofErr w:type="spellEnd"/>
      <w:r>
        <w:rPr>
          <w:rFonts w:ascii="Courier New" w:hAnsi="Courier New" w:cs="Courier New"/>
          <w:lang w:val="en-US"/>
        </w:rPr>
        <w:t>&gt;</w:t>
      </w:r>
    </w:p>
    <w:p w:rsidR="006D5282" w:rsidRPr="0011161E" w:rsidRDefault="006D5282" w:rsidP="006D5282">
      <w:pPr>
        <w:pStyle w:val="BodyText"/>
        <w:ind w:left="900"/>
        <w:rPr>
          <w:rFonts w:ascii="Courier New" w:hAnsi="Courier New" w:cs="Courier New"/>
          <w:lang w:val="en-US"/>
        </w:rPr>
      </w:pPr>
      <w:proofErr w:type="gramStart"/>
      <w:r w:rsidRPr="0011161E">
        <w:rPr>
          <w:rFonts w:ascii="Courier New" w:hAnsi="Courier New" w:cs="Courier New"/>
          <w:lang w:val="en-US"/>
        </w:rPr>
        <w:t>security</w:t>
      </w:r>
      <w:proofErr w:type="gramEnd"/>
      <w:r w:rsidRPr="0011161E">
        <w:rPr>
          <w:rFonts w:ascii="Courier New" w:hAnsi="Courier New" w:cs="Courier New"/>
          <w:lang w:val="en-US"/>
        </w:rPr>
        <w:t xml:space="preserve"> login create -username </w:t>
      </w:r>
      <w:proofErr w:type="spellStart"/>
      <w:r w:rsidRPr="0011161E">
        <w:rPr>
          <w:rFonts w:ascii="Courier New" w:hAnsi="Courier New" w:cs="Courier New"/>
          <w:lang w:val="en-US"/>
        </w:rPr>
        <w:t>wlstats</w:t>
      </w:r>
      <w:proofErr w:type="spellEnd"/>
      <w:r w:rsidRPr="0011161E">
        <w:rPr>
          <w:rFonts w:ascii="Courier New" w:hAnsi="Courier New" w:cs="Courier New"/>
          <w:lang w:val="en-US"/>
        </w:rPr>
        <w:t xml:space="preserve"> -application </w:t>
      </w:r>
      <w:proofErr w:type="spellStart"/>
      <w:r w:rsidRPr="0011161E">
        <w:rPr>
          <w:rFonts w:ascii="Courier New" w:hAnsi="Courier New" w:cs="Courier New"/>
          <w:lang w:val="en-US"/>
        </w:rPr>
        <w:t>ontapi</w:t>
      </w:r>
      <w:proofErr w:type="spellEnd"/>
      <w:r w:rsidRPr="0011161E">
        <w:rPr>
          <w:rFonts w:ascii="Courier New" w:hAnsi="Courier New" w:cs="Courier New"/>
          <w:lang w:val="en-US"/>
        </w:rPr>
        <w:t xml:space="preserve"> -</w:t>
      </w:r>
      <w:proofErr w:type="spellStart"/>
      <w:r w:rsidRPr="0011161E">
        <w:rPr>
          <w:rFonts w:ascii="Courier New" w:hAnsi="Courier New" w:cs="Courier New"/>
          <w:lang w:val="en-US"/>
        </w:rPr>
        <w:t>authmethod</w:t>
      </w:r>
      <w:proofErr w:type="spellEnd"/>
      <w:r w:rsidRPr="0011161E">
        <w:rPr>
          <w:rFonts w:ascii="Courier New" w:hAnsi="Courier New" w:cs="Courier New"/>
          <w:lang w:val="en-US"/>
        </w:rPr>
        <w:t xml:space="preserve"> password -role </w:t>
      </w:r>
      <w:proofErr w:type="spellStart"/>
      <w:r w:rsidRPr="0011161E">
        <w:rPr>
          <w:rFonts w:ascii="Courier New" w:hAnsi="Courier New" w:cs="Courier New"/>
          <w:lang w:val="en-US"/>
        </w:rPr>
        <w:t>wlstats</w:t>
      </w:r>
      <w:proofErr w:type="spellEnd"/>
      <w:r w:rsidRPr="0011161E">
        <w:rPr>
          <w:rFonts w:ascii="Courier New" w:hAnsi="Courier New" w:cs="Courier New"/>
          <w:lang w:val="en-US"/>
        </w:rPr>
        <w:t xml:space="preserve"> -</w:t>
      </w:r>
      <w:proofErr w:type="spellStart"/>
      <w:r w:rsidRPr="0011161E">
        <w:rPr>
          <w:rFonts w:ascii="Courier New" w:hAnsi="Courier New" w:cs="Courier New"/>
          <w:lang w:val="en-US"/>
        </w:rPr>
        <w:t>vserver</w:t>
      </w:r>
      <w:proofErr w:type="spellEnd"/>
      <w:r w:rsidRPr="0011161E">
        <w:rPr>
          <w:rFonts w:ascii="Courier New" w:hAnsi="Courier New" w:cs="Courier New"/>
          <w:lang w:val="en-US"/>
        </w:rPr>
        <w:t xml:space="preserve"> </w:t>
      </w:r>
      <w:r>
        <w:rPr>
          <w:rFonts w:ascii="Courier New" w:hAnsi="Courier New" w:cs="Courier New"/>
          <w:lang w:val="en-US"/>
        </w:rPr>
        <w:t>&lt;</w:t>
      </w:r>
      <w:proofErr w:type="spellStart"/>
      <w:r>
        <w:rPr>
          <w:rFonts w:ascii="Courier New" w:hAnsi="Courier New" w:cs="Courier New"/>
          <w:lang w:val="en-US"/>
        </w:rPr>
        <w:t>cluster_vserver</w:t>
      </w:r>
      <w:proofErr w:type="spellEnd"/>
      <w:r>
        <w:rPr>
          <w:rFonts w:ascii="Courier New" w:hAnsi="Courier New" w:cs="Courier New"/>
          <w:lang w:val="en-US"/>
        </w:rPr>
        <w:t>&gt;</w:t>
      </w:r>
      <w:r w:rsidRPr="0011161E">
        <w:rPr>
          <w:rFonts w:ascii="Courier New" w:hAnsi="Courier New" w:cs="Courier New"/>
          <w:lang w:val="en-US"/>
        </w:rPr>
        <w:t xml:space="preserve"> </w:t>
      </w:r>
    </w:p>
    <w:p w:rsidR="006D5282" w:rsidRPr="0011161E" w:rsidRDefault="006D5282" w:rsidP="006D5282">
      <w:pPr>
        <w:pStyle w:val="BodyText"/>
        <w:ind w:left="900"/>
        <w:rPr>
          <w:rFonts w:ascii="Courier New" w:hAnsi="Courier New" w:cs="Courier New"/>
          <w:lang w:val="en-US"/>
        </w:rPr>
      </w:pPr>
      <w:proofErr w:type="gramStart"/>
      <w:r w:rsidRPr="0011161E">
        <w:rPr>
          <w:rFonts w:ascii="Courier New" w:hAnsi="Courier New" w:cs="Courier New"/>
          <w:lang w:val="en-US"/>
        </w:rPr>
        <w:t>security</w:t>
      </w:r>
      <w:proofErr w:type="gramEnd"/>
      <w:r w:rsidRPr="0011161E">
        <w:rPr>
          <w:rFonts w:ascii="Courier New" w:hAnsi="Courier New" w:cs="Courier New"/>
          <w:lang w:val="en-US"/>
        </w:rPr>
        <w:t xml:space="preserve"> login show</w:t>
      </w:r>
    </w:p>
    <w:p w:rsidR="006D5282" w:rsidRPr="0011161E" w:rsidRDefault="006D5282" w:rsidP="006D5282">
      <w:pPr>
        <w:pStyle w:val="BodyText"/>
        <w:ind w:left="900"/>
        <w:rPr>
          <w:rFonts w:ascii="Courier New" w:hAnsi="Courier New" w:cs="Courier New"/>
          <w:lang w:val="en-US"/>
        </w:rPr>
      </w:pPr>
      <w:proofErr w:type="gramStart"/>
      <w:r w:rsidRPr="0011161E">
        <w:rPr>
          <w:rFonts w:ascii="Courier New" w:hAnsi="Courier New" w:cs="Courier New"/>
          <w:lang w:val="en-US"/>
        </w:rPr>
        <w:t>security</w:t>
      </w:r>
      <w:proofErr w:type="gramEnd"/>
      <w:r w:rsidRPr="0011161E">
        <w:rPr>
          <w:rFonts w:ascii="Courier New" w:hAnsi="Courier New" w:cs="Courier New"/>
          <w:lang w:val="en-US"/>
        </w:rPr>
        <w:t xml:space="preserve"> login role show</w:t>
      </w:r>
    </w:p>
    <w:p w:rsidR="006D5282" w:rsidRPr="006D5282" w:rsidRDefault="006D5282" w:rsidP="006D5282">
      <w:pPr>
        <w:pStyle w:val="BodyText"/>
        <w:ind w:left="900"/>
        <w:rPr>
          <w:rFonts w:ascii="Courier New" w:hAnsi="Courier New" w:cs="Courier New"/>
          <w:lang w:val="en-US"/>
        </w:rPr>
      </w:pPr>
      <w:proofErr w:type="gramStart"/>
      <w:r w:rsidRPr="0011161E">
        <w:rPr>
          <w:rFonts w:ascii="Courier New" w:hAnsi="Courier New" w:cs="Courier New"/>
          <w:lang w:val="en-US"/>
        </w:rPr>
        <w:t>security</w:t>
      </w:r>
      <w:proofErr w:type="gramEnd"/>
      <w:r w:rsidRPr="0011161E">
        <w:rPr>
          <w:rFonts w:ascii="Courier New" w:hAnsi="Courier New" w:cs="Courier New"/>
          <w:lang w:val="en-US"/>
        </w:rPr>
        <w:t xml:space="preserve"> login role show-</w:t>
      </w:r>
      <w:proofErr w:type="spellStart"/>
      <w:r w:rsidRPr="0011161E">
        <w:rPr>
          <w:rFonts w:ascii="Courier New" w:hAnsi="Courier New" w:cs="Courier New"/>
          <w:lang w:val="en-US"/>
        </w:rPr>
        <w:t>ontapi</w:t>
      </w:r>
      <w:proofErr w:type="spellEnd"/>
    </w:p>
    <w:p w:rsidR="00EB1BC3" w:rsidRDefault="005326B8" w:rsidP="00676D17">
      <w:pPr>
        <w:pStyle w:val="Heading3"/>
      </w:pPr>
      <w:bookmarkStart w:id="93" w:name="_Toc373783279"/>
      <w:r>
        <w:t xml:space="preserve">Create </w:t>
      </w:r>
      <w:proofErr w:type="spellStart"/>
      <w:r>
        <w:t>perfstat</w:t>
      </w:r>
      <w:proofErr w:type="spellEnd"/>
      <w:r>
        <w:t xml:space="preserve"> account and setup </w:t>
      </w:r>
      <w:proofErr w:type="spellStart"/>
      <w:r>
        <w:t>publickey</w:t>
      </w:r>
      <w:proofErr w:type="spellEnd"/>
      <w:r>
        <w:t xml:space="preserve"> authentication</w:t>
      </w:r>
      <w:bookmarkEnd w:id="93"/>
    </w:p>
    <w:p w:rsidR="005326B8" w:rsidRPr="00180DD6" w:rsidRDefault="005326B8" w:rsidP="005326B8">
      <w:pPr>
        <w:pStyle w:val="BodyText"/>
        <w:ind w:left="900"/>
        <w:rPr>
          <w:rFonts w:ascii="Courier New" w:hAnsi="Courier New" w:cs="Courier New"/>
          <w:lang w:val="en-US"/>
        </w:rPr>
      </w:pPr>
      <w:proofErr w:type="gramStart"/>
      <w:r w:rsidRPr="00180DD6">
        <w:rPr>
          <w:rFonts w:ascii="Courier New" w:hAnsi="Courier New" w:cs="Courier New"/>
          <w:lang w:val="en-US"/>
        </w:rPr>
        <w:t>secur</w:t>
      </w:r>
      <w:r>
        <w:rPr>
          <w:rFonts w:ascii="Courier New" w:hAnsi="Courier New" w:cs="Courier New"/>
          <w:lang w:val="en-US"/>
        </w:rPr>
        <w:t>ity</w:t>
      </w:r>
      <w:proofErr w:type="gramEnd"/>
      <w:r>
        <w:rPr>
          <w:rFonts w:ascii="Courier New" w:hAnsi="Courier New" w:cs="Courier New"/>
          <w:lang w:val="en-US"/>
        </w:rPr>
        <w:t xml:space="preserve"> login create -username </w:t>
      </w:r>
      <w:proofErr w:type="spellStart"/>
      <w:r>
        <w:rPr>
          <w:rFonts w:ascii="Courier New" w:hAnsi="Courier New" w:cs="Courier New"/>
          <w:lang w:val="en-US"/>
        </w:rPr>
        <w:t>perfstat</w:t>
      </w:r>
      <w:proofErr w:type="spellEnd"/>
      <w:r>
        <w:rPr>
          <w:rFonts w:ascii="Courier New" w:hAnsi="Courier New" w:cs="Courier New"/>
          <w:lang w:val="en-US"/>
        </w:rPr>
        <w:t xml:space="preserve"> –</w:t>
      </w:r>
      <w:proofErr w:type="spellStart"/>
      <w:r>
        <w:rPr>
          <w:rFonts w:ascii="Courier New" w:hAnsi="Courier New" w:cs="Courier New"/>
          <w:lang w:val="en-US"/>
        </w:rPr>
        <w:t>vserver</w:t>
      </w:r>
      <w:proofErr w:type="spellEnd"/>
      <w:r>
        <w:rPr>
          <w:rFonts w:ascii="Courier New" w:hAnsi="Courier New" w:cs="Courier New"/>
          <w:lang w:val="en-US"/>
        </w:rPr>
        <w:t xml:space="preserve"> &lt;</w:t>
      </w:r>
      <w:proofErr w:type="spellStart"/>
      <w:r>
        <w:rPr>
          <w:rFonts w:ascii="Courier New" w:hAnsi="Courier New" w:cs="Courier New"/>
          <w:lang w:val="en-US"/>
        </w:rPr>
        <w:t>admin_vserver</w:t>
      </w:r>
      <w:proofErr w:type="spellEnd"/>
      <w:r>
        <w:rPr>
          <w:rFonts w:ascii="Courier New" w:hAnsi="Courier New" w:cs="Courier New"/>
          <w:lang w:val="en-US"/>
        </w:rPr>
        <w:t xml:space="preserve">&gt;  </w:t>
      </w:r>
      <w:r w:rsidRPr="00180DD6">
        <w:rPr>
          <w:rFonts w:ascii="Courier New" w:hAnsi="Courier New" w:cs="Courier New"/>
          <w:lang w:val="en-US"/>
        </w:rPr>
        <w:t xml:space="preserve"> -application </w:t>
      </w:r>
      <w:proofErr w:type="spellStart"/>
      <w:r w:rsidRPr="00180DD6">
        <w:rPr>
          <w:rFonts w:ascii="Courier New" w:hAnsi="Courier New" w:cs="Courier New"/>
          <w:lang w:val="en-US"/>
        </w:rPr>
        <w:t>ssh</w:t>
      </w:r>
      <w:proofErr w:type="spellEnd"/>
      <w:r w:rsidRPr="00180DD6">
        <w:rPr>
          <w:rFonts w:ascii="Courier New" w:hAnsi="Courier New" w:cs="Courier New"/>
          <w:lang w:val="en-US"/>
        </w:rPr>
        <w:t xml:space="preserve"> -</w:t>
      </w:r>
      <w:proofErr w:type="spellStart"/>
      <w:r w:rsidRPr="00180DD6">
        <w:rPr>
          <w:rFonts w:ascii="Courier New" w:hAnsi="Courier New" w:cs="Courier New"/>
          <w:lang w:val="en-US"/>
        </w:rPr>
        <w:t>authmethod</w:t>
      </w:r>
      <w:proofErr w:type="spellEnd"/>
      <w:r w:rsidRPr="00180DD6">
        <w:rPr>
          <w:rFonts w:ascii="Courier New" w:hAnsi="Courier New" w:cs="Courier New"/>
          <w:lang w:val="en-US"/>
        </w:rPr>
        <w:t xml:space="preserve"> </w:t>
      </w:r>
      <w:proofErr w:type="spellStart"/>
      <w:r w:rsidRPr="00180DD6">
        <w:rPr>
          <w:rFonts w:ascii="Courier New" w:hAnsi="Courier New" w:cs="Courier New"/>
          <w:lang w:val="en-US"/>
        </w:rPr>
        <w:t>publickey</w:t>
      </w:r>
      <w:proofErr w:type="spellEnd"/>
      <w:r>
        <w:rPr>
          <w:rFonts w:ascii="Courier New" w:hAnsi="Courier New" w:cs="Courier New"/>
          <w:lang w:val="en-US"/>
        </w:rPr>
        <w:t xml:space="preserve"> –role admin</w:t>
      </w:r>
    </w:p>
    <w:p w:rsidR="005326B8" w:rsidRPr="00180DD6" w:rsidRDefault="005326B8" w:rsidP="005326B8">
      <w:pPr>
        <w:pStyle w:val="BodyText"/>
        <w:ind w:left="900"/>
        <w:rPr>
          <w:rFonts w:ascii="Courier New" w:hAnsi="Courier New" w:cs="Courier New"/>
          <w:lang w:val="en-US"/>
        </w:rPr>
      </w:pPr>
      <w:proofErr w:type="gramStart"/>
      <w:r w:rsidRPr="00180DD6">
        <w:rPr>
          <w:rFonts w:ascii="Courier New" w:hAnsi="Courier New" w:cs="Courier New"/>
          <w:lang w:val="en-US"/>
        </w:rPr>
        <w:t>security</w:t>
      </w:r>
      <w:proofErr w:type="gramEnd"/>
      <w:r w:rsidRPr="00180DD6">
        <w:rPr>
          <w:rFonts w:ascii="Courier New" w:hAnsi="Courier New" w:cs="Courier New"/>
          <w:lang w:val="en-US"/>
        </w:rPr>
        <w:t xml:space="preserve"> login </w:t>
      </w:r>
      <w:proofErr w:type="spellStart"/>
      <w:r>
        <w:rPr>
          <w:rFonts w:ascii="Courier New" w:hAnsi="Courier New" w:cs="Courier New"/>
          <w:lang w:val="en-US"/>
        </w:rPr>
        <w:t>publickey</w:t>
      </w:r>
      <w:proofErr w:type="spellEnd"/>
      <w:r>
        <w:rPr>
          <w:rFonts w:ascii="Courier New" w:hAnsi="Courier New" w:cs="Courier New"/>
          <w:lang w:val="en-US"/>
        </w:rPr>
        <w:t xml:space="preserve"> create -username </w:t>
      </w:r>
      <w:proofErr w:type="spellStart"/>
      <w:r>
        <w:rPr>
          <w:rFonts w:ascii="Courier New" w:hAnsi="Courier New" w:cs="Courier New"/>
          <w:lang w:val="en-US"/>
        </w:rPr>
        <w:t>perfstat</w:t>
      </w:r>
      <w:proofErr w:type="spellEnd"/>
      <w:r w:rsidRPr="00180DD6">
        <w:rPr>
          <w:rFonts w:ascii="Courier New" w:hAnsi="Courier New" w:cs="Courier New"/>
          <w:lang w:val="en-US"/>
        </w:rPr>
        <w:t xml:space="preserve"> -</w:t>
      </w:r>
      <w:proofErr w:type="spellStart"/>
      <w:r w:rsidRPr="00180DD6">
        <w:rPr>
          <w:rFonts w:ascii="Courier New" w:hAnsi="Courier New" w:cs="Courier New"/>
          <w:lang w:val="en-US"/>
        </w:rPr>
        <w:t>vserver</w:t>
      </w:r>
      <w:proofErr w:type="spellEnd"/>
      <w:r w:rsidRPr="00180DD6">
        <w:rPr>
          <w:rFonts w:ascii="Courier New" w:hAnsi="Courier New" w:cs="Courier New"/>
          <w:lang w:val="en-US"/>
        </w:rPr>
        <w:t xml:space="preserve"> </w:t>
      </w:r>
      <w:r>
        <w:rPr>
          <w:rFonts w:ascii="Courier New" w:hAnsi="Courier New" w:cs="Courier New"/>
          <w:lang w:val="en-US"/>
        </w:rPr>
        <w:t>&lt;</w:t>
      </w:r>
      <w:proofErr w:type="spellStart"/>
      <w:r>
        <w:rPr>
          <w:rFonts w:ascii="Courier New" w:hAnsi="Courier New" w:cs="Courier New"/>
          <w:lang w:val="en-US"/>
        </w:rPr>
        <w:t>admin_vserver</w:t>
      </w:r>
      <w:proofErr w:type="spellEnd"/>
      <w:r>
        <w:rPr>
          <w:rFonts w:ascii="Courier New" w:hAnsi="Courier New" w:cs="Courier New"/>
          <w:lang w:val="en-US"/>
        </w:rPr>
        <w:t>&gt;</w:t>
      </w:r>
      <w:r w:rsidRPr="00180DD6">
        <w:rPr>
          <w:rFonts w:ascii="Courier New" w:hAnsi="Courier New" w:cs="Courier New"/>
          <w:lang w:val="en-US"/>
        </w:rPr>
        <w:t xml:space="preserve"> -</w:t>
      </w:r>
      <w:proofErr w:type="spellStart"/>
      <w:r w:rsidRPr="00180DD6">
        <w:rPr>
          <w:rFonts w:ascii="Courier New" w:hAnsi="Courier New" w:cs="Courier New"/>
          <w:lang w:val="en-US"/>
        </w:rPr>
        <w:t>publickey</w:t>
      </w:r>
      <w:proofErr w:type="spellEnd"/>
      <w:r w:rsidRPr="00180DD6">
        <w:rPr>
          <w:rFonts w:ascii="Courier New" w:hAnsi="Courier New" w:cs="Courier New"/>
          <w:lang w:val="en-US"/>
        </w:rPr>
        <w:t xml:space="preserve"> </w:t>
      </w:r>
      <w:r>
        <w:rPr>
          <w:rFonts w:ascii="Courier New" w:hAnsi="Courier New" w:cs="Courier New"/>
          <w:lang w:val="en-US"/>
        </w:rPr>
        <w:t>“&lt;</w:t>
      </w:r>
      <w:proofErr w:type="spellStart"/>
      <w:r>
        <w:rPr>
          <w:rFonts w:ascii="Courier New" w:hAnsi="Courier New" w:cs="Courier New"/>
          <w:lang w:val="en-US"/>
        </w:rPr>
        <w:t>ssh_publickey</w:t>
      </w:r>
      <w:proofErr w:type="spellEnd"/>
      <w:r>
        <w:rPr>
          <w:rFonts w:ascii="Courier New" w:hAnsi="Courier New" w:cs="Courier New"/>
          <w:lang w:val="en-US"/>
        </w:rPr>
        <w:t>&gt;”</w:t>
      </w:r>
    </w:p>
    <w:p w:rsidR="005326B8" w:rsidRPr="00180DD6" w:rsidRDefault="005326B8" w:rsidP="005326B8">
      <w:pPr>
        <w:pStyle w:val="BodyText"/>
        <w:ind w:left="900"/>
        <w:rPr>
          <w:rFonts w:ascii="Courier New" w:hAnsi="Courier New" w:cs="Courier New"/>
          <w:lang w:val="en-US"/>
        </w:rPr>
      </w:pPr>
      <w:proofErr w:type="gramStart"/>
      <w:r w:rsidRPr="00180DD6">
        <w:rPr>
          <w:rFonts w:ascii="Courier New" w:hAnsi="Courier New" w:cs="Courier New"/>
          <w:lang w:val="en-US"/>
        </w:rPr>
        <w:t>security</w:t>
      </w:r>
      <w:proofErr w:type="gramEnd"/>
      <w:r w:rsidRPr="00180DD6">
        <w:rPr>
          <w:rFonts w:ascii="Courier New" w:hAnsi="Courier New" w:cs="Courier New"/>
          <w:lang w:val="en-US"/>
        </w:rPr>
        <w:t xml:space="preserve"> login show</w:t>
      </w:r>
    </w:p>
    <w:p w:rsidR="005326B8" w:rsidRDefault="005326B8" w:rsidP="005326B8">
      <w:pPr>
        <w:pStyle w:val="BodyText"/>
        <w:ind w:left="900"/>
        <w:rPr>
          <w:rFonts w:ascii="Courier New" w:hAnsi="Courier New" w:cs="Courier New"/>
          <w:lang w:val="en-US"/>
        </w:rPr>
      </w:pPr>
      <w:proofErr w:type="gramStart"/>
      <w:r w:rsidRPr="00180DD6">
        <w:rPr>
          <w:rFonts w:ascii="Courier New" w:hAnsi="Courier New" w:cs="Courier New"/>
          <w:lang w:val="en-US"/>
        </w:rPr>
        <w:t>security</w:t>
      </w:r>
      <w:proofErr w:type="gramEnd"/>
      <w:r w:rsidRPr="00180DD6">
        <w:rPr>
          <w:rFonts w:ascii="Courier New" w:hAnsi="Courier New" w:cs="Courier New"/>
          <w:lang w:val="en-US"/>
        </w:rPr>
        <w:t xml:space="preserve"> login </w:t>
      </w:r>
      <w:proofErr w:type="spellStart"/>
      <w:r w:rsidRPr="00180DD6">
        <w:rPr>
          <w:rFonts w:ascii="Courier New" w:hAnsi="Courier New" w:cs="Courier New"/>
          <w:lang w:val="en-US"/>
        </w:rPr>
        <w:t>publickey</w:t>
      </w:r>
      <w:proofErr w:type="spellEnd"/>
      <w:r w:rsidRPr="00180DD6">
        <w:rPr>
          <w:rFonts w:ascii="Courier New" w:hAnsi="Courier New" w:cs="Courier New"/>
          <w:lang w:val="en-US"/>
        </w:rPr>
        <w:t xml:space="preserve"> show</w:t>
      </w:r>
    </w:p>
    <w:p w:rsidR="00676D17" w:rsidRDefault="005326B8" w:rsidP="00676D17">
      <w:pPr>
        <w:pStyle w:val="Heading3"/>
      </w:pPr>
      <w:bookmarkStart w:id="94" w:name="_Toc373783280"/>
      <w:r>
        <w:t xml:space="preserve">Unlock </w:t>
      </w:r>
      <w:proofErr w:type="spellStart"/>
      <w:r>
        <w:t>diag</w:t>
      </w:r>
      <w:proofErr w:type="spellEnd"/>
      <w:r>
        <w:t xml:space="preserve"> account and set password for it</w:t>
      </w:r>
      <w:bookmarkEnd w:id="94"/>
    </w:p>
    <w:p w:rsidR="005326B8" w:rsidRPr="005326B8" w:rsidRDefault="005326B8" w:rsidP="005326B8">
      <w:pPr>
        <w:pStyle w:val="BodyText"/>
        <w:ind w:left="900"/>
        <w:rPr>
          <w:rFonts w:ascii="Courier New" w:hAnsi="Courier New" w:cs="Courier New"/>
          <w:lang w:val="en-US"/>
        </w:rPr>
      </w:pPr>
      <w:proofErr w:type="gramStart"/>
      <w:r w:rsidRPr="005326B8">
        <w:rPr>
          <w:rFonts w:ascii="Courier New" w:hAnsi="Courier New" w:cs="Courier New"/>
          <w:lang w:val="en-US"/>
        </w:rPr>
        <w:t>security</w:t>
      </w:r>
      <w:proofErr w:type="gramEnd"/>
      <w:r w:rsidRPr="005326B8">
        <w:rPr>
          <w:rFonts w:ascii="Courier New" w:hAnsi="Courier New" w:cs="Courier New"/>
          <w:lang w:val="en-US"/>
        </w:rPr>
        <w:t xml:space="preserve"> login unlock -username </w:t>
      </w:r>
      <w:proofErr w:type="spellStart"/>
      <w:r w:rsidRPr="005326B8">
        <w:rPr>
          <w:rFonts w:ascii="Courier New" w:hAnsi="Courier New" w:cs="Courier New"/>
          <w:lang w:val="en-US"/>
        </w:rPr>
        <w:t>diag</w:t>
      </w:r>
      <w:proofErr w:type="spellEnd"/>
    </w:p>
    <w:p w:rsidR="005326B8" w:rsidRDefault="005326B8" w:rsidP="005326B8">
      <w:pPr>
        <w:pStyle w:val="BodyText"/>
        <w:ind w:left="900"/>
        <w:rPr>
          <w:rFonts w:ascii="Courier New" w:hAnsi="Courier New" w:cs="Courier New"/>
          <w:lang w:val="en-US"/>
        </w:rPr>
      </w:pPr>
      <w:proofErr w:type="gramStart"/>
      <w:r w:rsidRPr="005326B8">
        <w:rPr>
          <w:rFonts w:ascii="Courier New" w:hAnsi="Courier New" w:cs="Courier New"/>
          <w:lang w:val="en-US"/>
        </w:rPr>
        <w:t>security</w:t>
      </w:r>
      <w:proofErr w:type="gramEnd"/>
      <w:r w:rsidRPr="005326B8">
        <w:rPr>
          <w:rFonts w:ascii="Courier New" w:hAnsi="Courier New" w:cs="Courier New"/>
          <w:lang w:val="en-US"/>
        </w:rPr>
        <w:t xml:space="preserve"> login password -username </w:t>
      </w:r>
      <w:proofErr w:type="spellStart"/>
      <w:r w:rsidRPr="005326B8">
        <w:rPr>
          <w:rFonts w:ascii="Courier New" w:hAnsi="Courier New" w:cs="Courier New"/>
          <w:lang w:val="en-US"/>
        </w:rPr>
        <w:t>diag</w:t>
      </w:r>
      <w:proofErr w:type="spellEnd"/>
    </w:p>
    <w:p w:rsidR="005326B8" w:rsidRDefault="005326B8" w:rsidP="005326B8">
      <w:pPr>
        <w:pStyle w:val="BodyText"/>
        <w:ind w:left="900"/>
        <w:rPr>
          <w:rFonts w:ascii="Courier New" w:hAnsi="Courier New" w:cs="Courier New"/>
          <w:lang w:val="en-US"/>
        </w:rPr>
      </w:pPr>
      <w:proofErr w:type="gramStart"/>
      <w:r w:rsidRPr="00180DD6">
        <w:rPr>
          <w:rFonts w:ascii="Courier New" w:hAnsi="Courier New" w:cs="Courier New"/>
          <w:lang w:val="en-US"/>
        </w:rPr>
        <w:t>security</w:t>
      </w:r>
      <w:proofErr w:type="gramEnd"/>
      <w:r w:rsidRPr="00180DD6">
        <w:rPr>
          <w:rFonts w:ascii="Courier New" w:hAnsi="Courier New" w:cs="Courier New"/>
          <w:lang w:val="en-US"/>
        </w:rPr>
        <w:t xml:space="preserve"> login show</w:t>
      </w:r>
    </w:p>
    <w:p w:rsidR="00FC7EF0" w:rsidRPr="001B3307" w:rsidRDefault="00FC7EF0" w:rsidP="001B3307">
      <w:pPr>
        <w:pStyle w:val="BodyText"/>
        <w:ind w:left="900"/>
        <w:rPr>
          <w:rFonts w:ascii="Courier New" w:hAnsi="Courier New" w:cs="Courier New"/>
          <w:lang w:val="en-US"/>
        </w:rPr>
      </w:pPr>
    </w:p>
    <w:sectPr w:rsidR="00FC7EF0" w:rsidRPr="001B3307" w:rsidSect="006207A4">
      <w:headerReference w:type="even" r:id="rId28"/>
      <w:headerReference w:type="default" r:id="rId29"/>
      <w:footerReference w:type="default" r:id="rId30"/>
      <w:headerReference w:type="first" r:id="rId31"/>
      <w:footerReference w:type="first" r:id="rId32"/>
      <w:type w:val="nextColumn"/>
      <w:pgSz w:w="11907" w:h="16840" w:code="9"/>
      <w:pgMar w:top="720" w:right="720" w:bottom="720" w:left="72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6D3" w:rsidRDefault="007506D3">
      <w:r>
        <w:separator/>
      </w:r>
    </w:p>
  </w:endnote>
  <w:endnote w:type="continuationSeparator" w:id="0">
    <w:p w:rsidR="007506D3" w:rsidRDefault="00750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6D3" w:rsidRDefault="007506D3" w:rsidP="00491586">
    <w:pPr>
      <w:pStyle w:val="multi-list"/>
      <w:tabs>
        <w:tab w:val="right" w:pos="8931"/>
      </w:tabs>
      <w:ind w:left="-540"/>
      <w:jc w:val="right"/>
    </w:pPr>
    <w:r>
      <w:rPr>
        <w:rFonts w:ascii="Arial" w:hAnsi="Arial" w:cs="Arial"/>
        <w:sz w:val="16"/>
        <w:szCs w:val="16"/>
      </w:rPr>
      <w:fldChar w:fldCharType="begin"/>
    </w:r>
    <w:r>
      <w:rPr>
        <w:rFonts w:ascii="Arial" w:hAnsi="Arial" w:cs="Arial"/>
        <w:sz w:val="16"/>
        <w:szCs w:val="16"/>
      </w:rPr>
      <w:instrText xml:space="preserve"> DOCPROPERTY  Title  \* MERGEFORMAT </w:instrText>
    </w:r>
    <w:r>
      <w:rPr>
        <w:rFonts w:ascii="Arial" w:hAnsi="Arial" w:cs="Arial"/>
        <w:sz w:val="16"/>
        <w:szCs w:val="16"/>
      </w:rPr>
      <w:fldChar w:fldCharType="end"/>
    </w:r>
    <w:r>
      <w:rPr>
        <w:rFonts w:ascii="Arial" w:hAnsi="Arial" w:cs="Arial"/>
        <w:sz w:val="16"/>
        <w:szCs w:val="16"/>
      </w:rPr>
      <w:tab/>
      <w:t xml:space="preserve">Page </w:t>
    </w:r>
    <w:r>
      <w:rPr>
        <w:sz w:val="16"/>
        <w:szCs w:val="16"/>
      </w:rPr>
      <w:fldChar w:fldCharType="begin"/>
    </w:r>
    <w:r>
      <w:rPr>
        <w:sz w:val="16"/>
        <w:szCs w:val="16"/>
      </w:rPr>
      <w:instrText xml:space="preserve"> PAGE </w:instrText>
    </w:r>
    <w:r>
      <w:rPr>
        <w:sz w:val="16"/>
        <w:szCs w:val="16"/>
      </w:rPr>
      <w:fldChar w:fldCharType="separate"/>
    </w:r>
    <w:r w:rsidR="00CD3020">
      <w:rPr>
        <w:noProof/>
        <w:sz w:val="16"/>
        <w:szCs w:val="16"/>
      </w:rPr>
      <w:t>4</w:t>
    </w:r>
    <w:r>
      <w:rPr>
        <w:sz w:val="16"/>
        <w:szCs w:val="16"/>
      </w:rPr>
      <w:fldChar w:fldCharType="end"/>
    </w:r>
    <w:r>
      <w:rPr>
        <w:sz w:val="16"/>
        <w:szCs w:val="16"/>
      </w:rPr>
      <w:t xml:space="preserve"> of </w:t>
    </w:r>
    <w:r>
      <w:rPr>
        <w:sz w:val="16"/>
        <w:szCs w:val="16"/>
      </w:rPr>
      <w:fldChar w:fldCharType="begin"/>
    </w:r>
    <w:r>
      <w:rPr>
        <w:sz w:val="16"/>
        <w:szCs w:val="16"/>
      </w:rPr>
      <w:instrText xml:space="preserve"> NUMPAGES </w:instrText>
    </w:r>
    <w:r>
      <w:rPr>
        <w:sz w:val="16"/>
        <w:szCs w:val="16"/>
      </w:rPr>
      <w:fldChar w:fldCharType="separate"/>
    </w:r>
    <w:r w:rsidR="00CD3020">
      <w:rPr>
        <w:noProof/>
        <w:sz w:val="16"/>
        <w:szCs w:val="16"/>
      </w:rPr>
      <w:t>22</w:t>
    </w:r>
    <w:r>
      <w:rPr>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6D3" w:rsidRDefault="007506D3">
    <w:pPr>
      <w:pStyle w:val="multi-list"/>
      <w:ind w:left="0"/>
      <w:jc w:val="center"/>
    </w:pPr>
    <w:r>
      <w:rPr>
        <w:sz w:val="16"/>
      </w:rPr>
      <w:t xml:space="preserve">This document contains information proprietary to Reuters Limited, and may not be reproduced, disclosed or used in whole or part without express written permission of Reuters Limited. © </w:t>
    </w:r>
    <w:r>
      <w:rPr>
        <w:sz w:val="16"/>
      </w:rPr>
      <w:fldChar w:fldCharType="begin"/>
    </w:r>
    <w:r>
      <w:rPr>
        <w:sz w:val="16"/>
      </w:rPr>
      <w:instrText xml:space="preserve"> DATE \@ "yyyy" </w:instrText>
    </w:r>
    <w:r>
      <w:rPr>
        <w:sz w:val="16"/>
      </w:rPr>
      <w:fldChar w:fldCharType="separate"/>
    </w:r>
    <w:r w:rsidR="00B81B94">
      <w:rPr>
        <w:noProof/>
        <w:sz w:val="16"/>
      </w:rPr>
      <w:t>2013</w:t>
    </w:r>
    <w:r>
      <w:rPr>
        <w:sz w:val="16"/>
      </w:rPr>
      <w:fldChar w:fldCharType="end"/>
    </w:r>
    <w:r>
      <w:rPr>
        <w:sz w:val="16"/>
      </w:rPr>
      <w:t xml:space="preserve"> Reuters Limited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6D3" w:rsidRDefault="007506D3">
      <w:r>
        <w:separator/>
      </w:r>
    </w:p>
  </w:footnote>
  <w:footnote w:type="continuationSeparator" w:id="0">
    <w:p w:rsidR="007506D3" w:rsidRDefault="007506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6D3" w:rsidRDefault="007506D3" w:rsidP="004F7587">
    <w:pPr>
      <w:pStyle w:val="apphead2"/>
      <w:numPr>
        <w:ilvl w:val="0"/>
        <w:numId w:val="0"/>
      </w:numPr>
      <w:ind w:left="432"/>
    </w:pPr>
    <w:r>
      <w:rPr>
        <w:i/>
      </w:rPr>
      <w:tab/>
      <w:t>Confidential – Internal Use Only</w:t>
    </w:r>
    <w:r>
      <w:tab/>
      <w:t xml:space="preserve">Page </w:t>
    </w:r>
    <w:r>
      <w:fldChar w:fldCharType="begin"/>
    </w:r>
    <w:r>
      <w:instrText xml:space="preserve"> PAGE  \* MERGEFORMAT </w:instrText>
    </w:r>
    <w:r>
      <w:fldChar w:fldCharType="separate"/>
    </w:r>
    <w:r>
      <w:t>27</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6D3" w:rsidRPr="00B42AFE" w:rsidRDefault="007506D3" w:rsidP="004F7587">
    <w:pPr>
      <w:pStyle w:val="apphead2"/>
      <w:numPr>
        <w:ilvl w:val="0"/>
        <w:numId w:val="0"/>
      </w:num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6D3" w:rsidRDefault="007506D3" w:rsidP="004F7587">
    <w:pPr>
      <w:pStyle w:val="apphead2"/>
      <w:numPr>
        <w:ilvl w:val="0"/>
        <w:numId w:val="0"/>
      </w:numPr>
      <w:ind w:left="43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108AF0B8"/>
    <w:lvl w:ilvl="0">
      <w:start w:val="1"/>
      <w:numFmt w:val="decimal"/>
      <w:pStyle w:val="body2indent"/>
      <w:lvlText w:val="%1."/>
      <w:lvlJc w:val="left"/>
      <w:pPr>
        <w:tabs>
          <w:tab w:val="num" w:pos="360"/>
        </w:tabs>
        <w:ind w:left="360" w:hanging="360"/>
      </w:pPr>
    </w:lvl>
  </w:abstractNum>
  <w:abstractNum w:abstractNumId="1">
    <w:nsid w:val="03AF1000"/>
    <w:multiLevelType w:val="hybridMultilevel"/>
    <w:tmpl w:val="0B4EFE2E"/>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5954FB3"/>
    <w:multiLevelType w:val="hybridMultilevel"/>
    <w:tmpl w:val="9D7E6820"/>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
    <w:nsid w:val="079E78A5"/>
    <w:multiLevelType w:val="hybridMultilevel"/>
    <w:tmpl w:val="52C8131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11E5A7B"/>
    <w:multiLevelType w:val="hybridMultilevel"/>
    <w:tmpl w:val="F5264D5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
    <w:nsid w:val="130C6F19"/>
    <w:multiLevelType w:val="hybridMultilevel"/>
    <w:tmpl w:val="BBFC680E"/>
    <w:lvl w:ilvl="0" w:tplc="B5D4FC9C">
      <w:start w:val="1"/>
      <w:numFmt w:val="decimal"/>
      <w:lvlText w:val="%1."/>
      <w:lvlJc w:val="left"/>
      <w:pPr>
        <w:ind w:left="644" w:hanging="360"/>
      </w:pPr>
      <w:rPr>
        <w:rFonts w:hint="default"/>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
    <w:nsid w:val="1CDA7B83"/>
    <w:multiLevelType w:val="hybridMultilevel"/>
    <w:tmpl w:val="4B3CB1B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E83344E"/>
    <w:multiLevelType w:val="hybridMultilevel"/>
    <w:tmpl w:val="0CD22064"/>
    <w:lvl w:ilvl="0" w:tplc="08090001">
      <w:start w:val="1"/>
      <w:numFmt w:val="bullet"/>
      <w:pStyle w:val="rgInnerBullets"/>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nsid w:val="2A023CC2"/>
    <w:multiLevelType w:val="hybridMultilevel"/>
    <w:tmpl w:val="39E21D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E890103"/>
    <w:multiLevelType w:val="hybridMultilevel"/>
    <w:tmpl w:val="EC06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BC4E55"/>
    <w:multiLevelType w:val="hybridMultilevel"/>
    <w:tmpl w:val="9DA098AE"/>
    <w:lvl w:ilvl="0" w:tplc="B5D4FC9C">
      <w:start w:val="1"/>
      <w:numFmt w:val="decimal"/>
      <w:lvlText w:val="%1."/>
      <w:lvlJc w:val="left"/>
      <w:pPr>
        <w:ind w:left="1402"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nsid w:val="3CDE419E"/>
    <w:multiLevelType w:val="hybridMultilevel"/>
    <w:tmpl w:val="1D5CAAE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nsid w:val="3F130778"/>
    <w:multiLevelType w:val="multilevel"/>
    <w:tmpl w:val="8A9E480E"/>
    <w:lvl w:ilvl="0">
      <w:start w:val="1"/>
      <w:numFmt w:val="decimal"/>
      <w:pStyle w:val="Caption"/>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13">
    <w:nsid w:val="446774D3"/>
    <w:multiLevelType w:val="hybridMultilevel"/>
    <w:tmpl w:val="A4001F9A"/>
    <w:lvl w:ilvl="0" w:tplc="B5D4FC9C">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nsid w:val="473E5C48"/>
    <w:multiLevelType w:val="hybridMultilevel"/>
    <w:tmpl w:val="1BA4C6A4"/>
    <w:lvl w:ilvl="0" w:tplc="4B461452">
      <w:start w:val="1"/>
      <w:numFmt w:val="bullet"/>
      <w:pStyle w:val="apphead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6E06CB"/>
    <w:multiLevelType w:val="multilevel"/>
    <w:tmpl w:val="40B6D51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1620"/>
        </w:tabs>
        <w:ind w:left="16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519925BD"/>
    <w:multiLevelType w:val="hybridMultilevel"/>
    <w:tmpl w:val="F404C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4A3016"/>
    <w:multiLevelType w:val="hybridMultilevel"/>
    <w:tmpl w:val="B046117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9485E9C"/>
    <w:multiLevelType w:val="hybridMultilevel"/>
    <w:tmpl w:val="C78A9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F6F0102"/>
    <w:multiLevelType w:val="hybridMultilevel"/>
    <w:tmpl w:val="A5E0EAE4"/>
    <w:lvl w:ilvl="0" w:tplc="B5D4FC9C">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7250B3"/>
    <w:multiLevelType w:val="hybridMultilevel"/>
    <w:tmpl w:val="52E6B44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EB84754"/>
    <w:multiLevelType w:val="hybridMultilevel"/>
    <w:tmpl w:val="60728E2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70DF7A69"/>
    <w:multiLevelType w:val="singleLevel"/>
    <w:tmpl w:val="CB982118"/>
    <w:lvl w:ilvl="0">
      <w:start w:val="1"/>
      <w:numFmt w:val="bullet"/>
      <w:pStyle w:val="Header"/>
      <w:lvlText w:val=""/>
      <w:lvlJc w:val="left"/>
      <w:pPr>
        <w:tabs>
          <w:tab w:val="num" w:pos="360"/>
        </w:tabs>
        <w:ind w:left="360" w:hanging="360"/>
      </w:pPr>
      <w:rPr>
        <w:rFonts w:ascii="Symbol" w:hAnsi="Symbol" w:hint="default"/>
        <w:sz w:val="24"/>
      </w:rPr>
    </w:lvl>
  </w:abstractNum>
  <w:num w:numId="1">
    <w:abstractNumId w:val="0"/>
  </w:num>
  <w:num w:numId="2">
    <w:abstractNumId w:val="12"/>
  </w:num>
  <w:num w:numId="3">
    <w:abstractNumId w:val="15"/>
  </w:num>
  <w:num w:numId="4">
    <w:abstractNumId w:val="14"/>
  </w:num>
  <w:num w:numId="5">
    <w:abstractNumId w:val="22"/>
  </w:num>
  <w:num w:numId="6">
    <w:abstractNumId w:val="7"/>
  </w:num>
  <w:num w:numId="7">
    <w:abstractNumId w:val="3"/>
  </w:num>
  <w:num w:numId="8">
    <w:abstractNumId w:val="16"/>
  </w:num>
  <w:num w:numId="9">
    <w:abstractNumId w:val="9"/>
  </w:num>
  <w:num w:numId="10">
    <w:abstractNumId w:val="20"/>
  </w:num>
  <w:num w:numId="11">
    <w:abstractNumId w:val="17"/>
  </w:num>
  <w:num w:numId="12">
    <w:abstractNumId w:val="8"/>
  </w:num>
  <w:num w:numId="13">
    <w:abstractNumId w:val="6"/>
  </w:num>
  <w:num w:numId="14">
    <w:abstractNumId w:val="1"/>
  </w:num>
  <w:num w:numId="15">
    <w:abstractNumId w:val="21"/>
  </w:num>
  <w:num w:numId="16">
    <w:abstractNumId w:val="4"/>
  </w:num>
  <w:num w:numId="17">
    <w:abstractNumId w:val="11"/>
  </w:num>
  <w:num w:numId="18">
    <w:abstractNumId w:val="2"/>
  </w:num>
  <w:num w:numId="19">
    <w:abstractNumId w:val="13"/>
  </w:num>
  <w:num w:numId="20">
    <w:abstractNumId w:val="19"/>
  </w:num>
  <w:num w:numId="21">
    <w:abstractNumId w:val="5"/>
  </w:num>
  <w:num w:numId="22">
    <w:abstractNumId w:val="10"/>
  </w:num>
  <w:num w:numId="23">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characterSpacingControl w:val="doNotCompress"/>
  <w:hdrShapeDefaults>
    <o:shapedefaults v:ext="edit" spidmax="67585"/>
  </w:hdrShapeDefaults>
  <w:footnotePr>
    <w:footnote w:id="-1"/>
    <w:footnote w:id="0"/>
  </w:footnotePr>
  <w:endnotePr>
    <w:endnote w:id="-1"/>
    <w:endnote w:id="0"/>
  </w:endnotePr>
  <w:compat>
    <w:applyBreaking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A5B99"/>
    <w:rsid w:val="00003478"/>
    <w:rsid w:val="00003553"/>
    <w:rsid w:val="000040A8"/>
    <w:rsid w:val="00004E5D"/>
    <w:rsid w:val="00005A66"/>
    <w:rsid w:val="00007F68"/>
    <w:rsid w:val="00010460"/>
    <w:rsid w:val="00011F56"/>
    <w:rsid w:val="00011FE9"/>
    <w:rsid w:val="00013178"/>
    <w:rsid w:val="00016623"/>
    <w:rsid w:val="00016976"/>
    <w:rsid w:val="00024B69"/>
    <w:rsid w:val="00027F88"/>
    <w:rsid w:val="00032402"/>
    <w:rsid w:val="000339DA"/>
    <w:rsid w:val="000357AB"/>
    <w:rsid w:val="00036635"/>
    <w:rsid w:val="00041632"/>
    <w:rsid w:val="00047587"/>
    <w:rsid w:val="0005046D"/>
    <w:rsid w:val="00051299"/>
    <w:rsid w:val="000535CE"/>
    <w:rsid w:val="0005371B"/>
    <w:rsid w:val="00053A18"/>
    <w:rsid w:val="00054E89"/>
    <w:rsid w:val="00056361"/>
    <w:rsid w:val="0005667C"/>
    <w:rsid w:val="00056D06"/>
    <w:rsid w:val="000574A0"/>
    <w:rsid w:val="000576FB"/>
    <w:rsid w:val="00060FA2"/>
    <w:rsid w:val="00061776"/>
    <w:rsid w:val="000623DF"/>
    <w:rsid w:val="0006271C"/>
    <w:rsid w:val="0006615D"/>
    <w:rsid w:val="00066676"/>
    <w:rsid w:val="000669E1"/>
    <w:rsid w:val="00066B2E"/>
    <w:rsid w:val="00067683"/>
    <w:rsid w:val="00070EC8"/>
    <w:rsid w:val="0007166D"/>
    <w:rsid w:val="000716DD"/>
    <w:rsid w:val="000722C7"/>
    <w:rsid w:val="00072339"/>
    <w:rsid w:val="00080931"/>
    <w:rsid w:val="00082A1E"/>
    <w:rsid w:val="000830B2"/>
    <w:rsid w:val="00083100"/>
    <w:rsid w:val="00090993"/>
    <w:rsid w:val="000910AE"/>
    <w:rsid w:val="00091978"/>
    <w:rsid w:val="000920BD"/>
    <w:rsid w:val="000948BB"/>
    <w:rsid w:val="0009496D"/>
    <w:rsid w:val="00096F9D"/>
    <w:rsid w:val="000A15DC"/>
    <w:rsid w:val="000A1FE9"/>
    <w:rsid w:val="000A51D9"/>
    <w:rsid w:val="000A5AEA"/>
    <w:rsid w:val="000B01E3"/>
    <w:rsid w:val="000B0FFB"/>
    <w:rsid w:val="000B2CC7"/>
    <w:rsid w:val="000B3EF9"/>
    <w:rsid w:val="000B4167"/>
    <w:rsid w:val="000B5452"/>
    <w:rsid w:val="000B5470"/>
    <w:rsid w:val="000B7201"/>
    <w:rsid w:val="000C114A"/>
    <w:rsid w:val="000C3654"/>
    <w:rsid w:val="000C64B0"/>
    <w:rsid w:val="000C6735"/>
    <w:rsid w:val="000C7067"/>
    <w:rsid w:val="000D07EA"/>
    <w:rsid w:val="000D2114"/>
    <w:rsid w:val="000D3939"/>
    <w:rsid w:val="000D45E9"/>
    <w:rsid w:val="000D5A2D"/>
    <w:rsid w:val="000D7E35"/>
    <w:rsid w:val="000E1E3D"/>
    <w:rsid w:val="000E2116"/>
    <w:rsid w:val="000E40A2"/>
    <w:rsid w:val="000E4F79"/>
    <w:rsid w:val="000E53DB"/>
    <w:rsid w:val="000E5909"/>
    <w:rsid w:val="000F0D3F"/>
    <w:rsid w:val="000F2846"/>
    <w:rsid w:val="000F2AE0"/>
    <w:rsid w:val="000F2C24"/>
    <w:rsid w:val="000F31F6"/>
    <w:rsid w:val="000F42DF"/>
    <w:rsid w:val="000F5499"/>
    <w:rsid w:val="001012EC"/>
    <w:rsid w:val="001015AC"/>
    <w:rsid w:val="0010258D"/>
    <w:rsid w:val="001026DB"/>
    <w:rsid w:val="001035A9"/>
    <w:rsid w:val="00103877"/>
    <w:rsid w:val="0010434E"/>
    <w:rsid w:val="00105F1C"/>
    <w:rsid w:val="001113D1"/>
    <w:rsid w:val="0011161E"/>
    <w:rsid w:val="0011209A"/>
    <w:rsid w:val="0011447B"/>
    <w:rsid w:val="0011671C"/>
    <w:rsid w:val="00120473"/>
    <w:rsid w:val="00121B96"/>
    <w:rsid w:val="00123A3C"/>
    <w:rsid w:val="001302F9"/>
    <w:rsid w:val="001314EB"/>
    <w:rsid w:val="00131D71"/>
    <w:rsid w:val="001347D2"/>
    <w:rsid w:val="00135C78"/>
    <w:rsid w:val="00135FEE"/>
    <w:rsid w:val="00136810"/>
    <w:rsid w:val="001408A9"/>
    <w:rsid w:val="00141C30"/>
    <w:rsid w:val="00142E93"/>
    <w:rsid w:val="00143AA1"/>
    <w:rsid w:val="00143CE3"/>
    <w:rsid w:val="00145333"/>
    <w:rsid w:val="001466F5"/>
    <w:rsid w:val="00147F4A"/>
    <w:rsid w:val="0015365E"/>
    <w:rsid w:val="00154535"/>
    <w:rsid w:val="00155C07"/>
    <w:rsid w:val="00156387"/>
    <w:rsid w:val="00157CE5"/>
    <w:rsid w:val="001639D8"/>
    <w:rsid w:val="00165C43"/>
    <w:rsid w:val="00166845"/>
    <w:rsid w:val="00166CB2"/>
    <w:rsid w:val="0016703B"/>
    <w:rsid w:val="00167C03"/>
    <w:rsid w:val="00170926"/>
    <w:rsid w:val="00172253"/>
    <w:rsid w:val="00172DE8"/>
    <w:rsid w:val="001737ED"/>
    <w:rsid w:val="00175CB4"/>
    <w:rsid w:val="00175F03"/>
    <w:rsid w:val="00180DD6"/>
    <w:rsid w:val="00181097"/>
    <w:rsid w:val="001819C8"/>
    <w:rsid w:val="00182B34"/>
    <w:rsid w:val="001836BC"/>
    <w:rsid w:val="00185AC1"/>
    <w:rsid w:val="00187438"/>
    <w:rsid w:val="00187B7A"/>
    <w:rsid w:val="00190191"/>
    <w:rsid w:val="00191468"/>
    <w:rsid w:val="001918F5"/>
    <w:rsid w:val="001951B0"/>
    <w:rsid w:val="00195B74"/>
    <w:rsid w:val="00195FB8"/>
    <w:rsid w:val="001A0015"/>
    <w:rsid w:val="001A2A4C"/>
    <w:rsid w:val="001A56F7"/>
    <w:rsid w:val="001B2C03"/>
    <w:rsid w:val="001B3307"/>
    <w:rsid w:val="001B3406"/>
    <w:rsid w:val="001B3462"/>
    <w:rsid w:val="001B5FF0"/>
    <w:rsid w:val="001C0B39"/>
    <w:rsid w:val="001C14D7"/>
    <w:rsid w:val="001C2349"/>
    <w:rsid w:val="001C317E"/>
    <w:rsid w:val="001C7533"/>
    <w:rsid w:val="001C7B7F"/>
    <w:rsid w:val="001D0EFB"/>
    <w:rsid w:val="001D4146"/>
    <w:rsid w:val="001D53C9"/>
    <w:rsid w:val="001D6BD2"/>
    <w:rsid w:val="001E06BE"/>
    <w:rsid w:val="001E4EF8"/>
    <w:rsid w:val="001E55F0"/>
    <w:rsid w:val="001E5C80"/>
    <w:rsid w:val="001E7B5C"/>
    <w:rsid w:val="001E7DE5"/>
    <w:rsid w:val="001F0CB4"/>
    <w:rsid w:val="001F21CC"/>
    <w:rsid w:val="001F3E0B"/>
    <w:rsid w:val="001F405F"/>
    <w:rsid w:val="001F5A3B"/>
    <w:rsid w:val="00201460"/>
    <w:rsid w:val="00201BC3"/>
    <w:rsid w:val="0020264F"/>
    <w:rsid w:val="002028A7"/>
    <w:rsid w:val="0020496C"/>
    <w:rsid w:val="002060AC"/>
    <w:rsid w:val="00206878"/>
    <w:rsid w:val="00212AC7"/>
    <w:rsid w:val="00212DFE"/>
    <w:rsid w:val="00213754"/>
    <w:rsid w:val="00213C1C"/>
    <w:rsid w:val="00214E81"/>
    <w:rsid w:val="002151E0"/>
    <w:rsid w:val="00215784"/>
    <w:rsid w:val="0022048E"/>
    <w:rsid w:val="0022080E"/>
    <w:rsid w:val="00220FB9"/>
    <w:rsid w:val="00221E10"/>
    <w:rsid w:val="002240E1"/>
    <w:rsid w:val="00224437"/>
    <w:rsid w:val="00224C5C"/>
    <w:rsid w:val="00225DD9"/>
    <w:rsid w:val="0022615D"/>
    <w:rsid w:val="00226798"/>
    <w:rsid w:val="00227953"/>
    <w:rsid w:val="00233B0A"/>
    <w:rsid w:val="00234A01"/>
    <w:rsid w:val="0023715B"/>
    <w:rsid w:val="002404FF"/>
    <w:rsid w:val="00240E67"/>
    <w:rsid w:val="002473B1"/>
    <w:rsid w:val="002507D0"/>
    <w:rsid w:val="002521F2"/>
    <w:rsid w:val="002534A4"/>
    <w:rsid w:val="00260BEE"/>
    <w:rsid w:val="002621F8"/>
    <w:rsid w:val="002625EC"/>
    <w:rsid w:val="00262E5D"/>
    <w:rsid w:val="00263AAC"/>
    <w:rsid w:val="00265164"/>
    <w:rsid w:val="0026577D"/>
    <w:rsid w:val="00265783"/>
    <w:rsid w:val="00265AED"/>
    <w:rsid w:val="0027019F"/>
    <w:rsid w:val="002736F4"/>
    <w:rsid w:val="0027521E"/>
    <w:rsid w:val="00280124"/>
    <w:rsid w:val="00280A88"/>
    <w:rsid w:val="00281857"/>
    <w:rsid w:val="00281ADC"/>
    <w:rsid w:val="00282BAB"/>
    <w:rsid w:val="00283350"/>
    <w:rsid w:val="0028513D"/>
    <w:rsid w:val="00294CF4"/>
    <w:rsid w:val="00295793"/>
    <w:rsid w:val="002973B8"/>
    <w:rsid w:val="002A16F6"/>
    <w:rsid w:val="002A2B47"/>
    <w:rsid w:val="002A4805"/>
    <w:rsid w:val="002A580A"/>
    <w:rsid w:val="002B248F"/>
    <w:rsid w:val="002B30B3"/>
    <w:rsid w:val="002B3BB7"/>
    <w:rsid w:val="002B7926"/>
    <w:rsid w:val="002B7F32"/>
    <w:rsid w:val="002C049E"/>
    <w:rsid w:val="002C0BA3"/>
    <w:rsid w:val="002C0D83"/>
    <w:rsid w:val="002C1451"/>
    <w:rsid w:val="002C2957"/>
    <w:rsid w:val="002C4B87"/>
    <w:rsid w:val="002D00EC"/>
    <w:rsid w:val="002D0422"/>
    <w:rsid w:val="002E1AE6"/>
    <w:rsid w:val="002E1E81"/>
    <w:rsid w:val="002E2505"/>
    <w:rsid w:val="002E2C0A"/>
    <w:rsid w:val="002E306B"/>
    <w:rsid w:val="002E4145"/>
    <w:rsid w:val="002E446B"/>
    <w:rsid w:val="002E48E0"/>
    <w:rsid w:val="002E533A"/>
    <w:rsid w:val="002E538F"/>
    <w:rsid w:val="002F166A"/>
    <w:rsid w:val="002F1E6A"/>
    <w:rsid w:val="002F30B1"/>
    <w:rsid w:val="002F333A"/>
    <w:rsid w:val="002F4679"/>
    <w:rsid w:val="002F4A87"/>
    <w:rsid w:val="002F4AAE"/>
    <w:rsid w:val="002F4CC8"/>
    <w:rsid w:val="002F7587"/>
    <w:rsid w:val="00300C40"/>
    <w:rsid w:val="00300EA4"/>
    <w:rsid w:val="00301CE5"/>
    <w:rsid w:val="00304421"/>
    <w:rsid w:val="0030537D"/>
    <w:rsid w:val="0031227D"/>
    <w:rsid w:val="00312905"/>
    <w:rsid w:val="00313F80"/>
    <w:rsid w:val="003145BE"/>
    <w:rsid w:val="00314DF4"/>
    <w:rsid w:val="003152DB"/>
    <w:rsid w:val="003162F0"/>
    <w:rsid w:val="00316C0C"/>
    <w:rsid w:val="00316C19"/>
    <w:rsid w:val="0032059A"/>
    <w:rsid w:val="00321B9D"/>
    <w:rsid w:val="00321C2E"/>
    <w:rsid w:val="00322778"/>
    <w:rsid w:val="00323973"/>
    <w:rsid w:val="00323B77"/>
    <w:rsid w:val="0032475D"/>
    <w:rsid w:val="003258BD"/>
    <w:rsid w:val="003310BF"/>
    <w:rsid w:val="003324AB"/>
    <w:rsid w:val="0033264B"/>
    <w:rsid w:val="00334C6A"/>
    <w:rsid w:val="0033518D"/>
    <w:rsid w:val="00335232"/>
    <w:rsid w:val="003402F4"/>
    <w:rsid w:val="00342447"/>
    <w:rsid w:val="003445C4"/>
    <w:rsid w:val="00344E6D"/>
    <w:rsid w:val="0034636E"/>
    <w:rsid w:val="00346B3B"/>
    <w:rsid w:val="003471B6"/>
    <w:rsid w:val="00347314"/>
    <w:rsid w:val="00347CB8"/>
    <w:rsid w:val="00350CC8"/>
    <w:rsid w:val="00350D45"/>
    <w:rsid w:val="00350DFD"/>
    <w:rsid w:val="003527E9"/>
    <w:rsid w:val="00353619"/>
    <w:rsid w:val="00354C52"/>
    <w:rsid w:val="003556A9"/>
    <w:rsid w:val="0035764D"/>
    <w:rsid w:val="00357E2F"/>
    <w:rsid w:val="00357F3E"/>
    <w:rsid w:val="00360C4A"/>
    <w:rsid w:val="003619D3"/>
    <w:rsid w:val="00361D94"/>
    <w:rsid w:val="003638FB"/>
    <w:rsid w:val="00363987"/>
    <w:rsid w:val="0036417A"/>
    <w:rsid w:val="00364C31"/>
    <w:rsid w:val="00367282"/>
    <w:rsid w:val="00367E8D"/>
    <w:rsid w:val="00372C62"/>
    <w:rsid w:val="003739FB"/>
    <w:rsid w:val="00374314"/>
    <w:rsid w:val="00380484"/>
    <w:rsid w:val="0038053D"/>
    <w:rsid w:val="0038453E"/>
    <w:rsid w:val="003864E4"/>
    <w:rsid w:val="00386FA8"/>
    <w:rsid w:val="003931C5"/>
    <w:rsid w:val="00395353"/>
    <w:rsid w:val="00395679"/>
    <w:rsid w:val="0039747D"/>
    <w:rsid w:val="003A0B41"/>
    <w:rsid w:val="003A2E5D"/>
    <w:rsid w:val="003A360F"/>
    <w:rsid w:val="003A6F77"/>
    <w:rsid w:val="003B238C"/>
    <w:rsid w:val="003B265E"/>
    <w:rsid w:val="003B3A7A"/>
    <w:rsid w:val="003B5562"/>
    <w:rsid w:val="003B6B54"/>
    <w:rsid w:val="003B7354"/>
    <w:rsid w:val="003C29C4"/>
    <w:rsid w:val="003C2C8A"/>
    <w:rsid w:val="003C39F6"/>
    <w:rsid w:val="003C4DC4"/>
    <w:rsid w:val="003C5244"/>
    <w:rsid w:val="003C6869"/>
    <w:rsid w:val="003C6B98"/>
    <w:rsid w:val="003C6EB3"/>
    <w:rsid w:val="003C7900"/>
    <w:rsid w:val="003D06A0"/>
    <w:rsid w:val="003D0AA5"/>
    <w:rsid w:val="003D4821"/>
    <w:rsid w:val="003D7ECD"/>
    <w:rsid w:val="003E00DB"/>
    <w:rsid w:val="003E0371"/>
    <w:rsid w:val="003E2F0E"/>
    <w:rsid w:val="003E5C82"/>
    <w:rsid w:val="003E7E86"/>
    <w:rsid w:val="003F0A4A"/>
    <w:rsid w:val="003F0CF1"/>
    <w:rsid w:val="003F5416"/>
    <w:rsid w:val="003F5F71"/>
    <w:rsid w:val="00400A7D"/>
    <w:rsid w:val="00400FC0"/>
    <w:rsid w:val="0040403B"/>
    <w:rsid w:val="00404904"/>
    <w:rsid w:val="0040639D"/>
    <w:rsid w:val="00406AAD"/>
    <w:rsid w:val="00407A4E"/>
    <w:rsid w:val="0041142A"/>
    <w:rsid w:val="00411D86"/>
    <w:rsid w:val="004122CC"/>
    <w:rsid w:val="00412B37"/>
    <w:rsid w:val="00413060"/>
    <w:rsid w:val="004143FF"/>
    <w:rsid w:val="00414469"/>
    <w:rsid w:val="004162D5"/>
    <w:rsid w:val="004164BF"/>
    <w:rsid w:val="00416BAD"/>
    <w:rsid w:val="00420FC1"/>
    <w:rsid w:val="004217C9"/>
    <w:rsid w:val="00422525"/>
    <w:rsid w:val="00424CB4"/>
    <w:rsid w:val="00425B45"/>
    <w:rsid w:val="00426576"/>
    <w:rsid w:val="00431581"/>
    <w:rsid w:val="00432331"/>
    <w:rsid w:val="00432CE2"/>
    <w:rsid w:val="00432F11"/>
    <w:rsid w:val="00434729"/>
    <w:rsid w:val="004408D4"/>
    <w:rsid w:val="00446422"/>
    <w:rsid w:val="00450D8B"/>
    <w:rsid w:val="0045173F"/>
    <w:rsid w:val="00452ADE"/>
    <w:rsid w:val="004533D1"/>
    <w:rsid w:val="004550EF"/>
    <w:rsid w:val="00460BC1"/>
    <w:rsid w:val="004616A3"/>
    <w:rsid w:val="00461A76"/>
    <w:rsid w:val="00461B62"/>
    <w:rsid w:val="00462ABB"/>
    <w:rsid w:val="00462BE9"/>
    <w:rsid w:val="00465476"/>
    <w:rsid w:val="00470B98"/>
    <w:rsid w:val="0047195F"/>
    <w:rsid w:val="004731EB"/>
    <w:rsid w:val="0047320B"/>
    <w:rsid w:val="0047365E"/>
    <w:rsid w:val="00473C0E"/>
    <w:rsid w:val="00475069"/>
    <w:rsid w:val="0047515C"/>
    <w:rsid w:val="00482C22"/>
    <w:rsid w:val="004844EF"/>
    <w:rsid w:val="00484658"/>
    <w:rsid w:val="00484803"/>
    <w:rsid w:val="00485A3A"/>
    <w:rsid w:val="0048743E"/>
    <w:rsid w:val="00487610"/>
    <w:rsid w:val="00490299"/>
    <w:rsid w:val="004907B5"/>
    <w:rsid w:val="0049090A"/>
    <w:rsid w:val="00490C48"/>
    <w:rsid w:val="00491239"/>
    <w:rsid w:val="00491586"/>
    <w:rsid w:val="00491BE1"/>
    <w:rsid w:val="004929D4"/>
    <w:rsid w:val="00494381"/>
    <w:rsid w:val="0049566E"/>
    <w:rsid w:val="004960F1"/>
    <w:rsid w:val="00497182"/>
    <w:rsid w:val="0049726B"/>
    <w:rsid w:val="004B1A52"/>
    <w:rsid w:val="004B2ADE"/>
    <w:rsid w:val="004B2BA6"/>
    <w:rsid w:val="004B4C73"/>
    <w:rsid w:val="004B62A0"/>
    <w:rsid w:val="004B7A0E"/>
    <w:rsid w:val="004B7B59"/>
    <w:rsid w:val="004C0B64"/>
    <w:rsid w:val="004C1E2F"/>
    <w:rsid w:val="004C1FEA"/>
    <w:rsid w:val="004C4E3B"/>
    <w:rsid w:val="004C62ED"/>
    <w:rsid w:val="004D20BE"/>
    <w:rsid w:val="004D31DE"/>
    <w:rsid w:val="004D31FC"/>
    <w:rsid w:val="004D3E2B"/>
    <w:rsid w:val="004D4042"/>
    <w:rsid w:val="004D4A57"/>
    <w:rsid w:val="004D62FE"/>
    <w:rsid w:val="004D63DD"/>
    <w:rsid w:val="004D6A61"/>
    <w:rsid w:val="004D6EE0"/>
    <w:rsid w:val="004D7D3D"/>
    <w:rsid w:val="004D7D50"/>
    <w:rsid w:val="004E0618"/>
    <w:rsid w:val="004E22FD"/>
    <w:rsid w:val="004E3591"/>
    <w:rsid w:val="004E3D53"/>
    <w:rsid w:val="004E5AB9"/>
    <w:rsid w:val="004E63D5"/>
    <w:rsid w:val="004F2B61"/>
    <w:rsid w:val="004F3C29"/>
    <w:rsid w:val="004F621A"/>
    <w:rsid w:val="004F7587"/>
    <w:rsid w:val="004F7F13"/>
    <w:rsid w:val="00501231"/>
    <w:rsid w:val="00502DA3"/>
    <w:rsid w:val="00504976"/>
    <w:rsid w:val="00505F86"/>
    <w:rsid w:val="00506F33"/>
    <w:rsid w:val="0051080B"/>
    <w:rsid w:val="00510A7E"/>
    <w:rsid w:val="0051139B"/>
    <w:rsid w:val="005146C0"/>
    <w:rsid w:val="00515007"/>
    <w:rsid w:val="00520D57"/>
    <w:rsid w:val="005215BD"/>
    <w:rsid w:val="005218FE"/>
    <w:rsid w:val="00523914"/>
    <w:rsid w:val="00523B90"/>
    <w:rsid w:val="00523BAA"/>
    <w:rsid w:val="00525EA8"/>
    <w:rsid w:val="0052696D"/>
    <w:rsid w:val="005275F5"/>
    <w:rsid w:val="0052772D"/>
    <w:rsid w:val="00530683"/>
    <w:rsid w:val="005326B8"/>
    <w:rsid w:val="005336F0"/>
    <w:rsid w:val="00534393"/>
    <w:rsid w:val="00535B2A"/>
    <w:rsid w:val="005371D5"/>
    <w:rsid w:val="005408A0"/>
    <w:rsid w:val="005426D0"/>
    <w:rsid w:val="00543A01"/>
    <w:rsid w:val="005455F7"/>
    <w:rsid w:val="0055098E"/>
    <w:rsid w:val="00553D2C"/>
    <w:rsid w:val="00555896"/>
    <w:rsid w:val="00562230"/>
    <w:rsid w:val="00563496"/>
    <w:rsid w:val="00565C0C"/>
    <w:rsid w:val="00565C47"/>
    <w:rsid w:val="0057760C"/>
    <w:rsid w:val="005800A2"/>
    <w:rsid w:val="00581B30"/>
    <w:rsid w:val="0058294E"/>
    <w:rsid w:val="0058447D"/>
    <w:rsid w:val="00585B9F"/>
    <w:rsid w:val="005862C9"/>
    <w:rsid w:val="00590839"/>
    <w:rsid w:val="00591C51"/>
    <w:rsid w:val="00591C7C"/>
    <w:rsid w:val="00595DE1"/>
    <w:rsid w:val="00597A19"/>
    <w:rsid w:val="005A1648"/>
    <w:rsid w:val="005A298D"/>
    <w:rsid w:val="005A3015"/>
    <w:rsid w:val="005A38D8"/>
    <w:rsid w:val="005A465D"/>
    <w:rsid w:val="005A59D3"/>
    <w:rsid w:val="005A61A3"/>
    <w:rsid w:val="005A6202"/>
    <w:rsid w:val="005A6BFE"/>
    <w:rsid w:val="005B284F"/>
    <w:rsid w:val="005B2D4A"/>
    <w:rsid w:val="005B5E2D"/>
    <w:rsid w:val="005C07EE"/>
    <w:rsid w:val="005C0F88"/>
    <w:rsid w:val="005C150E"/>
    <w:rsid w:val="005C21B3"/>
    <w:rsid w:val="005C302A"/>
    <w:rsid w:val="005C3683"/>
    <w:rsid w:val="005C4154"/>
    <w:rsid w:val="005C4557"/>
    <w:rsid w:val="005C45C0"/>
    <w:rsid w:val="005C520D"/>
    <w:rsid w:val="005C578D"/>
    <w:rsid w:val="005D35C9"/>
    <w:rsid w:val="005D4A50"/>
    <w:rsid w:val="005E211A"/>
    <w:rsid w:val="005E2A9B"/>
    <w:rsid w:val="005E5210"/>
    <w:rsid w:val="005E5CF8"/>
    <w:rsid w:val="005E71AE"/>
    <w:rsid w:val="005F54FD"/>
    <w:rsid w:val="005F57FF"/>
    <w:rsid w:val="005F6D61"/>
    <w:rsid w:val="005F7497"/>
    <w:rsid w:val="006002CF"/>
    <w:rsid w:val="00600BD1"/>
    <w:rsid w:val="00603C33"/>
    <w:rsid w:val="00607D95"/>
    <w:rsid w:val="00610BDF"/>
    <w:rsid w:val="00611174"/>
    <w:rsid w:val="0061485E"/>
    <w:rsid w:val="0061540C"/>
    <w:rsid w:val="00616173"/>
    <w:rsid w:val="00620512"/>
    <w:rsid w:val="006207A4"/>
    <w:rsid w:val="00620D73"/>
    <w:rsid w:val="00624B45"/>
    <w:rsid w:val="006313AF"/>
    <w:rsid w:val="006326B6"/>
    <w:rsid w:val="00633FFB"/>
    <w:rsid w:val="006358A4"/>
    <w:rsid w:val="00636BC1"/>
    <w:rsid w:val="00637358"/>
    <w:rsid w:val="00641141"/>
    <w:rsid w:val="00641F1E"/>
    <w:rsid w:val="006426E2"/>
    <w:rsid w:val="00642E0E"/>
    <w:rsid w:val="0064370F"/>
    <w:rsid w:val="00644305"/>
    <w:rsid w:val="0064771B"/>
    <w:rsid w:val="00653778"/>
    <w:rsid w:val="00655863"/>
    <w:rsid w:val="006564E6"/>
    <w:rsid w:val="00664F8B"/>
    <w:rsid w:val="0066749D"/>
    <w:rsid w:val="00670A36"/>
    <w:rsid w:val="00671E5B"/>
    <w:rsid w:val="00672296"/>
    <w:rsid w:val="00672542"/>
    <w:rsid w:val="006744A6"/>
    <w:rsid w:val="0067560C"/>
    <w:rsid w:val="00676D17"/>
    <w:rsid w:val="006833F8"/>
    <w:rsid w:val="00683948"/>
    <w:rsid w:val="00683E72"/>
    <w:rsid w:val="00683EA6"/>
    <w:rsid w:val="00683FAB"/>
    <w:rsid w:val="006844C1"/>
    <w:rsid w:val="006869BE"/>
    <w:rsid w:val="00690801"/>
    <w:rsid w:val="006909C0"/>
    <w:rsid w:val="00693AD4"/>
    <w:rsid w:val="0069521F"/>
    <w:rsid w:val="006955C5"/>
    <w:rsid w:val="006A3E7C"/>
    <w:rsid w:val="006A3F25"/>
    <w:rsid w:val="006A45DF"/>
    <w:rsid w:val="006A46FA"/>
    <w:rsid w:val="006A5B99"/>
    <w:rsid w:val="006A6553"/>
    <w:rsid w:val="006A6F26"/>
    <w:rsid w:val="006B1EC7"/>
    <w:rsid w:val="006B38B3"/>
    <w:rsid w:val="006B4AD9"/>
    <w:rsid w:val="006C01C8"/>
    <w:rsid w:val="006C1670"/>
    <w:rsid w:val="006C1EEF"/>
    <w:rsid w:val="006C31E6"/>
    <w:rsid w:val="006C3B21"/>
    <w:rsid w:val="006C3C55"/>
    <w:rsid w:val="006C54BE"/>
    <w:rsid w:val="006C6265"/>
    <w:rsid w:val="006C7A4E"/>
    <w:rsid w:val="006D5282"/>
    <w:rsid w:val="006D5564"/>
    <w:rsid w:val="006D75BD"/>
    <w:rsid w:val="006D7ED5"/>
    <w:rsid w:val="006E03C3"/>
    <w:rsid w:val="006E3350"/>
    <w:rsid w:val="006E4EF7"/>
    <w:rsid w:val="006E6728"/>
    <w:rsid w:val="006E7385"/>
    <w:rsid w:val="006F09B0"/>
    <w:rsid w:val="006F1E47"/>
    <w:rsid w:val="006F1F3E"/>
    <w:rsid w:val="006F2DAE"/>
    <w:rsid w:val="006F4678"/>
    <w:rsid w:val="00701045"/>
    <w:rsid w:val="007032F6"/>
    <w:rsid w:val="00704E82"/>
    <w:rsid w:val="00707663"/>
    <w:rsid w:val="007105CC"/>
    <w:rsid w:val="00711720"/>
    <w:rsid w:val="00713FB0"/>
    <w:rsid w:val="00715056"/>
    <w:rsid w:val="007157E3"/>
    <w:rsid w:val="00716138"/>
    <w:rsid w:val="00716E22"/>
    <w:rsid w:val="007204C1"/>
    <w:rsid w:val="00722A8E"/>
    <w:rsid w:val="007237CA"/>
    <w:rsid w:val="00725283"/>
    <w:rsid w:val="00725D4C"/>
    <w:rsid w:val="00730483"/>
    <w:rsid w:val="00730870"/>
    <w:rsid w:val="007330BF"/>
    <w:rsid w:val="00736D90"/>
    <w:rsid w:val="00737B70"/>
    <w:rsid w:val="00737BDA"/>
    <w:rsid w:val="00741896"/>
    <w:rsid w:val="00742B22"/>
    <w:rsid w:val="00742BE3"/>
    <w:rsid w:val="00743600"/>
    <w:rsid w:val="00743C54"/>
    <w:rsid w:val="007506D3"/>
    <w:rsid w:val="00750C3F"/>
    <w:rsid w:val="007510E1"/>
    <w:rsid w:val="007513DC"/>
    <w:rsid w:val="00751964"/>
    <w:rsid w:val="00752CA9"/>
    <w:rsid w:val="00752FFF"/>
    <w:rsid w:val="00754BC4"/>
    <w:rsid w:val="00754C26"/>
    <w:rsid w:val="007560D2"/>
    <w:rsid w:val="00756B5C"/>
    <w:rsid w:val="00761932"/>
    <w:rsid w:val="00762812"/>
    <w:rsid w:val="00763636"/>
    <w:rsid w:val="007648B7"/>
    <w:rsid w:val="00764C21"/>
    <w:rsid w:val="00765390"/>
    <w:rsid w:val="007668E6"/>
    <w:rsid w:val="00771DB8"/>
    <w:rsid w:val="0077347C"/>
    <w:rsid w:val="007748EA"/>
    <w:rsid w:val="00780087"/>
    <w:rsid w:val="0078297A"/>
    <w:rsid w:val="00783F34"/>
    <w:rsid w:val="00783FAA"/>
    <w:rsid w:val="0078445B"/>
    <w:rsid w:val="00784D99"/>
    <w:rsid w:val="007874A3"/>
    <w:rsid w:val="00791367"/>
    <w:rsid w:val="007926FE"/>
    <w:rsid w:val="00796E66"/>
    <w:rsid w:val="007A003F"/>
    <w:rsid w:val="007A0650"/>
    <w:rsid w:val="007A0908"/>
    <w:rsid w:val="007A0AFF"/>
    <w:rsid w:val="007A1CAA"/>
    <w:rsid w:val="007A2220"/>
    <w:rsid w:val="007A29B5"/>
    <w:rsid w:val="007A2FCF"/>
    <w:rsid w:val="007A353B"/>
    <w:rsid w:val="007A5FBF"/>
    <w:rsid w:val="007A6001"/>
    <w:rsid w:val="007A7063"/>
    <w:rsid w:val="007B1983"/>
    <w:rsid w:val="007B2661"/>
    <w:rsid w:val="007B3A5C"/>
    <w:rsid w:val="007B40B3"/>
    <w:rsid w:val="007B43CF"/>
    <w:rsid w:val="007B43F2"/>
    <w:rsid w:val="007B5784"/>
    <w:rsid w:val="007B6A17"/>
    <w:rsid w:val="007C1968"/>
    <w:rsid w:val="007C1BCC"/>
    <w:rsid w:val="007C2463"/>
    <w:rsid w:val="007C2567"/>
    <w:rsid w:val="007C3B86"/>
    <w:rsid w:val="007C60D6"/>
    <w:rsid w:val="007D4123"/>
    <w:rsid w:val="007D451F"/>
    <w:rsid w:val="007D4613"/>
    <w:rsid w:val="007D57D3"/>
    <w:rsid w:val="007D6AEE"/>
    <w:rsid w:val="007E18FC"/>
    <w:rsid w:val="007E1A4F"/>
    <w:rsid w:val="007E20FD"/>
    <w:rsid w:val="007E3127"/>
    <w:rsid w:val="007E3B60"/>
    <w:rsid w:val="007E4800"/>
    <w:rsid w:val="007E767F"/>
    <w:rsid w:val="007F1D5E"/>
    <w:rsid w:val="007F1D63"/>
    <w:rsid w:val="007F21F3"/>
    <w:rsid w:val="007F290B"/>
    <w:rsid w:val="007F38E9"/>
    <w:rsid w:val="007F46A0"/>
    <w:rsid w:val="007F47C4"/>
    <w:rsid w:val="007F76BA"/>
    <w:rsid w:val="0080007C"/>
    <w:rsid w:val="00801B7C"/>
    <w:rsid w:val="00802C67"/>
    <w:rsid w:val="00803F4E"/>
    <w:rsid w:val="00804E27"/>
    <w:rsid w:val="0080656C"/>
    <w:rsid w:val="008107E8"/>
    <w:rsid w:val="008138EF"/>
    <w:rsid w:val="008144B2"/>
    <w:rsid w:val="00814A1B"/>
    <w:rsid w:val="008151F0"/>
    <w:rsid w:val="008158BD"/>
    <w:rsid w:val="00816529"/>
    <w:rsid w:val="0082058E"/>
    <w:rsid w:val="00820FE4"/>
    <w:rsid w:val="0082120E"/>
    <w:rsid w:val="008215F1"/>
    <w:rsid w:val="008246F5"/>
    <w:rsid w:val="00830417"/>
    <w:rsid w:val="0083053F"/>
    <w:rsid w:val="0083143C"/>
    <w:rsid w:val="00831C8E"/>
    <w:rsid w:val="00833DF8"/>
    <w:rsid w:val="00834371"/>
    <w:rsid w:val="00836D7A"/>
    <w:rsid w:val="00836ED1"/>
    <w:rsid w:val="00837422"/>
    <w:rsid w:val="00837CBC"/>
    <w:rsid w:val="008404F1"/>
    <w:rsid w:val="00840DB1"/>
    <w:rsid w:val="00844234"/>
    <w:rsid w:val="00844A54"/>
    <w:rsid w:val="00844C23"/>
    <w:rsid w:val="00850AD6"/>
    <w:rsid w:val="00851673"/>
    <w:rsid w:val="00853CB9"/>
    <w:rsid w:val="00854585"/>
    <w:rsid w:val="0085577F"/>
    <w:rsid w:val="0085726A"/>
    <w:rsid w:val="00861015"/>
    <w:rsid w:val="00862CE0"/>
    <w:rsid w:val="0086492F"/>
    <w:rsid w:val="00864BBB"/>
    <w:rsid w:val="00866584"/>
    <w:rsid w:val="008666C4"/>
    <w:rsid w:val="00866D7A"/>
    <w:rsid w:val="00870134"/>
    <w:rsid w:val="00871D43"/>
    <w:rsid w:val="008724BC"/>
    <w:rsid w:val="00873058"/>
    <w:rsid w:val="0087671D"/>
    <w:rsid w:val="00876FD9"/>
    <w:rsid w:val="008809F4"/>
    <w:rsid w:val="00880A6A"/>
    <w:rsid w:val="00881FC4"/>
    <w:rsid w:val="00882318"/>
    <w:rsid w:val="00884272"/>
    <w:rsid w:val="008867B4"/>
    <w:rsid w:val="00886915"/>
    <w:rsid w:val="00886A51"/>
    <w:rsid w:val="00890B54"/>
    <w:rsid w:val="008910D1"/>
    <w:rsid w:val="0089157F"/>
    <w:rsid w:val="00891E55"/>
    <w:rsid w:val="008935C2"/>
    <w:rsid w:val="00895728"/>
    <w:rsid w:val="008A1FB5"/>
    <w:rsid w:val="008A2509"/>
    <w:rsid w:val="008A2DB4"/>
    <w:rsid w:val="008A50E7"/>
    <w:rsid w:val="008A7224"/>
    <w:rsid w:val="008B4992"/>
    <w:rsid w:val="008B54FC"/>
    <w:rsid w:val="008B55A1"/>
    <w:rsid w:val="008B60A3"/>
    <w:rsid w:val="008B6236"/>
    <w:rsid w:val="008B712B"/>
    <w:rsid w:val="008B7421"/>
    <w:rsid w:val="008B77C7"/>
    <w:rsid w:val="008B78AA"/>
    <w:rsid w:val="008B78F9"/>
    <w:rsid w:val="008C38AD"/>
    <w:rsid w:val="008C6D34"/>
    <w:rsid w:val="008C7603"/>
    <w:rsid w:val="008C7A70"/>
    <w:rsid w:val="008D726A"/>
    <w:rsid w:val="008E0EBC"/>
    <w:rsid w:val="008E1334"/>
    <w:rsid w:val="008E1813"/>
    <w:rsid w:val="008E25F3"/>
    <w:rsid w:val="008E2DD3"/>
    <w:rsid w:val="008E51F0"/>
    <w:rsid w:val="008E5CB3"/>
    <w:rsid w:val="008E7EB7"/>
    <w:rsid w:val="008F10A4"/>
    <w:rsid w:val="008F114C"/>
    <w:rsid w:val="008F13BE"/>
    <w:rsid w:val="008F2A9F"/>
    <w:rsid w:val="008F3CE7"/>
    <w:rsid w:val="008F3F5B"/>
    <w:rsid w:val="008F4B02"/>
    <w:rsid w:val="009027F6"/>
    <w:rsid w:val="00903029"/>
    <w:rsid w:val="009043AE"/>
    <w:rsid w:val="00906A16"/>
    <w:rsid w:val="00910FF3"/>
    <w:rsid w:val="00911FE0"/>
    <w:rsid w:val="00912109"/>
    <w:rsid w:val="00912483"/>
    <w:rsid w:val="00913AB7"/>
    <w:rsid w:val="00914A15"/>
    <w:rsid w:val="009235E0"/>
    <w:rsid w:val="00924ED2"/>
    <w:rsid w:val="00925D52"/>
    <w:rsid w:val="0093030B"/>
    <w:rsid w:val="00931CB0"/>
    <w:rsid w:val="00932F5A"/>
    <w:rsid w:val="009367C3"/>
    <w:rsid w:val="00936CA9"/>
    <w:rsid w:val="00937051"/>
    <w:rsid w:val="009377D5"/>
    <w:rsid w:val="00940685"/>
    <w:rsid w:val="00941F82"/>
    <w:rsid w:val="00943318"/>
    <w:rsid w:val="00943AF4"/>
    <w:rsid w:val="00945E98"/>
    <w:rsid w:val="00946DA9"/>
    <w:rsid w:val="009479B7"/>
    <w:rsid w:val="00951E0D"/>
    <w:rsid w:val="00955619"/>
    <w:rsid w:val="00956BA5"/>
    <w:rsid w:val="00960239"/>
    <w:rsid w:val="009608F6"/>
    <w:rsid w:val="009609DC"/>
    <w:rsid w:val="00960ED0"/>
    <w:rsid w:val="00961F99"/>
    <w:rsid w:val="0096296F"/>
    <w:rsid w:val="0096365A"/>
    <w:rsid w:val="00963FBB"/>
    <w:rsid w:val="0096448F"/>
    <w:rsid w:val="00964787"/>
    <w:rsid w:val="00964988"/>
    <w:rsid w:val="00964C5A"/>
    <w:rsid w:val="009664B3"/>
    <w:rsid w:val="009664D1"/>
    <w:rsid w:val="0097257E"/>
    <w:rsid w:val="0097365B"/>
    <w:rsid w:val="00974198"/>
    <w:rsid w:val="00977207"/>
    <w:rsid w:val="00977D3D"/>
    <w:rsid w:val="00977DBE"/>
    <w:rsid w:val="00981AA5"/>
    <w:rsid w:val="00981E71"/>
    <w:rsid w:val="009865FE"/>
    <w:rsid w:val="00987D9B"/>
    <w:rsid w:val="009903F2"/>
    <w:rsid w:val="009904D6"/>
    <w:rsid w:val="00992ED8"/>
    <w:rsid w:val="009949BA"/>
    <w:rsid w:val="009A297C"/>
    <w:rsid w:val="009A2D8C"/>
    <w:rsid w:val="009A459B"/>
    <w:rsid w:val="009A5B8C"/>
    <w:rsid w:val="009A625D"/>
    <w:rsid w:val="009B2E21"/>
    <w:rsid w:val="009C0A5D"/>
    <w:rsid w:val="009C563C"/>
    <w:rsid w:val="009C778D"/>
    <w:rsid w:val="009D4A94"/>
    <w:rsid w:val="009D50A4"/>
    <w:rsid w:val="009D66D5"/>
    <w:rsid w:val="009D79D9"/>
    <w:rsid w:val="009E0502"/>
    <w:rsid w:val="009E1C1B"/>
    <w:rsid w:val="009E21C0"/>
    <w:rsid w:val="009E4649"/>
    <w:rsid w:val="009E4E0C"/>
    <w:rsid w:val="009E5388"/>
    <w:rsid w:val="009E7666"/>
    <w:rsid w:val="009F0137"/>
    <w:rsid w:val="009F1808"/>
    <w:rsid w:val="009F370D"/>
    <w:rsid w:val="009F3E66"/>
    <w:rsid w:val="009F58BD"/>
    <w:rsid w:val="009F6A1C"/>
    <w:rsid w:val="009F7258"/>
    <w:rsid w:val="00A00594"/>
    <w:rsid w:val="00A01567"/>
    <w:rsid w:val="00A01F56"/>
    <w:rsid w:val="00A03180"/>
    <w:rsid w:val="00A03B62"/>
    <w:rsid w:val="00A042C3"/>
    <w:rsid w:val="00A044A4"/>
    <w:rsid w:val="00A05A39"/>
    <w:rsid w:val="00A078BB"/>
    <w:rsid w:val="00A113EC"/>
    <w:rsid w:val="00A13A5C"/>
    <w:rsid w:val="00A14DAB"/>
    <w:rsid w:val="00A15649"/>
    <w:rsid w:val="00A165E2"/>
    <w:rsid w:val="00A16FE7"/>
    <w:rsid w:val="00A203FF"/>
    <w:rsid w:val="00A2272A"/>
    <w:rsid w:val="00A23988"/>
    <w:rsid w:val="00A24697"/>
    <w:rsid w:val="00A24FBA"/>
    <w:rsid w:val="00A2545B"/>
    <w:rsid w:val="00A25700"/>
    <w:rsid w:val="00A26733"/>
    <w:rsid w:val="00A27AB0"/>
    <w:rsid w:val="00A30099"/>
    <w:rsid w:val="00A3162C"/>
    <w:rsid w:val="00A31968"/>
    <w:rsid w:val="00A35273"/>
    <w:rsid w:val="00A359B2"/>
    <w:rsid w:val="00A36B31"/>
    <w:rsid w:val="00A40052"/>
    <w:rsid w:val="00A4073B"/>
    <w:rsid w:val="00A41894"/>
    <w:rsid w:val="00A46D18"/>
    <w:rsid w:val="00A47732"/>
    <w:rsid w:val="00A511D8"/>
    <w:rsid w:val="00A53AF0"/>
    <w:rsid w:val="00A53FCC"/>
    <w:rsid w:val="00A544BA"/>
    <w:rsid w:val="00A54525"/>
    <w:rsid w:val="00A6250F"/>
    <w:rsid w:val="00A63569"/>
    <w:rsid w:val="00A6374D"/>
    <w:rsid w:val="00A65FF6"/>
    <w:rsid w:val="00A66121"/>
    <w:rsid w:val="00A67213"/>
    <w:rsid w:val="00A70194"/>
    <w:rsid w:val="00A705EF"/>
    <w:rsid w:val="00A70613"/>
    <w:rsid w:val="00A7099E"/>
    <w:rsid w:val="00A72DA4"/>
    <w:rsid w:val="00A74C2D"/>
    <w:rsid w:val="00A76271"/>
    <w:rsid w:val="00A80198"/>
    <w:rsid w:val="00A806AA"/>
    <w:rsid w:val="00A80790"/>
    <w:rsid w:val="00A83F42"/>
    <w:rsid w:val="00A87292"/>
    <w:rsid w:val="00A90D14"/>
    <w:rsid w:val="00A91892"/>
    <w:rsid w:val="00A92B62"/>
    <w:rsid w:val="00A92D91"/>
    <w:rsid w:val="00A93880"/>
    <w:rsid w:val="00A94D6C"/>
    <w:rsid w:val="00A96484"/>
    <w:rsid w:val="00A968C2"/>
    <w:rsid w:val="00A97E33"/>
    <w:rsid w:val="00A97E85"/>
    <w:rsid w:val="00AA120D"/>
    <w:rsid w:val="00AA53D8"/>
    <w:rsid w:val="00AA73BC"/>
    <w:rsid w:val="00AA7E15"/>
    <w:rsid w:val="00AB1156"/>
    <w:rsid w:val="00AB1AA2"/>
    <w:rsid w:val="00AB2D42"/>
    <w:rsid w:val="00AB36BB"/>
    <w:rsid w:val="00AB7E5B"/>
    <w:rsid w:val="00AC302D"/>
    <w:rsid w:val="00AC364A"/>
    <w:rsid w:val="00AC64B0"/>
    <w:rsid w:val="00AC7530"/>
    <w:rsid w:val="00AD45F1"/>
    <w:rsid w:val="00AD56F1"/>
    <w:rsid w:val="00AD5B17"/>
    <w:rsid w:val="00AE2211"/>
    <w:rsid w:val="00AE2EB4"/>
    <w:rsid w:val="00AE3D1B"/>
    <w:rsid w:val="00AE4057"/>
    <w:rsid w:val="00AE495D"/>
    <w:rsid w:val="00AE73E7"/>
    <w:rsid w:val="00AE7FC8"/>
    <w:rsid w:val="00AF10D0"/>
    <w:rsid w:val="00AF1954"/>
    <w:rsid w:val="00AF1B04"/>
    <w:rsid w:val="00AF397F"/>
    <w:rsid w:val="00AF4F58"/>
    <w:rsid w:val="00B06E1B"/>
    <w:rsid w:val="00B102D3"/>
    <w:rsid w:val="00B10AC7"/>
    <w:rsid w:val="00B2024C"/>
    <w:rsid w:val="00B21EB2"/>
    <w:rsid w:val="00B2345C"/>
    <w:rsid w:val="00B234DB"/>
    <w:rsid w:val="00B2408C"/>
    <w:rsid w:val="00B242F4"/>
    <w:rsid w:val="00B243D4"/>
    <w:rsid w:val="00B24658"/>
    <w:rsid w:val="00B27648"/>
    <w:rsid w:val="00B27905"/>
    <w:rsid w:val="00B30926"/>
    <w:rsid w:val="00B315FD"/>
    <w:rsid w:val="00B32A93"/>
    <w:rsid w:val="00B34271"/>
    <w:rsid w:val="00B34C72"/>
    <w:rsid w:val="00B37381"/>
    <w:rsid w:val="00B420B4"/>
    <w:rsid w:val="00B42AFE"/>
    <w:rsid w:val="00B43876"/>
    <w:rsid w:val="00B472FF"/>
    <w:rsid w:val="00B47F5F"/>
    <w:rsid w:val="00B5175F"/>
    <w:rsid w:val="00B525B6"/>
    <w:rsid w:val="00B525FE"/>
    <w:rsid w:val="00B53263"/>
    <w:rsid w:val="00B53E77"/>
    <w:rsid w:val="00B53EFF"/>
    <w:rsid w:val="00B62450"/>
    <w:rsid w:val="00B63D42"/>
    <w:rsid w:val="00B640E1"/>
    <w:rsid w:val="00B64DF2"/>
    <w:rsid w:val="00B65206"/>
    <w:rsid w:val="00B657DA"/>
    <w:rsid w:val="00B65DA7"/>
    <w:rsid w:val="00B70863"/>
    <w:rsid w:val="00B71148"/>
    <w:rsid w:val="00B733B4"/>
    <w:rsid w:val="00B7421B"/>
    <w:rsid w:val="00B75007"/>
    <w:rsid w:val="00B7571A"/>
    <w:rsid w:val="00B761FA"/>
    <w:rsid w:val="00B8098B"/>
    <w:rsid w:val="00B81B94"/>
    <w:rsid w:val="00B82612"/>
    <w:rsid w:val="00B82E24"/>
    <w:rsid w:val="00B8390E"/>
    <w:rsid w:val="00B85F7E"/>
    <w:rsid w:val="00B90912"/>
    <w:rsid w:val="00B93FBA"/>
    <w:rsid w:val="00B94352"/>
    <w:rsid w:val="00B95A5C"/>
    <w:rsid w:val="00B95D4D"/>
    <w:rsid w:val="00B97539"/>
    <w:rsid w:val="00B976EB"/>
    <w:rsid w:val="00BA25B8"/>
    <w:rsid w:val="00BA414C"/>
    <w:rsid w:val="00BA7DD4"/>
    <w:rsid w:val="00BB098B"/>
    <w:rsid w:val="00BB4ECC"/>
    <w:rsid w:val="00BB4EF3"/>
    <w:rsid w:val="00BB61A1"/>
    <w:rsid w:val="00BB6589"/>
    <w:rsid w:val="00BB73F9"/>
    <w:rsid w:val="00BB7B11"/>
    <w:rsid w:val="00BB7D00"/>
    <w:rsid w:val="00BB7F47"/>
    <w:rsid w:val="00BC14BD"/>
    <w:rsid w:val="00BC179D"/>
    <w:rsid w:val="00BC21B4"/>
    <w:rsid w:val="00BC30C3"/>
    <w:rsid w:val="00BC34C4"/>
    <w:rsid w:val="00BC487C"/>
    <w:rsid w:val="00BC4C94"/>
    <w:rsid w:val="00BC545B"/>
    <w:rsid w:val="00BD0FB8"/>
    <w:rsid w:val="00BD1D71"/>
    <w:rsid w:val="00BD3951"/>
    <w:rsid w:val="00BD5533"/>
    <w:rsid w:val="00BE05A7"/>
    <w:rsid w:val="00BE0D35"/>
    <w:rsid w:val="00BE5DD5"/>
    <w:rsid w:val="00BE701C"/>
    <w:rsid w:val="00BE7477"/>
    <w:rsid w:val="00BE7850"/>
    <w:rsid w:val="00BF08DF"/>
    <w:rsid w:val="00BF1C0E"/>
    <w:rsid w:val="00BF39FA"/>
    <w:rsid w:val="00BF66D0"/>
    <w:rsid w:val="00BF6E75"/>
    <w:rsid w:val="00BF7806"/>
    <w:rsid w:val="00C04B0F"/>
    <w:rsid w:val="00C04B71"/>
    <w:rsid w:val="00C075AF"/>
    <w:rsid w:val="00C100FA"/>
    <w:rsid w:val="00C10262"/>
    <w:rsid w:val="00C13FAC"/>
    <w:rsid w:val="00C1487E"/>
    <w:rsid w:val="00C15051"/>
    <w:rsid w:val="00C15C49"/>
    <w:rsid w:val="00C1613E"/>
    <w:rsid w:val="00C22F0C"/>
    <w:rsid w:val="00C22FB3"/>
    <w:rsid w:val="00C257BF"/>
    <w:rsid w:val="00C264CA"/>
    <w:rsid w:val="00C27C72"/>
    <w:rsid w:val="00C32E45"/>
    <w:rsid w:val="00C40A0D"/>
    <w:rsid w:val="00C41CD2"/>
    <w:rsid w:val="00C43695"/>
    <w:rsid w:val="00C43917"/>
    <w:rsid w:val="00C441F9"/>
    <w:rsid w:val="00C44608"/>
    <w:rsid w:val="00C44E46"/>
    <w:rsid w:val="00C50DF4"/>
    <w:rsid w:val="00C518F9"/>
    <w:rsid w:val="00C51D6B"/>
    <w:rsid w:val="00C520A4"/>
    <w:rsid w:val="00C574F0"/>
    <w:rsid w:val="00C60DF4"/>
    <w:rsid w:val="00C61035"/>
    <w:rsid w:val="00C64262"/>
    <w:rsid w:val="00C643D6"/>
    <w:rsid w:val="00C653E5"/>
    <w:rsid w:val="00C7043B"/>
    <w:rsid w:val="00C70E7C"/>
    <w:rsid w:val="00C71370"/>
    <w:rsid w:val="00C71C96"/>
    <w:rsid w:val="00C7320B"/>
    <w:rsid w:val="00C73244"/>
    <w:rsid w:val="00C73BDD"/>
    <w:rsid w:val="00C742C1"/>
    <w:rsid w:val="00C7789A"/>
    <w:rsid w:val="00C80FA8"/>
    <w:rsid w:val="00C82119"/>
    <w:rsid w:val="00C8399C"/>
    <w:rsid w:val="00C84880"/>
    <w:rsid w:val="00C9104C"/>
    <w:rsid w:val="00C92A51"/>
    <w:rsid w:val="00C933E2"/>
    <w:rsid w:val="00C93C85"/>
    <w:rsid w:val="00C93D9A"/>
    <w:rsid w:val="00C97AEF"/>
    <w:rsid w:val="00CA0A89"/>
    <w:rsid w:val="00CA13A8"/>
    <w:rsid w:val="00CA1752"/>
    <w:rsid w:val="00CA1F82"/>
    <w:rsid w:val="00CA428E"/>
    <w:rsid w:val="00CA77F1"/>
    <w:rsid w:val="00CB00C6"/>
    <w:rsid w:val="00CB3C62"/>
    <w:rsid w:val="00CB42ED"/>
    <w:rsid w:val="00CB74A6"/>
    <w:rsid w:val="00CC07A9"/>
    <w:rsid w:val="00CC1636"/>
    <w:rsid w:val="00CC1A7E"/>
    <w:rsid w:val="00CC2951"/>
    <w:rsid w:val="00CC39DC"/>
    <w:rsid w:val="00CC3D7F"/>
    <w:rsid w:val="00CC5483"/>
    <w:rsid w:val="00CD16F9"/>
    <w:rsid w:val="00CD1BEA"/>
    <w:rsid w:val="00CD2836"/>
    <w:rsid w:val="00CD3020"/>
    <w:rsid w:val="00CD4360"/>
    <w:rsid w:val="00CD43A7"/>
    <w:rsid w:val="00CD44F9"/>
    <w:rsid w:val="00CD7A00"/>
    <w:rsid w:val="00CD7BC2"/>
    <w:rsid w:val="00CE1BEF"/>
    <w:rsid w:val="00CE328A"/>
    <w:rsid w:val="00CE57B5"/>
    <w:rsid w:val="00CE593E"/>
    <w:rsid w:val="00CE7C3C"/>
    <w:rsid w:val="00CF0EB5"/>
    <w:rsid w:val="00CF253C"/>
    <w:rsid w:val="00CF32C8"/>
    <w:rsid w:val="00CF3E9B"/>
    <w:rsid w:val="00CF6766"/>
    <w:rsid w:val="00D0039D"/>
    <w:rsid w:val="00D01286"/>
    <w:rsid w:val="00D06909"/>
    <w:rsid w:val="00D07272"/>
    <w:rsid w:val="00D10F3A"/>
    <w:rsid w:val="00D139BB"/>
    <w:rsid w:val="00D14D73"/>
    <w:rsid w:val="00D17630"/>
    <w:rsid w:val="00D17CA6"/>
    <w:rsid w:val="00D21221"/>
    <w:rsid w:val="00D21EF9"/>
    <w:rsid w:val="00D259A6"/>
    <w:rsid w:val="00D30701"/>
    <w:rsid w:val="00D31688"/>
    <w:rsid w:val="00D331DD"/>
    <w:rsid w:val="00D35FED"/>
    <w:rsid w:val="00D37F7B"/>
    <w:rsid w:val="00D402EE"/>
    <w:rsid w:val="00D40B45"/>
    <w:rsid w:val="00D4140E"/>
    <w:rsid w:val="00D43601"/>
    <w:rsid w:val="00D437D0"/>
    <w:rsid w:val="00D44937"/>
    <w:rsid w:val="00D44C5E"/>
    <w:rsid w:val="00D44E66"/>
    <w:rsid w:val="00D468E0"/>
    <w:rsid w:val="00D46CC7"/>
    <w:rsid w:val="00D47479"/>
    <w:rsid w:val="00D47DEB"/>
    <w:rsid w:val="00D544AA"/>
    <w:rsid w:val="00D54587"/>
    <w:rsid w:val="00D546F6"/>
    <w:rsid w:val="00D54C32"/>
    <w:rsid w:val="00D5646B"/>
    <w:rsid w:val="00D572C6"/>
    <w:rsid w:val="00D578A8"/>
    <w:rsid w:val="00D57E8A"/>
    <w:rsid w:val="00D61761"/>
    <w:rsid w:val="00D62DEB"/>
    <w:rsid w:val="00D638E6"/>
    <w:rsid w:val="00D64187"/>
    <w:rsid w:val="00D6611E"/>
    <w:rsid w:val="00D718A8"/>
    <w:rsid w:val="00D71CD4"/>
    <w:rsid w:val="00D72C2F"/>
    <w:rsid w:val="00D7518A"/>
    <w:rsid w:val="00D763B3"/>
    <w:rsid w:val="00D77700"/>
    <w:rsid w:val="00D77762"/>
    <w:rsid w:val="00D77825"/>
    <w:rsid w:val="00D8039B"/>
    <w:rsid w:val="00D84F69"/>
    <w:rsid w:val="00D855B0"/>
    <w:rsid w:val="00D862F9"/>
    <w:rsid w:val="00D86F01"/>
    <w:rsid w:val="00D902DD"/>
    <w:rsid w:val="00D90FCC"/>
    <w:rsid w:val="00D918F0"/>
    <w:rsid w:val="00D9291B"/>
    <w:rsid w:val="00D97DCA"/>
    <w:rsid w:val="00DA0928"/>
    <w:rsid w:val="00DA13C9"/>
    <w:rsid w:val="00DA312C"/>
    <w:rsid w:val="00DA35B6"/>
    <w:rsid w:val="00DA35BE"/>
    <w:rsid w:val="00DA49D1"/>
    <w:rsid w:val="00DA605A"/>
    <w:rsid w:val="00DA6D51"/>
    <w:rsid w:val="00DB0401"/>
    <w:rsid w:val="00DB088A"/>
    <w:rsid w:val="00DB13D7"/>
    <w:rsid w:val="00DB19E0"/>
    <w:rsid w:val="00DB776A"/>
    <w:rsid w:val="00DB7B48"/>
    <w:rsid w:val="00DC1056"/>
    <w:rsid w:val="00DC2D1C"/>
    <w:rsid w:val="00DC3504"/>
    <w:rsid w:val="00DC464E"/>
    <w:rsid w:val="00DC55DA"/>
    <w:rsid w:val="00DC5B2A"/>
    <w:rsid w:val="00DC6548"/>
    <w:rsid w:val="00DC79B8"/>
    <w:rsid w:val="00DC79D3"/>
    <w:rsid w:val="00DD086F"/>
    <w:rsid w:val="00DD0D46"/>
    <w:rsid w:val="00DD22B9"/>
    <w:rsid w:val="00DD2F2A"/>
    <w:rsid w:val="00DD450A"/>
    <w:rsid w:val="00DD5DC2"/>
    <w:rsid w:val="00DD758A"/>
    <w:rsid w:val="00DD79E1"/>
    <w:rsid w:val="00DE0BE7"/>
    <w:rsid w:val="00DE1823"/>
    <w:rsid w:val="00DE6418"/>
    <w:rsid w:val="00DE74B9"/>
    <w:rsid w:val="00DF3E3E"/>
    <w:rsid w:val="00DF3ECE"/>
    <w:rsid w:val="00DF6DDE"/>
    <w:rsid w:val="00E009AB"/>
    <w:rsid w:val="00E02D6B"/>
    <w:rsid w:val="00E06415"/>
    <w:rsid w:val="00E068A1"/>
    <w:rsid w:val="00E0709E"/>
    <w:rsid w:val="00E07E69"/>
    <w:rsid w:val="00E07E8C"/>
    <w:rsid w:val="00E15755"/>
    <w:rsid w:val="00E15B42"/>
    <w:rsid w:val="00E15D2F"/>
    <w:rsid w:val="00E1625D"/>
    <w:rsid w:val="00E20245"/>
    <w:rsid w:val="00E22EB2"/>
    <w:rsid w:val="00E32E8D"/>
    <w:rsid w:val="00E35153"/>
    <w:rsid w:val="00E43C5E"/>
    <w:rsid w:val="00E44E8F"/>
    <w:rsid w:val="00E518C8"/>
    <w:rsid w:val="00E51D7F"/>
    <w:rsid w:val="00E5212F"/>
    <w:rsid w:val="00E53597"/>
    <w:rsid w:val="00E53F6E"/>
    <w:rsid w:val="00E54FF0"/>
    <w:rsid w:val="00E556EB"/>
    <w:rsid w:val="00E56934"/>
    <w:rsid w:val="00E56C6A"/>
    <w:rsid w:val="00E57090"/>
    <w:rsid w:val="00E573F6"/>
    <w:rsid w:val="00E576D1"/>
    <w:rsid w:val="00E602AB"/>
    <w:rsid w:val="00E619FD"/>
    <w:rsid w:val="00E61D8C"/>
    <w:rsid w:val="00E62515"/>
    <w:rsid w:val="00E64280"/>
    <w:rsid w:val="00E66222"/>
    <w:rsid w:val="00E6720C"/>
    <w:rsid w:val="00E71194"/>
    <w:rsid w:val="00E738C9"/>
    <w:rsid w:val="00E74EFA"/>
    <w:rsid w:val="00E76128"/>
    <w:rsid w:val="00E8051D"/>
    <w:rsid w:val="00E81AE1"/>
    <w:rsid w:val="00E81BD6"/>
    <w:rsid w:val="00E82182"/>
    <w:rsid w:val="00E827EA"/>
    <w:rsid w:val="00E8443F"/>
    <w:rsid w:val="00E85D3A"/>
    <w:rsid w:val="00E86787"/>
    <w:rsid w:val="00E87433"/>
    <w:rsid w:val="00E90B0B"/>
    <w:rsid w:val="00E92C8A"/>
    <w:rsid w:val="00EA0608"/>
    <w:rsid w:val="00EA0A1E"/>
    <w:rsid w:val="00EA191C"/>
    <w:rsid w:val="00EA22E4"/>
    <w:rsid w:val="00EA3453"/>
    <w:rsid w:val="00EA38F7"/>
    <w:rsid w:val="00EA5E29"/>
    <w:rsid w:val="00EA68DD"/>
    <w:rsid w:val="00EA75B8"/>
    <w:rsid w:val="00EB0095"/>
    <w:rsid w:val="00EB0700"/>
    <w:rsid w:val="00EB08B3"/>
    <w:rsid w:val="00EB0AA4"/>
    <w:rsid w:val="00EB1BC3"/>
    <w:rsid w:val="00EB340C"/>
    <w:rsid w:val="00EB3503"/>
    <w:rsid w:val="00EB52D5"/>
    <w:rsid w:val="00EB6825"/>
    <w:rsid w:val="00EB70E6"/>
    <w:rsid w:val="00EC089C"/>
    <w:rsid w:val="00EC1955"/>
    <w:rsid w:val="00EC333A"/>
    <w:rsid w:val="00EC4C7B"/>
    <w:rsid w:val="00EC6684"/>
    <w:rsid w:val="00EC73CB"/>
    <w:rsid w:val="00ED0389"/>
    <w:rsid w:val="00ED2F3C"/>
    <w:rsid w:val="00ED69A4"/>
    <w:rsid w:val="00ED70DB"/>
    <w:rsid w:val="00ED7115"/>
    <w:rsid w:val="00ED7254"/>
    <w:rsid w:val="00EE0E3A"/>
    <w:rsid w:val="00EE3FED"/>
    <w:rsid w:val="00EE51FF"/>
    <w:rsid w:val="00EE6265"/>
    <w:rsid w:val="00EE641F"/>
    <w:rsid w:val="00EE7B34"/>
    <w:rsid w:val="00EF208F"/>
    <w:rsid w:val="00EF2BC7"/>
    <w:rsid w:val="00EF602D"/>
    <w:rsid w:val="00EF62B5"/>
    <w:rsid w:val="00EF6EBD"/>
    <w:rsid w:val="00F00360"/>
    <w:rsid w:val="00F020B8"/>
    <w:rsid w:val="00F03F03"/>
    <w:rsid w:val="00F06221"/>
    <w:rsid w:val="00F157AB"/>
    <w:rsid w:val="00F16A3B"/>
    <w:rsid w:val="00F1771B"/>
    <w:rsid w:val="00F20DBF"/>
    <w:rsid w:val="00F213FF"/>
    <w:rsid w:val="00F2148D"/>
    <w:rsid w:val="00F24477"/>
    <w:rsid w:val="00F24DDC"/>
    <w:rsid w:val="00F27181"/>
    <w:rsid w:val="00F30A70"/>
    <w:rsid w:val="00F32BE6"/>
    <w:rsid w:val="00F3585C"/>
    <w:rsid w:val="00F371DD"/>
    <w:rsid w:val="00F40D3A"/>
    <w:rsid w:val="00F42E28"/>
    <w:rsid w:val="00F44097"/>
    <w:rsid w:val="00F44F5C"/>
    <w:rsid w:val="00F4622E"/>
    <w:rsid w:val="00F50864"/>
    <w:rsid w:val="00F53871"/>
    <w:rsid w:val="00F5403C"/>
    <w:rsid w:val="00F551CA"/>
    <w:rsid w:val="00F5676A"/>
    <w:rsid w:val="00F576D4"/>
    <w:rsid w:val="00F577E7"/>
    <w:rsid w:val="00F60EEB"/>
    <w:rsid w:val="00F62A67"/>
    <w:rsid w:val="00F62A81"/>
    <w:rsid w:val="00F6412C"/>
    <w:rsid w:val="00F65E86"/>
    <w:rsid w:val="00F66DFD"/>
    <w:rsid w:val="00F6790E"/>
    <w:rsid w:val="00F74AA8"/>
    <w:rsid w:val="00F76663"/>
    <w:rsid w:val="00F82CEC"/>
    <w:rsid w:val="00F82DA8"/>
    <w:rsid w:val="00F83B6B"/>
    <w:rsid w:val="00F8486E"/>
    <w:rsid w:val="00F856DC"/>
    <w:rsid w:val="00F861B3"/>
    <w:rsid w:val="00F86B94"/>
    <w:rsid w:val="00F87A8E"/>
    <w:rsid w:val="00F91CC9"/>
    <w:rsid w:val="00F92B0F"/>
    <w:rsid w:val="00F939E0"/>
    <w:rsid w:val="00F93AE4"/>
    <w:rsid w:val="00F94014"/>
    <w:rsid w:val="00F94717"/>
    <w:rsid w:val="00F94790"/>
    <w:rsid w:val="00F9524A"/>
    <w:rsid w:val="00F961E5"/>
    <w:rsid w:val="00F96795"/>
    <w:rsid w:val="00F96DB6"/>
    <w:rsid w:val="00FA008F"/>
    <w:rsid w:val="00FA046C"/>
    <w:rsid w:val="00FA07C0"/>
    <w:rsid w:val="00FA0D10"/>
    <w:rsid w:val="00FA0D2E"/>
    <w:rsid w:val="00FA2C01"/>
    <w:rsid w:val="00FA2D45"/>
    <w:rsid w:val="00FA2E6A"/>
    <w:rsid w:val="00FA3D5A"/>
    <w:rsid w:val="00FA3FF5"/>
    <w:rsid w:val="00FA4717"/>
    <w:rsid w:val="00FA560F"/>
    <w:rsid w:val="00FA59A5"/>
    <w:rsid w:val="00FA6C9E"/>
    <w:rsid w:val="00FA7704"/>
    <w:rsid w:val="00FB146D"/>
    <w:rsid w:val="00FB1D97"/>
    <w:rsid w:val="00FB34BE"/>
    <w:rsid w:val="00FB3857"/>
    <w:rsid w:val="00FB7EBB"/>
    <w:rsid w:val="00FC0CAB"/>
    <w:rsid w:val="00FC35DE"/>
    <w:rsid w:val="00FC3B98"/>
    <w:rsid w:val="00FC4BE8"/>
    <w:rsid w:val="00FC7EF0"/>
    <w:rsid w:val="00FD0854"/>
    <w:rsid w:val="00FD1922"/>
    <w:rsid w:val="00FD2974"/>
    <w:rsid w:val="00FD3C06"/>
    <w:rsid w:val="00FD613E"/>
    <w:rsid w:val="00FD6BE0"/>
    <w:rsid w:val="00FD6CB9"/>
    <w:rsid w:val="00FE1C6C"/>
    <w:rsid w:val="00FE5A63"/>
    <w:rsid w:val="00FE6F49"/>
    <w:rsid w:val="00FE7043"/>
    <w:rsid w:val="00FE78CE"/>
    <w:rsid w:val="00FE7E46"/>
    <w:rsid w:val="00FF0DCE"/>
    <w:rsid w:val="00FF1614"/>
    <w:rsid w:val="00FF2534"/>
    <w:rsid w:val="00FF3560"/>
    <w:rsid w:val="00FF4AB6"/>
    <w:rsid w:val="00FF504F"/>
    <w:rsid w:val="00FF58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1C96"/>
    <w:rPr>
      <w:rFonts w:eastAsia="Times New Roman"/>
      <w:sz w:val="24"/>
      <w:szCs w:val="24"/>
      <w:lang w:val="en-GB"/>
    </w:rPr>
  </w:style>
  <w:style w:type="paragraph" w:styleId="Heading1">
    <w:name w:val="heading 1"/>
    <w:aliases w:val="Level 1 (CHAP #),H1,topic"/>
    <w:basedOn w:val="Normal"/>
    <w:next w:val="BodyText"/>
    <w:link w:val="Heading1Char"/>
    <w:qFormat/>
    <w:rsid w:val="006C7A4E"/>
    <w:pPr>
      <w:keepNext/>
      <w:keepLines/>
      <w:pageBreakBefore/>
      <w:numPr>
        <w:numId w:val="3"/>
      </w:numPr>
      <w:tabs>
        <w:tab w:val="left" w:pos="-90"/>
      </w:tabs>
      <w:spacing w:after="240"/>
      <w:outlineLvl w:val="0"/>
    </w:pPr>
    <w:rPr>
      <w:rFonts w:ascii="Arial" w:hAnsi="Arial"/>
      <w:b/>
      <w:sz w:val="36"/>
      <w:szCs w:val="20"/>
      <w:lang w:val="en-US"/>
    </w:rPr>
  </w:style>
  <w:style w:type="paragraph" w:styleId="Heading2">
    <w:name w:val="heading 2"/>
    <w:aliases w:val="h2,H2,Major,Reset numbering,Heading 2a,Numbered - 2,h 3,Level 2 Topic Heading,L2,UNDERRUBRIK 1-2,Heading 2 John"/>
    <w:basedOn w:val="Heading1"/>
    <w:next w:val="BodyText"/>
    <w:link w:val="Heading2Char"/>
    <w:autoRedefine/>
    <w:qFormat/>
    <w:rsid w:val="004F7587"/>
    <w:pPr>
      <w:pageBreakBefore w:val="0"/>
      <w:numPr>
        <w:ilvl w:val="1"/>
      </w:numPr>
      <w:spacing w:before="240"/>
      <w:ind w:hanging="614"/>
      <w:outlineLvl w:val="1"/>
    </w:pPr>
    <w:rPr>
      <w:sz w:val="28"/>
    </w:rPr>
  </w:style>
  <w:style w:type="paragraph" w:styleId="Heading3">
    <w:name w:val="heading 3"/>
    <w:aliases w:val="h3,H3,Minor,Map,Level 3 Topic Heading,l3,CT,L3,module"/>
    <w:basedOn w:val="Heading2"/>
    <w:next w:val="BodyText"/>
    <w:link w:val="Heading3Char"/>
    <w:qFormat/>
    <w:rsid w:val="006C7A4E"/>
    <w:pPr>
      <w:numPr>
        <w:ilvl w:val="2"/>
      </w:numPr>
      <w:outlineLvl w:val="2"/>
    </w:pPr>
    <w:rPr>
      <w:sz w:val="24"/>
    </w:rPr>
  </w:style>
  <w:style w:type="paragraph" w:styleId="Heading4">
    <w:name w:val="heading 4"/>
    <w:aliases w:val="h4,H4,Sub-Minor,Case Sub-Header,heading4,Level 4 Topic Heading"/>
    <w:basedOn w:val="Heading3"/>
    <w:next w:val="BodyText"/>
    <w:link w:val="Heading4Char"/>
    <w:qFormat/>
    <w:rsid w:val="006C7A4E"/>
    <w:pPr>
      <w:numPr>
        <w:ilvl w:val="3"/>
      </w:numPr>
      <w:tabs>
        <w:tab w:val="clear" w:pos="-90"/>
        <w:tab w:val="left" w:pos="270"/>
      </w:tabs>
      <w:ind w:right="2909"/>
      <w:outlineLvl w:val="3"/>
    </w:pPr>
    <w:rPr>
      <w:i/>
    </w:rPr>
  </w:style>
  <w:style w:type="paragraph" w:styleId="Heading5">
    <w:name w:val="heading 5"/>
    <w:aliases w:val="H5"/>
    <w:basedOn w:val="Heading4"/>
    <w:next w:val="BodyText"/>
    <w:link w:val="Heading5Char"/>
    <w:qFormat/>
    <w:rsid w:val="006C7A4E"/>
    <w:pPr>
      <w:numPr>
        <w:ilvl w:val="4"/>
      </w:numPr>
      <w:tabs>
        <w:tab w:val="clear" w:pos="270"/>
        <w:tab w:val="left" w:pos="630"/>
      </w:tabs>
      <w:ind w:right="0"/>
      <w:outlineLvl w:val="4"/>
    </w:pPr>
  </w:style>
  <w:style w:type="paragraph" w:styleId="Heading6">
    <w:name w:val="heading 6"/>
    <w:aliases w:val="H6"/>
    <w:basedOn w:val="Normal"/>
    <w:next w:val="Normal"/>
    <w:qFormat/>
    <w:rsid w:val="006C7A4E"/>
    <w:pPr>
      <w:numPr>
        <w:ilvl w:val="5"/>
        <w:numId w:val="3"/>
      </w:numPr>
      <w:spacing w:before="240" w:after="60"/>
      <w:outlineLvl w:val="5"/>
    </w:pPr>
    <w:rPr>
      <w:rFonts w:ascii="Arial" w:hAnsi="Arial"/>
      <w:i/>
      <w:sz w:val="22"/>
      <w:szCs w:val="20"/>
      <w:lang w:val="en-US"/>
    </w:rPr>
  </w:style>
  <w:style w:type="paragraph" w:styleId="Heading7">
    <w:name w:val="heading 7"/>
    <w:basedOn w:val="Normal"/>
    <w:next w:val="Normal"/>
    <w:qFormat/>
    <w:rsid w:val="006C7A4E"/>
    <w:pPr>
      <w:numPr>
        <w:ilvl w:val="6"/>
        <w:numId w:val="3"/>
      </w:numPr>
      <w:spacing w:before="240" w:after="60"/>
      <w:outlineLvl w:val="6"/>
    </w:pPr>
    <w:rPr>
      <w:rFonts w:ascii="Arial" w:hAnsi="Arial"/>
      <w:sz w:val="20"/>
      <w:szCs w:val="20"/>
      <w:lang w:val="en-US"/>
    </w:rPr>
  </w:style>
  <w:style w:type="paragraph" w:styleId="Heading8">
    <w:name w:val="heading 8"/>
    <w:basedOn w:val="Normal"/>
    <w:next w:val="Normal"/>
    <w:qFormat/>
    <w:rsid w:val="006C7A4E"/>
    <w:pPr>
      <w:numPr>
        <w:ilvl w:val="7"/>
        <w:numId w:val="3"/>
      </w:numPr>
      <w:spacing w:before="240" w:after="60"/>
      <w:outlineLvl w:val="7"/>
    </w:pPr>
    <w:rPr>
      <w:rFonts w:ascii="Arial" w:hAnsi="Arial"/>
      <w:i/>
      <w:sz w:val="20"/>
      <w:szCs w:val="20"/>
      <w:lang w:val="en-US"/>
    </w:rPr>
  </w:style>
  <w:style w:type="paragraph" w:styleId="Heading9">
    <w:name w:val="heading 9"/>
    <w:basedOn w:val="Normal"/>
    <w:next w:val="Normal"/>
    <w:qFormat/>
    <w:rsid w:val="006C7A4E"/>
    <w:pPr>
      <w:numPr>
        <w:ilvl w:val="8"/>
        <w:numId w:val="3"/>
      </w:numPr>
      <w:spacing w:before="240" w:after="60"/>
      <w:outlineLvl w:val="8"/>
    </w:pPr>
    <w:rPr>
      <w:rFonts w:ascii="Arial" w:hAnsi="Arial"/>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C7A4E"/>
    <w:pPr>
      <w:spacing w:after="240"/>
    </w:pPr>
    <w:rPr>
      <w:rFonts w:ascii="Arial" w:eastAsia="MS Mincho" w:hAnsi="Arial"/>
      <w:sz w:val="20"/>
      <w:szCs w:val="20"/>
    </w:rPr>
  </w:style>
  <w:style w:type="character" w:customStyle="1" w:styleId="BodyTextChar">
    <w:name w:val="Body Text Char"/>
    <w:link w:val="BodyText"/>
    <w:rsid w:val="006C7A4E"/>
    <w:rPr>
      <w:rFonts w:ascii="Arial" w:hAnsi="Arial"/>
      <w:lang w:val="en-GB" w:eastAsia="en-US" w:bidi="ar-SA"/>
    </w:rPr>
  </w:style>
  <w:style w:type="character" w:customStyle="1" w:styleId="Heading1Char">
    <w:name w:val="Heading 1 Char"/>
    <w:aliases w:val="Level 1 (CHAP #) Char,H1 Char,topic Char"/>
    <w:link w:val="Heading1"/>
    <w:rsid w:val="006C7A4E"/>
    <w:rPr>
      <w:rFonts w:ascii="Arial" w:eastAsia="Times New Roman" w:hAnsi="Arial"/>
      <w:b/>
      <w:sz w:val="36"/>
      <w:lang w:val="en-US" w:eastAsia="en-US"/>
    </w:rPr>
  </w:style>
  <w:style w:type="character" w:customStyle="1" w:styleId="Heading2Char">
    <w:name w:val="Heading 2 Char"/>
    <w:aliases w:val="h2 Char,H2 Char,Major Char,Reset numbering Char,Heading 2a Char,Numbered - 2 Char,h 3 Char,Level 2 Topic Heading Char,L2 Char,UNDERRUBRIK 1-2 Char,Heading 2 John Char"/>
    <w:link w:val="Heading2"/>
    <w:rsid w:val="004F7587"/>
    <w:rPr>
      <w:rFonts w:ascii="Arial" w:eastAsia="Times New Roman" w:hAnsi="Arial"/>
      <w:b/>
      <w:sz w:val="28"/>
      <w:lang w:val="en-US" w:eastAsia="en-US"/>
    </w:rPr>
  </w:style>
  <w:style w:type="character" w:customStyle="1" w:styleId="Heading3Char">
    <w:name w:val="Heading 3 Char"/>
    <w:aliases w:val="h3 Char,H3 Char,Minor Char,Map Char,Level 3 Topic Heading Char,l3 Char,CT Char,L3 Char,module Char"/>
    <w:link w:val="Heading3"/>
    <w:rsid w:val="006C7A4E"/>
    <w:rPr>
      <w:rFonts w:ascii="Arial" w:eastAsia="Times New Roman" w:hAnsi="Arial"/>
      <w:b/>
      <w:sz w:val="24"/>
      <w:lang w:val="en-US" w:eastAsia="en-US"/>
    </w:rPr>
  </w:style>
  <w:style w:type="character" w:customStyle="1" w:styleId="Heading4Char">
    <w:name w:val="Heading 4 Char"/>
    <w:aliases w:val="h4 Char,H4 Char,Sub-Minor Char,Case Sub-Header Char,heading4 Char,Level 4 Topic Heading Char"/>
    <w:link w:val="Heading4"/>
    <w:rsid w:val="006C7A4E"/>
    <w:rPr>
      <w:rFonts w:ascii="Arial" w:eastAsia="Times New Roman" w:hAnsi="Arial"/>
      <w:b/>
      <w:i/>
      <w:sz w:val="24"/>
      <w:lang w:val="en-US" w:eastAsia="en-US"/>
    </w:rPr>
  </w:style>
  <w:style w:type="character" w:customStyle="1" w:styleId="Heading5Char">
    <w:name w:val="Heading 5 Char"/>
    <w:aliases w:val="H5 Char"/>
    <w:link w:val="Heading5"/>
    <w:rsid w:val="006C7A4E"/>
    <w:rPr>
      <w:rFonts w:ascii="Arial" w:eastAsia="Times New Roman" w:hAnsi="Arial"/>
      <w:b/>
      <w:i/>
      <w:sz w:val="24"/>
      <w:lang w:val="en-US" w:eastAsia="en-US"/>
    </w:rPr>
  </w:style>
  <w:style w:type="paragraph" w:customStyle="1" w:styleId="Style1">
    <w:name w:val="Style1"/>
    <w:basedOn w:val="Normal"/>
    <w:rsid w:val="00761932"/>
    <w:rPr>
      <w:rFonts w:ascii="Arial" w:hAnsi="Arial"/>
    </w:rPr>
  </w:style>
  <w:style w:type="paragraph" w:customStyle="1" w:styleId="FrontPage">
    <w:name w:val="Front Page"/>
    <w:basedOn w:val="Normal"/>
    <w:link w:val="FrontPageChar"/>
    <w:rsid w:val="006C7A4E"/>
    <w:pPr>
      <w:tabs>
        <w:tab w:val="left" w:pos="2160"/>
        <w:tab w:val="left" w:pos="3600"/>
      </w:tabs>
      <w:spacing w:before="480"/>
      <w:ind w:left="3600" w:hanging="3600"/>
    </w:pPr>
    <w:rPr>
      <w:rFonts w:ascii="Verdana" w:eastAsia="MS Mincho" w:hAnsi="Verdana"/>
      <w:sz w:val="20"/>
      <w:szCs w:val="20"/>
      <w:lang w:val="en-US"/>
    </w:rPr>
  </w:style>
  <w:style w:type="character" w:customStyle="1" w:styleId="FrontPageChar">
    <w:name w:val="Front Page Char"/>
    <w:link w:val="FrontPage"/>
    <w:rsid w:val="006C7A4E"/>
    <w:rPr>
      <w:rFonts w:ascii="Verdana" w:hAnsi="Verdana"/>
      <w:lang w:val="en-US" w:eastAsia="en-US" w:bidi="ar-SA"/>
    </w:rPr>
  </w:style>
  <w:style w:type="paragraph" w:styleId="ListBullet">
    <w:name w:val="List Bullet"/>
    <w:basedOn w:val="BodyText"/>
    <w:autoRedefine/>
    <w:rsid w:val="006C7A4E"/>
    <w:pPr>
      <w:tabs>
        <w:tab w:val="num" w:pos="360"/>
      </w:tabs>
      <w:spacing w:after="120"/>
      <w:ind w:left="360" w:hanging="360"/>
    </w:pPr>
  </w:style>
  <w:style w:type="paragraph" w:customStyle="1" w:styleId="line">
    <w:name w:val="line"/>
    <w:basedOn w:val="Normal"/>
    <w:rsid w:val="006C7A4E"/>
    <w:pPr>
      <w:pBdr>
        <w:top w:val="single" w:sz="12" w:space="1" w:color="auto"/>
      </w:pBdr>
    </w:pPr>
    <w:rPr>
      <w:rFonts w:ascii="Verdana" w:hAnsi="Verdana"/>
      <w:sz w:val="20"/>
      <w:szCs w:val="20"/>
      <w:lang w:val="en-US"/>
    </w:rPr>
  </w:style>
  <w:style w:type="paragraph" w:customStyle="1" w:styleId="headerlscape">
    <w:name w:val="header_lscape"/>
    <w:basedOn w:val="Header"/>
    <w:rsid w:val="006C7A4E"/>
    <w:pPr>
      <w:ind w:left="0"/>
    </w:pPr>
  </w:style>
  <w:style w:type="paragraph" w:styleId="Header">
    <w:name w:val="header"/>
    <w:basedOn w:val="Normal"/>
    <w:rsid w:val="006C7A4E"/>
    <w:pPr>
      <w:numPr>
        <w:numId w:val="5"/>
      </w:numPr>
      <w:pBdr>
        <w:top w:val="single" w:sz="12" w:space="3" w:color="auto"/>
        <w:bottom w:val="single" w:sz="6" w:space="3" w:color="auto"/>
      </w:pBdr>
      <w:tabs>
        <w:tab w:val="clear" w:pos="360"/>
        <w:tab w:val="center" w:pos="4252"/>
        <w:tab w:val="right" w:pos="8335"/>
        <w:tab w:val="right" w:pos="13892"/>
      </w:tabs>
      <w:ind w:left="-851" w:firstLine="0"/>
    </w:pPr>
    <w:rPr>
      <w:rFonts w:ascii="Arial" w:hAnsi="Arial"/>
      <w:sz w:val="20"/>
      <w:szCs w:val="20"/>
      <w:lang w:val="en-US"/>
    </w:rPr>
  </w:style>
  <w:style w:type="paragraph" w:customStyle="1" w:styleId="apphead1">
    <w:name w:val="app_head 1"/>
    <w:basedOn w:val="Heading1"/>
    <w:next w:val="Normal"/>
    <w:rsid w:val="006C7A4E"/>
    <w:pPr>
      <w:outlineLvl w:val="9"/>
    </w:pPr>
  </w:style>
  <w:style w:type="paragraph" w:customStyle="1" w:styleId="apphead2">
    <w:name w:val="app_head 2"/>
    <w:basedOn w:val="Heading2"/>
    <w:next w:val="Normal"/>
    <w:rsid w:val="006C7A4E"/>
    <w:pPr>
      <w:outlineLvl w:val="9"/>
    </w:pPr>
  </w:style>
  <w:style w:type="paragraph" w:customStyle="1" w:styleId="apphead3">
    <w:name w:val="app_head 3"/>
    <w:basedOn w:val="Heading3"/>
    <w:next w:val="Normal"/>
    <w:rsid w:val="006C7A4E"/>
    <w:pPr>
      <w:numPr>
        <w:ilvl w:val="0"/>
        <w:numId w:val="4"/>
      </w:numPr>
      <w:tabs>
        <w:tab w:val="num" w:pos="360"/>
      </w:tabs>
      <w:ind w:hanging="432"/>
      <w:outlineLvl w:val="9"/>
    </w:pPr>
  </w:style>
  <w:style w:type="paragraph" w:customStyle="1" w:styleId="apphead4">
    <w:name w:val="app_head 4"/>
    <w:basedOn w:val="Heading4"/>
    <w:next w:val="Normal"/>
    <w:rsid w:val="006C7A4E"/>
    <w:pPr>
      <w:outlineLvl w:val="9"/>
    </w:pPr>
  </w:style>
  <w:style w:type="paragraph" w:customStyle="1" w:styleId="apphead5">
    <w:name w:val="app_head 5"/>
    <w:basedOn w:val="Heading5"/>
    <w:next w:val="Normal"/>
    <w:rsid w:val="006C7A4E"/>
    <w:pPr>
      <w:outlineLvl w:val="9"/>
    </w:pPr>
  </w:style>
  <w:style w:type="paragraph" w:customStyle="1" w:styleId="Itemheader">
    <w:name w:val="Itemheader"/>
    <w:basedOn w:val="Normal"/>
    <w:rsid w:val="006C7A4E"/>
    <w:pPr>
      <w:spacing w:before="120"/>
    </w:pPr>
    <w:rPr>
      <w:rFonts w:ascii="Verdana" w:hAnsi="Verdana"/>
      <w:b/>
      <w:sz w:val="20"/>
      <w:szCs w:val="20"/>
      <w:lang w:val="en-US"/>
    </w:rPr>
  </w:style>
  <w:style w:type="paragraph" w:customStyle="1" w:styleId="Itemlabel">
    <w:name w:val="Itemlabel"/>
    <w:basedOn w:val="Normal"/>
    <w:rsid w:val="006C7A4E"/>
    <w:pPr>
      <w:spacing w:before="120"/>
    </w:pPr>
    <w:rPr>
      <w:rFonts w:ascii="Verdana" w:hAnsi="Verdana"/>
      <w:b/>
      <w:sz w:val="20"/>
      <w:szCs w:val="20"/>
      <w:lang w:val="en-US"/>
    </w:rPr>
  </w:style>
  <w:style w:type="paragraph" w:customStyle="1" w:styleId="Nameheader">
    <w:name w:val="Nameheader"/>
    <w:basedOn w:val="Normal"/>
    <w:rsid w:val="006C7A4E"/>
    <w:pPr>
      <w:spacing w:before="240"/>
    </w:pPr>
    <w:rPr>
      <w:rFonts w:ascii="Verdana" w:hAnsi="Verdana"/>
      <w:b/>
      <w:sz w:val="28"/>
      <w:szCs w:val="20"/>
      <w:lang w:val="en-US"/>
    </w:rPr>
  </w:style>
  <w:style w:type="paragraph" w:customStyle="1" w:styleId="Textentry">
    <w:name w:val="Textentry"/>
    <w:basedOn w:val="Normal"/>
    <w:rsid w:val="006C7A4E"/>
    <w:rPr>
      <w:rFonts w:ascii="Verdana" w:hAnsi="Verdana"/>
      <w:sz w:val="20"/>
      <w:szCs w:val="20"/>
      <w:lang w:val="en-US"/>
    </w:rPr>
  </w:style>
  <w:style w:type="paragraph" w:customStyle="1" w:styleId="BodyTextHanging">
    <w:name w:val="Body Text Hanging"/>
    <w:basedOn w:val="BodyText"/>
    <w:rsid w:val="006C7A4E"/>
    <w:pPr>
      <w:ind w:left="2127" w:hanging="2127"/>
    </w:pPr>
  </w:style>
  <w:style w:type="paragraph" w:customStyle="1" w:styleId="subheading">
    <w:name w:val="subheading"/>
    <w:basedOn w:val="BodyText"/>
    <w:next w:val="BodyText"/>
    <w:rsid w:val="006C7A4E"/>
    <w:pPr>
      <w:keepNext/>
      <w:keepLines/>
    </w:pPr>
    <w:rPr>
      <w:b/>
      <w:i/>
    </w:rPr>
  </w:style>
  <w:style w:type="paragraph" w:customStyle="1" w:styleId="TableItem">
    <w:name w:val="Table Item"/>
    <w:basedOn w:val="Normal"/>
    <w:rsid w:val="006C7A4E"/>
    <w:pPr>
      <w:tabs>
        <w:tab w:val="left" w:pos="1134"/>
      </w:tabs>
      <w:spacing w:after="120"/>
    </w:pPr>
    <w:rPr>
      <w:rFonts w:ascii="Arial" w:hAnsi="Arial"/>
      <w:sz w:val="20"/>
      <w:szCs w:val="20"/>
      <w:lang w:val="en-US"/>
    </w:rPr>
  </w:style>
  <w:style w:type="paragraph" w:customStyle="1" w:styleId="FooterLscape">
    <w:name w:val="Footer Lscape"/>
    <w:basedOn w:val="Footer"/>
    <w:rsid w:val="006C7A4E"/>
    <w:pPr>
      <w:pBdr>
        <w:top w:val="single" w:sz="6" w:space="3" w:color="auto"/>
      </w:pBdr>
      <w:tabs>
        <w:tab w:val="clear" w:pos="9071"/>
        <w:tab w:val="right" w:pos="13892"/>
      </w:tabs>
      <w:ind w:left="0"/>
    </w:pPr>
  </w:style>
  <w:style w:type="paragraph" w:styleId="Footer">
    <w:name w:val="footer"/>
    <w:basedOn w:val="Normal"/>
    <w:rsid w:val="006C7A4E"/>
    <w:pPr>
      <w:pBdr>
        <w:top w:val="single" w:sz="6" w:space="1" w:color="auto"/>
      </w:pBdr>
      <w:tabs>
        <w:tab w:val="center" w:pos="4819"/>
        <w:tab w:val="right" w:pos="8335"/>
        <w:tab w:val="right" w:pos="9071"/>
      </w:tabs>
      <w:ind w:left="-851"/>
    </w:pPr>
    <w:rPr>
      <w:rFonts w:ascii="Verdana" w:hAnsi="Verdana"/>
      <w:sz w:val="20"/>
      <w:szCs w:val="20"/>
      <w:lang w:val="en-US"/>
    </w:rPr>
  </w:style>
  <w:style w:type="paragraph" w:customStyle="1" w:styleId="Comment">
    <w:name w:val="Comment"/>
    <w:basedOn w:val="Normal"/>
    <w:rsid w:val="006C7A4E"/>
    <w:pPr>
      <w:tabs>
        <w:tab w:val="num" w:pos="360"/>
      </w:tabs>
      <w:spacing w:after="120"/>
      <w:ind w:left="360" w:hanging="360"/>
    </w:pPr>
    <w:rPr>
      <w:rFonts w:ascii="Verdana" w:hAnsi="Verdana"/>
      <w:sz w:val="20"/>
      <w:szCs w:val="20"/>
      <w:lang w:val="en-US"/>
    </w:rPr>
  </w:style>
  <w:style w:type="paragraph" w:customStyle="1" w:styleId="multi-list">
    <w:name w:val="multi-list"/>
    <w:basedOn w:val="Normal"/>
    <w:rsid w:val="006C7A4E"/>
    <w:pPr>
      <w:widowControl w:val="0"/>
      <w:tabs>
        <w:tab w:val="num" w:pos="360"/>
      </w:tabs>
      <w:spacing w:before="120"/>
      <w:ind w:left="360" w:hanging="360"/>
    </w:pPr>
    <w:rPr>
      <w:rFonts w:ascii="Verdana" w:hAnsi="Verdana"/>
      <w:sz w:val="20"/>
      <w:szCs w:val="20"/>
      <w:lang w:val="en-US"/>
    </w:rPr>
  </w:style>
  <w:style w:type="paragraph" w:customStyle="1" w:styleId="Heading10">
    <w:name w:val="Heading 1'"/>
    <w:basedOn w:val="Heading1"/>
    <w:next w:val="BodyText"/>
    <w:rsid w:val="006C7A4E"/>
    <w:pPr>
      <w:numPr>
        <w:numId w:val="0"/>
      </w:numPr>
      <w:ind w:left="-862"/>
    </w:pPr>
  </w:style>
  <w:style w:type="paragraph" w:customStyle="1" w:styleId="Heading20">
    <w:name w:val="Heading 2'"/>
    <w:basedOn w:val="Heading10"/>
    <w:next w:val="BodyText"/>
    <w:rsid w:val="006C7A4E"/>
    <w:pPr>
      <w:pageBreakBefore w:val="0"/>
      <w:tabs>
        <w:tab w:val="left" w:pos="357"/>
      </w:tabs>
      <w:spacing w:before="240"/>
      <w:ind w:left="0"/>
    </w:pPr>
    <w:rPr>
      <w:rFonts w:ascii="Helvetica" w:hAnsi="Helvetica"/>
      <w:sz w:val="28"/>
    </w:rPr>
  </w:style>
  <w:style w:type="paragraph" w:customStyle="1" w:styleId="Heading1notincontents">
    <w:name w:val="Heading 1' not in contents"/>
    <w:basedOn w:val="Heading10"/>
    <w:next w:val="BodyText"/>
    <w:rsid w:val="006C7A4E"/>
  </w:style>
  <w:style w:type="paragraph" w:customStyle="1" w:styleId="Heading30">
    <w:name w:val="Heading 3'"/>
    <w:basedOn w:val="Heading20"/>
    <w:next w:val="BodyText"/>
    <w:rsid w:val="006C7A4E"/>
    <w:pPr>
      <w:tabs>
        <w:tab w:val="clear" w:pos="357"/>
      </w:tabs>
    </w:pPr>
    <w:rPr>
      <w:sz w:val="24"/>
    </w:rPr>
  </w:style>
  <w:style w:type="paragraph" w:customStyle="1" w:styleId="body1">
    <w:name w:val="body 1"/>
    <w:basedOn w:val="Normal"/>
    <w:rsid w:val="006C7A4E"/>
    <w:pPr>
      <w:ind w:left="360"/>
      <w:jc w:val="both"/>
    </w:pPr>
    <w:rPr>
      <w:rFonts w:ascii="Verdana" w:hAnsi="Verdana"/>
      <w:sz w:val="20"/>
      <w:szCs w:val="20"/>
      <w:lang w:val="en-US"/>
    </w:rPr>
  </w:style>
  <w:style w:type="paragraph" w:customStyle="1" w:styleId="body2indent">
    <w:name w:val="body 2 indent"/>
    <w:basedOn w:val="Normal"/>
    <w:rsid w:val="006C7A4E"/>
    <w:pPr>
      <w:numPr>
        <w:numId w:val="1"/>
      </w:numPr>
      <w:tabs>
        <w:tab w:val="clear" w:pos="360"/>
        <w:tab w:val="num" w:pos="1440"/>
      </w:tabs>
      <w:ind w:left="1440"/>
      <w:jc w:val="both"/>
    </w:pPr>
    <w:rPr>
      <w:rFonts w:ascii="Verdana" w:hAnsi="Verdana"/>
      <w:sz w:val="20"/>
      <w:szCs w:val="20"/>
      <w:lang w:val="en-US"/>
    </w:rPr>
  </w:style>
  <w:style w:type="paragraph" w:customStyle="1" w:styleId="NumberedList">
    <w:name w:val="Numbered List"/>
    <w:basedOn w:val="Normal"/>
    <w:rsid w:val="006C7A4E"/>
    <w:pPr>
      <w:tabs>
        <w:tab w:val="num" w:pos="360"/>
      </w:tabs>
      <w:spacing w:before="120"/>
      <w:ind w:left="360" w:hanging="360"/>
    </w:pPr>
    <w:rPr>
      <w:rFonts w:ascii="Arial" w:hAnsi="Arial"/>
      <w:sz w:val="20"/>
      <w:szCs w:val="20"/>
      <w:lang w:val="en-US"/>
    </w:rPr>
  </w:style>
  <w:style w:type="character" w:customStyle="1" w:styleId="summary">
    <w:name w:val="summary"/>
    <w:basedOn w:val="DefaultParagraphFont"/>
    <w:rsid w:val="006C7A4E"/>
  </w:style>
  <w:style w:type="paragraph" w:customStyle="1" w:styleId="BulletedList">
    <w:name w:val="BulletedList"/>
    <w:basedOn w:val="Normal"/>
    <w:autoRedefine/>
    <w:rsid w:val="006C7A4E"/>
    <w:pPr>
      <w:tabs>
        <w:tab w:val="left" w:pos="360"/>
        <w:tab w:val="left" w:pos="720"/>
        <w:tab w:val="num" w:pos="1008"/>
      </w:tabs>
      <w:spacing w:before="20"/>
      <w:ind w:left="360" w:hanging="360"/>
      <w:jc w:val="both"/>
    </w:pPr>
    <w:rPr>
      <w:rFonts w:ascii="Arial" w:hAnsi="Arial"/>
      <w:sz w:val="20"/>
      <w:lang w:val="en-US"/>
    </w:rPr>
  </w:style>
  <w:style w:type="paragraph" w:customStyle="1" w:styleId="Figure">
    <w:name w:val="Figure"/>
    <w:basedOn w:val="Normal"/>
    <w:next w:val="Normal"/>
    <w:rsid w:val="006C7A4E"/>
    <w:pPr>
      <w:widowControl w:val="0"/>
      <w:spacing w:before="60" w:after="240" w:line="259" w:lineRule="auto"/>
    </w:pPr>
    <w:rPr>
      <w:rFonts w:ascii="Arial" w:hAnsi="Arial"/>
      <w:i/>
      <w:sz w:val="16"/>
      <w:szCs w:val="20"/>
      <w:lang w:val="en-US" w:eastAsia="en-GB"/>
    </w:rPr>
  </w:style>
  <w:style w:type="paragraph" w:customStyle="1" w:styleId="Code">
    <w:name w:val="Code"/>
    <w:basedOn w:val="Normal"/>
    <w:rsid w:val="006C7A4E"/>
    <w:pPr>
      <w:framePr w:wrap="notBeside" w:vAnchor="text" w:hAnchor="text" w:y="1"/>
      <w:pBdr>
        <w:top w:val="single" w:sz="4" w:space="1" w:color="auto"/>
        <w:left w:val="single" w:sz="4" w:space="4" w:color="auto"/>
        <w:bottom w:val="single" w:sz="4" w:space="1" w:color="auto"/>
        <w:right w:val="single" w:sz="4" w:space="4" w:color="auto"/>
      </w:pBdr>
      <w:shd w:val="clear" w:color="auto" w:fill="FFFFFF"/>
      <w:autoSpaceDE w:val="0"/>
      <w:autoSpaceDN w:val="0"/>
      <w:adjustRightInd w:val="0"/>
    </w:pPr>
    <w:rPr>
      <w:rFonts w:ascii="Courier New" w:hAnsi="Courier New" w:cs="Courier New"/>
      <w:noProof/>
      <w:sz w:val="20"/>
      <w:szCs w:val="20"/>
      <w:lang w:val="en-US"/>
    </w:rPr>
  </w:style>
  <w:style w:type="paragraph" w:styleId="CommentText">
    <w:name w:val="annotation text"/>
    <w:basedOn w:val="Normal"/>
    <w:semiHidden/>
    <w:rsid w:val="006C7A4E"/>
    <w:rPr>
      <w:sz w:val="20"/>
      <w:szCs w:val="20"/>
    </w:rPr>
  </w:style>
  <w:style w:type="paragraph" w:customStyle="1" w:styleId="bullet">
    <w:name w:val="bullet"/>
    <w:basedOn w:val="Normal"/>
    <w:rsid w:val="006C7A4E"/>
    <w:pPr>
      <w:tabs>
        <w:tab w:val="num" w:pos="360"/>
      </w:tabs>
      <w:spacing w:after="40"/>
      <w:ind w:left="360" w:hanging="360"/>
      <w:jc w:val="both"/>
    </w:pPr>
    <w:rPr>
      <w:snapToGrid w:val="0"/>
      <w:szCs w:val="20"/>
      <w:lang w:val="en-US"/>
    </w:rPr>
  </w:style>
  <w:style w:type="paragraph" w:customStyle="1" w:styleId="rgbullets">
    <w:name w:val="rg_bullets"/>
    <w:basedOn w:val="Normal"/>
    <w:rsid w:val="006C7A4E"/>
    <w:pPr>
      <w:tabs>
        <w:tab w:val="num" w:pos="360"/>
      </w:tabs>
      <w:ind w:left="360" w:hanging="360"/>
    </w:pPr>
    <w:rPr>
      <w:sz w:val="20"/>
      <w:szCs w:val="20"/>
    </w:rPr>
  </w:style>
  <w:style w:type="paragraph" w:customStyle="1" w:styleId="rgInnerBullets">
    <w:name w:val="rg_InnerBullets"/>
    <w:basedOn w:val="Normal"/>
    <w:rsid w:val="006C7A4E"/>
    <w:pPr>
      <w:numPr>
        <w:numId w:val="6"/>
      </w:numPr>
    </w:pPr>
    <w:rPr>
      <w:sz w:val="20"/>
      <w:szCs w:val="20"/>
    </w:rPr>
  </w:style>
  <w:style w:type="paragraph" w:styleId="NormalWeb">
    <w:name w:val="Normal (Web)"/>
    <w:basedOn w:val="Normal"/>
    <w:uiPriority w:val="99"/>
    <w:rsid w:val="006C7A4E"/>
    <w:pPr>
      <w:spacing w:before="100" w:beforeAutospacing="1" w:after="100" w:afterAutospacing="1"/>
    </w:pPr>
    <w:rPr>
      <w:rFonts w:ascii="Verdana" w:hAnsi="Verdana"/>
      <w:sz w:val="20"/>
      <w:lang w:val="en-US"/>
    </w:rPr>
  </w:style>
  <w:style w:type="character" w:styleId="Hyperlink">
    <w:name w:val="Hyperlink"/>
    <w:uiPriority w:val="99"/>
    <w:rsid w:val="006C7A4E"/>
    <w:rPr>
      <w:color w:val="0000FF"/>
      <w:u w:val="single"/>
    </w:rPr>
  </w:style>
  <w:style w:type="paragraph" w:styleId="TOC1">
    <w:name w:val="toc 1"/>
    <w:basedOn w:val="Normal"/>
    <w:next w:val="Normal"/>
    <w:autoRedefine/>
    <w:uiPriority w:val="39"/>
    <w:qFormat/>
    <w:rsid w:val="005F7497"/>
    <w:pPr>
      <w:spacing w:before="120"/>
    </w:pPr>
    <w:rPr>
      <w:rFonts w:ascii="Cambria" w:hAnsi="Cambria"/>
      <w:b/>
      <w:sz w:val="20"/>
    </w:rPr>
  </w:style>
  <w:style w:type="paragraph" w:styleId="TOC2">
    <w:name w:val="toc 2"/>
    <w:basedOn w:val="Normal"/>
    <w:next w:val="Normal"/>
    <w:autoRedefine/>
    <w:uiPriority w:val="39"/>
    <w:qFormat/>
    <w:rsid w:val="005F7497"/>
    <w:pPr>
      <w:ind w:left="240"/>
    </w:pPr>
    <w:rPr>
      <w:rFonts w:ascii="Cambria" w:hAnsi="Cambria"/>
      <w:b/>
      <w:sz w:val="20"/>
      <w:szCs w:val="22"/>
    </w:rPr>
  </w:style>
  <w:style w:type="paragraph" w:styleId="TOC3">
    <w:name w:val="toc 3"/>
    <w:basedOn w:val="Normal"/>
    <w:next w:val="Normal"/>
    <w:autoRedefine/>
    <w:uiPriority w:val="39"/>
    <w:qFormat/>
    <w:rsid w:val="005F7497"/>
    <w:pPr>
      <w:ind w:left="480"/>
    </w:pPr>
    <w:rPr>
      <w:rFonts w:ascii="Cambria" w:hAnsi="Cambria"/>
      <w:sz w:val="20"/>
      <w:szCs w:val="22"/>
    </w:rPr>
  </w:style>
  <w:style w:type="paragraph" w:styleId="Caption">
    <w:name w:val="caption"/>
    <w:basedOn w:val="Normal"/>
    <w:next w:val="Normal"/>
    <w:qFormat/>
    <w:rsid w:val="006C7A4E"/>
    <w:pPr>
      <w:numPr>
        <w:numId w:val="2"/>
      </w:numPr>
      <w:tabs>
        <w:tab w:val="clear" w:pos="360"/>
      </w:tabs>
      <w:spacing w:before="120" w:after="120"/>
      <w:ind w:left="0" w:firstLine="0"/>
      <w:jc w:val="center"/>
    </w:pPr>
    <w:rPr>
      <w:rFonts w:ascii="Verdana" w:hAnsi="Verdana"/>
      <w:b/>
      <w:sz w:val="20"/>
      <w:szCs w:val="20"/>
      <w:lang w:val="en-US"/>
    </w:rPr>
  </w:style>
  <w:style w:type="paragraph" w:styleId="BodyText2">
    <w:name w:val="Body Text 2"/>
    <w:basedOn w:val="Normal"/>
    <w:rsid w:val="006C7A4E"/>
    <w:rPr>
      <w:rFonts w:ascii="Verdana" w:hAnsi="Verdana"/>
      <w:b/>
      <w:sz w:val="14"/>
      <w:szCs w:val="20"/>
      <w:lang w:val="en-US"/>
    </w:rPr>
  </w:style>
  <w:style w:type="paragraph" w:styleId="PlainText">
    <w:name w:val="Plain Text"/>
    <w:basedOn w:val="Normal"/>
    <w:rsid w:val="006C7A4E"/>
    <w:rPr>
      <w:rFonts w:ascii="Courier New" w:hAnsi="Courier New" w:cs="Courier New"/>
      <w:sz w:val="20"/>
      <w:szCs w:val="20"/>
    </w:rPr>
  </w:style>
  <w:style w:type="character" w:styleId="PageNumber">
    <w:name w:val="page number"/>
    <w:basedOn w:val="DefaultParagraphFont"/>
    <w:rsid w:val="006C7A4E"/>
  </w:style>
  <w:style w:type="paragraph" w:styleId="DocumentMap">
    <w:name w:val="Document Map"/>
    <w:basedOn w:val="Normal"/>
    <w:rsid w:val="006C7A4E"/>
    <w:pPr>
      <w:shd w:val="clear" w:color="auto" w:fill="000080"/>
    </w:pPr>
    <w:rPr>
      <w:rFonts w:ascii="Tahoma" w:hAnsi="Tahoma" w:cs="Tahoma"/>
      <w:sz w:val="20"/>
    </w:rPr>
  </w:style>
  <w:style w:type="paragraph" w:styleId="BodyText3">
    <w:name w:val="Body Text 3"/>
    <w:basedOn w:val="Normal"/>
    <w:rsid w:val="006C7A4E"/>
    <w:pPr>
      <w:tabs>
        <w:tab w:val="num" w:pos="473"/>
      </w:tabs>
    </w:pPr>
    <w:rPr>
      <w:rFonts w:ascii="Arial" w:hAnsi="Arial" w:cs="Arial"/>
      <w:snapToGrid w:val="0"/>
      <w:color w:val="0000FF"/>
      <w:sz w:val="20"/>
    </w:rPr>
  </w:style>
  <w:style w:type="character" w:styleId="FollowedHyperlink">
    <w:name w:val="FollowedHyperlink"/>
    <w:rsid w:val="006C7A4E"/>
    <w:rPr>
      <w:color w:val="800080"/>
      <w:u w:val="single"/>
    </w:rPr>
  </w:style>
  <w:style w:type="character" w:styleId="CommentReference">
    <w:name w:val="annotation reference"/>
    <w:semiHidden/>
    <w:rsid w:val="006C7A4E"/>
    <w:rPr>
      <w:sz w:val="16"/>
      <w:szCs w:val="16"/>
    </w:rPr>
  </w:style>
  <w:style w:type="table" w:styleId="TableContemporary">
    <w:name w:val="Table Contemporary"/>
    <w:basedOn w:val="TableNormal"/>
    <w:rsid w:val="006C7A4E"/>
    <w:rPr>
      <w:rFonts w:eastAsia="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StyleBodyTextArialBlueAfter0pt">
    <w:name w:val="Style Body Text + Arial Blue After:  0 pt"/>
    <w:basedOn w:val="BodyText"/>
    <w:next w:val="BlockText"/>
    <w:rsid w:val="006C7A4E"/>
    <w:pPr>
      <w:spacing w:after="0"/>
    </w:pPr>
    <w:rPr>
      <w:color w:val="0000FF"/>
    </w:rPr>
  </w:style>
  <w:style w:type="paragraph" w:styleId="BlockText">
    <w:name w:val="Block Text"/>
    <w:basedOn w:val="Normal"/>
    <w:rsid w:val="006C7A4E"/>
    <w:pPr>
      <w:spacing w:after="120"/>
      <w:ind w:left="1440" w:right="1440"/>
    </w:pPr>
  </w:style>
  <w:style w:type="paragraph" w:customStyle="1" w:styleId="StyleBodyTextArial">
    <w:name w:val="Style Body Text + Arial"/>
    <w:basedOn w:val="BodyText"/>
    <w:next w:val="BodyText"/>
    <w:link w:val="StyleBodyTextArialChar"/>
    <w:rsid w:val="006C7A4E"/>
  </w:style>
  <w:style w:type="character" w:customStyle="1" w:styleId="StyleBodyTextArialChar">
    <w:name w:val="Style Body Text + Arial Char"/>
    <w:link w:val="StyleBodyTextArial"/>
    <w:rsid w:val="006C7A4E"/>
    <w:rPr>
      <w:rFonts w:ascii="Arial" w:hAnsi="Arial"/>
      <w:lang w:val="en-GB" w:eastAsia="en-US" w:bidi="ar-SA"/>
    </w:rPr>
  </w:style>
  <w:style w:type="paragraph" w:styleId="TableofFigures">
    <w:name w:val="table of figures"/>
    <w:basedOn w:val="Normal"/>
    <w:next w:val="Normal"/>
    <w:uiPriority w:val="99"/>
    <w:rsid w:val="006C7A4E"/>
    <w:rPr>
      <w:rFonts w:ascii="Verdana" w:hAnsi="Verdana"/>
      <w:sz w:val="20"/>
    </w:rPr>
  </w:style>
  <w:style w:type="paragraph" w:styleId="CommentSubject">
    <w:name w:val="annotation subject"/>
    <w:basedOn w:val="CommentText"/>
    <w:next w:val="CommentText"/>
    <w:semiHidden/>
    <w:rsid w:val="00E556EB"/>
    <w:rPr>
      <w:b/>
      <w:bCs/>
    </w:rPr>
  </w:style>
  <w:style w:type="paragraph" w:styleId="BalloonText">
    <w:name w:val="Balloon Text"/>
    <w:basedOn w:val="Normal"/>
    <w:semiHidden/>
    <w:rsid w:val="00E556EB"/>
    <w:rPr>
      <w:rFonts w:ascii="Tahoma" w:hAnsi="Tahoma" w:cs="Tahoma"/>
      <w:sz w:val="16"/>
      <w:szCs w:val="16"/>
    </w:rPr>
  </w:style>
  <w:style w:type="table" w:styleId="TableGrid">
    <w:name w:val="Table Grid"/>
    <w:basedOn w:val="TableNormal"/>
    <w:rsid w:val="00D40B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Professional">
    <w:name w:val="Table Professional"/>
    <w:basedOn w:val="TableNormal"/>
    <w:rsid w:val="00D40B4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List1">
    <w:name w:val="Table List 1"/>
    <w:basedOn w:val="TableNormal"/>
    <w:rsid w:val="00016976"/>
    <w:rPr>
      <w:rFonts w:eastAsia="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tyleHeading4h4H4Sub-MinorCaseSub-Headerheading4Level4To">
    <w:name w:val="Style Heading 4h4H4Sub-MinorCase Sub-Headerheading4Level 4 To..."/>
    <w:basedOn w:val="Heading4"/>
    <w:autoRedefine/>
    <w:rsid w:val="00884272"/>
    <w:pPr>
      <w:spacing w:after="120"/>
      <w:ind w:left="862" w:hanging="862"/>
    </w:pPr>
    <w:rPr>
      <w:bCs/>
      <w:iCs/>
    </w:rPr>
  </w:style>
  <w:style w:type="paragraph" w:customStyle="1" w:styleId="Default">
    <w:name w:val="Default"/>
    <w:rsid w:val="00A6374D"/>
    <w:pPr>
      <w:autoSpaceDE w:val="0"/>
      <w:autoSpaceDN w:val="0"/>
      <w:adjustRightInd w:val="0"/>
    </w:pPr>
    <w:rPr>
      <w:rFonts w:ascii="Helvetica" w:eastAsia="Times New Roman" w:hAnsi="Helvetica" w:cs="Helvetica"/>
      <w:color w:val="000000"/>
      <w:sz w:val="24"/>
      <w:szCs w:val="24"/>
      <w:lang w:val="en-GB" w:eastAsia="en-GB" w:bidi="th-TH"/>
    </w:rPr>
  </w:style>
  <w:style w:type="paragraph" w:styleId="NormalIndent">
    <w:name w:val="Normal Indent"/>
    <w:basedOn w:val="Normal"/>
    <w:rsid w:val="004844EF"/>
    <w:pPr>
      <w:spacing w:after="120"/>
      <w:ind w:left="720"/>
      <w:jc w:val="both"/>
    </w:pPr>
    <w:rPr>
      <w:szCs w:val="20"/>
    </w:rPr>
  </w:style>
  <w:style w:type="character" w:styleId="Emphasis">
    <w:name w:val="Emphasis"/>
    <w:uiPriority w:val="20"/>
    <w:qFormat/>
    <w:rsid w:val="008C7A70"/>
    <w:rPr>
      <w:b/>
      <w:bCs/>
      <w:i w:val="0"/>
      <w:iCs w:val="0"/>
    </w:rPr>
  </w:style>
  <w:style w:type="character" w:customStyle="1" w:styleId="st1">
    <w:name w:val="st1"/>
    <w:basedOn w:val="DefaultParagraphFont"/>
    <w:rsid w:val="008C7A70"/>
  </w:style>
  <w:style w:type="character" w:styleId="Strong">
    <w:name w:val="Strong"/>
    <w:uiPriority w:val="22"/>
    <w:qFormat/>
    <w:rsid w:val="00AA7E15"/>
    <w:rPr>
      <w:b/>
      <w:bCs/>
    </w:rPr>
  </w:style>
  <w:style w:type="character" w:styleId="HTMLCode">
    <w:name w:val="HTML Code"/>
    <w:uiPriority w:val="99"/>
    <w:unhideWhenUsed/>
    <w:rsid w:val="00AA7E15"/>
    <w:rPr>
      <w:rFonts w:ascii="Courier New" w:eastAsia="Times New Roman" w:hAnsi="Courier New" w:cs="Courier New"/>
      <w:sz w:val="20"/>
      <w:szCs w:val="20"/>
    </w:rPr>
  </w:style>
  <w:style w:type="paragraph" w:styleId="Title">
    <w:name w:val="Title"/>
    <w:basedOn w:val="Normal"/>
    <w:next w:val="Normal"/>
    <w:link w:val="TitleChar"/>
    <w:qFormat/>
    <w:rsid w:val="00295793"/>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rsid w:val="00295793"/>
    <w:rPr>
      <w:rFonts w:ascii="Calibri" w:eastAsia="MS Gothic" w:hAnsi="Calibri" w:cs="Times New Roman"/>
      <w:b/>
      <w:bCs/>
      <w:kern w:val="28"/>
      <w:sz w:val="32"/>
      <w:szCs w:val="32"/>
      <w:lang w:val="en-GB"/>
    </w:rPr>
  </w:style>
  <w:style w:type="paragraph" w:customStyle="1" w:styleId="TOCHeading1">
    <w:name w:val="TOC Heading1"/>
    <w:basedOn w:val="Heading1"/>
    <w:next w:val="Normal"/>
    <w:uiPriority w:val="39"/>
    <w:unhideWhenUsed/>
    <w:qFormat/>
    <w:rsid w:val="000535CE"/>
    <w:pPr>
      <w:pageBreakBefore w:val="0"/>
      <w:numPr>
        <w:numId w:val="0"/>
      </w:numPr>
      <w:tabs>
        <w:tab w:val="clear" w:pos="-90"/>
      </w:tabs>
      <w:spacing w:before="480" w:after="0" w:line="276" w:lineRule="auto"/>
      <w:outlineLvl w:val="9"/>
    </w:pPr>
    <w:rPr>
      <w:rFonts w:ascii="Calibri" w:eastAsia="MS Gothic" w:hAnsi="Calibri"/>
      <w:bCs/>
      <w:color w:val="365F91"/>
      <w:sz w:val="28"/>
      <w:szCs w:val="28"/>
    </w:rPr>
  </w:style>
  <w:style w:type="paragraph" w:styleId="TOC4">
    <w:name w:val="toc 4"/>
    <w:basedOn w:val="Normal"/>
    <w:next w:val="Normal"/>
    <w:autoRedefine/>
    <w:uiPriority w:val="39"/>
    <w:rsid w:val="000535CE"/>
    <w:pPr>
      <w:ind w:left="720"/>
    </w:pPr>
    <w:rPr>
      <w:rFonts w:ascii="Cambria" w:hAnsi="Cambria"/>
      <w:sz w:val="20"/>
      <w:szCs w:val="20"/>
    </w:rPr>
  </w:style>
  <w:style w:type="paragraph" w:styleId="TOC5">
    <w:name w:val="toc 5"/>
    <w:basedOn w:val="Normal"/>
    <w:next w:val="Normal"/>
    <w:autoRedefine/>
    <w:rsid w:val="000535CE"/>
    <w:pPr>
      <w:ind w:left="960"/>
    </w:pPr>
    <w:rPr>
      <w:rFonts w:ascii="Cambria" w:hAnsi="Cambria"/>
      <w:sz w:val="20"/>
      <w:szCs w:val="20"/>
    </w:rPr>
  </w:style>
  <w:style w:type="paragraph" w:styleId="TOC6">
    <w:name w:val="toc 6"/>
    <w:basedOn w:val="Normal"/>
    <w:next w:val="Normal"/>
    <w:autoRedefine/>
    <w:rsid w:val="000535CE"/>
    <w:pPr>
      <w:ind w:left="1200"/>
    </w:pPr>
    <w:rPr>
      <w:rFonts w:ascii="Cambria" w:hAnsi="Cambria"/>
      <w:sz w:val="20"/>
      <w:szCs w:val="20"/>
    </w:rPr>
  </w:style>
  <w:style w:type="paragraph" w:styleId="TOC7">
    <w:name w:val="toc 7"/>
    <w:basedOn w:val="Normal"/>
    <w:next w:val="Normal"/>
    <w:autoRedefine/>
    <w:rsid w:val="000535CE"/>
    <w:pPr>
      <w:ind w:left="1440"/>
    </w:pPr>
    <w:rPr>
      <w:rFonts w:ascii="Cambria" w:hAnsi="Cambria"/>
      <w:sz w:val="20"/>
      <w:szCs w:val="20"/>
    </w:rPr>
  </w:style>
  <w:style w:type="paragraph" w:styleId="TOC8">
    <w:name w:val="toc 8"/>
    <w:basedOn w:val="Normal"/>
    <w:next w:val="Normal"/>
    <w:autoRedefine/>
    <w:rsid w:val="000535CE"/>
    <w:pPr>
      <w:ind w:left="1680"/>
    </w:pPr>
    <w:rPr>
      <w:rFonts w:ascii="Cambria" w:hAnsi="Cambria"/>
      <w:sz w:val="20"/>
      <w:szCs w:val="20"/>
    </w:rPr>
  </w:style>
  <w:style w:type="paragraph" w:styleId="TOC9">
    <w:name w:val="toc 9"/>
    <w:basedOn w:val="Normal"/>
    <w:next w:val="Normal"/>
    <w:autoRedefine/>
    <w:rsid w:val="000535CE"/>
    <w:pPr>
      <w:ind w:left="1920"/>
    </w:pPr>
    <w:rPr>
      <w:rFonts w:ascii="Cambria" w:hAnsi="Cambria"/>
      <w:sz w:val="20"/>
      <w:szCs w:val="20"/>
    </w:rPr>
  </w:style>
  <w:style w:type="character" w:customStyle="1" w:styleId="TableTextChar">
    <w:name w:val="Table Text Char"/>
    <w:link w:val="TableText"/>
    <w:uiPriority w:val="99"/>
    <w:locked/>
    <w:rsid w:val="00347CB8"/>
    <w:rPr>
      <w:rFonts w:ascii="Arial" w:hAnsi="Arial" w:cs="Arial"/>
    </w:rPr>
  </w:style>
  <w:style w:type="paragraph" w:customStyle="1" w:styleId="TableText">
    <w:name w:val="Table Text"/>
    <w:basedOn w:val="Normal"/>
    <w:link w:val="TableTextChar"/>
    <w:uiPriority w:val="99"/>
    <w:rsid w:val="00347CB8"/>
    <w:pPr>
      <w:spacing w:before="60" w:after="60"/>
    </w:pPr>
    <w:rPr>
      <w:rFonts w:ascii="Arial" w:eastAsia="MS Mincho" w:hAnsi="Arial"/>
      <w:sz w:val="20"/>
      <w:szCs w:val="20"/>
    </w:rPr>
  </w:style>
  <w:style w:type="character" w:customStyle="1" w:styleId="Bold">
    <w:name w:val="Bold"/>
    <w:uiPriority w:val="99"/>
    <w:rsid w:val="00347CB8"/>
    <w:rPr>
      <w:rFonts w:cs="Times New Roman"/>
      <w:b/>
      <w:bCs/>
    </w:rPr>
  </w:style>
  <w:style w:type="character" w:customStyle="1" w:styleId="ph">
    <w:name w:val="ph"/>
    <w:rsid w:val="008867B4"/>
  </w:style>
  <w:style w:type="character" w:customStyle="1" w:styleId="apple-converted-space">
    <w:name w:val="apple-converted-space"/>
    <w:rsid w:val="008867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73361">
      <w:bodyDiv w:val="1"/>
      <w:marLeft w:val="0"/>
      <w:marRight w:val="0"/>
      <w:marTop w:val="0"/>
      <w:marBottom w:val="0"/>
      <w:divBdr>
        <w:top w:val="none" w:sz="0" w:space="0" w:color="auto"/>
        <w:left w:val="none" w:sz="0" w:space="0" w:color="auto"/>
        <w:bottom w:val="none" w:sz="0" w:space="0" w:color="auto"/>
        <w:right w:val="none" w:sz="0" w:space="0" w:color="auto"/>
      </w:divBdr>
    </w:div>
    <w:div w:id="113446396">
      <w:bodyDiv w:val="1"/>
      <w:marLeft w:val="0"/>
      <w:marRight w:val="0"/>
      <w:marTop w:val="0"/>
      <w:marBottom w:val="0"/>
      <w:divBdr>
        <w:top w:val="none" w:sz="0" w:space="0" w:color="auto"/>
        <w:left w:val="none" w:sz="0" w:space="0" w:color="auto"/>
        <w:bottom w:val="none" w:sz="0" w:space="0" w:color="auto"/>
        <w:right w:val="none" w:sz="0" w:space="0" w:color="auto"/>
      </w:divBdr>
    </w:div>
    <w:div w:id="225334351">
      <w:bodyDiv w:val="1"/>
      <w:marLeft w:val="0"/>
      <w:marRight w:val="0"/>
      <w:marTop w:val="0"/>
      <w:marBottom w:val="0"/>
      <w:divBdr>
        <w:top w:val="none" w:sz="0" w:space="0" w:color="auto"/>
        <w:left w:val="none" w:sz="0" w:space="0" w:color="auto"/>
        <w:bottom w:val="none" w:sz="0" w:space="0" w:color="auto"/>
        <w:right w:val="none" w:sz="0" w:space="0" w:color="auto"/>
      </w:divBdr>
    </w:div>
    <w:div w:id="225997802">
      <w:bodyDiv w:val="1"/>
      <w:marLeft w:val="0"/>
      <w:marRight w:val="0"/>
      <w:marTop w:val="0"/>
      <w:marBottom w:val="0"/>
      <w:divBdr>
        <w:top w:val="none" w:sz="0" w:space="0" w:color="auto"/>
        <w:left w:val="none" w:sz="0" w:space="0" w:color="auto"/>
        <w:bottom w:val="none" w:sz="0" w:space="0" w:color="auto"/>
        <w:right w:val="none" w:sz="0" w:space="0" w:color="auto"/>
      </w:divBdr>
    </w:div>
    <w:div w:id="449738639">
      <w:bodyDiv w:val="1"/>
      <w:marLeft w:val="0"/>
      <w:marRight w:val="0"/>
      <w:marTop w:val="0"/>
      <w:marBottom w:val="0"/>
      <w:divBdr>
        <w:top w:val="none" w:sz="0" w:space="0" w:color="auto"/>
        <w:left w:val="none" w:sz="0" w:space="0" w:color="auto"/>
        <w:bottom w:val="none" w:sz="0" w:space="0" w:color="auto"/>
        <w:right w:val="none" w:sz="0" w:space="0" w:color="auto"/>
      </w:divBdr>
    </w:div>
    <w:div w:id="485705697">
      <w:bodyDiv w:val="1"/>
      <w:marLeft w:val="0"/>
      <w:marRight w:val="0"/>
      <w:marTop w:val="0"/>
      <w:marBottom w:val="0"/>
      <w:divBdr>
        <w:top w:val="none" w:sz="0" w:space="0" w:color="auto"/>
        <w:left w:val="none" w:sz="0" w:space="0" w:color="auto"/>
        <w:bottom w:val="none" w:sz="0" w:space="0" w:color="auto"/>
        <w:right w:val="none" w:sz="0" w:space="0" w:color="auto"/>
      </w:divBdr>
    </w:div>
    <w:div w:id="607930805">
      <w:bodyDiv w:val="1"/>
      <w:marLeft w:val="0"/>
      <w:marRight w:val="0"/>
      <w:marTop w:val="0"/>
      <w:marBottom w:val="0"/>
      <w:divBdr>
        <w:top w:val="none" w:sz="0" w:space="0" w:color="auto"/>
        <w:left w:val="none" w:sz="0" w:space="0" w:color="auto"/>
        <w:bottom w:val="none" w:sz="0" w:space="0" w:color="auto"/>
        <w:right w:val="none" w:sz="0" w:space="0" w:color="auto"/>
      </w:divBdr>
    </w:div>
    <w:div w:id="643464853">
      <w:bodyDiv w:val="1"/>
      <w:marLeft w:val="0"/>
      <w:marRight w:val="0"/>
      <w:marTop w:val="0"/>
      <w:marBottom w:val="0"/>
      <w:divBdr>
        <w:top w:val="none" w:sz="0" w:space="0" w:color="auto"/>
        <w:left w:val="none" w:sz="0" w:space="0" w:color="auto"/>
        <w:bottom w:val="none" w:sz="0" w:space="0" w:color="auto"/>
        <w:right w:val="none" w:sz="0" w:space="0" w:color="auto"/>
      </w:divBdr>
    </w:div>
    <w:div w:id="674646369">
      <w:bodyDiv w:val="1"/>
      <w:marLeft w:val="0"/>
      <w:marRight w:val="0"/>
      <w:marTop w:val="0"/>
      <w:marBottom w:val="0"/>
      <w:divBdr>
        <w:top w:val="none" w:sz="0" w:space="0" w:color="auto"/>
        <w:left w:val="none" w:sz="0" w:space="0" w:color="auto"/>
        <w:bottom w:val="none" w:sz="0" w:space="0" w:color="auto"/>
        <w:right w:val="none" w:sz="0" w:space="0" w:color="auto"/>
      </w:divBdr>
    </w:div>
    <w:div w:id="697781340">
      <w:bodyDiv w:val="1"/>
      <w:marLeft w:val="0"/>
      <w:marRight w:val="0"/>
      <w:marTop w:val="0"/>
      <w:marBottom w:val="0"/>
      <w:divBdr>
        <w:top w:val="none" w:sz="0" w:space="0" w:color="auto"/>
        <w:left w:val="none" w:sz="0" w:space="0" w:color="auto"/>
        <w:bottom w:val="none" w:sz="0" w:space="0" w:color="auto"/>
        <w:right w:val="none" w:sz="0" w:space="0" w:color="auto"/>
      </w:divBdr>
      <w:divsChild>
        <w:div w:id="1213226051">
          <w:marLeft w:val="1008"/>
          <w:marRight w:val="0"/>
          <w:marTop w:val="125"/>
          <w:marBottom w:val="0"/>
          <w:divBdr>
            <w:top w:val="none" w:sz="0" w:space="0" w:color="auto"/>
            <w:left w:val="none" w:sz="0" w:space="0" w:color="auto"/>
            <w:bottom w:val="none" w:sz="0" w:space="0" w:color="auto"/>
            <w:right w:val="none" w:sz="0" w:space="0" w:color="auto"/>
          </w:divBdr>
        </w:div>
        <w:div w:id="672924187">
          <w:marLeft w:val="1008"/>
          <w:marRight w:val="0"/>
          <w:marTop w:val="125"/>
          <w:marBottom w:val="0"/>
          <w:divBdr>
            <w:top w:val="none" w:sz="0" w:space="0" w:color="auto"/>
            <w:left w:val="none" w:sz="0" w:space="0" w:color="auto"/>
            <w:bottom w:val="none" w:sz="0" w:space="0" w:color="auto"/>
            <w:right w:val="none" w:sz="0" w:space="0" w:color="auto"/>
          </w:divBdr>
        </w:div>
        <w:div w:id="109712835">
          <w:marLeft w:val="1008"/>
          <w:marRight w:val="0"/>
          <w:marTop w:val="125"/>
          <w:marBottom w:val="0"/>
          <w:divBdr>
            <w:top w:val="none" w:sz="0" w:space="0" w:color="auto"/>
            <w:left w:val="none" w:sz="0" w:space="0" w:color="auto"/>
            <w:bottom w:val="none" w:sz="0" w:space="0" w:color="auto"/>
            <w:right w:val="none" w:sz="0" w:space="0" w:color="auto"/>
          </w:divBdr>
        </w:div>
        <w:div w:id="1624380828">
          <w:marLeft w:val="1008"/>
          <w:marRight w:val="0"/>
          <w:marTop w:val="125"/>
          <w:marBottom w:val="0"/>
          <w:divBdr>
            <w:top w:val="none" w:sz="0" w:space="0" w:color="auto"/>
            <w:left w:val="none" w:sz="0" w:space="0" w:color="auto"/>
            <w:bottom w:val="none" w:sz="0" w:space="0" w:color="auto"/>
            <w:right w:val="none" w:sz="0" w:space="0" w:color="auto"/>
          </w:divBdr>
        </w:div>
        <w:div w:id="464739592">
          <w:marLeft w:val="1008"/>
          <w:marRight w:val="0"/>
          <w:marTop w:val="125"/>
          <w:marBottom w:val="0"/>
          <w:divBdr>
            <w:top w:val="none" w:sz="0" w:space="0" w:color="auto"/>
            <w:left w:val="none" w:sz="0" w:space="0" w:color="auto"/>
            <w:bottom w:val="none" w:sz="0" w:space="0" w:color="auto"/>
            <w:right w:val="none" w:sz="0" w:space="0" w:color="auto"/>
          </w:divBdr>
        </w:div>
      </w:divsChild>
    </w:div>
    <w:div w:id="736174552">
      <w:bodyDiv w:val="1"/>
      <w:marLeft w:val="0"/>
      <w:marRight w:val="0"/>
      <w:marTop w:val="0"/>
      <w:marBottom w:val="0"/>
      <w:divBdr>
        <w:top w:val="none" w:sz="0" w:space="0" w:color="auto"/>
        <w:left w:val="none" w:sz="0" w:space="0" w:color="auto"/>
        <w:bottom w:val="none" w:sz="0" w:space="0" w:color="auto"/>
        <w:right w:val="none" w:sz="0" w:space="0" w:color="auto"/>
      </w:divBdr>
      <w:divsChild>
        <w:div w:id="1751274206">
          <w:marLeft w:val="0"/>
          <w:marRight w:val="0"/>
          <w:marTop w:val="0"/>
          <w:marBottom w:val="0"/>
          <w:divBdr>
            <w:top w:val="none" w:sz="0" w:space="0" w:color="auto"/>
            <w:left w:val="none" w:sz="0" w:space="0" w:color="auto"/>
            <w:bottom w:val="none" w:sz="0" w:space="0" w:color="auto"/>
            <w:right w:val="none" w:sz="0" w:space="0" w:color="auto"/>
          </w:divBdr>
          <w:divsChild>
            <w:div w:id="544716">
              <w:marLeft w:val="0"/>
              <w:marRight w:val="0"/>
              <w:marTop w:val="0"/>
              <w:marBottom w:val="0"/>
              <w:divBdr>
                <w:top w:val="none" w:sz="0" w:space="0" w:color="auto"/>
                <w:left w:val="none" w:sz="0" w:space="0" w:color="auto"/>
                <w:bottom w:val="none" w:sz="0" w:space="0" w:color="auto"/>
                <w:right w:val="none" w:sz="0" w:space="0" w:color="auto"/>
              </w:divBdr>
              <w:divsChild>
                <w:div w:id="1303191351">
                  <w:marLeft w:val="0"/>
                  <w:marRight w:val="0"/>
                  <w:marTop w:val="0"/>
                  <w:marBottom w:val="0"/>
                  <w:divBdr>
                    <w:top w:val="none" w:sz="0" w:space="0" w:color="auto"/>
                    <w:left w:val="none" w:sz="0" w:space="0" w:color="auto"/>
                    <w:bottom w:val="none" w:sz="0" w:space="0" w:color="auto"/>
                    <w:right w:val="none" w:sz="0" w:space="0" w:color="auto"/>
                  </w:divBdr>
                  <w:divsChild>
                    <w:div w:id="317922785">
                      <w:marLeft w:val="0"/>
                      <w:marRight w:val="0"/>
                      <w:marTop w:val="0"/>
                      <w:marBottom w:val="0"/>
                      <w:divBdr>
                        <w:top w:val="none" w:sz="0" w:space="0" w:color="auto"/>
                        <w:left w:val="none" w:sz="0" w:space="0" w:color="auto"/>
                        <w:bottom w:val="none" w:sz="0" w:space="0" w:color="auto"/>
                        <w:right w:val="none" w:sz="0" w:space="0" w:color="auto"/>
                      </w:divBdr>
                      <w:divsChild>
                        <w:div w:id="973212516">
                          <w:marLeft w:val="0"/>
                          <w:marRight w:val="0"/>
                          <w:marTop w:val="0"/>
                          <w:marBottom w:val="0"/>
                          <w:divBdr>
                            <w:top w:val="none" w:sz="0" w:space="0" w:color="auto"/>
                            <w:left w:val="none" w:sz="0" w:space="0" w:color="auto"/>
                            <w:bottom w:val="none" w:sz="0" w:space="0" w:color="auto"/>
                            <w:right w:val="none" w:sz="0" w:space="0" w:color="auto"/>
                          </w:divBdr>
                          <w:divsChild>
                            <w:div w:id="1948197381">
                              <w:marLeft w:val="0"/>
                              <w:marRight w:val="0"/>
                              <w:marTop w:val="0"/>
                              <w:marBottom w:val="0"/>
                              <w:divBdr>
                                <w:top w:val="none" w:sz="0" w:space="0" w:color="auto"/>
                                <w:left w:val="none" w:sz="0" w:space="0" w:color="auto"/>
                                <w:bottom w:val="none" w:sz="0" w:space="0" w:color="auto"/>
                                <w:right w:val="none" w:sz="0" w:space="0" w:color="auto"/>
                              </w:divBdr>
                              <w:divsChild>
                                <w:div w:id="466510287">
                                  <w:marLeft w:val="0"/>
                                  <w:marRight w:val="0"/>
                                  <w:marTop w:val="0"/>
                                  <w:marBottom w:val="0"/>
                                  <w:divBdr>
                                    <w:top w:val="none" w:sz="0" w:space="0" w:color="auto"/>
                                    <w:left w:val="none" w:sz="0" w:space="0" w:color="auto"/>
                                    <w:bottom w:val="none" w:sz="0" w:space="0" w:color="auto"/>
                                    <w:right w:val="none" w:sz="0" w:space="0" w:color="auto"/>
                                  </w:divBdr>
                                  <w:divsChild>
                                    <w:div w:id="10255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060077">
      <w:bodyDiv w:val="1"/>
      <w:marLeft w:val="0"/>
      <w:marRight w:val="0"/>
      <w:marTop w:val="0"/>
      <w:marBottom w:val="0"/>
      <w:divBdr>
        <w:top w:val="none" w:sz="0" w:space="0" w:color="auto"/>
        <w:left w:val="none" w:sz="0" w:space="0" w:color="auto"/>
        <w:bottom w:val="none" w:sz="0" w:space="0" w:color="auto"/>
        <w:right w:val="none" w:sz="0" w:space="0" w:color="auto"/>
      </w:divBdr>
    </w:div>
    <w:div w:id="924189348">
      <w:bodyDiv w:val="1"/>
      <w:marLeft w:val="0"/>
      <w:marRight w:val="0"/>
      <w:marTop w:val="0"/>
      <w:marBottom w:val="0"/>
      <w:divBdr>
        <w:top w:val="none" w:sz="0" w:space="0" w:color="auto"/>
        <w:left w:val="none" w:sz="0" w:space="0" w:color="auto"/>
        <w:bottom w:val="none" w:sz="0" w:space="0" w:color="auto"/>
        <w:right w:val="none" w:sz="0" w:space="0" w:color="auto"/>
      </w:divBdr>
    </w:div>
    <w:div w:id="1159737389">
      <w:bodyDiv w:val="1"/>
      <w:marLeft w:val="0"/>
      <w:marRight w:val="0"/>
      <w:marTop w:val="0"/>
      <w:marBottom w:val="0"/>
      <w:divBdr>
        <w:top w:val="none" w:sz="0" w:space="0" w:color="auto"/>
        <w:left w:val="none" w:sz="0" w:space="0" w:color="auto"/>
        <w:bottom w:val="none" w:sz="0" w:space="0" w:color="auto"/>
        <w:right w:val="none" w:sz="0" w:space="0" w:color="auto"/>
      </w:divBdr>
    </w:div>
    <w:div w:id="1181772379">
      <w:bodyDiv w:val="1"/>
      <w:marLeft w:val="0"/>
      <w:marRight w:val="0"/>
      <w:marTop w:val="0"/>
      <w:marBottom w:val="0"/>
      <w:divBdr>
        <w:top w:val="none" w:sz="0" w:space="0" w:color="auto"/>
        <w:left w:val="none" w:sz="0" w:space="0" w:color="auto"/>
        <w:bottom w:val="none" w:sz="0" w:space="0" w:color="auto"/>
        <w:right w:val="none" w:sz="0" w:space="0" w:color="auto"/>
      </w:divBdr>
    </w:div>
    <w:div w:id="1201355831">
      <w:bodyDiv w:val="1"/>
      <w:marLeft w:val="0"/>
      <w:marRight w:val="0"/>
      <w:marTop w:val="0"/>
      <w:marBottom w:val="0"/>
      <w:divBdr>
        <w:top w:val="none" w:sz="0" w:space="0" w:color="auto"/>
        <w:left w:val="none" w:sz="0" w:space="0" w:color="auto"/>
        <w:bottom w:val="none" w:sz="0" w:space="0" w:color="auto"/>
        <w:right w:val="none" w:sz="0" w:space="0" w:color="auto"/>
      </w:divBdr>
      <w:divsChild>
        <w:div w:id="2070760899">
          <w:marLeft w:val="0"/>
          <w:marRight w:val="0"/>
          <w:marTop w:val="0"/>
          <w:marBottom w:val="0"/>
          <w:divBdr>
            <w:top w:val="none" w:sz="0" w:space="0" w:color="auto"/>
            <w:left w:val="none" w:sz="0" w:space="0" w:color="auto"/>
            <w:bottom w:val="none" w:sz="0" w:space="0" w:color="auto"/>
            <w:right w:val="none" w:sz="0" w:space="0" w:color="auto"/>
          </w:divBdr>
          <w:divsChild>
            <w:div w:id="1654991421">
              <w:marLeft w:val="0"/>
              <w:marRight w:val="0"/>
              <w:marTop w:val="0"/>
              <w:marBottom w:val="0"/>
              <w:divBdr>
                <w:top w:val="none" w:sz="0" w:space="0" w:color="auto"/>
                <w:left w:val="none" w:sz="0" w:space="0" w:color="auto"/>
                <w:bottom w:val="none" w:sz="0" w:space="0" w:color="auto"/>
                <w:right w:val="none" w:sz="0" w:space="0" w:color="auto"/>
              </w:divBdr>
              <w:divsChild>
                <w:div w:id="213733080">
                  <w:marLeft w:val="0"/>
                  <w:marRight w:val="0"/>
                  <w:marTop w:val="0"/>
                  <w:marBottom w:val="0"/>
                  <w:divBdr>
                    <w:top w:val="none" w:sz="0" w:space="0" w:color="auto"/>
                    <w:left w:val="none" w:sz="0" w:space="0" w:color="auto"/>
                    <w:bottom w:val="none" w:sz="0" w:space="0" w:color="auto"/>
                    <w:right w:val="none" w:sz="0" w:space="0" w:color="auto"/>
                  </w:divBdr>
                  <w:divsChild>
                    <w:div w:id="115027251">
                      <w:marLeft w:val="0"/>
                      <w:marRight w:val="0"/>
                      <w:marTop w:val="0"/>
                      <w:marBottom w:val="0"/>
                      <w:divBdr>
                        <w:top w:val="none" w:sz="0" w:space="0" w:color="auto"/>
                        <w:left w:val="none" w:sz="0" w:space="0" w:color="auto"/>
                        <w:bottom w:val="none" w:sz="0" w:space="0" w:color="auto"/>
                        <w:right w:val="none" w:sz="0" w:space="0" w:color="auto"/>
                      </w:divBdr>
                      <w:divsChild>
                        <w:div w:id="1855025520">
                          <w:marLeft w:val="0"/>
                          <w:marRight w:val="0"/>
                          <w:marTop w:val="0"/>
                          <w:marBottom w:val="0"/>
                          <w:divBdr>
                            <w:top w:val="none" w:sz="0" w:space="0" w:color="auto"/>
                            <w:left w:val="none" w:sz="0" w:space="0" w:color="auto"/>
                            <w:bottom w:val="none" w:sz="0" w:space="0" w:color="auto"/>
                            <w:right w:val="none" w:sz="0" w:space="0" w:color="auto"/>
                          </w:divBdr>
                          <w:divsChild>
                            <w:div w:id="1831216924">
                              <w:marLeft w:val="0"/>
                              <w:marRight w:val="0"/>
                              <w:marTop w:val="0"/>
                              <w:marBottom w:val="0"/>
                              <w:divBdr>
                                <w:top w:val="none" w:sz="0" w:space="0" w:color="auto"/>
                                <w:left w:val="none" w:sz="0" w:space="0" w:color="auto"/>
                                <w:bottom w:val="none" w:sz="0" w:space="0" w:color="auto"/>
                                <w:right w:val="none" w:sz="0" w:space="0" w:color="auto"/>
                              </w:divBdr>
                              <w:divsChild>
                                <w:div w:id="457574560">
                                  <w:marLeft w:val="0"/>
                                  <w:marRight w:val="0"/>
                                  <w:marTop w:val="0"/>
                                  <w:marBottom w:val="0"/>
                                  <w:divBdr>
                                    <w:top w:val="none" w:sz="0" w:space="0" w:color="auto"/>
                                    <w:left w:val="none" w:sz="0" w:space="0" w:color="auto"/>
                                    <w:bottom w:val="none" w:sz="0" w:space="0" w:color="auto"/>
                                    <w:right w:val="none" w:sz="0" w:space="0" w:color="auto"/>
                                  </w:divBdr>
                                  <w:divsChild>
                                    <w:div w:id="4169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794236">
      <w:bodyDiv w:val="1"/>
      <w:marLeft w:val="0"/>
      <w:marRight w:val="0"/>
      <w:marTop w:val="0"/>
      <w:marBottom w:val="0"/>
      <w:divBdr>
        <w:top w:val="none" w:sz="0" w:space="0" w:color="auto"/>
        <w:left w:val="none" w:sz="0" w:space="0" w:color="auto"/>
        <w:bottom w:val="none" w:sz="0" w:space="0" w:color="auto"/>
        <w:right w:val="none" w:sz="0" w:space="0" w:color="auto"/>
      </w:divBdr>
    </w:div>
    <w:div w:id="1252349191">
      <w:bodyDiv w:val="1"/>
      <w:marLeft w:val="0"/>
      <w:marRight w:val="0"/>
      <w:marTop w:val="0"/>
      <w:marBottom w:val="0"/>
      <w:divBdr>
        <w:top w:val="none" w:sz="0" w:space="0" w:color="auto"/>
        <w:left w:val="none" w:sz="0" w:space="0" w:color="auto"/>
        <w:bottom w:val="none" w:sz="0" w:space="0" w:color="auto"/>
        <w:right w:val="none" w:sz="0" w:space="0" w:color="auto"/>
      </w:divBdr>
      <w:divsChild>
        <w:div w:id="2051489358">
          <w:marLeft w:val="0"/>
          <w:marRight w:val="0"/>
          <w:marTop w:val="0"/>
          <w:marBottom w:val="0"/>
          <w:divBdr>
            <w:top w:val="none" w:sz="0" w:space="0" w:color="auto"/>
            <w:left w:val="none" w:sz="0" w:space="0" w:color="auto"/>
            <w:bottom w:val="none" w:sz="0" w:space="0" w:color="auto"/>
            <w:right w:val="none" w:sz="0" w:space="0" w:color="auto"/>
          </w:divBdr>
          <w:divsChild>
            <w:div w:id="312761670">
              <w:marLeft w:val="0"/>
              <w:marRight w:val="0"/>
              <w:marTop w:val="0"/>
              <w:marBottom w:val="0"/>
              <w:divBdr>
                <w:top w:val="none" w:sz="0" w:space="0" w:color="auto"/>
                <w:left w:val="none" w:sz="0" w:space="0" w:color="auto"/>
                <w:bottom w:val="none" w:sz="0" w:space="0" w:color="auto"/>
                <w:right w:val="none" w:sz="0" w:space="0" w:color="auto"/>
              </w:divBdr>
              <w:divsChild>
                <w:div w:id="1448937610">
                  <w:marLeft w:val="0"/>
                  <w:marRight w:val="0"/>
                  <w:marTop w:val="0"/>
                  <w:marBottom w:val="0"/>
                  <w:divBdr>
                    <w:top w:val="none" w:sz="0" w:space="0" w:color="auto"/>
                    <w:left w:val="none" w:sz="0" w:space="0" w:color="auto"/>
                    <w:bottom w:val="none" w:sz="0" w:space="0" w:color="auto"/>
                    <w:right w:val="none" w:sz="0" w:space="0" w:color="auto"/>
                  </w:divBdr>
                  <w:divsChild>
                    <w:div w:id="226502668">
                      <w:marLeft w:val="0"/>
                      <w:marRight w:val="0"/>
                      <w:marTop w:val="0"/>
                      <w:marBottom w:val="0"/>
                      <w:divBdr>
                        <w:top w:val="none" w:sz="0" w:space="0" w:color="auto"/>
                        <w:left w:val="none" w:sz="0" w:space="0" w:color="auto"/>
                        <w:bottom w:val="none" w:sz="0" w:space="0" w:color="auto"/>
                        <w:right w:val="none" w:sz="0" w:space="0" w:color="auto"/>
                      </w:divBdr>
                      <w:divsChild>
                        <w:div w:id="89206647">
                          <w:marLeft w:val="0"/>
                          <w:marRight w:val="0"/>
                          <w:marTop w:val="0"/>
                          <w:marBottom w:val="0"/>
                          <w:divBdr>
                            <w:top w:val="none" w:sz="0" w:space="0" w:color="auto"/>
                            <w:left w:val="none" w:sz="0" w:space="0" w:color="auto"/>
                            <w:bottom w:val="none" w:sz="0" w:space="0" w:color="auto"/>
                            <w:right w:val="none" w:sz="0" w:space="0" w:color="auto"/>
                          </w:divBdr>
                          <w:divsChild>
                            <w:div w:id="1147624384">
                              <w:marLeft w:val="0"/>
                              <w:marRight w:val="0"/>
                              <w:marTop w:val="0"/>
                              <w:marBottom w:val="0"/>
                              <w:divBdr>
                                <w:top w:val="none" w:sz="0" w:space="0" w:color="auto"/>
                                <w:left w:val="none" w:sz="0" w:space="0" w:color="auto"/>
                                <w:bottom w:val="none" w:sz="0" w:space="0" w:color="auto"/>
                                <w:right w:val="none" w:sz="0" w:space="0" w:color="auto"/>
                              </w:divBdr>
                              <w:divsChild>
                                <w:div w:id="1253318019">
                                  <w:marLeft w:val="0"/>
                                  <w:marRight w:val="0"/>
                                  <w:marTop w:val="0"/>
                                  <w:marBottom w:val="0"/>
                                  <w:divBdr>
                                    <w:top w:val="none" w:sz="0" w:space="0" w:color="auto"/>
                                    <w:left w:val="none" w:sz="0" w:space="0" w:color="auto"/>
                                    <w:bottom w:val="none" w:sz="0" w:space="0" w:color="auto"/>
                                    <w:right w:val="none" w:sz="0" w:space="0" w:color="auto"/>
                                  </w:divBdr>
                                  <w:divsChild>
                                    <w:div w:id="15528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377900">
      <w:bodyDiv w:val="1"/>
      <w:marLeft w:val="0"/>
      <w:marRight w:val="0"/>
      <w:marTop w:val="0"/>
      <w:marBottom w:val="0"/>
      <w:divBdr>
        <w:top w:val="none" w:sz="0" w:space="0" w:color="auto"/>
        <w:left w:val="none" w:sz="0" w:space="0" w:color="auto"/>
        <w:bottom w:val="none" w:sz="0" w:space="0" w:color="auto"/>
        <w:right w:val="none" w:sz="0" w:space="0" w:color="auto"/>
      </w:divBdr>
      <w:divsChild>
        <w:div w:id="2065786158">
          <w:marLeft w:val="0"/>
          <w:marRight w:val="0"/>
          <w:marTop w:val="0"/>
          <w:marBottom w:val="0"/>
          <w:divBdr>
            <w:top w:val="none" w:sz="0" w:space="0" w:color="auto"/>
            <w:left w:val="none" w:sz="0" w:space="0" w:color="auto"/>
            <w:bottom w:val="none" w:sz="0" w:space="0" w:color="auto"/>
            <w:right w:val="none" w:sz="0" w:space="0" w:color="auto"/>
          </w:divBdr>
          <w:divsChild>
            <w:div w:id="158055958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777603109">
                  <w:marLeft w:val="0"/>
                  <w:marRight w:val="0"/>
                  <w:marTop w:val="0"/>
                  <w:marBottom w:val="0"/>
                  <w:divBdr>
                    <w:top w:val="none" w:sz="0" w:space="0" w:color="auto"/>
                    <w:left w:val="none" w:sz="0" w:space="0" w:color="auto"/>
                    <w:bottom w:val="none" w:sz="0" w:space="0" w:color="auto"/>
                    <w:right w:val="none" w:sz="0" w:space="0" w:color="auto"/>
                  </w:divBdr>
                </w:div>
                <w:div w:id="1570111624">
                  <w:marLeft w:val="0"/>
                  <w:marRight w:val="0"/>
                  <w:marTop w:val="0"/>
                  <w:marBottom w:val="0"/>
                  <w:divBdr>
                    <w:top w:val="none" w:sz="0" w:space="0" w:color="auto"/>
                    <w:left w:val="none" w:sz="0" w:space="0" w:color="auto"/>
                    <w:bottom w:val="none" w:sz="0" w:space="0" w:color="auto"/>
                    <w:right w:val="none" w:sz="0" w:space="0" w:color="auto"/>
                  </w:divBdr>
                </w:div>
                <w:div w:id="19835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250815">
      <w:bodyDiv w:val="1"/>
      <w:marLeft w:val="0"/>
      <w:marRight w:val="0"/>
      <w:marTop w:val="0"/>
      <w:marBottom w:val="0"/>
      <w:divBdr>
        <w:top w:val="none" w:sz="0" w:space="0" w:color="auto"/>
        <w:left w:val="none" w:sz="0" w:space="0" w:color="auto"/>
        <w:bottom w:val="none" w:sz="0" w:space="0" w:color="auto"/>
        <w:right w:val="none" w:sz="0" w:space="0" w:color="auto"/>
      </w:divBdr>
    </w:div>
    <w:div w:id="1383482289">
      <w:bodyDiv w:val="1"/>
      <w:marLeft w:val="0"/>
      <w:marRight w:val="0"/>
      <w:marTop w:val="0"/>
      <w:marBottom w:val="0"/>
      <w:divBdr>
        <w:top w:val="none" w:sz="0" w:space="0" w:color="auto"/>
        <w:left w:val="none" w:sz="0" w:space="0" w:color="auto"/>
        <w:bottom w:val="none" w:sz="0" w:space="0" w:color="auto"/>
        <w:right w:val="none" w:sz="0" w:space="0" w:color="auto"/>
      </w:divBdr>
    </w:div>
    <w:div w:id="1456024342">
      <w:bodyDiv w:val="1"/>
      <w:marLeft w:val="0"/>
      <w:marRight w:val="0"/>
      <w:marTop w:val="0"/>
      <w:marBottom w:val="0"/>
      <w:divBdr>
        <w:top w:val="none" w:sz="0" w:space="0" w:color="auto"/>
        <w:left w:val="none" w:sz="0" w:space="0" w:color="auto"/>
        <w:bottom w:val="none" w:sz="0" w:space="0" w:color="auto"/>
        <w:right w:val="none" w:sz="0" w:space="0" w:color="auto"/>
      </w:divBdr>
    </w:div>
    <w:div w:id="1482499949">
      <w:bodyDiv w:val="1"/>
      <w:marLeft w:val="0"/>
      <w:marRight w:val="0"/>
      <w:marTop w:val="0"/>
      <w:marBottom w:val="0"/>
      <w:divBdr>
        <w:top w:val="none" w:sz="0" w:space="0" w:color="auto"/>
        <w:left w:val="none" w:sz="0" w:space="0" w:color="auto"/>
        <w:bottom w:val="none" w:sz="0" w:space="0" w:color="auto"/>
        <w:right w:val="none" w:sz="0" w:space="0" w:color="auto"/>
      </w:divBdr>
      <w:divsChild>
        <w:div w:id="16010318">
          <w:marLeft w:val="0"/>
          <w:marRight w:val="0"/>
          <w:marTop w:val="0"/>
          <w:marBottom w:val="0"/>
          <w:divBdr>
            <w:top w:val="none" w:sz="0" w:space="0" w:color="auto"/>
            <w:left w:val="none" w:sz="0" w:space="0" w:color="auto"/>
            <w:bottom w:val="none" w:sz="0" w:space="0" w:color="auto"/>
            <w:right w:val="none" w:sz="0" w:space="0" w:color="auto"/>
          </w:divBdr>
        </w:div>
      </w:divsChild>
    </w:div>
    <w:div w:id="1571964206">
      <w:bodyDiv w:val="1"/>
      <w:marLeft w:val="0"/>
      <w:marRight w:val="0"/>
      <w:marTop w:val="0"/>
      <w:marBottom w:val="0"/>
      <w:divBdr>
        <w:top w:val="none" w:sz="0" w:space="0" w:color="auto"/>
        <w:left w:val="none" w:sz="0" w:space="0" w:color="auto"/>
        <w:bottom w:val="none" w:sz="0" w:space="0" w:color="auto"/>
        <w:right w:val="none" w:sz="0" w:space="0" w:color="auto"/>
      </w:divBdr>
    </w:div>
    <w:div w:id="1689529264">
      <w:bodyDiv w:val="1"/>
      <w:marLeft w:val="0"/>
      <w:marRight w:val="0"/>
      <w:marTop w:val="0"/>
      <w:marBottom w:val="0"/>
      <w:divBdr>
        <w:top w:val="none" w:sz="0" w:space="0" w:color="auto"/>
        <w:left w:val="none" w:sz="0" w:space="0" w:color="auto"/>
        <w:bottom w:val="none" w:sz="0" w:space="0" w:color="auto"/>
        <w:right w:val="none" w:sz="0" w:space="0" w:color="auto"/>
      </w:divBdr>
      <w:divsChild>
        <w:div w:id="458837303">
          <w:marLeft w:val="0"/>
          <w:marRight w:val="0"/>
          <w:marTop w:val="0"/>
          <w:marBottom w:val="0"/>
          <w:divBdr>
            <w:top w:val="none" w:sz="0" w:space="0" w:color="auto"/>
            <w:left w:val="none" w:sz="0" w:space="0" w:color="auto"/>
            <w:bottom w:val="none" w:sz="0" w:space="0" w:color="auto"/>
            <w:right w:val="none" w:sz="0" w:space="0" w:color="auto"/>
          </w:divBdr>
          <w:divsChild>
            <w:div w:id="284577585">
              <w:marLeft w:val="0"/>
              <w:marRight w:val="0"/>
              <w:marTop w:val="0"/>
              <w:marBottom w:val="0"/>
              <w:divBdr>
                <w:top w:val="none" w:sz="0" w:space="0" w:color="auto"/>
                <w:left w:val="none" w:sz="0" w:space="0" w:color="auto"/>
                <w:bottom w:val="none" w:sz="0" w:space="0" w:color="auto"/>
                <w:right w:val="none" w:sz="0" w:space="0" w:color="auto"/>
              </w:divBdr>
              <w:divsChild>
                <w:div w:id="1885756056">
                  <w:marLeft w:val="0"/>
                  <w:marRight w:val="0"/>
                  <w:marTop w:val="0"/>
                  <w:marBottom w:val="0"/>
                  <w:divBdr>
                    <w:top w:val="none" w:sz="0" w:space="0" w:color="auto"/>
                    <w:left w:val="none" w:sz="0" w:space="0" w:color="auto"/>
                    <w:bottom w:val="none" w:sz="0" w:space="0" w:color="auto"/>
                    <w:right w:val="none" w:sz="0" w:space="0" w:color="auto"/>
                  </w:divBdr>
                  <w:divsChild>
                    <w:div w:id="998920104">
                      <w:marLeft w:val="0"/>
                      <w:marRight w:val="0"/>
                      <w:marTop w:val="0"/>
                      <w:marBottom w:val="0"/>
                      <w:divBdr>
                        <w:top w:val="none" w:sz="0" w:space="0" w:color="auto"/>
                        <w:left w:val="none" w:sz="0" w:space="0" w:color="auto"/>
                        <w:bottom w:val="none" w:sz="0" w:space="0" w:color="auto"/>
                        <w:right w:val="none" w:sz="0" w:space="0" w:color="auto"/>
                      </w:divBdr>
                      <w:divsChild>
                        <w:div w:id="632978189">
                          <w:marLeft w:val="0"/>
                          <w:marRight w:val="0"/>
                          <w:marTop w:val="0"/>
                          <w:marBottom w:val="0"/>
                          <w:divBdr>
                            <w:top w:val="none" w:sz="0" w:space="0" w:color="auto"/>
                            <w:left w:val="none" w:sz="0" w:space="0" w:color="auto"/>
                            <w:bottom w:val="none" w:sz="0" w:space="0" w:color="auto"/>
                            <w:right w:val="none" w:sz="0" w:space="0" w:color="auto"/>
                          </w:divBdr>
                          <w:divsChild>
                            <w:div w:id="2075152541">
                              <w:marLeft w:val="0"/>
                              <w:marRight w:val="0"/>
                              <w:marTop w:val="0"/>
                              <w:marBottom w:val="0"/>
                              <w:divBdr>
                                <w:top w:val="none" w:sz="0" w:space="0" w:color="auto"/>
                                <w:left w:val="none" w:sz="0" w:space="0" w:color="auto"/>
                                <w:bottom w:val="none" w:sz="0" w:space="0" w:color="auto"/>
                                <w:right w:val="none" w:sz="0" w:space="0" w:color="auto"/>
                              </w:divBdr>
                              <w:divsChild>
                                <w:div w:id="1639145819">
                                  <w:marLeft w:val="0"/>
                                  <w:marRight w:val="0"/>
                                  <w:marTop w:val="0"/>
                                  <w:marBottom w:val="0"/>
                                  <w:divBdr>
                                    <w:top w:val="none" w:sz="0" w:space="0" w:color="auto"/>
                                    <w:left w:val="none" w:sz="0" w:space="0" w:color="auto"/>
                                    <w:bottom w:val="none" w:sz="0" w:space="0" w:color="auto"/>
                                    <w:right w:val="none" w:sz="0" w:space="0" w:color="auto"/>
                                  </w:divBdr>
                                  <w:divsChild>
                                    <w:div w:id="9869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9280683">
      <w:bodyDiv w:val="1"/>
      <w:marLeft w:val="0"/>
      <w:marRight w:val="0"/>
      <w:marTop w:val="0"/>
      <w:marBottom w:val="0"/>
      <w:divBdr>
        <w:top w:val="none" w:sz="0" w:space="0" w:color="auto"/>
        <w:left w:val="none" w:sz="0" w:space="0" w:color="auto"/>
        <w:bottom w:val="none" w:sz="0" w:space="0" w:color="auto"/>
        <w:right w:val="none" w:sz="0" w:space="0" w:color="auto"/>
      </w:divBdr>
      <w:divsChild>
        <w:div w:id="1728217069">
          <w:marLeft w:val="0"/>
          <w:marRight w:val="0"/>
          <w:marTop w:val="0"/>
          <w:marBottom w:val="0"/>
          <w:divBdr>
            <w:top w:val="none" w:sz="0" w:space="0" w:color="auto"/>
            <w:left w:val="none" w:sz="0" w:space="0" w:color="auto"/>
            <w:bottom w:val="none" w:sz="0" w:space="0" w:color="auto"/>
            <w:right w:val="none" w:sz="0" w:space="0" w:color="auto"/>
          </w:divBdr>
          <w:divsChild>
            <w:div w:id="8880350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74084044">
      <w:bodyDiv w:val="1"/>
      <w:marLeft w:val="0"/>
      <w:marRight w:val="0"/>
      <w:marTop w:val="0"/>
      <w:marBottom w:val="0"/>
      <w:divBdr>
        <w:top w:val="none" w:sz="0" w:space="0" w:color="auto"/>
        <w:left w:val="none" w:sz="0" w:space="0" w:color="auto"/>
        <w:bottom w:val="none" w:sz="0" w:space="0" w:color="auto"/>
        <w:right w:val="none" w:sz="0" w:space="0" w:color="auto"/>
      </w:divBdr>
      <w:divsChild>
        <w:div w:id="50933856">
          <w:marLeft w:val="0"/>
          <w:marRight w:val="0"/>
          <w:marTop w:val="240"/>
          <w:marBottom w:val="0"/>
          <w:divBdr>
            <w:top w:val="none" w:sz="0" w:space="0" w:color="auto"/>
            <w:left w:val="none" w:sz="0" w:space="0" w:color="auto"/>
            <w:bottom w:val="none" w:sz="0" w:space="0" w:color="auto"/>
            <w:right w:val="none" w:sz="0" w:space="0" w:color="auto"/>
          </w:divBdr>
        </w:div>
      </w:divsChild>
    </w:div>
    <w:div w:id="1803495117">
      <w:bodyDiv w:val="1"/>
      <w:marLeft w:val="0"/>
      <w:marRight w:val="0"/>
      <w:marTop w:val="0"/>
      <w:marBottom w:val="0"/>
      <w:divBdr>
        <w:top w:val="none" w:sz="0" w:space="0" w:color="auto"/>
        <w:left w:val="none" w:sz="0" w:space="0" w:color="auto"/>
        <w:bottom w:val="none" w:sz="0" w:space="0" w:color="auto"/>
        <w:right w:val="none" w:sz="0" w:space="0" w:color="auto"/>
      </w:divBdr>
    </w:div>
    <w:div w:id="1864052048">
      <w:bodyDiv w:val="1"/>
      <w:marLeft w:val="0"/>
      <w:marRight w:val="0"/>
      <w:marTop w:val="0"/>
      <w:marBottom w:val="0"/>
      <w:divBdr>
        <w:top w:val="none" w:sz="0" w:space="0" w:color="auto"/>
        <w:left w:val="none" w:sz="0" w:space="0" w:color="auto"/>
        <w:bottom w:val="none" w:sz="0" w:space="0" w:color="auto"/>
        <w:right w:val="none" w:sz="0" w:space="0" w:color="auto"/>
      </w:divBdr>
    </w:div>
    <w:div w:id="1950971096">
      <w:bodyDiv w:val="1"/>
      <w:marLeft w:val="0"/>
      <w:marRight w:val="0"/>
      <w:marTop w:val="0"/>
      <w:marBottom w:val="0"/>
      <w:divBdr>
        <w:top w:val="none" w:sz="0" w:space="0" w:color="auto"/>
        <w:left w:val="none" w:sz="0" w:space="0" w:color="auto"/>
        <w:bottom w:val="none" w:sz="0" w:space="0" w:color="auto"/>
        <w:right w:val="none" w:sz="0" w:space="0" w:color="auto"/>
      </w:divBdr>
      <w:divsChild>
        <w:div w:id="1156650319">
          <w:marLeft w:val="0"/>
          <w:marRight w:val="0"/>
          <w:marTop w:val="0"/>
          <w:marBottom w:val="0"/>
          <w:divBdr>
            <w:top w:val="none" w:sz="0" w:space="0" w:color="auto"/>
            <w:left w:val="none" w:sz="0" w:space="0" w:color="auto"/>
            <w:bottom w:val="none" w:sz="0" w:space="0" w:color="auto"/>
            <w:right w:val="none" w:sz="0" w:space="0" w:color="auto"/>
          </w:divBdr>
          <w:divsChild>
            <w:div w:id="1589772416">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15758415">
                  <w:marLeft w:val="0"/>
                  <w:marRight w:val="0"/>
                  <w:marTop w:val="0"/>
                  <w:marBottom w:val="0"/>
                  <w:divBdr>
                    <w:top w:val="none" w:sz="0" w:space="0" w:color="auto"/>
                    <w:left w:val="none" w:sz="0" w:space="0" w:color="auto"/>
                    <w:bottom w:val="none" w:sz="0" w:space="0" w:color="auto"/>
                    <w:right w:val="none" w:sz="0" w:space="0" w:color="auto"/>
                  </w:divBdr>
                </w:div>
                <w:div w:id="1373117999">
                  <w:marLeft w:val="0"/>
                  <w:marRight w:val="0"/>
                  <w:marTop w:val="0"/>
                  <w:marBottom w:val="0"/>
                  <w:divBdr>
                    <w:top w:val="none" w:sz="0" w:space="0" w:color="auto"/>
                    <w:left w:val="none" w:sz="0" w:space="0" w:color="auto"/>
                    <w:bottom w:val="none" w:sz="0" w:space="0" w:color="auto"/>
                    <w:right w:val="none" w:sz="0" w:space="0" w:color="auto"/>
                  </w:divBdr>
                </w:div>
                <w:div w:id="20715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70525">
      <w:bodyDiv w:val="1"/>
      <w:marLeft w:val="0"/>
      <w:marRight w:val="0"/>
      <w:marTop w:val="0"/>
      <w:marBottom w:val="0"/>
      <w:divBdr>
        <w:top w:val="none" w:sz="0" w:space="0" w:color="auto"/>
        <w:left w:val="none" w:sz="0" w:space="0" w:color="auto"/>
        <w:bottom w:val="none" w:sz="0" w:space="0" w:color="auto"/>
        <w:right w:val="none" w:sz="0" w:space="0" w:color="auto"/>
      </w:divBdr>
    </w:div>
    <w:div w:id="199891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communities.netapp.com/docs/DOC-29904"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stair.whittle\Application%20Data\Microsoft\Templates\Documenta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F24ADB643B02748AD712FD7799DC21E" ma:contentTypeVersion="1" ma:contentTypeDescription="Create a new document." ma:contentTypeScope="" ma:versionID="c4d2027de48e4a8b7800e97c799a5836">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IconOverlay xmlns="http://schemas.microsoft.com/sharepoint/v4" xsi:nil="true"/>
  </documentManagement>
</p:properties>
</file>

<file path=customXml/itemProps1.xml><?xml version="1.0" encoding="utf-8"?>
<ds:datastoreItem xmlns:ds="http://schemas.openxmlformats.org/officeDocument/2006/customXml" ds:itemID="{523D5511-32B0-4515-9343-9CC759CC235D}"/>
</file>

<file path=customXml/itemProps2.xml><?xml version="1.0" encoding="utf-8"?>
<ds:datastoreItem xmlns:ds="http://schemas.openxmlformats.org/officeDocument/2006/customXml" ds:itemID="{30E1CB4E-6122-4DD1-8E5E-0225495E57CA}"/>
</file>

<file path=customXml/itemProps3.xml><?xml version="1.0" encoding="utf-8"?>
<ds:datastoreItem xmlns:ds="http://schemas.openxmlformats.org/officeDocument/2006/customXml" ds:itemID="{45619FE9-6509-4D49-BD44-C5C042E6E1E1}"/>
</file>

<file path=customXml/itemProps4.xml><?xml version="1.0" encoding="utf-8"?>
<ds:datastoreItem xmlns:ds="http://schemas.openxmlformats.org/officeDocument/2006/customXml" ds:itemID="{CF1CF515-104E-4D25-B9C1-27A401178340}"/>
</file>

<file path=customXml/itemProps5.xml><?xml version="1.0" encoding="utf-8"?>
<ds:datastoreItem xmlns:ds="http://schemas.openxmlformats.org/officeDocument/2006/customXml" ds:itemID="{EF72D132-1EE2-4333-BD86-61DD28073222}"/>
</file>

<file path=docProps/app.xml><?xml version="1.0" encoding="utf-8"?>
<Properties xmlns="http://schemas.openxmlformats.org/officeDocument/2006/extended-properties" xmlns:vt="http://schemas.openxmlformats.org/officeDocument/2006/docPropsVTypes">
  <Template>Documentation Template.dot</Template>
  <TotalTime>11611</TotalTime>
  <Pages>22</Pages>
  <Words>5768</Words>
  <Characters>32884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Thomson Reuters</Company>
  <LinksUpToDate>false</LinksUpToDate>
  <CharactersWithSpaces>38575</CharactersWithSpaces>
  <SharedDoc>false</SharedDoc>
  <HLinks>
    <vt:vector size="216" baseType="variant">
      <vt:variant>
        <vt:i4>2031669</vt:i4>
      </vt:variant>
      <vt:variant>
        <vt:i4>215</vt:i4>
      </vt:variant>
      <vt:variant>
        <vt:i4>0</vt:i4>
      </vt:variant>
      <vt:variant>
        <vt:i4>5</vt:i4>
      </vt:variant>
      <vt:variant>
        <vt:lpwstr/>
      </vt:variant>
      <vt:variant>
        <vt:lpwstr>_Toc321950235</vt:lpwstr>
      </vt:variant>
      <vt:variant>
        <vt:i4>2031669</vt:i4>
      </vt:variant>
      <vt:variant>
        <vt:i4>209</vt:i4>
      </vt:variant>
      <vt:variant>
        <vt:i4>0</vt:i4>
      </vt:variant>
      <vt:variant>
        <vt:i4>5</vt:i4>
      </vt:variant>
      <vt:variant>
        <vt:lpwstr/>
      </vt:variant>
      <vt:variant>
        <vt:lpwstr>_Toc321950234</vt:lpwstr>
      </vt:variant>
      <vt:variant>
        <vt:i4>2031669</vt:i4>
      </vt:variant>
      <vt:variant>
        <vt:i4>203</vt:i4>
      </vt:variant>
      <vt:variant>
        <vt:i4>0</vt:i4>
      </vt:variant>
      <vt:variant>
        <vt:i4>5</vt:i4>
      </vt:variant>
      <vt:variant>
        <vt:lpwstr/>
      </vt:variant>
      <vt:variant>
        <vt:lpwstr>_Toc321950233</vt:lpwstr>
      </vt:variant>
      <vt:variant>
        <vt:i4>1441845</vt:i4>
      </vt:variant>
      <vt:variant>
        <vt:i4>194</vt:i4>
      </vt:variant>
      <vt:variant>
        <vt:i4>0</vt:i4>
      </vt:variant>
      <vt:variant>
        <vt:i4>5</vt:i4>
      </vt:variant>
      <vt:variant>
        <vt:lpwstr/>
      </vt:variant>
      <vt:variant>
        <vt:lpwstr>_Toc322337775</vt:lpwstr>
      </vt:variant>
      <vt:variant>
        <vt:i4>1441845</vt:i4>
      </vt:variant>
      <vt:variant>
        <vt:i4>188</vt:i4>
      </vt:variant>
      <vt:variant>
        <vt:i4>0</vt:i4>
      </vt:variant>
      <vt:variant>
        <vt:i4>5</vt:i4>
      </vt:variant>
      <vt:variant>
        <vt:lpwstr/>
      </vt:variant>
      <vt:variant>
        <vt:lpwstr>_Toc322337774</vt:lpwstr>
      </vt:variant>
      <vt:variant>
        <vt:i4>1441845</vt:i4>
      </vt:variant>
      <vt:variant>
        <vt:i4>182</vt:i4>
      </vt:variant>
      <vt:variant>
        <vt:i4>0</vt:i4>
      </vt:variant>
      <vt:variant>
        <vt:i4>5</vt:i4>
      </vt:variant>
      <vt:variant>
        <vt:lpwstr/>
      </vt:variant>
      <vt:variant>
        <vt:lpwstr>_Toc322337773</vt:lpwstr>
      </vt:variant>
      <vt:variant>
        <vt:i4>1441845</vt:i4>
      </vt:variant>
      <vt:variant>
        <vt:i4>176</vt:i4>
      </vt:variant>
      <vt:variant>
        <vt:i4>0</vt:i4>
      </vt:variant>
      <vt:variant>
        <vt:i4>5</vt:i4>
      </vt:variant>
      <vt:variant>
        <vt:lpwstr/>
      </vt:variant>
      <vt:variant>
        <vt:lpwstr>_Toc322337772</vt:lpwstr>
      </vt:variant>
      <vt:variant>
        <vt:i4>1441845</vt:i4>
      </vt:variant>
      <vt:variant>
        <vt:i4>170</vt:i4>
      </vt:variant>
      <vt:variant>
        <vt:i4>0</vt:i4>
      </vt:variant>
      <vt:variant>
        <vt:i4>5</vt:i4>
      </vt:variant>
      <vt:variant>
        <vt:lpwstr/>
      </vt:variant>
      <vt:variant>
        <vt:lpwstr>_Toc322337771</vt:lpwstr>
      </vt:variant>
      <vt:variant>
        <vt:i4>1441845</vt:i4>
      </vt:variant>
      <vt:variant>
        <vt:i4>164</vt:i4>
      </vt:variant>
      <vt:variant>
        <vt:i4>0</vt:i4>
      </vt:variant>
      <vt:variant>
        <vt:i4>5</vt:i4>
      </vt:variant>
      <vt:variant>
        <vt:lpwstr/>
      </vt:variant>
      <vt:variant>
        <vt:lpwstr>_Toc322337770</vt:lpwstr>
      </vt:variant>
      <vt:variant>
        <vt:i4>1507381</vt:i4>
      </vt:variant>
      <vt:variant>
        <vt:i4>158</vt:i4>
      </vt:variant>
      <vt:variant>
        <vt:i4>0</vt:i4>
      </vt:variant>
      <vt:variant>
        <vt:i4>5</vt:i4>
      </vt:variant>
      <vt:variant>
        <vt:lpwstr/>
      </vt:variant>
      <vt:variant>
        <vt:lpwstr>_Toc322337769</vt:lpwstr>
      </vt:variant>
      <vt:variant>
        <vt:i4>1507381</vt:i4>
      </vt:variant>
      <vt:variant>
        <vt:i4>152</vt:i4>
      </vt:variant>
      <vt:variant>
        <vt:i4>0</vt:i4>
      </vt:variant>
      <vt:variant>
        <vt:i4>5</vt:i4>
      </vt:variant>
      <vt:variant>
        <vt:lpwstr/>
      </vt:variant>
      <vt:variant>
        <vt:lpwstr>_Toc322337768</vt:lpwstr>
      </vt:variant>
      <vt:variant>
        <vt:i4>1507381</vt:i4>
      </vt:variant>
      <vt:variant>
        <vt:i4>146</vt:i4>
      </vt:variant>
      <vt:variant>
        <vt:i4>0</vt:i4>
      </vt:variant>
      <vt:variant>
        <vt:i4>5</vt:i4>
      </vt:variant>
      <vt:variant>
        <vt:lpwstr/>
      </vt:variant>
      <vt:variant>
        <vt:lpwstr>_Toc322337767</vt:lpwstr>
      </vt:variant>
      <vt:variant>
        <vt:i4>1507381</vt:i4>
      </vt:variant>
      <vt:variant>
        <vt:i4>140</vt:i4>
      </vt:variant>
      <vt:variant>
        <vt:i4>0</vt:i4>
      </vt:variant>
      <vt:variant>
        <vt:i4>5</vt:i4>
      </vt:variant>
      <vt:variant>
        <vt:lpwstr/>
      </vt:variant>
      <vt:variant>
        <vt:lpwstr>_Toc322337766</vt:lpwstr>
      </vt:variant>
      <vt:variant>
        <vt:i4>1507381</vt:i4>
      </vt:variant>
      <vt:variant>
        <vt:i4>134</vt:i4>
      </vt:variant>
      <vt:variant>
        <vt:i4>0</vt:i4>
      </vt:variant>
      <vt:variant>
        <vt:i4>5</vt:i4>
      </vt:variant>
      <vt:variant>
        <vt:lpwstr/>
      </vt:variant>
      <vt:variant>
        <vt:lpwstr>_Toc322337765</vt:lpwstr>
      </vt:variant>
      <vt:variant>
        <vt:i4>1507381</vt:i4>
      </vt:variant>
      <vt:variant>
        <vt:i4>128</vt:i4>
      </vt:variant>
      <vt:variant>
        <vt:i4>0</vt:i4>
      </vt:variant>
      <vt:variant>
        <vt:i4>5</vt:i4>
      </vt:variant>
      <vt:variant>
        <vt:lpwstr/>
      </vt:variant>
      <vt:variant>
        <vt:lpwstr>_Toc322337764</vt:lpwstr>
      </vt:variant>
      <vt:variant>
        <vt:i4>1507381</vt:i4>
      </vt:variant>
      <vt:variant>
        <vt:i4>122</vt:i4>
      </vt:variant>
      <vt:variant>
        <vt:i4>0</vt:i4>
      </vt:variant>
      <vt:variant>
        <vt:i4>5</vt:i4>
      </vt:variant>
      <vt:variant>
        <vt:lpwstr/>
      </vt:variant>
      <vt:variant>
        <vt:lpwstr>_Toc322337763</vt:lpwstr>
      </vt:variant>
      <vt:variant>
        <vt:i4>1507381</vt:i4>
      </vt:variant>
      <vt:variant>
        <vt:i4>116</vt:i4>
      </vt:variant>
      <vt:variant>
        <vt:i4>0</vt:i4>
      </vt:variant>
      <vt:variant>
        <vt:i4>5</vt:i4>
      </vt:variant>
      <vt:variant>
        <vt:lpwstr/>
      </vt:variant>
      <vt:variant>
        <vt:lpwstr>_Toc322337762</vt:lpwstr>
      </vt:variant>
      <vt:variant>
        <vt:i4>1507381</vt:i4>
      </vt:variant>
      <vt:variant>
        <vt:i4>110</vt:i4>
      </vt:variant>
      <vt:variant>
        <vt:i4>0</vt:i4>
      </vt:variant>
      <vt:variant>
        <vt:i4>5</vt:i4>
      </vt:variant>
      <vt:variant>
        <vt:lpwstr/>
      </vt:variant>
      <vt:variant>
        <vt:lpwstr>_Toc322337761</vt:lpwstr>
      </vt:variant>
      <vt:variant>
        <vt:i4>1507381</vt:i4>
      </vt:variant>
      <vt:variant>
        <vt:i4>104</vt:i4>
      </vt:variant>
      <vt:variant>
        <vt:i4>0</vt:i4>
      </vt:variant>
      <vt:variant>
        <vt:i4>5</vt:i4>
      </vt:variant>
      <vt:variant>
        <vt:lpwstr/>
      </vt:variant>
      <vt:variant>
        <vt:lpwstr>_Toc322337760</vt:lpwstr>
      </vt:variant>
      <vt:variant>
        <vt:i4>1310773</vt:i4>
      </vt:variant>
      <vt:variant>
        <vt:i4>98</vt:i4>
      </vt:variant>
      <vt:variant>
        <vt:i4>0</vt:i4>
      </vt:variant>
      <vt:variant>
        <vt:i4>5</vt:i4>
      </vt:variant>
      <vt:variant>
        <vt:lpwstr/>
      </vt:variant>
      <vt:variant>
        <vt:lpwstr>_Toc322337759</vt:lpwstr>
      </vt:variant>
      <vt:variant>
        <vt:i4>1310773</vt:i4>
      </vt:variant>
      <vt:variant>
        <vt:i4>92</vt:i4>
      </vt:variant>
      <vt:variant>
        <vt:i4>0</vt:i4>
      </vt:variant>
      <vt:variant>
        <vt:i4>5</vt:i4>
      </vt:variant>
      <vt:variant>
        <vt:lpwstr/>
      </vt:variant>
      <vt:variant>
        <vt:lpwstr>_Toc322337758</vt:lpwstr>
      </vt:variant>
      <vt:variant>
        <vt:i4>1310773</vt:i4>
      </vt:variant>
      <vt:variant>
        <vt:i4>86</vt:i4>
      </vt:variant>
      <vt:variant>
        <vt:i4>0</vt:i4>
      </vt:variant>
      <vt:variant>
        <vt:i4>5</vt:i4>
      </vt:variant>
      <vt:variant>
        <vt:lpwstr/>
      </vt:variant>
      <vt:variant>
        <vt:lpwstr>_Toc322337757</vt:lpwstr>
      </vt:variant>
      <vt:variant>
        <vt:i4>1310773</vt:i4>
      </vt:variant>
      <vt:variant>
        <vt:i4>80</vt:i4>
      </vt:variant>
      <vt:variant>
        <vt:i4>0</vt:i4>
      </vt:variant>
      <vt:variant>
        <vt:i4>5</vt:i4>
      </vt:variant>
      <vt:variant>
        <vt:lpwstr/>
      </vt:variant>
      <vt:variant>
        <vt:lpwstr>_Toc322337756</vt:lpwstr>
      </vt:variant>
      <vt:variant>
        <vt:i4>1310773</vt:i4>
      </vt:variant>
      <vt:variant>
        <vt:i4>74</vt:i4>
      </vt:variant>
      <vt:variant>
        <vt:i4>0</vt:i4>
      </vt:variant>
      <vt:variant>
        <vt:i4>5</vt:i4>
      </vt:variant>
      <vt:variant>
        <vt:lpwstr/>
      </vt:variant>
      <vt:variant>
        <vt:lpwstr>_Toc322337755</vt:lpwstr>
      </vt:variant>
      <vt:variant>
        <vt:i4>1310773</vt:i4>
      </vt:variant>
      <vt:variant>
        <vt:i4>68</vt:i4>
      </vt:variant>
      <vt:variant>
        <vt:i4>0</vt:i4>
      </vt:variant>
      <vt:variant>
        <vt:i4>5</vt:i4>
      </vt:variant>
      <vt:variant>
        <vt:lpwstr/>
      </vt:variant>
      <vt:variant>
        <vt:lpwstr>_Toc322337754</vt:lpwstr>
      </vt:variant>
      <vt:variant>
        <vt:i4>1310773</vt:i4>
      </vt:variant>
      <vt:variant>
        <vt:i4>62</vt:i4>
      </vt:variant>
      <vt:variant>
        <vt:i4>0</vt:i4>
      </vt:variant>
      <vt:variant>
        <vt:i4>5</vt:i4>
      </vt:variant>
      <vt:variant>
        <vt:lpwstr/>
      </vt:variant>
      <vt:variant>
        <vt:lpwstr>_Toc322337753</vt:lpwstr>
      </vt:variant>
      <vt:variant>
        <vt:i4>1310773</vt:i4>
      </vt:variant>
      <vt:variant>
        <vt:i4>56</vt:i4>
      </vt:variant>
      <vt:variant>
        <vt:i4>0</vt:i4>
      </vt:variant>
      <vt:variant>
        <vt:i4>5</vt:i4>
      </vt:variant>
      <vt:variant>
        <vt:lpwstr/>
      </vt:variant>
      <vt:variant>
        <vt:lpwstr>_Toc322337752</vt:lpwstr>
      </vt:variant>
      <vt:variant>
        <vt:i4>1310773</vt:i4>
      </vt:variant>
      <vt:variant>
        <vt:i4>50</vt:i4>
      </vt:variant>
      <vt:variant>
        <vt:i4>0</vt:i4>
      </vt:variant>
      <vt:variant>
        <vt:i4>5</vt:i4>
      </vt:variant>
      <vt:variant>
        <vt:lpwstr/>
      </vt:variant>
      <vt:variant>
        <vt:lpwstr>_Toc322337751</vt:lpwstr>
      </vt:variant>
      <vt:variant>
        <vt:i4>1310773</vt:i4>
      </vt:variant>
      <vt:variant>
        <vt:i4>44</vt:i4>
      </vt:variant>
      <vt:variant>
        <vt:i4>0</vt:i4>
      </vt:variant>
      <vt:variant>
        <vt:i4>5</vt:i4>
      </vt:variant>
      <vt:variant>
        <vt:lpwstr/>
      </vt:variant>
      <vt:variant>
        <vt:lpwstr>_Toc322337750</vt:lpwstr>
      </vt:variant>
      <vt:variant>
        <vt:i4>1376309</vt:i4>
      </vt:variant>
      <vt:variant>
        <vt:i4>38</vt:i4>
      </vt:variant>
      <vt:variant>
        <vt:i4>0</vt:i4>
      </vt:variant>
      <vt:variant>
        <vt:i4>5</vt:i4>
      </vt:variant>
      <vt:variant>
        <vt:lpwstr/>
      </vt:variant>
      <vt:variant>
        <vt:lpwstr>_Toc322337749</vt:lpwstr>
      </vt:variant>
      <vt:variant>
        <vt:i4>1376309</vt:i4>
      </vt:variant>
      <vt:variant>
        <vt:i4>32</vt:i4>
      </vt:variant>
      <vt:variant>
        <vt:i4>0</vt:i4>
      </vt:variant>
      <vt:variant>
        <vt:i4>5</vt:i4>
      </vt:variant>
      <vt:variant>
        <vt:lpwstr/>
      </vt:variant>
      <vt:variant>
        <vt:lpwstr>_Toc322337748</vt:lpwstr>
      </vt:variant>
      <vt:variant>
        <vt:i4>1376309</vt:i4>
      </vt:variant>
      <vt:variant>
        <vt:i4>26</vt:i4>
      </vt:variant>
      <vt:variant>
        <vt:i4>0</vt:i4>
      </vt:variant>
      <vt:variant>
        <vt:i4>5</vt:i4>
      </vt:variant>
      <vt:variant>
        <vt:lpwstr/>
      </vt:variant>
      <vt:variant>
        <vt:lpwstr>_Toc322337747</vt:lpwstr>
      </vt:variant>
      <vt:variant>
        <vt:i4>1376309</vt:i4>
      </vt:variant>
      <vt:variant>
        <vt:i4>20</vt:i4>
      </vt:variant>
      <vt:variant>
        <vt:i4>0</vt:i4>
      </vt:variant>
      <vt:variant>
        <vt:i4>5</vt:i4>
      </vt:variant>
      <vt:variant>
        <vt:lpwstr/>
      </vt:variant>
      <vt:variant>
        <vt:lpwstr>_Toc322337746</vt:lpwstr>
      </vt:variant>
      <vt:variant>
        <vt:i4>1376309</vt:i4>
      </vt:variant>
      <vt:variant>
        <vt:i4>14</vt:i4>
      </vt:variant>
      <vt:variant>
        <vt:i4>0</vt:i4>
      </vt:variant>
      <vt:variant>
        <vt:i4>5</vt:i4>
      </vt:variant>
      <vt:variant>
        <vt:lpwstr/>
      </vt:variant>
      <vt:variant>
        <vt:lpwstr>_Toc322337745</vt:lpwstr>
      </vt:variant>
      <vt:variant>
        <vt:i4>1376309</vt:i4>
      </vt:variant>
      <vt:variant>
        <vt:i4>8</vt:i4>
      </vt:variant>
      <vt:variant>
        <vt:i4>0</vt:i4>
      </vt:variant>
      <vt:variant>
        <vt:i4>5</vt:i4>
      </vt:variant>
      <vt:variant>
        <vt:lpwstr/>
      </vt:variant>
      <vt:variant>
        <vt:lpwstr>_Toc322337744</vt:lpwstr>
      </vt:variant>
      <vt:variant>
        <vt:i4>1376309</vt:i4>
      </vt:variant>
      <vt:variant>
        <vt:i4>2</vt:i4>
      </vt:variant>
      <vt:variant>
        <vt:i4>0</vt:i4>
      </vt:variant>
      <vt:variant>
        <vt:i4>5</vt:i4>
      </vt:variant>
      <vt:variant>
        <vt:lpwstr/>
      </vt:variant>
      <vt:variant>
        <vt:lpwstr>_Toc322337743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Alistair Whittle</dc:creator>
  <cp:keywords/>
  <dc:description/>
  <cp:lastModifiedBy>arndt</cp:lastModifiedBy>
  <cp:revision>140</cp:revision>
  <cp:lastPrinted>2013-09-15T14:12:00Z</cp:lastPrinted>
  <dcterms:created xsi:type="dcterms:W3CDTF">2012-04-17T11:48:00Z</dcterms:created>
  <dcterms:modified xsi:type="dcterms:W3CDTF">2013-12-03T20:32:00Z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
    <vt:lpwstr>Document</vt:lpwstr>
  </property>
  <property fmtid="{D5CDD505-2E9C-101B-9397-08002B2CF9AE}" pid="4" name="_AdHocReviewCycleID">
    <vt:i4>-1517985879</vt:i4>
  </property>
  <property fmtid="{D5CDD505-2E9C-101B-9397-08002B2CF9AE}" pid="5" name="_EmailSubject">
    <vt:lpwstr>Draft exTRM considerations: OnCommand Future Architecture v0 5.doc</vt:lpwstr>
  </property>
  <property fmtid="{D5CDD505-2E9C-101B-9397-08002B2CF9AE}" pid="6" name="_AuthorEmail">
    <vt:lpwstr>stewart.bird@thomsonreuters.com</vt:lpwstr>
  </property>
  <property fmtid="{D5CDD505-2E9C-101B-9397-08002B2CF9AE}" pid="7" name="_AuthorEmailDisplayName">
    <vt:lpwstr>Bird, Stewart (M ES RTNT)</vt:lpwstr>
  </property>
  <property fmtid="{D5CDD505-2E9C-101B-9397-08002B2CF9AE}" pid="8" name="_ReviewingToolsShownOnce">
    <vt:lpwstr/>
  </property>
  <property fmtid="{D5CDD505-2E9C-101B-9397-08002B2CF9AE}" pid="9" name="ContentTypeId">
    <vt:lpwstr>0x010100CF24ADB643B02748AD712FD7799DC21E</vt:lpwstr>
  </property>
</Properties>
</file>