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http://schemas.openxmlformats.org/drawingml/2006/wordprocessingDrawing" xmlns:a="http://schemas.openxmlformats.org/drawingml/2006/main" xmlns:pic="http://schemas.openxmlformats.org/drawingml/2006/picture" xmlns:r="http://schemas.openxmlformats.org/officeDocument/2006/relationships" xmlns:v="urn:schemas-microsoft-com:vml" xmlns:o="urn:schemas-microsoft-com:office:office" xmlns:mc="http://schemas.openxmlformats.org/markup-compatibility/2006" xmlns:w="http://schemas.openxmlformats.org/wordprocessingml/2006/main" mc:Ignorable="w14 w15 w16se w16cid wp14">
  <w:body>
    <w:p w:rsidRPr="00FB0969" w:rsidR="006C7A4E" w:rsidP="4FF64C36" w:rsidRDefault="00152DC5" w14:paraId="24FC7521" w14:textId="77777777" w14:noSpellErr="1">
      <w:pPr>
        <w:pStyle w:val="FrontPage"/>
        <w:pBdr>
          <w:bottom w:val="single" w:color="auto" w:sz="18" w:space="1"/>
        </w:pBdr>
        <w:rPr>
          <w:rFonts w:ascii="Arial" w:hAnsi="Arial" w:cs="Arial"/>
          <w:sz w:val="40"/>
          <w:lang w:val="en-GB"/>
        </w:rPr>
      </w:pPr>
      <w:bookmarkStart w:name="_Toc510332929" w:id="0"/>
      <w:r w:rsidRPr="00FB0969">
        <w:rPr>
          <w:rFonts w:ascii="Arial" w:hAnsi="Arial" w:cs="Arial"/>
          <w:noProof/>
          <w:sz w:val="40"/>
        </w:rPr>
        <w:drawing>
          <wp:anchor distT="0" distB="0" distL="114300" distR="114300" simplePos="0" relativeHeight="251657216" behindDoc="0" locked="0" layoutInCell="1" allowOverlap="1" wp14:anchorId="24FC7A0B" wp14:editId="24FC7A0C">
            <wp:simplePos x="0" y="0"/>
            <wp:positionH relativeFrom="column">
              <wp:posOffset>-90170</wp:posOffset>
            </wp:positionH>
            <wp:positionV relativeFrom="paragraph">
              <wp:posOffset>142875</wp:posOffset>
            </wp:positionV>
            <wp:extent cx="2333625" cy="533400"/>
            <wp:effectExtent l="19050" t="0" r="9525" b="0"/>
            <wp:wrapNone/>
            <wp:docPr id="8" name="Picture 8" descr="LH_logo600r1idx"/>
            <wp:cNvGraphicFramePr>
              <a:graphicFrameLocks noChangeAspect="1"/>
            </wp:cNvGraphicFramePr>
            <a:graphic>
              <a:graphicData uri="http://schemas.openxmlformats.org/drawingml/2006/picture">
                <pic:pic>
                  <pic:nvPicPr>
                    <pic:cNvPr id="0" name="Picture 8" descr="LH_logo600r1idx"/>
                    <pic:cNvPicPr>
                      <a:picLocks noChangeAspect="1" noChangeArrowheads="1"/>
                    </pic:cNvPicPr>
                  </pic:nvPicPr>
                  <pic:blipFill>
                    <a:blip r:embed="rId11" cstate="print"/>
                    <a:srcRect/>
                    <a:stretch>
                      <a:fillRect/>
                    </a:stretch>
                  </pic:blipFill>
                  <pic:spPr bwMode="auto">
                    <a:xfrm>
                      <a:off x="0" y="0"/>
                      <a:ext cx="2333625" cy="533400"/>
                    </a:xfrm>
                    <a:prstGeom prst="rect">
                      <a:avLst/>
                    </a:prstGeom>
                    <a:noFill/>
                    <a:ln w="9525">
                      <a:noFill/>
                      <a:miter lim="800000"/>
                      <a:headEnd/>
                      <a:tailEnd/>
                    </a:ln>
                  </pic:spPr>
                </pic:pic>
              </a:graphicData>
            </a:graphic>
          </wp:anchor>
        </w:drawing>
      </w:r>
      <w:r w:rsidRPr="00FB0969" w:rsidR="000E78C2">
        <w:rPr>
          <w:rFonts w:ascii="Arial" w:hAnsi="Arial" w:cs="Arial"/>
          <w:sz w:val="40"/>
          <w:lang w:val="en-GB"/>
        </w:rPr>
        <w:t>nap</w:t>
      </w:r>
    </w:p>
    <w:p w:rsidRPr="00FB0969" w:rsidR="004844EF" w:rsidP="4FF64C36" w:rsidRDefault="004844EF" w14:paraId="24FC7522" w14:textId="77777777" w14:noSpellErr="1">
      <w:pPr>
        <w:pStyle w:val="FrontPage"/>
        <w:pBdr>
          <w:bottom w:val="single" w:color="auto" w:sz="18" w:space="1"/>
        </w:pBdr>
        <w:rPr>
          <w:rFonts w:ascii="Arial" w:hAnsi="Arial" w:cs="Arial"/>
          <w:sz w:val="40"/>
          <w:lang w:val="en-GB"/>
        </w:rPr>
      </w:pPr>
    </w:p>
    <w:p w:rsidRPr="00FB0969" w:rsidR="006C7A4E" w:rsidP="4FF64C36" w:rsidRDefault="006C7A4E" w14:paraId="24FC7523" w14:textId="77777777" w14:noSpellErr="1">
      <w:pPr>
        <w:pStyle w:val="FrontPage"/>
        <w:pBdr>
          <w:bottom w:val="single" w:color="auto" w:sz="18" w:space="1"/>
        </w:pBdr>
        <w:rPr>
          <w:rFonts w:ascii="Arial" w:hAnsi="Arial" w:cs="Arial"/>
          <w:sz w:val="40"/>
          <w:lang w:val="en-GB"/>
        </w:rPr>
      </w:pPr>
    </w:p>
    <w:p w:rsidRPr="00FB0969" w:rsidR="006C7A4E" w:rsidP="4FF64C36" w:rsidRDefault="006C7A4E" w14:paraId="24FC7524" w14:textId="77777777" w14:noSpellErr="1">
      <w:pPr>
        <w:pStyle w:val="FrontPage"/>
        <w:pBdr>
          <w:bottom w:val="single" w:color="auto" w:sz="18" w:space="1"/>
        </w:pBdr>
        <w:jc w:val="right"/>
        <w:rPr>
          <w:rFonts w:ascii="Arial" w:hAnsi="Arial" w:cs="Arial"/>
          <w:sz w:val="48"/>
          <w:bdr w:val="single" w:color="auto" w:sz="18" w:space="0"/>
          <w:lang w:val="en-GB"/>
        </w:rPr>
      </w:pPr>
    </w:p>
    <w:p w:rsidRPr="00FB0969" w:rsidR="006C7A4E" w:rsidP="4FF64C36" w:rsidRDefault="00E50529" w14:paraId="24FC7525" w14:textId="77777777">
      <w:pPr>
        <w:pStyle w:val="FrontPage"/>
        <w:pBdr>
          <w:bottom w:val="single" w:color="auto" w:sz="12" w:space="12"/>
        </w:pBdr>
        <w:spacing w:before="240"/>
        <w:rPr>
          <w:rFonts w:ascii="Arial" w:hAnsi="Arial" w:cs="Arial"/>
          <w:b/>
          <w:sz w:val="36"/>
          <w:lang w:val="en-GB"/>
        </w:rPr>
      </w:pPr>
      <w:r w:rsidRPr="00FB0969">
        <w:rPr>
          <w:rFonts w:ascii="Arial" w:hAnsi="Arial" w:cs="Arial"/>
          <w:b/>
          <w:sz w:val="36"/>
          <w:lang w:val="en-GB"/>
        </w:rPr>
        <w:t xml:space="preserve">WIP &amp; WISP Procedures on </w:t>
      </w:r>
      <w:proofErr w:type="spellStart"/>
      <w:r w:rsidRPr="00FB0969">
        <w:rPr>
          <w:rFonts w:ascii="Arial" w:hAnsi="Arial" w:cs="Arial"/>
          <w:b/>
          <w:sz w:val="36"/>
          <w:lang w:val="en-GB"/>
        </w:rPr>
        <w:t>cDOT</w:t>
      </w:r>
      <w:proofErr w:type="spellEnd"/>
    </w:p>
    <w:p w:rsidRPr="00FB0969" w:rsidR="006C7A4E" w:rsidP="4FF64C36" w:rsidRDefault="006C7A4E" w14:paraId="24FC7526" w14:textId="77777777" w14:noSpellErr="1">
      <w:pPr>
        <w:pStyle w:val="FrontPage"/>
        <w:tabs>
          <w:tab w:val="clear" w:pos="3600"/>
        </w:tabs>
        <w:spacing w:before="0"/>
        <w:ind w:left="2127" w:hanging="2127"/>
        <w:rPr>
          <w:rFonts w:ascii="Arial" w:hAnsi="Arial" w:cs="Arial"/>
          <w:b/>
          <w:lang w:val="en-GB"/>
        </w:rPr>
      </w:pPr>
    </w:p>
    <w:p w:rsidRPr="00FB0969" w:rsidR="006C7A4E" w:rsidP="4FF64C36" w:rsidRDefault="006C7A4E" w14:paraId="24FC7527" w14:textId="77777777" w14:noSpellErr="1">
      <w:pPr>
        <w:pStyle w:val="FrontPage"/>
        <w:tabs>
          <w:tab w:val="clear" w:pos="3600"/>
        </w:tabs>
        <w:spacing w:before="0"/>
        <w:ind w:left="2127" w:hanging="2127"/>
        <w:rPr>
          <w:rFonts w:ascii="Arial" w:hAnsi="Arial" w:cs="Arial"/>
          <w:b/>
          <w:lang w:val="en-GB"/>
        </w:rPr>
      </w:pPr>
    </w:p>
    <w:p w:rsidRPr="00FB0969" w:rsidR="006C7A4E" w:rsidP="4FF64C36" w:rsidRDefault="006C7A4E" w14:paraId="24FC7528" w14:textId="77777777" w14:noSpellErr="1">
      <w:pPr>
        <w:pStyle w:val="FrontPage"/>
        <w:tabs>
          <w:tab w:val="clear" w:pos="3600"/>
        </w:tabs>
        <w:spacing w:before="0"/>
        <w:ind w:left="2127" w:hanging="2127"/>
        <w:rPr>
          <w:rFonts w:ascii="Arial" w:hAnsi="Arial" w:cs="Arial"/>
          <w:b/>
          <w:lang w:val="en-GB"/>
        </w:rPr>
      </w:pPr>
    </w:p>
    <w:p w:rsidRPr="00FB0969" w:rsidR="006C7A4E" w:rsidP="4FF64C36" w:rsidRDefault="006C7A4E" w14:paraId="24FC7529" w14:textId="77777777" w14:noSpellErr="1">
      <w:pPr>
        <w:pStyle w:val="FrontPage"/>
        <w:tabs>
          <w:tab w:val="clear" w:pos="3600"/>
        </w:tabs>
        <w:spacing w:before="0"/>
        <w:ind w:left="2127" w:hanging="2127"/>
        <w:rPr>
          <w:rFonts w:ascii="Arial" w:hAnsi="Arial" w:cs="Arial"/>
          <w:b/>
          <w:lang w:val="en-GB"/>
        </w:rPr>
      </w:pPr>
    </w:p>
    <w:p w:rsidRPr="00FB0969" w:rsidR="006C7A4E" w:rsidP="4FF64C36" w:rsidRDefault="006C7A4E" w14:paraId="24FC752A" w14:textId="77777777">
      <w:pPr>
        <w:pStyle w:val="FrontPage"/>
        <w:tabs>
          <w:tab w:val="clear" w:pos="3600"/>
        </w:tabs>
        <w:spacing w:before="0"/>
        <w:ind w:left="2127" w:hanging="2127"/>
        <w:rPr>
          <w:rFonts w:ascii="Arial" w:hAnsi="Arial" w:cs="Arial"/>
          <w:lang w:val="en-GB"/>
        </w:rPr>
      </w:pPr>
      <w:r w:rsidRPr="00FB0969">
        <w:rPr>
          <w:rFonts w:ascii="Arial" w:hAnsi="Arial" w:cs="Arial"/>
          <w:b/>
          <w:lang w:val="en-GB"/>
        </w:rPr>
        <w:t>Synopsis:</w:t>
      </w:r>
      <w:r w:rsidRPr="00FB0969" w:rsidR="004550EF">
        <w:rPr>
          <w:rFonts w:ascii="Arial" w:hAnsi="Arial" w:cs="Arial"/>
          <w:lang w:val="en-GB"/>
        </w:rPr>
        <w:tab/>
      </w:r>
      <w:r w:rsidRPr="00FB0969" w:rsidR="00C86D19">
        <w:rPr>
          <w:rFonts w:ascii="Arial" w:hAnsi="Arial" w:cs="Arial"/>
          <w:lang w:val="en-GB"/>
        </w:rPr>
        <w:t xml:space="preserve">To understand </w:t>
      </w:r>
      <w:r w:rsidRPr="00FB0969" w:rsidR="00E50529">
        <w:rPr>
          <w:rFonts w:ascii="Arial" w:hAnsi="Arial" w:cs="Arial"/>
          <w:lang w:val="en-GB"/>
        </w:rPr>
        <w:t xml:space="preserve">configuration parameters while deploying WIP/WISP in the </w:t>
      </w:r>
      <w:proofErr w:type="spellStart"/>
      <w:r w:rsidRPr="00FB0969" w:rsidR="00E50529">
        <w:rPr>
          <w:rFonts w:ascii="Arial" w:hAnsi="Arial" w:cs="Arial"/>
          <w:lang w:val="en-GB"/>
        </w:rPr>
        <w:t>cDOT</w:t>
      </w:r>
      <w:proofErr w:type="spellEnd"/>
      <w:r w:rsidRPr="00FB0969" w:rsidR="00E50529">
        <w:rPr>
          <w:rFonts w:ascii="Arial" w:hAnsi="Arial" w:cs="Arial"/>
          <w:lang w:val="en-GB"/>
        </w:rPr>
        <w:t xml:space="preserve"> environment</w:t>
      </w:r>
    </w:p>
    <w:p w:rsidRPr="00FB0969" w:rsidR="006C7A4E" w:rsidP="4FF64C36" w:rsidRDefault="006C7A4E" w14:paraId="24FC752B" w14:textId="77777777" w14:noSpellErr="1">
      <w:pPr>
        <w:pStyle w:val="FrontPage"/>
        <w:tabs>
          <w:tab w:val="clear" w:pos="3600"/>
        </w:tabs>
        <w:spacing w:before="0"/>
        <w:rPr>
          <w:rFonts w:ascii="Arial" w:hAnsi="Arial" w:cs="Arial"/>
          <w:lang w:val="en-GB"/>
        </w:rPr>
      </w:pPr>
    </w:p>
    <w:p w:rsidRPr="00FB0969" w:rsidR="006C7A4E" w:rsidP="4FF64C36" w:rsidRDefault="006C7A4E" w14:paraId="24FC752C" w14:textId="77777777" w14:noSpellErr="1">
      <w:pPr>
        <w:pStyle w:val="FrontPage"/>
        <w:tabs>
          <w:tab w:val="clear" w:pos="3600"/>
        </w:tabs>
        <w:spacing w:before="0"/>
        <w:rPr>
          <w:rFonts w:ascii="Arial" w:hAnsi="Arial" w:cs="Arial"/>
          <w:lang w:val="en-GB"/>
        </w:rPr>
      </w:pPr>
    </w:p>
    <w:p w:rsidRPr="00FB0969" w:rsidR="006C7A4E" w:rsidP="4FF64C36" w:rsidRDefault="006C7A4E" w14:paraId="24FC752D" w14:textId="77777777" w14:noSpellErr="1">
      <w:pPr>
        <w:pStyle w:val="FrontPage"/>
        <w:tabs>
          <w:tab w:val="clear" w:pos="3600"/>
        </w:tabs>
        <w:spacing w:before="0"/>
        <w:rPr>
          <w:rFonts w:ascii="Arial" w:hAnsi="Arial" w:cs="Arial"/>
          <w:lang w:val="en-GB"/>
        </w:rPr>
      </w:pPr>
    </w:p>
    <w:p w:rsidRPr="00FB0969" w:rsidR="006C7A4E" w:rsidP="4FF64C36" w:rsidRDefault="006C7A4E" w14:paraId="24FC752E" w14:textId="77777777" w14:noSpellErr="1">
      <w:pPr>
        <w:pStyle w:val="FrontPage"/>
        <w:tabs>
          <w:tab w:val="clear" w:pos="3600"/>
        </w:tabs>
        <w:spacing w:before="0"/>
        <w:ind w:left="2127" w:hanging="2127"/>
        <w:rPr>
          <w:rFonts w:ascii="Arial" w:hAnsi="Arial" w:cs="Arial"/>
          <w:lang w:val="en-GB"/>
        </w:rPr>
      </w:pPr>
    </w:p>
    <w:p w:rsidRPr="00FB0969" w:rsidR="006C7A4E" w:rsidP="4FF64C36" w:rsidRDefault="006C7A4E" w14:paraId="24FC752F" w14:textId="77777777" w14:noSpellErr="1">
      <w:pPr>
        <w:pStyle w:val="FrontPage"/>
        <w:tabs>
          <w:tab w:val="clear" w:pos="3600"/>
        </w:tabs>
        <w:spacing w:before="0"/>
        <w:ind w:left="2127" w:hanging="2127"/>
        <w:rPr>
          <w:rFonts w:ascii="Arial" w:hAnsi="Arial" w:cs="Arial"/>
          <w:lang w:val="en-GB"/>
        </w:rPr>
      </w:pPr>
      <w:r w:rsidRPr="00FB0969">
        <w:rPr>
          <w:rFonts w:ascii="Arial" w:hAnsi="Arial" w:cs="Arial"/>
          <w:b/>
          <w:lang w:val="en-GB"/>
        </w:rPr>
        <w:t>Segment:</w:t>
      </w:r>
      <w:r w:rsidRPr="00FB0969">
        <w:rPr>
          <w:rFonts w:ascii="Arial" w:hAnsi="Arial" w:cs="Arial"/>
          <w:lang w:val="en-GB"/>
        </w:rPr>
        <w:tab/>
      </w:r>
      <w:r w:rsidRPr="00FB0969" w:rsidR="00BF68D2">
        <w:rPr>
          <w:rFonts w:ascii="Arial" w:hAnsi="Arial" w:cs="Arial"/>
          <w:lang w:val="en-GB"/>
        </w:rPr>
        <w:t>Unified Storage - NAS</w:t>
      </w:r>
    </w:p>
    <w:p w:rsidRPr="00FB0969" w:rsidR="006C7A4E" w:rsidP="4FF64C36" w:rsidRDefault="006C7A4E" w14:paraId="24FC7530" w14:textId="77777777" w14:noSpellErr="1">
      <w:pPr>
        <w:pStyle w:val="FrontPage"/>
        <w:tabs>
          <w:tab w:val="clear" w:pos="3600"/>
        </w:tabs>
        <w:spacing w:before="0"/>
        <w:rPr>
          <w:rFonts w:ascii="Arial" w:hAnsi="Arial" w:cs="Arial"/>
          <w:lang w:val="en-GB"/>
        </w:rPr>
      </w:pPr>
    </w:p>
    <w:p w:rsidRPr="00FB0969" w:rsidR="006C7A4E" w:rsidP="4FF64C36" w:rsidRDefault="006C7A4E" w14:paraId="24FC7531" w14:textId="77777777" w14:noSpellErr="1">
      <w:pPr>
        <w:pStyle w:val="FrontPage"/>
        <w:spacing w:before="0"/>
        <w:ind w:left="1559" w:hanging="1559"/>
        <w:jc w:val="right"/>
        <w:rPr>
          <w:rFonts w:ascii="Arial" w:hAnsi="Arial" w:cs="Arial"/>
          <w:b/>
          <w:lang w:val="en-GB"/>
        </w:rPr>
      </w:pPr>
    </w:p>
    <w:p w:rsidRPr="00FB0969" w:rsidR="006C7A4E" w:rsidP="4FF64C36" w:rsidRDefault="006C7A4E" w14:paraId="24FC7532" w14:textId="77777777" w14:noSpellErr="1">
      <w:pPr>
        <w:pStyle w:val="FrontPage"/>
        <w:spacing w:before="0"/>
        <w:ind w:left="1559" w:hanging="1559"/>
        <w:jc w:val="right"/>
        <w:rPr>
          <w:rFonts w:ascii="Arial" w:hAnsi="Arial" w:cs="Arial"/>
          <w:b/>
          <w:lang w:val="en-GB"/>
        </w:rPr>
      </w:pPr>
    </w:p>
    <w:p w:rsidRPr="00FB0969" w:rsidR="006C7A4E" w:rsidP="4FF64C36" w:rsidRDefault="006C7A4E" w14:paraId="24FC7533" w14:textId="77777777" w14:noSpellErr="1">
      <w:pPr>
        <w:pStyle w:val="FrontPage"/>
        <w:spacing w:before="0"/>
        <w:ind w:left="1559" w:hanging="1559"/>
        <w:jc w:val="right"/>
        <w:rPr>
          <w:rFonts w:ascii="Arial" w:hAnsi="Arial" w:cs="Arial"/>
          <w:b/>
          <w:lang w:val="en-GB"/>
        </w:rPr>
      </w:pPr>
    </w:p>
    <w:p w:rsidRPr="00FB0969" w:rsidR="006C7A4E" w:rsidP="4FF64C36" w:rsidRDefault="006C7A4E" w14:paraId="24FC7534" w14:textId="7BFABDBC" w14:noSpellErr="1">
      <w:pPr>
        <w:pStyle w:val="FrontPage"/>
        <w:spacing w:before="0"/>
        <w:ind w:left="0" w:firstLine="0"/>
        <w:rPr>
          <w:rFonts w:ascii="Arial" w:hAnsi="Arial" w:cs="Arial"/>
          <w:lang w:val="en-GB"/>
        </w:rPr>
      </w:pPr>
      <w:r w:rsidRPr="00FB0969">
        <w:rPr>
          <w:rFonts w:ascii="Arial" w:hAnsi="Arial" w:cs="Arial"/>
          <w:b/>
          <w:lang w:val="en-GB"/>
        </w:rPr>
        <w:t>Authors:</w:t>
      </w:r>
      <w:r w:rsidRPr="00FB0969">
        <w:rPr>
          <w:rFonts w:ascii="Arial" w:hAnsi="Arial" w:cs="Arial"/>
          <w:b/>
          <w:lang w:val="en-GB"/>
        </w:rPr>
        <w:tab/>
      </w:r>
      <w:r w:rsidR="006636E0">
        <w:rPr>
          <w:rFonts w:ascii="Arial" w:hAnsi="Arial" w:cs="Arial"/>
          <w:lang w:val="en-GB"/>
        </w:rPr>
        <w:t>Mahesha</w:t>
      </w:r>
    </w:p>
    <w:p w:rsidRPr="00FB0969" w:rsidR="00452ADE" w:rsidP="4FF64C36" w:rsidRDefault="00452ADE" w14:paraId="24FC7535" w14:textId="77777777" w14:noSpellErr="1">
      <w:pPr>
        <w:pStyle w:val="FrontPage"/>
        <w:spacing w:before="0"/>
        <w:ind w:left="2160" w:hanging="2160"/>
        <w:rPr>
          <w:rFonts w:ascii="Arial" w:hAnsi="Arial" w:cs="Arial"/>
          <w:b/>
          <w:lang w:val="en-GB"/>
        </w:rPr>
      </w:pPr>
    </w:p>
    <w:p w:rsidRPr="00FB0969" w:rsidR="00D21221" w:rsidP="4FF64C36" w:rsidRDefault="00452ADE" w14:paraId="24FC7536" w14:textId="44EDACFF" w14:noSpellErr="1">
      <w:pPr>
        <w:pStyle w:val="FrontPage"/>
        <w:spacing w:before="0"/>
        <w:ind w:left="2160" w:hanging="2160"/>
        <w:rPr>
          <w:rFonts w:ascii="Arial" w:hAnsi="Arial" w:cs="Arial"/>
          <w:bCs/>
          <w:lang w:val="en-GB"/>
        </w:rPr>
      </w:pPr>
      <w:r w:rsidRPr="00FB0969">
        <w:rPr>
          <w:rFonts w:ascii="Arial" w:hAnsi="Arial" w:cs="Arial"/>
          <w:b/>
          <w:lang w:val="en-GB"/>
        </w:rPr>
        <w:t>Contributors:</w:t>
      </w:r>
      <w:r w:rsidRPr="00FB0969" w:rsidR="006C7A4E">
        <w:rPr>
          <w:rFonts w:ascii="Arial" w:hAnsi="Arial" w:cs="Arial"/>
          <w:b/>
          <w:lang w:val="en-GB"/>
        </w:rPr>
        <w:tab/>
      </w:r>
      <w:r w:rsidRPr="00FB0969" w:rsidR="001F1F62">
        <w:rPr>
          <w:rFonts w:ascii="Arial" w:hAnsi="Arial" w:cs="Arial"/>
          <w:b/>
          <w:lang w:val="en-GB"/>
        </w:rPr>
        <w:t>Ian Daniels,</w:t>
      </w:r>
      <w:r w:rsidR="00EA459C">
        <w:rPr>
          <w:rFonts w:ascii="Arial" w:hAnsi="Arial" w:cs="Arial"/>
          <w:b/>
          <w:lang w:val="en-GB"/>
        </w:rPr>
        <w:t xml:space="preserve"> Arpit Roy,</w:t>
      </w:r>
      <w:r w:rsidRPr="00FB0969" w:rsidR="001F1F62">
        <w:rPr>
          <w:rFonts w:ascii="Arial" w:hAnsi="Arial" w:cs="Arial"/>
          <w:b/>
          <w:lang w:val="en-GB"/>
        </w:rPr>
        <w:t xml:space="preserve"> </w:t>
      </w:r>
      <w:r w:rsidR="006636E0">
        <w:rPr>
          <w:rFonts w:ascii="Arial" w:hAnsi="Arial" w:cs="Arial"/>
          <w:b/>
          <w:lang w:val="en-GB"/>
        </w:rPr>
        <w:t>Sridhar Chevendra, Unified</w:t>
      </w:r>
      <w:r w:rsidRPr="00FB0969" w:rsidR="00E50529">
        <w:rPr>
          <w:rFonts w:ascii="Arial" w:hAnsi="Arial" w:cs="Arial"/>
          <w:b/>
          <w:lang w:val="en-GB"/>
        </w:rPr>
        <w:t xml:space="preserve"> Storage Design &amp; Engineering</w:t>
      </w:r>
    </w:p>
    <w:p w:rsidRPr="00FB0969" w:rsidR="006C7A4E" w:rsidP="4FF64C36" w:rsidRDefault="006C7A4E" w14:paraId="24FC7537" w14:textId="77777777" w14:noSpellErr="1">
      <w:pPr>
        <w:pStyle w:val="FrontPage"/>
        <w:spacing w:before="0"/>
        <w:ind w:left="2160" w:hanging="2160"/>
        <w:rPr>
          <w:rFonts w:ascii="Arial" w:hAnsi="Arial" w:cs="Arial"/>
          <w:b/>
          <w:lang w:val="en-GB"/>
        </w:rPr>
      </w:pPr>
      <w:r w:rsidRPr="00FB0969">
        <w:rPr>
          <w:rFonts w:ascii="Arial" w:hAnsi="Arial" w:cs="Arial"/>
          <w:b/>
          <w:lang w:val="en-GB"/>
        </w:rPr>
        <w:tab/>
      </w:r>
      <w:r w:rsidRPr="00FB0969" w:rsidR="00B7797C">
        <w:rPr>
          <w:rFonts w:ascii="Arial" w:hAnsi="Arial" w:cs="Arial"/>
          <w:b/>
          <w:lang w:val="en-GB"/>
        </w:rPr>
        <w:t xml:space="preserve"> </w:t>
      </w:r>
    </w:p>
    <w:p w:rsidRPr="00FB0969" w:rsidR="006C7A4E" w:rsidP="4FF64C36" w:rsidRDefault="006C7A4E" w14:paraId="24FC7538" w14:textId="77777777" w14:noSpellErr="1">
      <w:pPr>
        <w:pStyle w:val="FrontPage"/>
        <w:spacing w:before="0"/>
        <w:ind w:left="2160" w:hanging="2160"/>
        <w:rPr>
          <w:rFonts w:ascii="Arial" w:hAnsi="Arial" w:cs="Arial"/>
          <w:b/>
          <w:lang w:val="en-GB"/>
        </w:rPr>
      </w:pPr>
    </w:p>
    <w:p w:rsidRPr="00FB0969" w:rsidR="006C7A4E" w:rsidP="4FF64C36" w:rsidRDefault="006C7A4E" w14:paraId="24FC7539" w14:textId="77777777" w14:noSpellErr="1">
      <w:pPr>
        <w:pStyle w:val="FrontPage"/>
        <w:spacing w:before="0"/>
        <w:ind w:left="2160" w:hanging="2160"/>
        <w:rPr>
          <w:rFonts w:ascii="Arial" w:hAnsi="Arial" w:cs="Arial"/>
          <w:b/>
          <w:lang w:val="en-GB"/>
        </w:rPr>
      </w:pPr>
    </w:p>
    <w:p w:rsidRPr="00FB0969" w:rsidR="006C7A4E" w:rsidP="4FF64C36" w:rsidRDefault="006C7A4E" w14:paraId="24FC753A" w14:textId="69A8C46C" w14:noSpellErr="1">
      <w:pPr>
        <w:pStyle w:val="FrontPage"/>
        <w:spacing w:before="0"/>
        <w:ind w:left="1559" w:hanging="1559"/>
        <w:rPr>
          <w:rFonts w:ascii="Arial" w:hAnsi="Arial" w:cs="Arial"/>
          <w:lang w:val="en-GB"/>
        </w:rPr>
      </w:pPr>
      <w:r w:rsidRPr="00FB0969">
        <w:rPr>
          <w:rFonts w:ascii="Arial" w:hAnsi="Arial" w:cs="Arial"/>
          <w:b/>
          <w:lang w:val="en-GB"/>
        </w:rPr>
        <w:t>Document Version:</w:t>
      </w:r>
      <w:r w:rsidRPr="00FB0969">
        <w:rPr>
          <w:rFonts w:ascii="Arial" w:hAnsi="Arial" w:cs="Arial"/>
          <w:lang w:val="en-GB"/>
        </w:rPr>
        <w:tab/>
      </w:r>
      <w:r w:rsidRPr="00FB0969" w:rsidR="00D64187">
        <w:rPr>
          <w:rFonts w:ascii="Arial" w:hAnsi="Arial" w:cs="Arial"/>
          <w:lang w:val="en-GB"/>
        </w:rPr>
        <w:t>V</w:t>
      </w:r>
      <w:r w:rsidRPr="00FB0969" w:rsidR="00CB2265">
        <w:rPr>
          <w:rFonts w:ascii="Arial" w:hAnsi="Arial" w:cs="Arial"/>
          <w:lang w:val="en-GB"/>
        </w:rPr>
        <w:t xml:space="preserve"> </w:t>
      </w:r>
      <w:r w:rsidR="00755D74">
        <w:rPr>
          <w:rFonts w:ascii="Arial" w:hAnsi="Arial" w:cs="Arial"/>
          <w:lang w:val="en-GB"/>
        </w:rPr>
        <w:t>2.</w:t>
      </w:r>
      <w:r w:rsidR="00241190">
        <w:rPr>
          <w:rFonts w:ascii="Arial" w:hAnsi="Arial" w:cs="Arial"/>
          <w:lang w:val="en-GB"/>
        </w:rPr>
        <w:t>5</w:t>
      </w:r>
    </w:p>
    <w:p w:rsidRPr="00FB0969" w:rsidR="006C7A4E" w:rsidP="4FF64C36" w:rsidRDefault="006C7A4E" w14:paraId="24FC753B" w14:textId="132BDAD1" w14:noSpellErr="1">
      <w:pPr>
        <w:pStyle w:val="FrontPage"/>
        <w:spacing w:before="0"/>
        <w:ind w:left="1559" w:hanging="1559"/>
        <w:rPr>
          <w:rFonts w:ascii="Arial" w:hAnsi="Arial" w:cs="Arial"/>
          <w:lang w:val="en-GB"/>
        </w:rPr>
      </w:pPr>
      <w:r w:rsidRPr="00FB0969">
        <w:rPr>
          <w:rFonts w:ascii="Arial" w:hAnsi="Arial" w:cs="Arial"/>
          <w:b/>
          <w:lang w:val="en-GB"/>
        </w:rPr>
        <w:t>Date:</w:t>
      </w:r>
      <w:r w:rsidRPr="00FB0969">
        <w:rPr>
          <w:rFonts w:ascii="Arial" w:hAnsi="Arial" w:cs="Arial"/>
          <w:lang w:val="en-GB"/>
        </w:rPr>
        <w:tab/>
      </w:r>
      <w:r w:rsidRPr="00FB0969">
        <w:rPr>
          <w:rFonts w:ascii="Arial" w:hAnsi="Arial" w:cs="Arial"/>
          <w:lang w:val="en-GB"/>
        </w:rPr>
        <w:tab/>
      </w:r>
      <w:r w:rsidR="006636E0">
        <w:rPr>
          <w:rFonts w:ascii="Arial" w:hAnsi="Arial" w:cs="Arial"/>
          <w:lang w:val="en-GB"/>
        </w:rPr>
        <w:t>0</w:t>
      </w:r>
      <w:r w:rsidR="00241190">
        <w:rPr>
          <w:rFonts w:ascii="Arial" w:hAnsi="Arial" w:cs="Arial"/>
          <w:lang w:val="en-GB"/>
        </w:rPr>
        <w:t>2</w:t>
      </w:r>
      <w:r w:rsidRPr="00FB0969" w:rsidR="00821FEE">
        <w:rPr>
          <w:rFonts w:ascii="Arial" w:hAnsi="Arial" w:cs="Arial"/>
          <w:lang w:val="en-GB"/>
        </w:rPr>
        <w:t>-</w:t>
      </w:r>
      <w:r w:rsidR="00241190">
        <w:rPr>
          <w:rFonts w:ascii="Arial" w:hAnsi="Arial" w:cs="Arial"/>
          <w:lang w:val="en-GB"/>
        </w:rPr>
        <w:t>July</w:t>
      </w:r>
      <w:r w:rsidRPr="00FB0969" w:rsidR="00821FEE">
        <w:rPr>
          <w:rFonts w:ascii="Arial" w:hAnsi="Arial" w:cs="Arial"/>
          <w:lang w:val="en-GB"/>
        </w:rPr>
        <w:t>-201</w:t>
      </w:r>
      <w:r w:rsidR="006636E0">
        <w:rPr>
          <w:rFonts w:ascii="Arial" w:hAnsi="Arial" w:cs="Arial"/>
          <w:lang w:val="en-GB"/>
        </w:rPr>
        <w:t>8</w:t>
      </w:r>
    </w:p>
    <w:p w:rsidRPr="00FB0969" w:rsidR="006C7A4E" w:rsidP="4FF64C36" w:rsidRDefault="006C7A4E" w14:paraId="24FC753C" w14:textId="77777777" w14:noSpellErr="1">
      <w:pPr>
        <w:pStyle w:val="FrontPage"/>
        <w:spacing w:before="0"/>
        <w:ind w:left="1559" w:hanging="1559"/>
        <w:rPr>
          <w:lang w:val="en-GB"/>
        </w:rPr>
      </w:pPr>
      <w:r w:rsidRPr="00FB0969">
        <w:rPr>
          <w:lang w:val="en-GB"/>
        </w:rPr>
        <w:t>Document Status:</w:t>
      </w:r>
      <w:r w:rsidRPr="00FB0969">
        <w:rPr>
          <w:lang w:val="en-GB"/>
        </w:rPr>
        <w:tab/>
      </w:r>
      <w:r w:rsidRPr="00FB0969" w:rsidR="00821FEE">
        <w:rPr>
          <w:lang w:val="en-GB"/>
        </w:rPr>
        <w:t>Issued</w:t>
      </w:r>
    </w:p>
    <w:p w:rsidRPr="00FB0969" w:rsidR="00AE2EB4" w:rsidP="4FF64C36" w:rsidRDefault="00AE2EB4" w14:paraId="24FC753D" w14:textId="77777777" w14:noSpellErr="1">
      <w:pPr>
        <w:pStyle w:val="FrontPage"/>
        <w:spacing w:before="0"/>
        <w:ind w:left="1559" w:hanging="1559"/>
        <w:rPr>
          <w:lang w:val="en-GB"/>
        </w:rPr>
      </w:pPr>
    </w:p>
    <w:p w:rsidRPr="00FB0969" w:rsidR="00484803" w:rsidP="4FF64C36" w:rsidRDefault="00484803" w14:paraId="24FC753E" w14:textId="77777777" w14:noSpellErr="1">
      <w:pPr>
        <w:pStyle w:val="NormalWeb"/>
        <w:spacing w:before="0" w:beforeAutospacing="0" w:after="0" w:afterAutospacing="0"/>
        <w:rPr>
          <w:rFonts w:ascii="Arial" w:hAnsi="Arial" w:cs="Arial"/>
          <w:szCs w:val="20"/>
          <w:lang w:val="en-GB"/>
        </w:rPr>
      </w:pPr>
    </w:p>
    <w:p w:rsidRPr="00FB0969" w:rsidR="00484803" w:rsidP="4FF64C36" w:rsidRDefault="00484803" w14:paraId="24FC753F" w14:textId="77777777" w14:noSpellErr="1">
      <w:pPr>
        <w:pStyle w:val="NormalWeb"/>
        <w:spacing w:before="0" w:beforeAutospacing="0" w:after="0" w:afterAutospacing="0"/>
        <w:rPr>
          <w:rFonts w:ascii="Arial" w:hAnsi="Arial" w:cs="Arial"/>
          <w:szCs w:val="20"/>
          <w:lang w:val="en-GB"/>
        </w:rPr>
      </w:pPr>
    </w:p>
    <w:p w:rsidRPr="00FB0969" w:rsidR="00CC5483" w:rsidP="4FF64C36" w:rsidRDefault="00CC5483" w14:paraId="24FC7540" w14:textId="77777777" w14:noSpellErr="1">
      <w:pPr>
        <w:pStyle w:val="NormalWeb"/>
        <w:spacing w:before="0" w:beforeAutospacing="0" w:after="0" w:afterAutospacing="0"/>
        <w:rPr>
          <w:rFonts w:ascii="Arial" w:hAnsi="Arial" w:cs="Arial"/>
          <w:szCs w:val="20"/>
          <w:lang w:val="en-GB"/>
        </w:rPr>
      </w:pPr>
    </w:p>
    <w:p w:rsidRPr="00FB0969" w:rsidR="007F46A0" w:rsidP="4FF64C36" w:rsidRDefault="007F46A0" w14:paraId="24FC7541" w14:textId="77777777" w14:noSpellErr="1">
      <w:pPr>
        <w:pStyle w:val="NormalWeb"/>
        <w:spacing w:before="0" w:beforeAutospacing="0" w:after="0" w:afterAutospacing="0"/>
        <w:rPr>
          <w:rFonts w:ascii="Arial" w:hAnsi="Arial" w:cs="Arial"/>
          <w:szCs w:val="20"/>
          <w:lang w:val="en-GB"/>
        </w:rPr>
      </w:pPr>
    </w:p>
    <w:p w:rsidRPr="00FB0969" w:rsidR="007F46A0" w:rsidP="4FF64C36" w:rsidRDefault="007F46A0" w14:paraId="24FC7542" w14:textId="77777777" w14:noSpellErr="1">
      <w:pPr>
        <w:pStyle w:val="NormalWeb"/>
        <w:spacing w:before="0" w:beforeAutospacing="0" w:after="0" w:afterAutospacing="0"/>
        <w:rPr>
          <w:rFonts w:ascii="Arial" w:hAnsi="Arial" w:cs="Arial"/>
          <w:szCs w:val="20"/>
          <w:lang w:val="en-GB"/>
        </w:rPr>
      </w:pPr>
    </w:p>
    <w:p w:rsidRPr="00FB0969" w:rsidR="007F46A0" w:rsidP="4FF64C36" w:rsidRDefault="007F46A0" w14:paraId="24FC7543" w14:textId="77777777" w14:noSpellErr="1">
      <w:pPr>
        <w:pStyle w:val="NormalWeb"/>
        <w:spacing w:before="0" w:beforeAutospacing="0" w:after="0" w:afterAutospacing="0"/>
        <w:jc w:val="center"/>
        <w:rPr>
          <w:rFonts w:ascii="Arial" w:hAnsi="Arial" w:cs="Arial"/>
          <w:b/>
          <w:szCs w:val="20"/>
          <w:lang w:val="en-GB"/>
        </w:rPr>
      </w:pPr>
    </w:p>
    <w:p w:rsidRPr="00FB0969" w:rsidR="00CC5483" w:rsidP="4FF64C36" w:rsidRDefault="00CC5483" w14:paraId="24FC7544" w14:textId="77777777" w14:noSpellErr="1">
      <w:pPr>
        <w:pStyle w:val="NormalWeb"/>
        <w:spacing w:before="0" w:beforeAutospacing="0" w:after="0" w:afterAutospacing="0"/>
        <w:jc w:val="center"/>
        <w:rPr>
          <w:rFonts w:ascii="Arial" w:hAnsi="Arial" w:cs="Arial"/>
          <w:szCs w:val="20"/>
          <w:lang w:val="en-GB"/>
        </w:rPr>
      </w:pPr>
      <w:r w:rsidRPr="00FB0969">
        <w:rPr>
          <w:rFonts w:ascii="Arial" w:hAnsi="Arial" w:cs="Arial"/>
          <w:b/>
          <w:szCs w:val="20"/>
          <w:lang w:val="en-GB"/>
        </w:rPr>
        <w:t>CONFIDENTIAL INFORMATION</w:t>
      </w:r>
    </w:p>
    <w:p w:rsidRPr="00FB0969" w:rsidR="00CC5483" w:rsidP="4FF64C36" w:rsidRDefault="004844EF" w14:paraId="24FC7545" w14:textId="77777777" w14:noSpellErr="1">
      <w:pPr>
        <w:pStyle w:val="NormalWeb"/>
        <w:spacing w:before="0" w:beforeAutospacing="0" w:after="0" w:afterAutospacing="0"/>
        <w:jc w:val="center"/>
        <w:rPr>
          <w:rFonts w:ascii="Arial" w:hAnsi="Arial" w:cs="Arial"/>
          <w:szCs w:val="20"/>
          <w:lang w:val="en-GB"/>
        </w:rPr>
      </w:pPr>
      <w:r w:rsidRPr="00FB0969">
        <w:rPr>
          <w:rFonts w:ascii="Arial" w:hAnsi="Arial" w:cs="Arial"/>
          <w:szCs w:val="20"/>
          <w:lang w:val="en-GB"/>
        </w:rPr>
        <w:t>T</w:t>
      </w:r>
      <w:r w:rsidRPr="00FB0969" w:rsidR="00CC5483">
        <w:rPr>
          <w:rFonts w:ascii="Arial" w:hAnsi="Arial" w:cs="Arial"/>
          <w:szCs w:val="20"/>
          <w:lang w:val="en-GB"/>
        </w:rPr>
        <w:t xml:space="preserve">his document contains information proprietary to </w:t>
      </w:r>
      <w:r w:rsidRPr="00FB0969">
        <w:rPr>
          <w:rFonts w:ascii="Arial" w:hAnsi="Arial" w:cs="Arial"/>
          <w:szCs w:val="20"/>
          <w:lang w:val="en-GB"/>
        </w:rPr>
        <w:t xml:space="preserve">Thomson </w:t>
      </w:r>
      <w:r w:rsidRPr="00FB0969" w:rsidR="00CC5483">
        <w:rPr>
          <w:rFonts w:ascii="Arial" w:hAnsi="Arial" w:cs="Arial"/>
          <w:szCs w:val="20"/>
          <w:lang w:val="en-GB"/>
        </w:rPr>
        <w:t xml:space="preserve">Reuters and may not </w:t>
      </w:r>
      <w:r w:rsidRPr="00FB0969" w:rsidR="003258BD">
        <w:rPr>
          <w:rFonts w:ascii="Arial" w:hAnsi="Arial" w:cs="Arial"/>
          <w:szCs w:val="20"/>
          <w:lang w:val="en-GB"/>
        </w:rPr>
        <w:t xml:space="preserve">be </w:t>
      </w:r>
      <w:r w:rsidRPr="00FB0969" w:rsidR="00CC5483">
        <w:rPr>
          <w:rFonts w:ascii="Arial" w:hAnsi="Arial" w:cs="Arial"/>
          <w:szCs w:val="20"/>
          <w:lang w:val="en-GB"/>
        </w:rPr>
        <w:t xml:space="preserve">reproduced, disclosed or used in whole or part without express permission of </w:t>
      </w:r>
      <w:r w:rsidRPr="00FB0969">
        <w:rPr>
          <w:rFonts w:ascii="Arial" w:hAnsi="Arial" w:cs="Arial"/>
          <w:szCs w:val="20"/>
          <w:lang w:val="en-GB"/>
        </w:rPr>
        <w:t>Thomson Reuters</w:t>
      </w:r>
      <w:r w:rsidRPr="00FB0969" w:rsidR="00CC5483">
        <w:rPr>
          <w:rFonts w:ascii="Arial" w:hAnsi="Arial" w:cs="Arial"/>
          <w:szCs w:val="20"/>
          <w:lang w:val="en-GB"/>
        </w:rPr>
        <w:t>.</w:t>
      </w:r>
    </w:p>
    <w:p w:rsidRPr="00FB0969" w:rsidR="00CC5483" w:rsidP="4FF64C36" w:rsidRDefault="00CC5483" w14:paraId="24FC7546" w14:textId="77777777" w14:noSpellErr="1">
      <w:pPr>
        <w:pStyle w:val="NormalWeb"/>
        <w:spacing w:before="0" w:beforeAutospacing="0" w:after="0" w:afterAutospacing="0"/>
        <w:jc w:val="center"/>
        <w:rPr>
          <w:rFonts w:ascii="Arial" w:hAnsi="Arial" w:cs="Arial"/>
          <w:szCs w:val="20"/>
          <w:lang w:val="en-GB"/>
        </w:rPr>
      </w:pPr>
    </w:p>
    <w:p w:rsidRPr="00FB0969" w:rsidR="00CC5483" w:rsidP="4FF64C36" w:rsidRDefault="00A47732" w14:paraId="24FC7547" w14:textId="77777777" w14:noSpellErr="1">
      <w:pPr>
        <w:pStyle w:val="NormalWeb"/>
        <w:spacing w:before="0" w:beforeAutospacing="0" w:after="0" w:afterAutospacing="0"/>
        <w:jc w:val="center"/>
        <w:rPr>
          <w:rFonts w:ascii="Arial" w:hAnsi="Arial" w:cs="Arial"/>
          <w:szCs w:val="20"/>
          <w:lang w:val="en-GB"/>
        </w:rPr>
      </w:pPr>
      <w:r w:rsidRPr="00FB0969">
        <w:rPr>
          <w:rFonts w:ascii="Arial" w:hAnsi="Arial" w:cs="Arial"/>
          <w:szCs w:val="20"/>
          <w:lang w:val="en-GB"/>
        </w:rPr>
        <w:t xml:space="preserve">© </w:t>
      </w:r>
      <w:r w:rsidRPr="00FB0969" w:rsidR="004844EF">
        <w:rPr>
          <w:rFonts w:ascii="Arial" w:hAnsi="Arial" w:cs="Arial"/>
          <w:szCs w:val="20"/>
          <w:lang w:val="en-GB"/>
        </w:rPr>
        <w:t xml:space="preserve">Thomson </w:t>
      </w:r>
      <w:r w:rsidRPr="00FB0969" w:rsidR="00BF68D2">
        <w:rPr>
          <w:rFonts w:ascii="Arial" w:hAnsi="Arial" w:cs="Arial"/>
          <w:szCs w:val="20"/>
          <w:lang w:val="en-GB"/>
        </w:rPr>
        <w:t>Reuters 2017</w:t>
      </w:r>
    </w:p>
    <w:p w:rsidRPr="00FB0969" w:rsidR="006C7A4E" w:rsidP="4FF64C36" w:rsidRDefault="006C7A4E" w14:paraId="24FC7548" w14:textId="77777777" w14:noSpellErr="1">
      <w:pPr>
        <w:pStyle w:val="apphead1"/>
        <w:numPr>
          <w:numId w:val="0"/>
        </w:numPr>
      </w:pPr>
      <w:r w:rsidRPr="00FB0969">
        <w:lastRenderedPageBreak/>
        <w:t>Contents</w:t>
      </w:r>
      <w:bookmarkEnd w:id="0"/>
    </w:p>
    <w:p w:rsidR="00642E8B" w:rsidP="4FF64C36" w:rsidRDefault="00E33583" w14:paraId="4825A983" w14:textId="2DFF0669" w14:noSpellErr="1">
      <w:pPr>
        <w:pStyle w:val="TOC1"/>
        <w:tabs>
          <w:tab w:val="left" w:pos="480"/>
          <w:tab w:val="right" w:leader="dot" w:pos="9017"/>
        </w:tabs>
        <w:rPr>
          <w:rFonts w:asciiTheme="minorHAnsi" w:hAnsiTheme="minorHAnsi" w:eastAsiaTheme="minorEastAsia" w:cstheme="minorBidi"/>
          <w:b w:val="0"/>
          <w:caps w:val="0"/>
          <w:noProof/>
          <w:sz w:val="22"/>
          <w:szCs w:val="22"/>
          <w:lang w:val="en-GB" w:eastAsia="en-GB"/>
        </w:rPr>
      </w:pPr>
      <w:r w:rsidRPr="00FB0969">
        <w:rPr>
          <w:rFonts w:ascii="Arial" w:hAnsi="Arial" w:cs="Arial"/>
          <w:lang w:val="en-GB"/>
        </w:rPr>
        <w:fldChar w:fldCharType="begin"/>
      </w:r>
      <w:r w:rsidRPr="00FB0969" w:rsidR="006C7A4E">
        <w:rPr>
          <w:rFonts w:ascii="Arial" w:hAnsi="Arial" w:cs="Arial"/>
          <w:lang w:val="en-GB"/>
        </w:rPr>
        <w:instrText xml:space="preserve"> TOC \o "1-3" \h \z </w:instrText>
      </w:r>
      <w:r w:rsidRPr="00FB0969">
        <w:rPr>
          <w:rFonts w:ascii="Arial" w:hAnsi="Arial" w:cs="Arial"/>
          <w:lang w:val="en-GB"/>
        </w:rPr>
        <w:fldChar w:fldCharType="separate"/>
      </w:r>
      <w:hyperlink w:history="1" w:anchor="_Toc515636101">
        <w:r w:rsidRPr="000B56CA" w:rsidR="00642E8B">
          <w:rPr>
            <w:rStyle w:val="Hyperlink"/>
            <w:noProof/>
          </w:rPr>
          <w:t>1</w:t>
        </w:r>
        <w:r w:rsidR="00642E8B">
          <w:rPr>
            <w:rFonts w:asciiTheme="minorHAnsi" w:hAnsiTheme="minorHAnsi" w:eastAsiaTheme="minorEastAsia" w:cstheme="minorBidi"/>
            <w:b w:val="0"/>
            <w:caps w:val="0"/>
            <w:noProof/>
            <w:sz w:val="22"/>
            <w:szCs w:val="22"/>
            <w:lang w:val="en-GB" w:eastAsia="en-GB"/>
          </w:rPr>
          <w:tab/>
        </w:r>
        <w:r w:rsidRPr="000B56CA" w:rsidR="00642E8B">
          <w:rPr>
            <w:rStyle w:val="Hyperlink"/>
            <w:noProof/>
          </w:rPr>
          <w:t>Introduction</w:t>
        </w:r>
        <w:r w:rsidR="00642E8B">
          <w:rPr>
            <w:noProof/>
            <w:webHidden/>
          </w:rPr>
          <w:tab/>
        </w:r>
        <w:r w:rsidR="00642E8B">
          <w:rPr>
            <w:noProof/>
            <w:webHidden/>
          </w:rPr>
          <w:fldChar w:fldCharType="begin"/>
        </w:r>
        <w:r w:rsidR="00642E8B">
          <w:rPr>
            <w:noProof/>
            <w:webHidden/>
          </w:rPr>
          <w:instrText xml:space="preserve"> PAGEREF _Toc515636101 \h </w:instrText>
        </w:r>
        <w:r w:rsidR="00642E8B">
          <w:rPr>
            <w:noProof/>
            <w:webHidden/>
          </w:rPr>
        </w:r>
        <w:r w:rsidR="00642E8B">
          <w:rPr>
            <w:noProof/>
            <w:webHidden/>
          </w:rPr>
          <w:fldChar w:fldCharType="separate"/>
        </w:r>
        <w:r w:rsidR="00642E8B">
          <w:rPr>
            <w:noProof/>
            <w:webHidden/>
          </w:rPr>
          <w:t>4</w:t>
        </w:r>
        <w:r w:rsidR="00642E8B">
          <w:rPr>
            <w:noProof/>
            <w:webHidden/>
          </w:rPr>
          <w:fldChar w:fldCharType="end"/>
        </w:r>
      </w:hyperlink>
    </w:p>
    <w:p w:rsidR="00642E8B" w:rsidP="4FF64C36" w:rsidRDefault="00241190" w14:paraId="67E4E2C0" w14:textId="53B75CB3"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2">
        <w:r w:rsidRPr="000B56CA" w:rsidR="00642E8B">
          <w:rPr>
            <w:rStyle w:val="Hyperlink"/>
            <w:noProof/>
          </w:rPr>
          <w:t>1.1</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Management Summary</w:t>
        </w:r>
        <w:r w:rsidR="00642E8B">
          <w:rPr>
            <w:noProof/>
            <w:webHidden/>
          </w:rPr>
          <w:tab/>
        </w:r>
        <w:r w:rsidR="00642E8B">
          <w:rPr>
            <w:noProof/>
            <w:webHidden/>
          </w:rPr>
          <w:fldChar w:fldCharType="begin"/>
        </w:r>
        <w:r w:rsidR="00642E8B">
          <w:rPr>
            <w:noProof/>
            <w:webHidden/>
          </w:rPr>
          <w:instrText xml:space="preserve"> PAGEREF _Toc515636102 \h </w:instrText>
        </w:r>
        <w:r w:rsidR="00642E8B">
          <w:rPr>
            <w:noProof/>
            <w:webHidden/>
          </w:rPr>
        </w:r>
        <w:r w:rsidR="00642E8B">
          <w:rPr>
            <w:noProof/>
            <w:webHidden/>
          </w:rPr>
          <w:fldChar w:fldCharType="separate"/>
        </w:r>
        <w:r w:rsidR="00642E8B">
          <w:rPr>
            <w:noProof/>
            <w:webHidden/>
          </w:rPr>
          <w:t>4</w:t>
        </w:r>
        <w:r w:rsidR="00642E8B">
          <w:rPr>
            <w:noProof/>
            <w:webHidden/>
          </w:rPr>
          <w:fldChar w:fldCharType="end"/>
        </w:r>
      </w:hyperlink>
    </w:p>
    <w:p w:rsidR="00642E8B" w:rsidP="4FF64C36" w:rsidRDefault="00241190" w14:paraId="52DBC99F" w14:textId="7AFE2FBC"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3">
        <w:r w:rsidRPr="000B56CA" w:rsidR="00642E8B">
          <w:rPr>
            <w:rStyle w:val="Hyperlink"/>
            <w:noProof/>
          </w:rPr>
          <w:t>1.2</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Document Scope</w:t>
        </w:r>
        <w:r w:rsidR="00642E8B">
          <w:rPr>
            <w:noProof/>
            <w:webHidden/>
          </w:rPr>
          <w:tab/>
        </w:r>
        <w:r w:rsidR="00642E8B">
          <w:rPr>
            <w:noProof/>
            <w:webHidden/>
          </w:rPr>
          <w:fldChar w:fldCharType="begin"/>
        </w:r>
        <w:r w:rsidR="00642E8B">
          <w:rPr>
            <w:noProof/>
            <w:webHidden/>
          </w:rPr>
          <w:instrText xml:space="preserve"> PAGEREF _Toc515636103 \h </w:instrText>
        </w:r>
        <w:r w:rsidR="00642E8B">
          <w:rPr>
            <w:noProof/>
            <w:webHidden/>
          </w:rPr>
        </w:r>
        <w:r w:rsidR="00642E8B">
          <w:rPr>
            <w:noProof/>
            <w:webHidden/>
          </w:rPr>
          <w:fldChar w:fldCharType="separate"/>
        </w:r>
        <w:r w:rsidR="00642E8B">
          <w:rPr>
            <w:noProof/>
            <w:webHidden/>
          </w:rPr>
          <w:t>4</w:t>
        </w:r>
        <w:r w:rsidR="00642E8B">
          <w:rPr>
            <w:noProof/>
            <w:webHidden/>
          </w:rPr>
          <w:fldChar w:fldCharType="end"/>
        </w:r>
      </w:hyperlink>
    </w:p>
    <w:p w:rsidR="00642E8B" w:rsidP="4FF64C36" w:rsidRDefault="00241190" w14:paraId="54D2CBDA" w14:textId="11592FBB"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4">
        <w:r w:rsidRPr="000B56CA" w:rsidR="00642E8B">
          <w:rPr>
            <w:rStyle w:val="Hyperlink"/>
            <w:noProof/>
          </w:rPr>
          <w:t>1.3</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Assumptions</w:t>
        </w:r>
        <w:r w:rsidR="00642E8B">
          <w:rPr>
            <w:noProof/>
            <w:webHidden/>
          </w:rPr>
          <w:tab/>
        </w:r>
        <w:r w:rsidR="00642E8B">
          <w:rPr>
            <w:noProof/>
            <w:webHidden/>
          </w:rPr>
          <w:fldChar w:fldCharType="begin"/>
        </w:r>
        <w:r w:rsidR="00642E8B">
          <w:rPr>
            <w:noProof/>
            <w:webHidden/>
          </w:rPr>
          <w:instrText xml:space="preserve"> PAGEREF _Toc515636104 \h </w:instrText>
        </w:r>
        <w:r w:rsidR="00642E8B">
          <w:rPr>
            <w:noProof/>
            <w:webHidden/>
          </w:rPr>
        </w:r>
        <w:r w:rsidR="00642E8B">
          <w:rPr>
            <w:noProof/>
            <w:webHidden/>
          </w:rPr>
          <w:fldChar w:fldCharType="separate"/>
        </w:r>
        <w:r w:rsidR="00642E8B">
          <w:rPr>
            <w:noProof/>
            <w:webHidden/>
          </w:rPr>
          <w:t>4</w:t>
        </w:r>
        <w:r w:rsidR="00642E8B">
          <w:rPr>
            <w:noProof/>
            <w:webHidden/>
          </w:rPr>
          <w:fldChar w:fldCharType="end"/>
        </w:r>
      </w:hyperlink>
    </w:p>
    <w:p w:rsidR="00642E8B" w:rsidP="4FF64C36" w:rsidRDefault="00241190" w14:paraId="35E34409" w14:textId="1689B139"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5">
        <w:r w:rsidRPr="000B56CA" w:rsidR="00642E8B">
          <w:rPr>
            <w:rStyle w:val="Hyperlink"/>
            <w:noProof/>
          </w:rPr>
          <w:t>1.4</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References</w:t>
        </w:r>
        <w:r w:rsidR="00642E8B">
          <w:rPr>
            <w:noProof/>
            <w:webHidden/>
          </w:rPr>
          <w:tab/>
        </w:r>
        <w:r w:rsidR="00642E8B">
          <w:rPr>
            <w:noProof/>
            <w:webHidden/>
          </w:rPr>
          <w:fldChar w:fldCharType="begin"/>
        </w:r>
        <w:r w:rsidR="00642E8B">
          <w:rPr>
            <w:noProof/>
            <w:webHidden/>
          </w:rPr>
          <w:instrText xml:space="preserve"> PAGEREF _Toc515636105 \h </w:instrText>
        </w:r>
        <w:r w:rsidR="00642E8B">
          <w:rPr>
            <w:noProof/>
            <w:webHidden/>
          </w:rPr>
        </w:r>
        <w:r w:rsidR="00642E8B">
          <w:rPr>
            <w:noProof/>
            <w:webHidden/>
          </w:rPr>
          <w:fldChar w:fldCharType="separate"/>
        </w:r>
        <w:r w:rsidR="00642E8B">
          <w:rPr>
            <w:noProof/>
            <w:webHidden/>
          </w:rPr>
          <w:t>4</w:t>
        </w:r>
        <w:r w:rsidR="00642E8B">
          <w:rPr>
            <w:noProof/>
            <w:webHidden/>
          </w:rPr>
          <w:fldChar w:fldCharType="end"/>
        </w:r>
      </w:hyperlink>
    </w:p>
    <w:p w:rsidR="00642E8B" w:rsidP="4FF64C36" w:rsidRDefault="00241190" w14:paraId="6AB5DEF0" w14:textId="3DE42966"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6">
        <w:r w:rsidRPr="000B56CA" w:rsidR="00642E8B">
          <w:rPr>
            <w:rStyle w:val="Hyperlink"/>
            <w:noProof/>
          </w:rPr>
          <w:t>1.5</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Change History</w:t>
        </w:r>
        <w:r w:rsidR="00642E8B">
          <w:rPr>
            <w:noProof/>
            <w:webHidden/>
          </w:rPr>
          <w:tab/>
        </w:r>
        <w:r w:rsidR="00642E8B">
          <w:rPr>
            <w:noProof/>
            <w:webHidden/>
          </w:rPr>
          <w:fldChar w:fldCharType="begin"/>
        </w:r>
        <w:r w:rsidR="00642E8B">
          <w:rPr>
            <w:noProof/>
            <w:webHidden/>
          </w:rPr>
          <w:instrText xml:space="preserve"> PAGEREF _Toc515636106 \h </w:instrText>
        </w:r>
        <w:r w:rsidR="00642E8B">
          <w:rPr>
            <w:noProof/>
            <w:webHidden/>
          </w:rPr>
        </w:r>
        <w:r w:rsidR="00642E8B">
          <w:rPr>
            <w:noProof/>
            <w:webHidden/>
          </w:rPr>
          <w:fldChar w:fldCharType="separate"/>
        </w:r>
        <w:r w:rsidR="00642E8B">
          <w:rPr>
            <w:noProof/>
            <w:webHidden/>
          </w:rPr>
          <w:t>4</w:t>
        </w:r>
        <w:r w:rsidR="00642E8B">
          <w:rPr>
            <w:noProof/>
            <w:webHidden/>
          </w:rPr>
          <w:fldChar w:fldCharType="end"/>
        </w:r>
      </w:hyperlink>
    </w:p>
    <w:p w:rsidR="00642E8B" w:rsidP="4FF64C36" w:rsidRDefault="00241190" w14:paraId="5E369CF0" w14:textId="56F6E44C"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7">
        <w:r w:rsidRPr="000B56CA" w:rsidR="00642E8B">
          <w:rPr>
            <w:rStyle w:val="Hyperlink"/>
            <w:noProof/>
          </w:rPr>
          <w:t>1.6</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Distribution List</w:t>
        </w:r>
        <w:r w:rsidR="00642E8B">
          <w:rPr>
            <w:noProof/>
            <w:webHidden/>
          </w:rPr>
          <w:tab/>
        </w:r>
        <w:r w:rsidR="00642E8B">
          <w:rPr>
            <w:noProof/>
            <w:webHidden/>
          </w:rPr>
          <w:fldChar w:fldCharType="begin"/>
        </w:r>
        <w:r w:rsidR="00642E8B">
          <w:rPr>
            <w:noProof/>
            <w:webHidden/>
          </w:rPr>
          <w:instrText xml:space="preserve"> PAGEREF _Toc515636107 \h </w:instrText>
        </w:r>
        <w:r w:rsidR="00642E8B">
          <w:rPr>
            <w:noProof/>
            <w:webHidden/>
          </w:rPr>
        </w:r>
        <w:r w:rsidR="00642E8B">
          <w:rPr>
            <w:noProof/>
            <w:webHidden/>
          </w:rPr>
          <w:fldChar w:fldCharType="separate"/>
        </w:r>
        <w:r w:rsidR="00642E8B">
          <w:rPr>
            <w:noProof/>
            <w:webHidden/>
          </w:rPr>
          <w:t>5</w:t>
        </w:r>
        <w:r w:rsidR="00642E8B">
          <w:rPr>
            <w:noProof/>
            <w:webHidden/>
          </w:rPr>
          <w:fldChar w:fldCharType="end"/>
        </w:r>
      </w:hyperlink>
    </w:p>
    <w:p w:rsidR="00642E8B" w:rsidP="4FF64C36" w:rsidRDefault="00241190" w14:paraId="702F97C6" w14:textId="53462893"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08">
        <w:r w:rsidRPr="000B56CA" w:rsidR="00642E8B">
          <w:rPr>
            <w:rStyle w:val="Hyperlink"/>
            <w:noProof/>
          </w:rPr>
          <w:t>1.7</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Glossary</w:t>
        </w:r>
        <w:r w:rsidR="00642E8B">
          <w:rPr>
            <w:noProof/>
            <w:webHidden/>
          </w:rPr>
          <w:tab/>
        </w:r>
        <w:r w:rsidR="00642E8B">
          <w:rPr>
            <w:noProof/>
            <w:webHidden/>
          </w:rPr>
          <w:fldChar w:fldCharType="begin"/>
        </w:r>
        <w:r w:rsidR="00642E8B">
          <w:rPr>
            <w:noProof/>
            <w:webHidden/>
          </w:rPr>
          <w:instrText xml:space="preserve"> PAGEREF _Toc515636108 \h </w:instrText>
        </w:r>
        <w:r w:rsidR="00642E8B">
          <w:rPr>
            <w:noProof/>
            <w:webHidden/>
          </w:rPr>
        </w:r>
        <w:r w:rsidR="00642E8B">
          <w:rPr>
            <w:noProof/>
            <w:webHidden/>
          </w:rPr>
          <w:fldChar w:fldCharType="separate"/>
        </w:r>
        <w:r w:rsidR="00642E8B">
          <w:rPr>
            <w:noProof/>
            <w:webHidden/>
          </w:rPr>
          <w:t>5</w:t>
        </w:r>
        <w:r w:rsidR="00642E8B">
          <w:rPr>
            <w:noProof/>
            <w:webHidden/>
          </w:rPr>
          <w:fldChar w:fldCharType="end"/>
        </w:r>
      </w:hyperlink>
    </w:p>
    <w:p w:rsidR="00642E8B" w:rsidP="4FF64C36" w:rsidRDefault="00241190" w14:paraId="6CDE790B" w14:textId="108F51B3" w14:noSpellErr="1">
      <w:pPr>
        <w:pStyle w:val="TOC1"/>
        <w:tabs>
          <w:tab w:val="left" w:pos="480"/>
          <w:tab w:val="right" w:leader="dot" w:pos="9017"/>
        </w:tabs>
        <w:rPr>
          <w:rFonts w:asciiTheme="minorHAnsi" w:hAnsiTheme="minorHAnsi" w:eastAsiaTheme="minorEastAsia" w:cstheme="minorBidi"/>
          <w:b w:val="0"/>
          <w:caps w:val="0"/>
          <w:noProof/>
          <w:sz w:val="22"/>
          <w:szCs w:val="22"/>
          <w:lang w:val="en-GB" w:eastAsia="en-GB"/>
        </w:rPr>
      </w:pPr>
      <w:hyperlink w:history="1" w:anchor="_Toc515636109">
        <w:r w:rsidRPr="000B56CA" w:rsidR="00642E8B">
          <w:rPr>
            <w:rStyle w:val="Hyperlink"/>
            <w:noProof/>
          </w:rPr>
          <w:t>2</w:t>
        </w:r>
        <w:r w:rsidR="00642E8B">
          <w:rPr>
            <w:rFonts w:asciiTheme="minorHAnsi" w:hAnsiTheme="minorHAnsi" w:eastAsiaTheme="minorEastAsia" w:cstheme="minorBidi"/>
            <w:b w:val="0"/>
            <w:caps w:val="0"/>
            <w:noProof/>
            <w:sz w:val="22"/>
            <w:szCs w:val="22"/>
            <w:lang w:val="en-GB" w:eastAsia="en-GB"/>
          </w:rPr>
          <w:tab/>
        </w:r>
        <w:r w:rsidRPr="000B56CA" w:rsidR="00642E8B">
          <w:rPr>
            <w:rStyle w:val="Hyperlink"/>
            <w:noProof/>
          </w:rPr>
          <w:t>Understanding the components of iSCSI service</w:t>
        </w:r>
        <w:r w:rsidR="00642E8B">
          <w:rPr>
            <w:noProof/>
            <w:webHidden/>
          </w:rPr>
          <w:tab/>
        </w:r>
        <w:r w:rsidR="00642E8B">
          <w:rPr>
            <w:noProof/>
            <w:webHidden/>
          </w:rPr>
          <w:fldChar w:fldCharType="begin"/>
        </w:r>
        <w:r w:rsidR="00642E8B">
          <w:rPr>
            <w:noProof/>
            <w:webHidden/>
          </w:rPr>
          <w:instrText xml:space="preserve"> PAGEREF _Toc515636109 \h </w:instrText>
        </w:r>
        <w:r w:rsidR="00642E8B">
          <w:rPr>
            <w:noProof/>
            <w:webHidden/>
          </w:rPr>
        </w:r>
        <w:r w:rsidR="00642E8B">
          <w:rPr>
            <w:noProof/>
            <w:webHidden/>
          </w:rPr>
          <w:fldChar w:fldCharType="separate"/>
        </w:r>
        <w:r w:rsidR="00642E8B">
          <w:rPr>
            <w:noProof/>
            <w:webHidden/>
          </w:rPr>
          <w:t>8</w:t>
        </w:r>
        <w:r w:rsidR="00642E8B">
          <w:rPr>
            <w:noProof/>
            <w:webHidden/>
          </w:rPr>
          <w:fldChar w:fldCharType="end"/>
        </w:r>
      </w:hyperlink>
    </w:p>
    <w:p w:rsidR="00642E8B" w:rsidP="4FF64C36" w:rsidRDefault="00241190" w14:paraId="2DD68D6A" w14:textId="0C85DE5D"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0">
        <w:r w:rsidRPr="000B56CA" w:rsidR="00642E8B">
          <w:rPr>
            <w:rStyle w:val="Hyperlink"/>
            <w:noProof/>
          </w:rPr>
          <w:t>2.1</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Vserver</w:t>
        </w:r>
        <w:r w:rsidR="00642E8B">
          <w:rPr>
            <w:noProof/>
            <w:webHidden/>
          </w:rPr>
          <w:tab/>
        </w:r>
        <w:r w:rsidR="00642E8B">
          <w:rPr>
            <w:noProof/>
            <w:webHidden/>
          </w:rPr>
          <w:fldChar w:fldCharType="begin"/>
        </w:r>
        <w:r w:rsidR="00642E8B">
          <w:rPr>
            <w:noProof/>
            <w:webHidden/>
          </w:rPr>
          <w:instrText xml:space="preserve"> PAGEREF _Toc515636110 \h </w:instrText>
        </w:r>
        <w:r w:rsidR="00642E8B">
          <w:rPr>
            <w:noProof/>
            <w:webHidden/>
          </w:rPr>
        </w:r>
        <w:r w:rsidR="00642E8B">
          <w:rPr>
            <w:noProof/>
            <w:webHidden/>
          </w:rPr>
          <w:fldChar w:fldCharType="separate"/>
        </w:r>
        <w:r w:rsidR="00642E8B">
          <w:rPr>
            <w:noProof/>
            <w:webHidden/>
          </w:rPr>
          <w:t>8</w:t>
        </w:r>
        <w:r w:rsidR="00642E8B">
          <w:rPr>
            <w:noProof/>
            <w:webHidden/>
          </w:rPr>
          <w:fldChar w:fldCharType="end"/>
        </w:r>
      </w:hyperlink>
    </w:p>
    <w:p w:rsidR="00642E8B" w:rsidP="4FF64C36" w:rsidRDefault="00241190" w14:paraId="1AFBDD13" w14:textId="03C79148"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1">
        <w:r w:rsidRPr="000B56CA" w:rsidR="00642E8B">
          <w:rPr>
            <w:rStyle w:val="Hyperlink"/>
            <w:noProof/>
          </w:rPr>
          <w:t>2.2</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LIF</w:t>
        </w:r>
        <w:r w:rsidR="00642E8B">
          <w:rPr>
            <w:noProof/>
            <w:webHidden/>
          </w:rPr>
          <w:tab/>
        </w:r>
        <w:r w:rsidR="00642E8B">
          <w:rPr>
            <w:noProof/>
            <w:webHidden/>
          </w:rPr>
          <w:fldChar w:fldCharType="begin"/>
        </w:r>
        <w:r w:rsidR="00642E8B">
          <w:rPr>
            <w:noProof/>
            <w:webHidden/>
          </w:rPr>
          <w:instrText xml:space="preserve"> PAGEREF _Toc515636111 \h </w:instrText>
        </w:r>
        <w:r w:rsidR="00642E8B">
          <w:rPr>
            <w:noProof/>
            <w:webHidden/>
          </w:rPr>
        </w:r>
        <w:r w:rsidR="00642E8B">
          <w:rPr>
            <w:noProof/>
            <w:webHidden/>
          </w:rPr>
          <w:fldChar w:fldCharType="separate"/>
        </w:r>
        <w:r w:rsidR="00642E8B">
          <w:rPr>
            <w:noProof/>
            <w:webHidden/>
          </w:rPr>
          <w:t>8</w:t>
        </w:r>
        <w:r w:rsidR="00642E8B">
          <w:rPr>
            <w:noProof/>
            <w:webHidden/>
          </w:rPr>
          <w:fldChar w:fldCharType="end"/>
        </w:r>
      </w:hyperlink>
    </w:p>
    <w:p w:rsidR="00642E8B" w:rsidP="4FF64C36" w:rsidRDefault="00241190" w14:paraId="4B5CD2E8" w14:textId="1293072D"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12">
        <w:r w:rsidRPr="000B56CA" w:rsidR="00642E8B">
          <w:rPr>
            <w:rStyle w:val="Hyperlink"/>
            <w:noProof/>
          </w:rPr>
          <w:t>2.2.1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LIF roles</w:t>
        </w:r>
        <w:r w:rsidR="00642E8B">
          <w:rPr>
            <w:noProof/>
            <w:webHidden/>
          </w:rPr>
          <w:tab/>
        </w:r>
        <w:r w:rsidR="00642E8B">
          <w:rPr>
            <w:noProof/>
            <w:webHidden/>
          </w:rPr>
          <w:fldChar w:fldCharType="begin"/>
        </w:r>
        <w:r w:rsidR="00642E8B">
          <w:rPr>
            <w:noProof/>
            <w:webHidden/>
          </w:rPr>
          <w:instrText xml:space="preserve"> PAGEREF _Toc515636112 \h </w:instrText>
        </w:r>
        <w:r w:rsidR="00642E8B">
          <w:rPr>
            <w:noProof/>
            <w:webHidden/>
          </w:rPr>
        </w:r>
        <w:r w:rsidR="00642E8B">
          <w:rPr>
            <w:noProof/>
            <w:webHidden/>
          </w:rPr>
          <w:fldChar w:fldCharType="separate"/>
        </w:r>
        <w:r w:rsidR="00642E8B">
          <w:rPr>
            <w:noProof/>
            <w:webHidden/>
          </w:rPr>
          <w:t>8</w:t>
        </w:r>
        <w:r w:rsidR="00642E8B">
          <w:rPr>
            <w:noProof/>
            <w:webHidden/>
          </w:rPr>
          <w:fldChar w:fldCharType="end"/>
        </w:r>
      </w:hyperlink>
    </w:p>
    <w:p w:rsidR="00642E8B" w:rsidP="4FF64C36" w:rsidRDefault="00241190" w14:paraId="4313E02E" w14:textId="621FFD2D"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13">
        <w:r w:rsidRPr="000B56CA" w:rsidR="00642E8B">
          <w:rPr>
            <w:rStyle w:val="Hyperlink"/>
            <w:noProof/>
          </w:rPr>
          <w:t>2.2.2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Limitations</w:t>
        </w:r>
        <w:r w:rsidR="00642E8B">
          <w:rPr>
            <w:noProof/>
            <w:webHidden/>
          </w:rPr>
          <w:tab/>
        </w:r>
        <w:r w:rsidR="00642E8B">
          <w:rPr>
            <w:noProof/>
            <w:webHidden/>
          </w:rPr>
          <w:fldChar w:fldCharType="begin"/>
        </w:r>
        <w:r w:rsidR="00642E8B">
          <w:rPr>
            <w:noProof/>
            <w:webHidden/>
          </w:rPr>
          <w:instrText xml:space="preserve"> PAGEREF _Toc515636113 \h </w:instrText>
        </w:r>
        <w:r w:rsidR="00642E8B">
          <w:rPr>
            <w:noProof/>
            <w:webHidden/>
          </w:rPr>
        </w:r>
        <w:r w:rsidR="00642E8B">
          <w:rPr>
            <w:noProof/>
            <w:webHidden/>
          </w:rPr>
          <w:fldChar w:fldCharType="separate"/>
        </w:r>
        <w:r w:rsidR="00642E8B">
          <w:rPr>
            <w:noProof/>
            <w:webHidden/>
          </w:rPr>
          <w:t>9</w:t>
        </w:r>
        <w:r w:rsidR="00642E8B">
          <w:rPr>
            <w:noProof/>
            <w:webHidden/>
          </w:rPr>
          <w:fldChar w:fldCharType="end"/>
        </w:r>
      </w:hyperlink>
    </w:p>
    <w:p w:rsidR="00642E8B" w:rsidP="4FF64C36" w:rsidRDefault="00241190" w14:paraId="6C8C0CA4" w14:textId="2146812A"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4">
        <w:r w:rsidRPr="000B56CA" w:rsidR="00642E8B">
          <w:rPr>
            <w:rStyle w:val="Hyperlink"/>
            <w:noProof/>
          </w:rPr>
          <w:t>2.3</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High availability</w:t>
        </w:r>
        <w:r w:rsidR="00642E8B">
          <w:rPr>
            <w:noProof/>
            <w:webHidden/>
          </w:rPr>
          <w:tab/>
        </w:r>
        <w:r w:rsidR="00642E8B">
          <w:rPr>
            <w:noProof/>
            <w:webHidden/>
          </w:rPr>
          <w:fldChar w:fldCharType="begin"/>
        </w:r>
        <w:r w:rsidR="00642E8B">
          <w:rPr>
            <w:noProof/>
            <w:webHidden/>
          </w:rPr>
          <w:instrText xml:space="preserve"> PAGEREF _Toc515636114 \h </w:instrText>
        </w:r>
        <w:r w:rsidR="00642E8B">
          <w:rPr>
            <w:noProof/>
            <w:webHidden/>
          </w:rPr>
        </w:r>
        <w:r w:rsidR="00642E8B">
          <w:rPr>
            <w:noProof/>
            <w:webHidden/>
          </w:rPr>
          <w:fldChar w:fldCharType="separate"/>
        </w:r>
        <w:r w:rsidR="00642E8B">
          <w:rPr>
            <w:noProof/>
            <w:webHidden/>
          </w:rPr>
          <w:t>10</w:t>
        </w:r>
        <w:r w:rsidR="00642E8B">
          <w:rPr>
            <w:noProof/>
            <w:webHidden/>
          </w:rPr>
          <w:fldChar w:fldCharType="end"/>
        </w:r>
      </w:hyperlink>
    </w:p>
    <w:p w:rsidR="00642E8B" w:rsidP="4FF64C36" w:rsidRDefault="00241190" w14:paraId="53CDD7CD" w14:textId="5F152750"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5">
        <w:r w:rsidRPr="000B56CA" w:rsidR="00642E8B">
          <w:rPr>
            <w:rStyle w:val="Hyperlink"/>
            <w:noProof/>
          </w:rPr>
          <w:t>2.4</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iGroups</w:t>
        </w:r>
        <w:r w:rsidR="00642E8B">
          <w:rPr>
            <w:noProof/>
            <w:webHidden/>
          </w:rPr>
          <w:tab/>
        </w:r>
        <w:r w:rsidR="00642E8B">
          <w:rPr>
            <w:noProof/>
            <w:webHidden/>
          </w:rPr>
          <w:fldChar w:fldCharType="begin"/>
        </w:r>
        <w:r w:rsidR="00642E8B">
          <w:rPr>
            <w:noProof/>
            <w:webHidden/>
          </w:rPr>
          <w:instrText xml:space="preserve"> PAGEREF _Toc515636115 \h </w:instrText>
        </w:r>
        <w:r w:rsidR="00642E8B">
          <w:rPr>
            <w:noProof/>
            <w:webHidden/>
          </w:rPr>
        </w:r>
        <w:r w:rsidR="00642E8B">
          <w:rPr>
            <w:noProof/>
            <w:webHidden/>
          </w:rPr>
          <w:fldChar w:fldCharType="separate"/>
        </w:r>
        <w:r w:rsidR="00642E8B">
          <w:rPr>
            <w:noProof/>
            <w:webHidden/>
          </w:rPr>
          <w:t>11</w:t>
        </w:r>
        <w:r w:rsidR="00642E8B">
          <w:rPr>
            <w:noProof/>
            <w:webHidden/>
          </w:rPr>
          <w:fldChar w:fldCharType="end"/>
        </w:r>
      </w:hyperlink>
    </w:p>
    <w:p w:rsidR="00642E8B" w:rsidP="4FF64C36" w:rsidRDefault="00241190" w14:paraId="1ADCC6CA" w14:textId="22D872DD"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6">
        <w:r w:rsidRPr="000B56CA" w:rsidR="00642E8B">
          <w:rPr>
            <w:rStyle w:val="Hyperlink"/>
            <w:noProof/>
          </w:rPr>
          <w:t>2.5</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vserver naming</w:t>
        </w:r>
        <w:r w:rsidR="00642E8B">
          <w:rPr>
            <w:noProof/>
            <w:webHidden/>
          </w:rPr>
          <w:tab/>
        </w:r>
        <w:r w:rsidR="00642E8B">
          <w:rPr>
            <w:noProof/>
            <w:webHidden/>
          </w:rPr>
          <w:fldChar w:fldCharType="begin"/>
        </w:r>
        <w:r w:rsidR="00642E8B">
          <w:rPr>
            <w:noProof/>
            <w:webHidden/>
          </w:rPr>
          <w:instrText xml:space="preserve"> PAGEREF _Toc515636116 \h </w:instrText>
        </w:r>
        <w:r w:rsidR="00642E8B">
          <w:rPr>
            <w:noProof/>
            <w:webHidden/>
          </w:rPr>
        </w:r>
        <w:r w:rsidR="00642E8B">
          <w:rPr>
            <w:noProof/>
            <w:webHidden/>
          </w:rPr>
          <w:fldChar w:fldCharType="separate"/>
        </w:r>
        <w:r w:rsidR="00642E8B">
          <w:rPr>
            <w:noProof/>
            <w:webHidden/>
          </w:rPr>
          <w:t>12</w:t>
        </w:r>
        <w:r w:rsidR="00642E8B">
          <w:rPr>
            <w:noProof/>
            <w:webHidden/>
          </w:rPr>
          <w:fldChar w:fldCharType="end"/>
        </w:r>
      </w:hyperlink>
    </w:p>
    <w:p w:rsidR="00642E8B" w:rsidP="4FF64C36" w:rsidRDefault="00241190" w14:paraId="22C2FBC4" w14:textId="02F7FCA1"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7">
        <w:r w:rsidRPr="000B56CA" w:rsidR="00642E8B">
          <w:rPr>
            <w:rStyle w:val="Hyperlink"/>
            <w:noProof/>
          </w:rPr>
          <w:t>2.6</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Data/ISCSI LIF Naming</w:t>
        </w:r>
        <w:r w:rsidR="00642E8B">
          <w:rPr>
            <w:noProof/>
            <w:webHidden/>
          </w:rPr>
          <w:tab/>
        </w:r>
        <w:r w:rsidR="00642E8B">
          <w:rPr>
            <w:noProof/>
            <w:webHidden/>
          </w:rPr>
          <w:fldChar w:fldCharType="begin"/>
        </w:r>
        <w:r w:rsidR="00642E8B">
          <w:rPr>
            <w:noProof/>
            <w:webHidden/>
          </w:rPr>
          <w:instrText xml:space="preserve"> PAGEREF _Toc515636117 \h </w:instrText>
        </w:r>
        <w:r w:rsidR="00642E8B">
          <w:rPr>
            <w:noProof/>
            <w:webHidden/>
          </w:rPr>
        </w:r>
        <w:r w:rsidR="00642E8B">
          <w:rPr>
            <w:noProof/>
            <w:webHidden/>
          </w:rPr>
          <w:fldChar w:fldCharType="separate"/>
        </w:r>
        <w:r w:rsidR="00642E8B">
          <w:rPr>
            <w:noProof/>
            <w:webHidden/>
          </w:rPr>
          <w:t>13</w:t>
        </w:r>
        <w:r w:rsidR="00642E8B">
          <w:rPr>
            <w:noProof/>
            <w:webHidden/>
          </w:rPr>
          <w:fldChar w:fldCharType="end"/>
        </w:r>
      </w:hyperlink>
    </w:p>
    <w:p w:rsidR="00642E8B" w:rsidP="4FF64C36" w:rsidRDefault="00241190" w14:paraId="2D415383" w14:textId="15571C6E"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8">
        <w:r w:rsidRPr="000B56CA" w:rsidR="00642E8B">
          <w:rPr>
            <w:rStyle w:val="Hyperlink"/>
            <w:noProof/>
          </w:rPr>
          <w:t>2.7</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Management LIF</w:t>
        </w:r>
        <w:r w:rsidR="00642E8B">
          <w:rPr>
            <w:noProof/>
            <w:webHidden/>
          </w:rPr>
          <w:tab/>
        </w:r>
        <w:r w:rsidR="00642E8B">
          <w:rPr>
            <w:noProof/>
            <w:webHidden/>
          </w:rPr>
          <w:fldChar w:fldCharType="begin"/>
        </w:r>
        <w:r w:rsidR="00642E8B">
          <w:rPr>
            <w:noProof/>
            <w:webHidden/>
          </w:rPr>
          <w:instrText xml:space="preserve"> PAGEREF _Toc515636118 \h </w:instrText>
        </w:r>
        <w:r w:rsidR="00642E8B">
          <w:rPr>
            <w:noProof/>
            <w:webHidden/>
          </w:rPr>
        </w:r>
        <w:r w:rsidR="00642E8B">
          <w:rPr>
            <w:noProof/>
            <w:webHidden/>
          </w:rPr>
          <w:fldChar w:fldCharType="separate"/>
        </w:r>
        <w:r w:rsidR="00642E8B">
          <w:rPr>
            <w:noProof/>
            <w:webHidden/>
          </w:rPr>
          <w:t>13</w:t>
        </w:r>
        <w:r w:rsidR="00642E8B">
          <w:rPr>
            <w:noProof/>
            <w:webHidden/>
          </w:rPr>
          <w:fldChar w:fldCharType="end"/>
        </w:r>
      </w:hyperlink>
    </w:p>
    <w:p w:rsidR="00642E8B" w:rsidP="4FF64C36" w:rsidRDefault="00241190" w14:paraId="3E2DA31B" w14:textId="66F235BE"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19">
        <w:r w:rsidRPr="000B56CA" w:rsidR="00642E8B">
          <w:rPr>
            <w:rStyle w:val="Hyperlink"/>
            <w:noProof/>
          </w:rPr>
          <w:t>2.8</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Portsets</w:t>
        </w:r>
        <w:r w:rsidR="00642E8B">
          <w:rPr>
            <w:noProof/>
            <w:webHidden/>
          </w:rPr>
          <w:tab/>
        </w:r>
        <w:r w:rsidR="00642E8B">
          <w:rPr>
            <w:noProof/>
            <w:webHidden/>
          </w:rPr>
          <w:fldChar w:fldCharType="begin"/>
        </w:r>
        <w:r w:rsidR="00642E8B">
          <w:rPr>
            <w:noProof/>
            <w:webHidden/>
          </w:rPr>
          <w:instrText xml:space="preserve"> PAGEREF _Toc515636119 \h </w:instrText>
        </w:r>
        <w:r w:rsidR="00642E8B">
          <w:rPr>
            <w:noProof/>
            <w:webHidden/>
          </w:rPr>
        </w:r>
        <w:r w:rsidR="00642E8B">
          <w:rPr>
            <w:noProof/>
            <w:webHidden/>
          </w:rPr>
          <w:fldChar w:fldCharType="separate"/>
        </w:r>
        <w:r w:rsidR="00642E8B">
          <w:rPr>
            <w:noProof/>
            <w:webHidden/>
          </w:rPr>
          <w:t>13</w:t>
        </w:r>
        <w:r w:rsidR="00642E8B">
          <w:rPr>
            <w:noProof/>
            <w:webHidden/>
          </w:rPr>
          <w:fldChar w:fldCharType="end"/>
        </w:r>
      </w:hyperlink>
    </w:p>
    <w:p w:rsidR="00642E8B" w:rsidP="4FF64C36" w:rsidRDefault="00241190" w14:paraId="77D70677" w14:textId="3C59AE74"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20">
        <w:r w:rsidRPr="000B56CA" w:rsidR="00642E8B">
          <w:rPr>
            <w:rStyle w:val="Hyperlink"/>
            <w:noProof/>
          </w:rPr>
          <w:t>2.9</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QOS</w:t>
        </w:r>
        <w:r w:rsidR="00642E8B">
          <w:rPr>
            <w:noProof/>
            <w:webHidden/>
          </w:rPr>
          <w:tab/>
        </w:r>
        <w:r w:rsidR="00642E8B">
          <w:rPr>
            <w:noProof/>
            <w:webHidden/>
          </w:rPr>
          <w:fldChar w:fldCharType="begin"/>
        </w:r>
        <w:r w:rsidR="00642E8B">
          <w:rPr>
            <w:noProof/>
            <w:webHidden/>
          </w:rPr>
          <w:instrText xml:space="preserve"> PAGEREF _Toc515636120 \h </w:instrText>
        </w:r>
        <w:r w:rsidR="00642E8B">
          <w:rPr>
            <w:noProof/>
            <w:webHidden/>
          </w:rPr>
        </w:r>
        <w:r w:rsidR="00642E8B">
          <w:rPr>
            <w:noProof/>
            <w:webHidden/>
          </w:rPr>
          <w:fldChar w:fldCharType="separate"/>
        </w:r>
        <w:r w:rsidR="00642E8B">
          <w:rPr>
            <w:noProof/>
            <w:webHidden/>
          </w:rPr>
          <w:t>13</w:t>
        </w:r>
        <w:r w:rsidR="00642E8B">
          <w:rPr>
            <w:noProof/>
            <w:webHidden/>
          </w:rPr>
          <w:fldChar w:fldCharType="end"/>
        </w:r>
      </w:hyperlink>
    </w:p>
    <w:p w:rsidR="00642E8B" w:rsidP="4FF64C36" w:rsidRDefault="00241190" w14:paraId="0F200443" w14:textId="7EF11355"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21">
        <w:r w:rsidRPr="000B56CA" w:rsidR="00642E8B">
          <w:rPr>
            <w:rStyle w:val="Hyperlink"/>
            <w:noProof/>
          </w:rPr>
          <w:t>2.10</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Licenses</w:t>
        </w:r>
        <w:r w:rsidR="00642E8B">
          <w:rPr>
            <w:noProof/>
            <w:webHidden/>
          </w:rPr>
          <w:tab/>
        </w:r>
        <w:r w:rsidR="00642E8B">
          <w:rPr>
            <w:noProof/>
            <w:webHidden/>
          </w:rPr>
          <w:fldChar w:fldCharType="begin"/>
        </w:r>
        <w:r w:rsidR="00642E8B">
          <w:rPr>
            <w:noProof/>
            <w:webHidden/>
          </w:rPr>
          <w:instrText xml:space="preserve"> PAGEREF _Toc515636121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5A5029B9" w14:textId="07E95AA3"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22">
        <w:r w:rsidRPr="000B56CA" w:rsidR="00642E8B">
          <w:rPr>
            <w:rStyle w:val="Hyperlink"/>
            <w:noProof/>
          </w:rPr>
          <w:t>2.11</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vserver</w:t>
        </w:r>
        <w:r w:rsidR="00642E8B">
          <w:rPr>
            <w:noProof/>
            <w:webHidden/>
          </w:rPr>
          <w:tab/>
        </w:r>
        <w:r w:rsidR="00642E8B">
          <w:rPr>
            <w:noProof/>
            <w:webHidden/>
          </w:rPr>
          <w:fldChar w:fldCharType="begin"/>
        </w:r>
        <w:r w:rsidR="00642E8B">
          <w:rPr>
            <w:noProof/>
            <w:webHidden/>
          </w:rPr>
          <w:instrText xml:space="preserve"> PAGEREF _Toc515636122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505D7E90" w14:textId="43C3564D"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23">
        <w:r w:rsidRPr="000B56CA" w:rsidR="00642E8B">
          <w:rPr>
            <w:rStyle w:val="Hyperlink"/>
            <w:noProof/>
          </w:rPr>
          <w:t>2.12</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Enable iSCSI protocol</w:t>
        </w:r>
        <w:r w:rsidR="00642E8B">
          <w:rPr>
            <w:noProof/>
            <w:webHidden/>
          </w:rPr>
          <w:tab/>
        </w:r>
        <w:r w:rsidR="00642E8B">
          <w:rPr>
            <w:noProof/>
            <w:webHidden/>
          </w:rPr>
          <w:fldChar w:fldCharType="begin"/>
        </w:r>
        <w:r w:rsidR="00642E8B">
          <w:rPr>
            <w:noProof/>
            <w:webHidden/>
          </w:rPr>
          <w:instrText xml:space="preserve"> PAGEREF _Toc515636123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2DCD4AC8" w14:textId="5F5E5E8F"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24">
        <w:r w:rsidRPr="000B56CA" w:rsidR="00642E8B">
          <w:rPr>
            <w:rStyle w:val="Hyperlink"/>
            <w:noProof/>
          </w:rPr>
          <w:t>2.13</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Allow protocols (CIFS for FSW)</w:t>
        </w:r>
        <w:r w:rsidR="00642E8B">
          <w:rPr>
            <w:noProof/>
            <w:webHidden/>
          </w:rPr>
          <w:tab/>
        </w:r>
        <w:r w:rsidR="00642E8B">
          <w:rPr>
            <w:noProof/>
            <w:webHidden/>
          </w:rPr>
          <w:fldChar w:fldCharType="begin"/>
        </w:r>
        <w:r w:rsidR="00642E8B">
          <w:rPr>
            <w:noProof/>
            <w:webHidden/>
          </w:rPr>
          <w:instrText xml:space="preserve"> PAGEREF _Toc515636124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37BAA6C9" w14:textId="07BD4ACF"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25">
        <w:r w:rsidRPr="000B56CA" w:rsidR="00642E8B">
          <w:rPr>
            <w:rStyle w:val="Hyperlink"/>
            <w:noProof/>
          </w:rPr>
          <w:t>2.14</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Check the vserver status</w:t>
        </w:r>
        <w:r w:rsidR="00642E8B">
          <w:rPr>
            <w:noProof/>
            <w:webHidden/>
          </w:rPr>
          <w:tab/>
        </w:r>
        <w:r w:rsidR="00642E8B">
          <w:rPr>
            <w:noProof/>
            <w:webHidden/>
          </w:rPr>
          <w:fldChar w:fldCharType="begin"/>
        </w:r>
        <w:r w:rsidR="00642E8B">
          <w:rPr>
            <w:noProof/>
            <w:webHidden/>
          </w:rPr>
          <w:instrText xml:space="preserve"> PAGEREF _Toc515636125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0E9D357B" w14:textId="3BC20856"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26">
        <w:r w:rsidRPr="000B56CA" w:rsidR="00642E8B">
          <w:rPr>
            <w:rStyle w:val="Hyperlink"/>
            <w:noProof/>
          </w:rPr>
          <w:t>2.15</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LIFs</w:t>
        </w:r>
        <w:r w:rsidR="00642E8B">
          <w:rPr>
            <w:noProof/>
            <w:webHidden/>
          </w:rPr>
          <w:tab/>
        </w:r>
        <w:r w:rsidR="00642E8B">
          <w:rPr>
            <w:noProof/>
            <w:webHidden/>
          </w:rPr>
          <w:fldChar w:fldCharType="begin"/>
        </w:r>
        <w:r w:rsidR="00642E8B">
          <w:rPr>
            <w:noProof/>
            <w:webHidden/>
          </w:rPr>
          <w:instrText xml:space="preserve"> PAGEREF _Toc515636126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40195599" w14:textId="4FB50977"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27">
        <w:r w:rsidRPr="000B56CA" w:rsidR="00642E8B">
          <w:rPr>
            <w:rStyle w:val="Hyperlink"/>
            <w:noProof/>
          </w:rPr>
          <w:t>2.15.1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SAN Data LIF(s)</w:t>
        </w:r>
        <w:r w:rsidR="00642E8B">
          <w:rPr>
            <w:noProof/>
            <w:webHidden/>
          </w:rPr>
          <w:tab/>
        </w:r>
        <w:r w:rsidR="00642E8B">
          <w:rPr>
            <w:noProof/>
            <w:webHidden/>
          </w:rPr>
          <w:fldChar w:fldCharType="begin"/>
        </w:r>
        <w:r w:rsidR="00642E8B">
          <w:rPr>
            <w:noProof/>
            <w:webHidden/>
          </w:rPr>
          <w:instrText xml:space="preserve"> PAGEREF _Toc515636127 \h </w:instrText>
        </w:r>
        <w:r w:rsidR="00642E8B">
          <w:rPr>
            <w:noProof/>
            <w:webHidden/>
          </w:rPr>
        </w:r>
        <w:r w:rsidR="00642E8B">
          <w:rPr>
            <w:noProof/>
            <w:webHidden/>
          </w:rPr>
          <w:fldChar w:fldCharType="separate"/>
        </w:r>
        <w:r w:rsidR="00642E8B">
          <w:rPr>
            <w:noProof/>
            <w:webHidden/>
          </w:rPr>
          <w:t>16</w:t>
        </w:r>
        <w:r w:rsidR="00642E8B">
          <w:rPr>
            <w:noProof/>
            <w:webHidden/>
          </w:rPr>
          <w:fldChar w:fldCharType="end"/>
        </w:r>
      </w:hyperlink>
    </w:p>
    <w:p w:rsidR="00642E8B" w:rsidP="4FF64C36" w:rsidRDefault="00241190" w14:paraId="26F5A4FA" w14:textId="1BC6A041"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28">
        <w:r w:rsidRPr="000B56CA" w:rsidR="00642E8B">
          <w:rPr>
            <w:rStyle w:val="Hyperlink"/>
            <w:noProof/>
          </w:rPr>
          <w:t>2.15.2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CIFS Data LIF (For FSW Support)</w:t>
        </w:r>
        <w:r w:rsidR="00642E8B">
          <w:rPr>
            <w:noProof/>
            <w:webHidden/>
          </w:rPr>
          <w:tab/>
        </w:r>
        <w:r w:rsidR="00642E8B">
          <w:rPr>
            <w:noProof/>
            <w:webHidden/>
          </w:rPr>
          <w:fldChar w:fldCharType="begin"/>
        </w:r>
        <w:r w:rsidR="00642E8B">
          <w:rPr>
            <w:noProof/>
            <w:webHidden/>
          </w:rPr>
          <w:instrText xml:space="preserve"> PAGEREF _Toc515636128 \h </w:instrText>
        </w:r>
        <w:r w:rsidR="00642E8B">
          <w:rPr>
            <w:noProof/>
            <w:webHidden/>
          </w:rPr>
        </w:r>
        <w:r w:rsidR="00642E8B">
          <w:rPr>
            <w:noProof/>
            <w:webHidden/>
          </w:rPr>
          <w:fldChar w:fldCharType="separate"/>
        </w:r>
        <w:r w:rsidR="00642E8B">
          <w:rPr>
            <w:noProof/>
            <w:webHidden/>
          </w:rPr>
          <w:t>17</w:t>
        </w:r>
        <w:r w:rsidR="00642E8B">
          <w:rPr>
            <w:noProof/>
            <w:webHidden/>
          </w:rPr>
          <w:fldChar w:fldCharType="end"/>
        </w:r>
      </w:hyperlink>
    </w:p>
    <w:p w:rsidR="00642E8B" w:rsidP="4FF64C36" w:rsidRDefault="00241190" w14:paraId="38C6CEDB" w14:textId="4E54034E"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29">
        <w:r w:rsidRPr="000B56CA" w:rsidR="00642E8B">
          <w:rPr>
            <w:rStyle w:val="Hyperlink"/>
            <w:noProof/>
          </w:rPr>
          <w:t>2.15.3</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Vserver Management LIF</w:t>
        </w:r>
        <w:r w:rsidR="00642E8B">
          <w:rPr>
            <w:noProof/>
            <w:webHidden/>
          </w:rPr>
          <w:tab/>
        </w:r>
        <w:r w:rsidR="00642E8B">
          <w:rPr>
            <w:noProof/>
            <w:webHidden/>
          </w:rPr>
          <w:fldChar w:fldCharType="begin"/>
        </w:r>
        <w:r w:rsidR="00642E8B">
          <w:rPr>
            <w:noProof/>
            <w:webHidden/>
          </w:rPr>
          <w:instrText xml:space="preserve"> PAGEREF _Toc515636129 \h </w:instrText>
        </w:r>
        <w:r w:rsidR="00642E8B">
          <w:rPr>
            <w:noProof/>
            <w:webHidden/>
          </w:rPr>
        </w:r>
        <w:r w:rsidR="00642E8B">
          <w:rPr>
            <w:noProof/>
            <w:webHidden/>
          </w:rPr>
          <w:fldChar w:fldCharType="separate"/>
        </w:r>
        <w:r w:rsidR="00642E8B">
          <w:rPr>
            <w:noProof/>
            <w:webHidden/>
          </w:rPr>
          <w:t>17</w:t>
        </w:r>
        <w:r w:rsidR="00642E8B">
          <w:rPr>
            <w:noProof/>
            <w:webHidden/>
          </w:rPr>
          <w:fldChar w:fldCharType="end"/>
        </w:r>
      </w:hyperlink>
    </w:p>
    <w:p w:rsidR="00642E8B" w:rsidP="4FF64C36" w:rsidRDefault="00241190" w14:paraId="3DFA7EB3" w14:textId="71BD9D3A"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30">
        <w:r w:rsidRPr="000B56CA" w:rsidR="00642E8B">
          <w:rPr>
            <w:rStyle w:val="Hyperlink"/>
            <w:noProof/>
          </w:rPr>
          <w:t>2.15.4</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Vserver management failover group for management</w:t>
        </w:r>
        <w:r w:rsidR="00642E8B">
          <w:rPr>
            <w:noProof/>
            <w:webHidden/>
          </w:rPr>
          <w:tab/>
        </w:r>
        <w:r w:rsidR="00642E8B">
          <w:rPr>
            <w:noProof/>
            <w:webHidden/>
          </w:rPr>
          <w:fldChar w:fldCharType="begin"/>
        </w:r>
        <w:r w:rsidR="00642E8B">
          <w:rPr>
            <w:noProof/>
            <w:webHidden/>
          </w:rPr>
          <w:instrText xml:space="preserve"> PAGEREF _Toc515636130 \h </w:instrText>
        </w:r>
        <w:r w:rsidR="00642E8B">
          <w:rPr>
            <w:noProof/>
            <w:webHidden/>
          </w:rPr>
        </w:r>
        <w:r w:rsidR="00642E8B">
          <w:rPr>
            <w:noProof/>
            <w:webHidden/>
          </w:rPr>
          <w:fldChar w:fldCharType="separate"/>
        </w:r>
        <w:r w:rsidR="00642E8B">
          <w:rPr>
            <w:noProof/>
            <w:webHidden/>
          </w:rPr>
          <w:t>17</w:t>
        </w:r>
        <w:r w:rsidR="00642E8B">
          <w:rPr>
            <w:noProof/>
            <w:webHidden/>
          </w:rPr>
          <w:fldChar w:fldCharType="end"/>
        </w:r>
      </w:hyperlink>
    </w:p>
    <w:p w:rsidR="00642E8B" w:rsidP="4FF64C36" w:rsidRDefault="00241190" w14:paraId="4DDB7C62" w14:textId="59BCC4ED"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1">
        <w:r w:rsidRPr="000B56CA" w:rsidR="00642E8B">
          <w:rPr>
            <w:rStyle w:val="Hyperlink"/>
            <w:noProof/>
          </w:rPr>
          <w:t>2.16</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Routing</w:t>
        </w:r>
        <w:r w:rsidR="00642E8B">
          <w:rPr>
            <w:noProof/>
            <w:webHidden/>
          </w:rPr>
          <w:tab/>
        </w:r>
        <w:r w:rsidR="00642E8B">
          <w:rPr>
            <w:noProof/>
            <w:webHidden/>
          </w:rPr>
          <w:fldChar w:fldCharType="begin"/>
        </w:r>
        <w:r w:rsidR="00642E8B">
          <w:rPr>
            <w:noProof/>
            <w:webHidden/>
          </w:rPr>
          <w:instrText xml:space="preserve"> PAGEREF _Toc515636131 \h </w:instrText>
        </w:r>
        <w:r w:rsidR="00642E8B">
          <w:rPr>
            <w:noProof/>
            <w:webHidden/>
          </w:rPr>
        </w:r>
        <w:r w:rsidR="00642E8B">
          <w:rPr>
            <w:noProof/>
            <w:webHidden/>
          </w:rPr>
          <w:fldChar w:fldCharType="separate"/>
        </w:r>
        <w:r w:rsidR="00642E8B">
          <w:rPr>
            <w:noProof/>
            <w:webHidden/>
          </w:rPr>
          <w:t>17</w:t>
        </w:r>
        <w:r w:rsidR="00642E8B">
          <w:rPr>
            <w:noProof/>
            <w:webHidden/>
          </w:rPr>
          <w:fldChar w:fldCharType="end"/>
        </w:r>
      </w:hyperlink>
    </w:p>
    <w:p w:rsidR="00642E8B" w:rsidP="4FF64C36" w:rsidRDefault="00241190" w14:paraId="783F8FE5" w14:textId="2957FC27"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2">
        <w:r w:rsidRPr="000B56CA" w:rsidR="00642E8B">
          <w:rPr>
            <w:rStyle w:val="Hyperlink"/>
            <w:noProof/>
          </w:rPr>
          <w:t>2.17</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portsets</w:t>
        </w:r>
        <w:r w:rsidR="00642E8B">
          <w:rPr>
            <w:noProof/>
            <w:webHidden/>
          </w:rPr>
          <w:tab/>
        </w:r>
        <w:r w:rsidR="00642E8B">
          <w:rPr>
            <w:noProof/>
            <w:webHidden/>
          </w:rPr>
          <w:fldChar w:fldCharType="begin"/>
        </w:r>
        <w:r w:rsidR="00642E8B">
          <w:rPr>
            <w:noProof/>
            <w:webHidden/>
          </w:rPr>
          <w:instrText xml:space="preserve"> PAGEREF _Toc515636132 \h </w:instrText>
        </w:r>
        <w:r w:rsidR="00642E8B">
          <w:rPr>
            <w:noProof/>
            <w:webHidden/>
          </w:rPr>
        </w:r>
        <w:r w:rsidR="00642E8B">
          <w:rPr>
            <w:noProof/>
            <w:webHidden/>
          </w:rPr>
          <w:fldChar w:fldCharType="separate"/>
        </w:r>
        <w:r w:rsidR="00642E8B">
          <w:rPr>
            <w:noProof/>
            <w:webHidden/>
          </w:rPr>
          <w:t>18</w:t>
        </w:r>
        <w:r w:rsidR="00642E8B">
          <w:rPr>
            <w:noProof/>
            <w:webHidden/>
          </w:rPr>
          <w:fldChar w:fldCharType="end"/>
        </w:r>
      </w:hyperlink>
    </w:p>
    <w:p w:rsidR="00642E8B" w:rsidP="4FF64C36" w:rsidRDefault="00241190" w14:paraId="39802B4B" w14:textId="6F1A14D4"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3">
        <w:r w:rsidRPr="000B56CA" w:rsidR="00642E8B">
          <w:rPr>
            <w:rStyle w:val="Hyperlink"/>
            <w:noProof/>
          </w:rPr>
          <w:t>2.18</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CIFS Server If Using FSW</w:t>
        </w:r>
        <w:r w:rsidR="00642E8B">
          <w:rPr>
            <w:noProof/>
            <w:webHidden/>
          </w:rPr>
          <w:tab/>
        </w:r>
        <w:r w:rsidR="00642E8B">
          <w:rPr>
            <w:noProof/>
            <w:webHidden/>
          </w:rPr>
          <w:fldChar w:fldCharType="begin"/>
        </w:r>
        <w:r w:rsidR="00642E8B">
          <w:rPr>
            <w:noProof/>
            <w:webHidden/>
          </w:rPr>
          <w:instrText xml:space="preserve"> PAGEREF _Toc515636133 \h </w:instrText>
        </w:r>
        <w:r w:rsidR="00642E8B">
          <w:rPr>
            <w:noProof/>
            <w:webHidden/>
          </w:rPr>
        </w:r>
        <w:r w:rsidR="00642E8B">
          <w:rPr>
            <w:noProof/>
            <w:webHidden/>
          </w:rPr>
          <w:fldChar w:fldCharType="separate"/>
        </w:r>
        <w:r w:rsidR="00642E8B">
          <w:rPr>
            <w:noProof/>
            <w:webHidden/>
          </w:rPr>
          <w:t>18</w:t>
        </w:r>
        <w:r w:rsidR="00642E8B">
          <w:rPr>
            <w:noProof/>
            <w:webHidden/>
          </w:rPr>
          <w:fldChar w:fldCharType="end"/>
        </w:r>
      </w:hyperlink>
    </w:p>
    <w:p w:rsidR="00642E8B" w:rsidP="4FF64C36" w:rsidRDefault="00241190" w14:paraId="0509B3B1" w14:textId="2FC0E1BA"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4">
        <w:r w:rsidRPr="000B56CA" w:rsidR="00642E8B">
          <w:rPr>
            <w:rStyle w:val="Hyperlink"/>
            <w:noProof/>
          </w:rPr>
          <w:t>2.19</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data volume(s) and QoS Configuration</w:t>
        </w:r>
        <w:r w:rsidR="00642E8B">
          <w:rPr>
            <w:noProof/>
            <w:webHidden/>
          </w:rPr>
          <w:tab/>
        </w:r>
        <w:r w:rsidR="00642E8B">
          <w:rPr>
            <w:noProof/>
            <w:webHidden/>
          </w:rPr>
          <w:fldChar w:fldCharType="begin"/>
        </w:r>
        <w:r w:rsidR="00642E8B">
          <w:rPr>
            <w:noProof/>
            <w:webHidden/>
          </w:rPr>
          <w:instrText xml:space="preserve"> PAGEREF _Toc515636134 \h </w:instrText>
        </w:r>
        <w:r w:rsidR="00642E8B">
          <w:rPr>
            <w:noProof/>
            <w:webHidden/>
          </w:rPr>
        </w:r>
        <w:r w:rsidR="00642E8B">
          <w:rPr>
            <w:noProof/>
            <w:webHidden/>
          </w:rPr>
          <w:fldChar w:fldCharType="separate"/>
        </w:r>
        <w:r w:rsidR="00642E8B">
          <w:rPr>
            <w:noProof/>
            <w:webHidden/>
          </w:rPr>
          <w:t>18</w:t>
        </w:r>
        <w:r w:rsidR="00642E8B">
          <w:rPr>
            <w:noProof/>
            <w:webHidden/>
          </w:rPr>
          <w:fldChar w:fldCharType="end"/>
        </w:r>
      </w:hyperlink>
    </w:p>
    <w:p w:rsidR="00642E8B" w:rsidP="4FF64C36" w:rsidRDefault="00241190" w14:paraId="603F3FCD" w14:textId="688C0357"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5">
        <w:r w:rsidRPr="000B56CA" w:rsidR="00642E8B">
          <w:rPr>
            <w:rStyle w:val="Hyperlink"/>
            <w:noProof/>
          </w:rPr>
          <w:t>2.20</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Backup and snapshots</w:t>
        </w:r>
        <w:r w:rsidR="00642E8B">
          <w:rPr>
            <w:noProof/>
            <w:webHidden/>
          </w:rPr>
          <w:tab/>
        </w:r>
        <w:r w:rsidR="00642E8B">
          <w:rPr>
            <w:noProof/>
            <w:webHidden/>
          </w:rPr>
          <w:fldChar w:fldCharType="begin"/>
        </w:r>
        <w:r w:rsidR="00642E8B">
          <w:rPr>
            <w:noProof/>
            <w:webHidden/>
          </w:rPr>
          <w:instrText xml:space="preserve"> PAGEREF _Toc515636135 \h </w:instrText>
        </w:r>
        <w:r w:rsidR="00642E8B">
          <w:rPr>
            <w:noProof/>
            <w:webHidden/>
          </w:rPr>
        </w:r>
        <w:r w:rsidR="00642E8B">
          <w:rPr>
            <w:noProof/>
            <w:webHidden/>
          </w:rPr>
          <w:fldChar w:fldCharType="separate"/>
        </w:r>
        <w:r w:rsidR="00642E8B">
          <w:rPr>
            <w:noProof/>
            <w:webHidden/>
          </w:rPr>
          <w:t>19</w:t>
        </w:r>
        <w:r w:rsidR="00642E8B">
          <w:rPr>
            <w:noProof/>
            <w:webHidden/>
          </w:rPr>
          <w:fldChar w:fldCharType="end"/>
        </w:r>
      </w:hyperlink>
    </w:p>
    <w:p w:rsidR="00642E8B" w:rsidP="4FF64C36" w:rsidRDefault="00241190" w14:paraId="757F85A5" w14:textId="7749E5D0"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6">
        <w:r w:rsidRPr="000B56CA" w:rsidR="00642E8B">
          <w:rPr>
            <w:rStyle w:val="Hyperlink"/>
            <w:noProof/>
          </w:rPr>
          <w:t>2.21</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Snapshot Autodelete Policies</w:t>
        </w:r>
        <w:r w:rsidR="00642E8B">
          <w:rPr>
            <w:noProof/>
            <w:webHidden/>
          </w:rPr>
          <w:tab/>
        </w:r>
        <w:r w:rsidR="00642E8B">
          <w:rPr>
            <w:noProof/>
            <w:webHidden/>
          </w:rPr>
          <w:fldChar w:fldCharType="begin"/>
        </w:r>
        <w:r w:rsidR="00642E8B">
          <w:rPr>
            <w:noProof/>
            <w:webHidden/>
          </w:rPr>
          <w:instrText xml:space="preserve"> PAGEREF _Toc515636136 \h </w:instrText>
        </w:r>
        <w:r w:rsidR="00642E8B">
          <w:rPr>
            <w:noProof/>
            <w:webHidden/>
          </w:rPr>
        </w:r>
        <w:r w:rsidR="00642E8B">
          <w:rPr>
            <w:noProof/>
            <w:webHidden/>
          </w:rPr>
          <w:fldChar w:fldCharType="separate"/>
        </w:r>
        <w:r w:rsidR="00642E8B">
          <w:rPr>
            <w:noProof/>
            <w:webHidden/>
          </w:rPr>
          <w:t>19</w:t>
        </w:r>
        <w:r w:rsidR="00642E8B">
          <w:rPr>
            <w:noProof/>
            <w:webHidden/>
          </w:rPr>
          <w:fldChar w:fldCharType="end"/>
        </w:r>
      </w:hyperlink>
    </w:p>
    <w:p w:rsidR="00642E8B" w:rsidP="4FF64C36" w:rsidRDefault="00241190" w14:paraId="3836F38B" w14:textId="7095AF93"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7">
        <w:r w:rsidRPr="000B56CA" w:rsidR="00642E8B">
          <w:rPr>
            <w:rStyle w:val="Hyperlink"/>
            <w:noProof/>
          </w:rPr>
          <w:t>2.22</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Qtree</w:t>
        </w:r>
        <w:r w:rsidR="00642E8B">
          <w:rPr>
            <w:noProof/>
            <w:webHidden/>
          </w:rPr>
          <w:tab/>
        </w:r>
        <w:r w:rsidR="00642E8B">
          <w:rPr>
            <w:noProof/>
            <w:webHidden/>
          </w:rPr>
          <w:fldChar w:fldCharType="begin"/>
        </w:r>
        <w:r w:rsidR="00642E8B">
          <w:rPr>
            <w:noProof/>
            <w:webHidden/>
          </w:rPr>
          <w:instrText xml:space="preserve"> PAGEREF _Toc515636137 \h </w:instrText>
        </w:r>
        <w:r w:rsidR="00642E8B">
          <w:rPr>
            <w:noProof/>
            <w:webHidden/>
          </w:rPr>
        </w:r>
        <w:r w:rsidR="00642E8B">
          <w:rPr>
            <w:noProof/>
            <w:webHidden/>
          </w:rPr>
          <w:fldChar w:fldCharType="separate"/>
        </w:r>
        <w:r w:rsidR="00642E8B">
          <w:rPr>
            <w:noProof/>
            <w:webHidden/>
          </w:rPr>
          <w:t>19</w:t>
        </w:r>
        <w:r w:rsidR="00642E8B">
          <w:rPr>
            <w:noProof/>
            <w:webHidden/>
          </w:rPr>
          <w:fldChar w:fldCharType="end"/>
        </w:r>
      </w:hyperlink>
    </w:p>
    <w:p w:rsidR="00642E8B" w:rsidP="4FF64C36" w:rsidRDefault="00241190" w14:paraId="2F29E4DA" w14:textId="1F673734"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8">
        <w:r w:rsidRPr="000B56CA" w:rsidR="00642E8B">
          <w:rPr>
            <w:rStyle w:val="Hyperlink"/>
            <w:noProof/>
          </w:rPr>
          <w:t>2.23</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Create LUNs</w:t>
        </w:r>
        <w:r w:rsidR="00642E8B">
          <w:rPr>
            <w:noProof/>
            <w:webHidden/>
          </w:rPr>
          <w:tab/>
        </w:r>
        <w:r w:rsidR="00642E8B">
          <w:rPr>
            <w:noProof/>
            <w:webHidden/>
          </w:rPr>
          <w:fldChar w:fldCharType="begin"/>
        </w:r>
        <w:r w:rsidR="00642E8B">
          <w:rPr>
            <w:noProof/>
            <w:webHidden/>
          </w:rPr>
          <w:instrText xml:space="preserve"> PAGEREF _Toc515636138 \h </w:instrText>
        </w:r>
        <w:r w:rsidR="00642E8B">
          <w:rPr>
            <w:noProof/>
            <w:webHidden/>
          </w:rPr>
        </w:r>
        <w:r w:rsidR="00642E8B">
          <w:rPr>
            <w:noProof/>
            <w:webHidden/>
          </w:rPr>
          <w:fldChar w:fldCharType="separate"/>
        </w:r>
        <w:r w:rsidR="00642E8B">
          <w:rPr>
            <w:noProof/>
            <w:webHidden/>
          </w:rPr>
          <w:t>19</w:t>
        </w:r>
        <w:r w:rsidR="00642E8B">
          <w:rPr>
            <w:noProof/>
            <w:webHidden/>
          </w:rPr>
          <w:fldChar w:fldCharType="end"/>
        </w:r>
      </w:hyperlink>
    </w:p>
    <w:p w:rsidR="00642E8B" w:rsidP="4FF64C36" w:rsidRDefault="00241190" w14:paraId="753D525D" w14:textId="3FBFF95F"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39">
        <w:r w:rsidRPr="000B56CA" w:rsidR="00642E8B">
          <w:rPr>
            <w:rStyle w:val="Hyperlink"/>
            <w:noProof/>
          </w:rPr>
          <w:t>2.24</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iGroups and Mapping</w:t>
        </w:r>
        <w:r w:rsidR="00642E8B">
          <w:rPr>
            <w:noProof/>
            <w:webHidden/>
          </w:rPr>
          <w:tab/>
        </w:r>
        <w:r w:rsidR="00642E8B">
          <w:rPr>
            <w:noProof/>
            <w:webHidden/>
          </w:rPr>
          <w:fldChar w:fldCharType="begin"/>
        </w:r>
        <w:r w:rsidR="00642E8B">
          <w:rPr>
            <w:noProof/>
            <w:webHidden/>
          </w:rPr>
          <w:instrText xml:space="preserve"> PAGEREF _Toc515636139 \h </w:instrText>
        </w:r>
        <w:r w:rsidR="00642E8B">
          <w:rPr>
            <w:noProof/>
            <w:webHidden/>
          </w:rPr>
        </w:r>
        <w:r w:rsidR="00642E8B">
          <w:rPr>
            <w:noProof/>
            <w:webHidden/>
          </w:rPr>
          <w:fldChar w:fldCharType="separate"/>
        </w:r>
        <w:r w:rsidR="00642E8B">
          <w:rPr>
            <w:noProof/>
            <w:webHidden/>
          </w:rPr>
          <w:t>20</w:t>
        </w:r>
        <w:r w:rsidR="00642E8B">
          <w:rPr>
            <w:noProof/>
            <w:webHidden/>
          </w:rPr>
          <w:fldChar w:fldCharType="end"/>
        </w:r>
      </w:hyperlink>
    </w:p>
    <w:p w:rsidR="00642E8B" w:rsidP="4FF64C36" w:rsidRDefault="00241190" w14:paraId="4C8DAB73" w14:textId="3B456C5A"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0">
        <w:r w:rsidRPr="000B56CA" w:rsidR="00642E8B">
          <w:rPr>
            <w:rStyle w:val="Hyperlink"/>
            <w:noProof/>
          </w:rPr>
          <w:t>2.24.1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Add the iSCSI IQNs from server(s)</w:t>
        </w:r>
        <w:r w:rsidR="00642E8B">
          <w:rPr>
            <w:noProof/>
            <w:webHidden/>
          </w:rPr>
          <w:tab/>
        </w:r>
        <w:r w:rsidR="00642E8B">
          <w:rPr>
            <w:noProof/>
            <w:webHidden/>
          </w:rPr>
          <w:fldChar w:fldCharType="begin"/>
        </w:r>
        <w:r w:rsidR="00642E8B">
          <w:rPr>
            <w:noProof/>
            <w:webHidden/>
          </w:rPr>
          <w:instrText xml:space="preserve"> PAGEREF _Toc515636140 \h </w:instrText>
        </w:r>
        <w:r w:rsidR="00642E8B">
          <w:rPr>
            <w:noProof/>
            <w:webHidden/>
          </w:rPr>
        </w:r>
        <w:r w:rsidR="00642E8B">
          <w:rPr>
            <w:noProof/>
            <w:webHidden/>
          </w:rPr>
          <w:fldChar w:fldCharType="separate"/>
        </w:r>
        <w:r w:rsidR="00642E8B">
          <w:rPr>
            <w:noProof/>
            <w:webHidden/>
          </w:rPr>
          <w:t>20</w:t>
        </w:r>
        <w:r w:rsidR="00642E8B">
          <w:rPr>
            <w:noProof/>
            <w:webHidden/>
          </w:rPr>
          <w:fldChar w:fldCharType="end"/>
        </w:r>
      </w:hyperlink>
    </w:p>
    <w:p w:rsidR="00642E8B" w:rsidP="4FF64C36" w:rsidRDefault="00241190" w14:paraId="71F749BE" w14:textId="4753B279"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1">
        <w:r w:rsidRPr="000B56CA" w:rsidR="00642E8B">
          <w:rPr>
            <w:rStyle w:val="Hyperlink"/>
            <w:noProof/>
          </w:rPr>
          <w:t>2.24.2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Binding the igroup to a portset</w:t>
        </w:r>
        <w:r w:rsidR="00642E8B">
          <w:rPr>
            <w:noProof/>
            <w:webHidden/>
          </w:rPr>
          <w:tab/>
        </w:r>
        <w:r w:rsidR="00642E8B">
          <w:rPr>
            <w:noProof/>
            <w:webHidden/>
          </w:rPr>
          <w:fldChar w:fldCharType="begin"/>
        </w:r>
        <w:r w:rsidR="00642E8B">
          <w:rPr>
            <w:noProof/>
            <w:webHidden/>
          </w:rPr>
          <w:instrText xml:space="preserve"> PAGEREF _Toc515636141 \h </w:instrText>
        </w:r>
        <w:r w:rsidR="00642E8B">
          <w:rPr>
            <w:noProof/>
            <w:webHidden/>
          </w:rPr>
        </w:r>
        <w:r w:rsidR="00642E8B">
          <w:rPr>
            <w:noProof/>
            <w:webHidden/>
          </w:rPr>
          <w:fldChar w:fldCharType="separate"/>
        </w:r>
        <w:r w:rsidR="00642E8B">
          <w:rPr>
            <w:noProof/>
            <w:webHidden/>
          </w:rPr>
          <w:t>21</w:t>
        </w:r>
        <w:r w:rsidR="00642E8B">
          <w:rPr>
            <w:noProof/>
            <w:webHidden/>
          </w:rPr>
          <w:fldChar w:fldCharType="end"/>
        </w:r>
      </w:hyperlink>
    </w:p>
    <w:p w:rsidR="00642E8B" w:rsidP="4FF64C36" w:rsidRDefault="00241190" w14:paraId="36D4FE9A" w14:textId="29C6D1E6"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2">
        <w:r w:rsidRPr="000B56CA" w:rsidR="00642E8B">
          <w:rPr>
            <w:rStyle w:val="Hyperlink"/>
            <w:noProof/>
          </w:rPr>
          <w:t>2.24.3</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Map Luns</w:t>
        </w:r>
        <w:r w:rsidR="00642E8B">
          <w:rPr>
            <w:noProof/>
            <w:webHidden/>
          </w:rPr>
          <w:tab/>
        </w:r>
        <w:r w:rsidR="00642E8B">
          <w:rPr>
            <w:noProof/>
            <w:webHidden/>
          </w:rPr>
          <w:fldChar w:fldCharType="begin"/>
        </w:r>
        <w:r w:rsidR="00642E8B">
          <w:rPr>
            <w:noProof/>
            <w:webHidden/>
          </w:rPr>
          <w:instrText xml:space="preserve"> PAGEREF _Toc515636142 \h </w:instrText>
        </w:r>
        <w:r w:rsidR="00642E8B">
          <w:rPr>
            <w:noProof/>
            <w:webHidden/>
          </w:rPr>
        </w:r>
        <w:r w:rsidR="00642E8B">
          <w:rPr>
            <w:noProof/>
            <w:webHidden/>
          </w:rPr>
          <w:fldChar w:fldCharType="separate"/>
        </w:r>
        <w:r w:rsidR="00642E8B">
          <w:rPr>
            <w:noProof/>
            <w:webHidden/>
          </w:rPr>
          <w:t>21</w:t>
        </w:r>
        <w:r w:rsidR="00642E8B">
          <w:rPr>
            <w:noProof/>
            <w:webHidden/>
          </w:rPr>
          <w:fldChar w:fldCharType="end"/>
        </w:r>
      </w:hyperlink>
    </w:p>
    <w:p w:rsidR="00642E8B" w:rsidP="4FF64C36" w:rsidRDefault="00241190" w14:paraId="24382819" w14:textId="3B889464" w14:noSpellErr="1">
      <w:pPr>
        <w:pStyle w:val="TOC2"/>
        <w:tabs>
          <w:tab w:val="left" w:pos="1100"/>
          <w:tab w:val="right" w:leader="dot" w:pos="9017"/>
        </w:tabs>
        <w:rPr>
          <w:rFonts w:asciiTheme="minorHAnsi" w:hAnsiTheme="minorHAnsi" w:eastAsiaTheme="minorEastAsia" w:cstheme="minorBidi"/>
          <w:smallCaps w:val="0"/>
          <w:noProof/>
          <w:sz w:val="22"/>
          <w:szCs w:val="22"/>
          <w:lang w:val="en-GB" w:eastAsia="en-GB"/>
        </w:rPr>
      </w:pPr>
      <w:hyperlink w:history="1" w:anchor="_Toc515636143">
        <w:r w:rsidRPr="000B56CA" w:rsidR="00642E8B">
          <w:rPr>
            <w:rStyle w:val="Hyperlink"/>
            <w:noProof/>
          </w:rPr>
          <w:t>2.25</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User accounts</w:t>
        </w:r>
        <w:r w:rsidR="00642E8B">
          <w:rPr>
            <w:noProof/>
            <w:webHidden/>
          </w:rPr>
          <w:tab/>
        </w:r>
        <w:r w:rsidR="00642E8B">
          <w:rPr>
            <w:noProof/>
            <w:webHidden/>
          </w:rPr>
          <w:fldChar w:fldCharType="begin"/>
        </w:r>
        <w:r w:rsidR="00642E8B">
          <w:rPr>
            <w:noProof/>
            <w:webHidden/>
          </w:rPr>
          <w:instrText xml:space="preserve"> PAGEREF _Toc515636143 \h </w:instrText>
        </w:r>
        <w:r w:rsidR="00642E8B">
          <w:rPr>
            <w:noProof/>
            <w:webHidden/>
          </w:rPr>
        </w:r>
        <w:r w:rsidR="00642E8B">
          <w:rPr>
            <w:noProof/>
            <w:webHidden/>
          </w:rPr>
          <w:fldChar w:fldCharType="separate"/>
        </w:r>
        <w:r w:rsidR="00642E8B">
          <w:rPr>
            <w:noProof/>
            <w:webHidden/>
          </w:rPr>
          <w:t>21</w:t>
        </w:r>
        <w:r w:rsidR="00642E8B">
          <w:rPr>
            <w:noProof/>
            <w:webHidden/>
          </w:rPr>
          <w:fldChar w:fldCharType="end"/>
        </w:r>
      </w:hyperlink>
    </w:p>
    <w:p w:rsidR="00642E8B" w:rsidP="4FF64C36" w:rsidRDefault="00241190" w14:paraId="19670BDE" w14:textId="033E044F"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4">
        <w:r w:rsidRPr="000B56CA" w:rsidR="00642E8B">
          <w:rPr>
            <w:rStyle w:val="Hyperlink"/>
            <w:noProof/>
          </w:rPr>
          <w:t>2.25.1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Snapdrive account on Storage</w:t>
        </w:r>
        <w:r w:rsidR="00642E8B">
          <w:rPr>
            <w:noProof/>
            <w:webHidden/>
          </w:rPr>
          <w:tab/>
        </w:r>
        <w:r w:rsidR="00642E8B">
          <w:rPr>
            <w:noProof/>
            <w:webHidden/>
          </w:rPr>
          <w:fldChar w:fldCharType="begin"/>
        </w:r>
        <w:r w:rsidR="00642E8B">
          <w:rPr>
            <w:noProof/>
            <w:webHidden/>
          </w:rPr>
          <w:instrText xml:space="preserve"> PAGEREF _Toc515636144 \h </w:instrText>
        </w:r>
        <w:r w:rsidR="00642E8B">
          <w:rPr>
            <w:noProof/>
            <w:webHidden/>
          </w:rPr>
        </w:r>
        <w:r w:rsidR="00642E8B">
          <w:rPr>
            <w:noProof/>
            <w:webHidden/>
          </w:rPr>
          <w:fldChar w:fldCharType="separate"/>
        </w:r>
        <w:r w:rsidR="00642E8B">
          <w:rPr>
            <w:noProof/>
            <w:webHidden/>
          </w:rPr>
          <w:t>21</w:t>
        </w:r>
        <w:r w:rsidR="00642E8B">
          <w:rPr>
            <w:noProof/>
            <w:webHidden/>
          </w:rPr>
          <w:fldChar w:fldCharType="end"/>
        </w:r>
      </w:hyperlink>
    </w:p>
    <w:p w:rsidR="00642E8B" w:rsidP="4FF64C36" w:rsidRDefault="00241190" w14:paraId="213F13C0" w14:textId="473C228C"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5">
        <w:r w:rsidRPr="000B56CA" w:rsidR="00642E8B">
          <w:rPr>
            <w:rStyle w:val="Hyperlink"/>
            <w:noProof/>
          </w:rPr>
          <w:t>2.25.2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Windadmin Account</w:t>
        </w:r>
        <w:r w:rsidR="00642E8B">
          <w:rPr>
            <w:noProof/>
            <w:webHidden/>
          </w:rPr>
          <w:tab/>
        </w:r>
        <w:r w:rsidR="00642E8B">
          <w:rPr>
            <w:noProof/>
            <w:webHidden/>
          </w:rPr>
          <w:fldChar w:fldCharType="begin"/>
        </w:r>
        <w:r w:rsidR="00642E8B">
          <w:rPr>
            <w:noProof/>
            <w:webHidden/>
          </w:rPr>
          <w:instrText xml:space="preserve"> PAGEREF _Toc515636145 \h </w:instrText>
        </w:r>
        <w:r w:rsidR="00642E8B">
          <w:rPr>
            <w:noProof/>
            <w:webHidden/>
          </w:rPr>
        </w:r>
        <w:r w:rsidR="00642E8B">
          <w:rPr>
            <w:noProof/>
            <w:webHidden/>
          </w:rPr>
          <w:fldChar w:fldCharType="separate"/>
        </w:r>
        <w:r w:rsidR="00642E8B">
          <w:rPr>
            <w:noProof/>
            <w:webHidden/>
          </w:rPr>
          <w:t>22</w:t>
        </w:r>
        <w:r w:rsidR="00642E8B">
          <w:rPr>
            <w:noProof/>
            <w:webHidden/>
          </w:rPr>
          <w:fldChar w:fldCharType="end"/>
        </w:r>
      </w:hyperlink>
    </w:p>
    <w:p w:rsidR="00642E8B" w:rsidP="4FF64C36" w:rsidRDefault="00241190" w14:paraId="0BE566E6" w14:textId="53EC0AA3" w14:noSpellErr="1">
      <w:pPr>
        <w:pStyle w:val="TOC2"/>
        <w:tabs>
          <w:tab w:val="right" w:leader="dot" w:pos="9017"/>
        </w:tabs>
        <w:rPr>
          <w:rFonts w:asciiTheme="minorHAnsi" w:hAnsiTheme="minorHAnsi" w:eastAsiaTheme="minorEastAsia" w:cstheme="minorBidi"/>
          <w:smallCaps w:val="0"/>
          <w:noProof/>
          <w:sz w:val="22"/>
          <w:szCs w:val="22"/>
          <w:lang w:val="en-GB" w:eastAsia="en-GB"/>
        </w:rPr>
      </w:pPr>
      <w:hyperlink w:history="1" w:anchor="_Toc515636146">
        <w:r w:rsidRPr="000B56CA" w:rsidR="00642E8B">
          <w:rPr>
            <w:rStyle w:val="Hyperlink"/>
            <w:rFonts w:ascii="Courier New" w:hAnsi="Courier New" w:eastAsia="MS Mincho" w:cs="Courier New"/>
            <w:bCs/>
            <w:noProof/>
          </w:rPr>
          <w:t xml:space="preserve">security login role create -role </w:t>
        </w:r>
        <w:r w:rsidRPr="000B56CA" w:rsidR="00642E8B">
          <w:rPr>
            <w:rStyle w:val="Hyperlink"/>
            <w:rFonts w:ascii="Courier New" w:hAnsi="Courier New" w:eastAsia="MS Mincho" w:cs="Courier New"/>
            <w:noProof/>
          </w:rPr>
          <w:t xml:space="preserve">CIFsadmin </w:t>
        </w:r>
        <w:r w:rsidRPr="000B56CA" w:rsidR="00642E8B">
          <w:rPr>
            <w:rStyle w:val="Hyperlink"/>
            <w:rFonts w:ascii="Courier New" w:hAnsi="Courier New" w:eastAsia="MS Mincho" w:cs="Courier New"/>
            <w:bCs/>
            <w:noProof/>
          </w:rPr>
          <w:t>-cmddirname version -access readonly -vserver &lt;VSERVER&gt;</w:t>
        </w:r>
        <w:r w:rsidR="00642E8B">
          <w:rPr>
            <w:noProof/>
            <w:webHidden/>
          </w:rPr>
          <w:tab/>
        </w:r>
        <w:r w:rsidR="00642E8B">
          <w:rPr>
            <w:noProof/>
            <w:webHidden/>
          </w:rPr>
          <w:fldChar w:fldCharType="begin"/>
        </w:r>
        <w:r w:rsidR="00642E8B">
          <w:rPr>
            <w:noProof/>
            <w:webHidden/>
          </w:rPr>
          <w:instrText xml:space="preserve"> PAGEREF _Toc515636146 \h </w:instrText>
        </w:r>
        <w:r w:rsidR="00642E8B">
          <w:rPr>
            <w:noProof/>
            <w:webHidden/>
          </w:rPr>
        </w:r>
        <w:r w:rsidR="00642E8B">
          <w:rPr>
            <w:noProof/>
            <w:webHidden/>
          </w:rPr>
          <w:fldChar w:fldCharType="separate"/>
        </w:r>
        <w:r w:rsidR="00642E8B">
          <w:rPr>
            <w:noProof/>
            <w:webHidden/>
          </w:rPr>
          <w:t>22</w:t>
        </w:r>
        <w:r w:rsidR="00642E8B">
          <w:rPr>
            <w:noProof/>
            <w:webHidden/>
          </w:rPr>
          <w:fldChar w:fldCharType="end"/>
        </w:r>
      </w:hyperlink>
    </w:p>
    <w:p w:rsidR="00642E8B" w:rsidP="4FF64C36" w:rsidRDefault="00241190" w14:paraId="7AA9373B" w14:textId="4467113A"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7">
        <w:r w:rsidRPr="000B56CA" w:rsidR="00642E8B">
          <w:rPr>
            <w:rStyle w:val="Hyperlink"/>
            <w:noProof/>
          </w:rPr>
          <w:t>2.25.3</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Clusterwide snapdrive role and user account</w:t>
        </w:r>
        <w:r w:rsidR="00642E8B">
          <w:rPr>
            <w:noProof/>
            <w:webHidden/>
          </w:rPr>
          <w:tab/>
        </w:r>
        <w:r w:rsidR="00642E8B">
          <w:rPr>
            <w:noProof/>
            <w:webHidden/>
          </w:rPr>
          <w:fldChar w:fldCharType="begin"/>
        </w:r>
        <w:r w:rsidR="00642E8B">
          <w:rPr>
            <w:noProof/>
            <w:webHidden/>
          </w:rPr>
          <w:instrText xml:space="preserve"> PAGEREF _Toc515636147 \h </w:instrText>
        </w:r>
        <w:r w:rsidR="00642E8B">
          <w:rPr>
            <w:noProof/>
            <w:webHidden/>
          </w:rPr>
        </w:r>
        <w:r w:rsidR="00642E8B">
          <w:rPr>
            <w:noProof/>
            <w:webHidden/>
          </w:rPr>
          <w:fldChar w:fldCharType="separate"/>
        </w:r>
        <w:r w:rsidR="00642E8B">
          <w:rPr>
            <w:noProof/>
            <w:webHidden/>
          </w:rPr>
          <w:t>22</w:t>
        </w:r>
        <w:r w:rsidR="00642E8B">
          <w:rPr>
            <w:noProof/>
            <w:webHidden/>
          </w:rPr>
          <w:fldChar w:fldCharType="end"/>
        </w:r>
      </w:hyperlink>
    </w:p>
    <w:p w:rsidR="00642E8B" w:rsidP="4FF64C36" w:rsidRDefault="00241190" w14:paraId="48B8BCAF" w14:textId="64BC05CE" w14:noSpellErr="1">
      <w:pPr>
        <w:pStyle w:val="TOC3"/>
        <w:tabs>
          <w:tab w:val="left" w:pos="1540"/>
          <w:tab w:val="right" w:leader="dot" w:pos="9017"/>
        </w:tabs>
        <w:rPr>
          <w:rFonts w:asciiTheme="minorHAnsi" w:hAnsiTheme="minorHAnsi" w:eastAsiaTheme="minorEastAsia" w:cstheme="minorBidi"/>
          <w:i w:val="0"/>
          <w:noProof/>
          <w:sz w:val="22"/>
          <w:szCs w:val="22"/>
          <w:lang w:val="en-GB" w:eastAsia="en-GB"/>
        </w:rPr>
      </w:pPr>
      <w:hyperlink w:history="1" w:anchor="_Toc515636148">
        <w:r w:rsidRPr="000B56CA" w:rsidR="00642E8B">
          <w:rPr>
            <w:rStyle w:val="Hyperlink"/>
            <w:noProof/>
          </w:rPr>
          <w:t>2.25.4</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SMSQL integration</w:t>
        </w:r>
        <w:r w:rsidR="00642E8B">
          <w:rPr>
            <w:noProof/>
            <w:webHidden/>
          </w:rPr>
          <w:tab/>
        </w:r>
        <w:r w:rsidR="00642E8B">
          <w:rPr>
            <w:noProof/>
            <w:webHidden/>
          </w:rPr>
          <w:fldChar w:fldCharType="begin"/>
        </w:r>
        <w:r w:rsidR="00642E8B">
          <w:rPr>
            <w:noProof/>
            <w:webHidden/>
          </w:rPr>
          <w:instrText xml:space="preserve"> PAGEREF _Toc515636148 \h </w:instrText>
        </w:r>
        <w:r w:rsidR="00642E8B">
          <w:rPr>
            <w:noProof/>
            <w:webHidden/>
          </w:rPr>
        </w:r>
        <w:r w:rsidR="00642E8B">
          <w:rPr>
            <w:noProof/>
            <w:webHidden/>
          </w:rPr>
          <w:fldChar w:fldCharType="separate"/>
        </w:r>
        <w:r w:rsidR="00642E8B">
          <w:rPr>
            <w:noProof/>
            <w:webHidden/>
          </w:rPr>
          <w:t>22</w:t>
        </w:r>
        <w:r w:rsidR="00642E8B">
          <w:rPr>
            <w:noProof/>
            <w:webHidden/>
          </w:rPr>
          <w:fldChar w:fldCharType="end"/>
        </w:r>
      </w:hyperlink>
    </w:p>
    <w:p w:rsidR="00642E8B" w:rsidP="4FF64C36" w:rsidRDefault="00241190" w14:paraId="722B4EED" w14:textId="5C46CF0D" w14:noSpellErr="1">
      <w:pPr>
        <w:pStyle w:val="TOC1"/>
        <w:tabs>
          <w:tab w:val="left" w:pos="480"/>
          <w:tab w:val="right" w:leader="dot" w:pos="9017"/>
        </w:tabs>
        <w:rPr>
          <w:rFonts w:asciiTheme="minorHAnsi" w:hAnsiTheme="minorHAnsi" w:eastAsiaTheme="minorEastAsia" w:cstheme="minorBidi"/>
          <w:b w:val="0"/>
          <w:caps w:val="0"/>
          <w:noProof/>
          <w:sz w:val="22"/>
          <w:szCs w:val="22"/>
          <w:lang w:val="en-GB" w:eastAsia="en-GB"/>
        </w:rPr>
      </w:pPr>
      <w:hyperlink w:history="1" w:anchor="_Toc515636149">
        <w:r w:rsidRPr="000B56CA" w:rsidR="00642E8B">
          <w:rPr>
            <w:rStyle w:val="Hyperlink"/>
            <w:noProof/>
          </w:rPr>
          <w:t>3</w:t>
        </w:r>
        <w:r w:rsidR="00642E8B">
          <w:rPr>
            <w:rFonts w:asciiTheme="minorHAnsi" w:hAnsiTheme="minorHAnsi" w:eastAsiaTheme="minorEastAsia" w:cstheme="minorBidi"/>
            <w:b w:val="0"/>
            <w:caps w:val="0"/>
            <w:noProof/>
            <w:sz w:val="22"/>
            <w:szCs w:val="22"/>
            <w:lang w:val="en-GB" w:eastAsia="en-GB"/>
          </w:rPr>
          <w:tab/>
        </w:r>
        <w:r w:rsidRPr="000B56CA" w:rsidR="00642E8B">
          <w:rPr>
            <w:rStyle w:val="Hyperlink"/>
            <w:noProof/>
          </w:rPr>
          <w:t>Snapvault Configuration</w:t>
        </w:r>
        <w:r w:rsidR="00642E8B">
          <w:rPr>
            <w:noProof/>
            <w:webHidden/>
          </w:rPr>
          <w:tab/>
        </w:r>
        <w:r w:rsidR="00642E8B">
          <w:rPr>
            <w:noProof/>
            <w:webHidden/>
          </w:rPr>
          <w:fldChar w:fldCharType="begin"/>
        </w:r>
        <w:r w:rsidR="00642E8B">
          <w:rPr>
            <w:noProof/>
            <w:webHidden/>
          </w:rPr>
          <w:instrText xml:space="preserve"> PAGEREF _Toc515636149 \h </w:instrText>
        </w:r>
        <w:r w:rsidR="00642E8B">
          <w:rPr>
            <w:noProof/>
            <w:webHidden/>
          </w:rPr>
        </w:r>
        <w:r w:rsidR="00642E8B">
          <w:rPr>
            <w:noProof/>
            <w:webHidden/>
          </w:rPr>
          <w:fldChar w:fldCharType="separate"/>
        </w:r>
        <w:r w:rsidR="00642E8B">
          <w:rPr>
            <w:noProof/>
            <w:webHidden/>
          </w:rPr>
          <w:t>23</w:t>
        </w:r>
        <w:r w:rsidR="00642E8B">
          <w:rPr>
            <w:noProof/>
            <w:webHidden/>
          </w:rPr>
          <w:fldChar w:fldCharType="end"/>
        </w:r>
      </w:hyperlink>
    </w:p>
    <w:p w:rsidR="00642E8B" w:rsidP="4FF64C36" w:rsidRDefault="00241190" w14:paraId="027FD3A3" w14:textId="2ABB4D72"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50">
        <w:r w:rsidRPr="000B56CA" w:rsidR="00642E8B">
          <w:rPr>
            <w:rStyle w:val="Hyperlink"/>
            <w:noProof/>
          </w:rPr>
          <w:t>3.1</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Backup management group and Snapshot name:</w:t>
        </w:r>
        <w:r w:rsidR="00642E8B">
          <w:rPr>
            <w:noProof/>
            <w:webHidden/>
          </w:rPr>
          <w:tab/>
        </w:r>
        <w:r w:rsidR="00642E8B">
          <w:rPr>
            <w:noProof/>
            <w:webHidden/>
          </w:rPr>
          <w:fldChar w:fldCharType="begin"/>
        </w:r>
        <w:r w:rsidR="00642E8B">
          <w:rPr>
            <w:noProof/>
            <w:webHidden/>
          </w:rPr>
          <w:instrText xml:space="preserve"> PAGEREF _Toc515636150 \h </w:instrText>
        </w:r>
        <w:r w:rsidR="00642E8B">
          <w:rPr>
            <w:noProof/>
            <w:webHidden/>
          </w:rPr>
        </w:r>
        <w:r w:rsidR="00642E8B">
          <w:rPr>
            <w:noProof/>
            <w:webHidden/>
          </w:rPr>
          <w:fldChar w:fldCharType="separate"/>
        </w:r>
        <w:r w:rsidR="00642E8B">
          <w:rPr>
            <w:noProof/>
            <w:webHidden/>
          </w:rPr>
          <w:t>23</w:t>
        </w:r>
        <w:r w:rsidR="00642E8B">
          <w:rPr>
            <w:noProof/>
            <w:webHidden/>
          </w:rPr>
          <w:fldChar w:fldCharType="end"/>
        </w:r>
      </w:hyperlink>
    </w:p>
    <w:p w:rsidR="00642E8B" w:rsidP="4FF64C36" w:rsidRDefault="00241190" w14:paraId="7CE6B94D" w14:textId="6690A888"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51">
        <w:r w:rsidRPr="000B56CA" w:rsidR="00642E8B">
          <w:rPr>
            <w:rStyle w:val="Hyperlink"/>
            <w:noProof/>
          </w:rPr>
          <w:t>3.2</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Backup storage configuration</w:t>
        </w:r>
        <w:r w:rsidR="00642E8B">
          <w:rPr>
            <w:noProof/>
            <w:webHidden/>
          </w:rPr>
          <w:tab/>
        </w:r>
        <w:r w:rsidR="00642E8B">
          <w:rPr>
            <w:noProof/>
            <w:webHidden/>
          </w:rPr>
          <w:fldChar w:fldCharType="begin"/>
        </w:r>
        <w:r w:rsidR="00642E8B">
          <w:rPr>
            <w:noProof/>
            <w:webHidden/>
          </w:rPr>
          <w:instrText xml:space="preserve"> PAGEREF _Toc515636151 \h </w:instrText>
        </w:r>
        <w:r w:rsidR="00642E8B">
          <w:rPr>
            <w:noProof/>
            <w:webHidden/>
          </w:rPr>
        </w:r>
        <w:r w:rsidR="00642E8B">
          <w:rPr>
            <w:noProof/>
            <w:webHidden/>
          </w:rPr>
          <w:fldChar w:fldCharType="separate"/>
        </w:r>
        <w:r w:rsidR="00642E8B">
          <w:rPr>
            <w:noProof/>
            <w:webHidden/>
          </w:rPr>
          <w:t>23</w:t>
        </w:r>
        <w:r w:rsidR="00642E8B">
          <w:rPr>
            <w:noProof/>
            <w:webHidden/>
          </w:rPr>
          <w:fldChar w:fldCharType="end"/>
        </w:r>
      </w:hyperlink>
    </w:p>
    <w:p w:rsidR="00642E8B" w:rsidP="4FF64C36" w:rsidRDefault="00241190" w14:paraId="3A5FBBCE" w14:textId="70DD11F9"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52">
        <w:r w:rsidRPr="000B56CA" w:rsidR="00642E8B">
          <w:rPr>
            <w:rStyle w:val="Hyperlink"/>
            <w:noProof/>
          </w:rPr>
          <w:t>3.2.1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7 Days Retention (Used for above example)</w:t>
        </w:r>
        <w:r w:rsidR="00642E8B">
          <w:rPr>
            <w:noProof/>
            <w:webHidden/>
          </w:rPr>
          <w:tab/>
        </w:r>
        <w:r w:rsidR="00642E8B">
          <w:rPr>
            <w:noProof/>
            <w:webHidden/>
          </w:rPr>
          <w:fldChar w:fldCharType="begin"/>
        </w:r>
        <w:r w:rsidR="00642E8B">
          <w:rPr>
            <w:noProof/>
            <w:webHidden/>
          </w:rPr>
          <w:instrText xml:space="preserve"> PAGEREF _Toc515636152 \h </w:instrText>
        </w:r>
        <w:r w:rsidR="00642E8B">
          <w:rPr>
            <w:noProof/>
            <w:webHidden/>
          </w:rPr>
        </w:r>
        <w:r w:rsidR="00642E8B">
          <w:rPr>
            <w:noProof/>
            <w:webHidden/>
          </w:rPr>
          <w:fldChar w:fldCharType="separate"/>
        </w:r>
        <w:r w:rsidR="00642E8B">
          <w:rPr>
            <w:noProof/>
            <w:webHidden/>
          </w:rPr>
          <w:t>25</w:t>
        </w:r>
        <w:r w:rsidR="00642E8B">
          <w:rPr>
            <w:noProof/>
            <w:webHidden/>
          </w:rPr>
          <w:fldChar w:fldCharType="end"/>
        </w:r>
      </w:hyperlink>
    </w:p>
    <w:p w:rsidR="00642E8B" w:rsidP="4FF64C36" w:rsidRDefault="00241190" w14:paraId="05B4AFEC" w14:textId="1763FC85"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53">
        <w:r w:rsidRPr="000B56CA" w:rsidR="00642E8B">
          <w:rPr>
            <w:rStyle w:val="Hyperlink"/>
            <w:noProof/>
          </w:rPr>
          <w:t>3.2.2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14 Days Retention</w:t>
        </w:r>
        <w:r w:rsidR="00642E8B">
          <w:rPr>
            <w:noProof/>
            <w:webHidden/>
          </w:rPr>
          <w:tab/>
        </w:r>
        <w:r w:rsidR="00642E8B">
          <w:rPr>
            <w:noProof/>
            <w:webHidden/>
          </w:rPr>
          <w:fldChar w:fldCharType="begin"/>
        </w:r>
        <w:r w:rsidR="00642E8B">
          <w:rPr>
            <w:noProof/>
            <w:webHidden/>
          </w:rPr>
          <w:instrText xml:space="preserve"> PAGEREF _Toc515636153 \h </w:instrText>
        </w:r>
        <w:r w:rsidR="00642E8B">
          <w:rPr>
            <w:noProof/>
            <w:webHidden/>
          </w:rPr>
        </w:r>
        <w:r w:rsidR="00642E8B">
          <w:rPr>
            <w:noProof/>
            <w:webHidden/>
          </w:rPr>
          <w:fldChar w:fldCharType="separate"/>
        </w:r>
        <w:r w:rsidR="00642E8B">
          <w:rPr>
            <w:noProof/>
            <w:webHidden/>
          </w:rPr>
          <w:t>26</w:t>
        </w:r>
        <w:r w:rsidR="00642E8B">
          <w:rPr>
            <w:noProof/>
            <w:webHidden/>
          </w:rPr>
          <w:fldChar w:fldCharType="end"/>
        </w:r>
      </w:hyperlink>
    </w:p>
    <w:p w:rsidR="00642E8B" w:rsidP="4FF64C36" w:rsidRDefault="00241190" w14:paraId="7FCD9B4A" w14:textId="4C90B365"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54">
        <w:r w:rsidRPr="000B56CA" w:rsidR="00642E8B">
          <w:rPr>
            <w:rStyle w:val="Hyperlink"/>
            <w:noProof/>
          </w:rPr>
          <w:t>3.2.3</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30 Days Retention (Legacy/Exception Only)</w:t>
        </w:r>
        <w:r w:rsidR="00642E8B">
          <w:rPr>
            <w:noProof/>
            <w:webHidden/>
          </w:rPr>
          <w:tab/>
        </w:r>
        <w:r w:rsidR="00642E8B">
          <w:rPr>
            <w:noProof/>
            <w:webHidden/>
          </w:rPr>
          <w:fldChar w:fldCharType="begin"/>
        </w:r>
        <w:r w:rsidR="00642E8B">
          <w:rPr>
            <w:noProof/>
            <w:webHidden/>
          </w:rPr>
          <w:instrText xml:space="preserve"> PAGEREF _Toc515636154 \h </w:instrText>
        </w:r>
        <w:r w:rsidR="00642E8B">
          <w:rPr>
            <w:noProof/>
            <w:webHidden/>
          </w:rPr>
        </w:r>
        <w:r w:rsidR="00642E8B">
          <w:rPr>
            <w:noProof/>
            <w:webHidden/>
          </w:rPr>
          <w:fldChar w:fldCharType="separate"/>
        </w:r>
        <w:r w:rsidR="00642E8B">
          <w:rPr>
            <w:noProof/>
            <w:webHidden/>
          </w:rPr>
          <w:t>26</w:t>
        </w:r>
        <w:r w:rsidR="00642E8B">
          <w:rPr>
            <w:noProof/>
            <w:webHidden/>
          </w:rPr>
          <w:fldChar w:fldCharType="end"/>
        </w:r>
      </w:hyperlink>
    </w:p>
    <w:p w:rsidR="00642E8B" w:rsidP="4FF64C36" w:rsidRDefault="00241190" w14:paraId="0DCB6CAF" w14:textId="61D36F93"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55">
        <w:r w:rsidRPr="000B56CA" w:rsidR="00642E8B">
          <w:rPr>
            <w:rStyle w:val="Hyperlink"/>
            <w:noProof/>
          </w:rPr>
          <w:t>3.2.4</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45 Days Retention</w:t>
        </w:r>
        <w:r w:rsidR="00642E8B">
          <w:rPr>
            <w:noProof/>
            <w:webHidden/>
          </w:rPr>
          <w:tab/>
        </w:r>
        <w:r w:rsidR="00642E8B">
          <w:rPr>
            <w:noProof/>
            <w:webHidden/>
          </w:rPr>
          <w:fldChar w:fldCharType="begin"/>
        </w:r>
        <w:r w:rsidR="00642E8B">
          <w:rPr>
            <w:noProof/>
            <w:webHidden/>
          </w:rPr>
          <w:instrText xml:space="preserve"> PAGEREF _Toc515636155 \h </w:instrText>
        </w:r>
        <w:r w:rsidR="00642E8B">
          <w:rPr>
            <w:noProof/>
            <w:webHidden/>
          </w:rPr>
        </w:r>
        <w:r w:rsidR="00642E8B">
          <w:rPr>
            <w:noProof/>
            <w:webHidden/>
          </w:rPr>
          <w:fldChar w:fldCharType="separate"/>
        </w:r>
        <w:r w:rsidR="00642E8B">
          <w:rPr>
            <w:noProof/>
            <w:webHidden/>
          </w:rPr>
          <w:t>27</w:t>
        </w:r>
        <w:r w:rsidR="00642E8B">
          <w:rPr>
            <w:noProof/>
            <w:webHidden/>
          </w:rPr>
          <w:fldChar w:fldCharType="end"/>
        </w:r>
      </w:hyperlink>
    </w:p>
    <w:p w:rsidR="00642E8B" w:rsidP="4FF64C36" w:rsidRDefault="00241190" w14:paraId="5015205C" w14:textId="7EAD295B"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56">
        <w:r w:rsidRPr="000B56CA" w:rsidR="00642E8B">
          <w:rPr>
            <w:rStyle w:val="Hyperlink"/>
            <w:noProof/>
          </w:rPr>
          <w:t>3.3</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SnapDrive configuration</w:t>
        </w:r>
        <w:r w:rsidR="00642E8B">
          <w:rPr>
            <w:noProof/>
            <w:webHidden/>
          </w:rPr>
          <w:tab/>
        </w:r>
        <w:r w:rsidR="00642E8B">
          <w:rPr>
            <w:noProof/>
            <w:webHidden/>
          </w:rPr>
          <w:fldChar w:fldCharType="begin"/>
        </w:r>
        <w:r w:rsidR="00642E8B">
          <w:rPr>
            <w:noProof/>
            <w:webHidden/>
          </w:rPr>
          <w:instrText xml:space="preserve"> PAGEREF _Toc515636156 \h </w:instrText>
        </w:r>
        <w:r w:rsidR="00642E8B">
          <w:rPr>
            <w:noProof/>
            <w:webHidden/>
          </w:rPr>
        </w:r>
        <w:r w:rsidR="00642E8B">
          <w:rPr>
            <w:noProof/>
            <w:webHidden/>
          </w:rPr>
          <w:fldChar w:fldCharType="separate"/>
        </w:r>
        <w:r w:rsidR="00642E8B">
          <w:rPr>
            <w:noProof/>
            <w:webHidden/>
          </w:rPr>
          <w:t>28</w:t>
        </w:r>
        <w:r w:rsidR="00642E8B">
          <w:rPr>
            <w:noProof/>
            <w:webHidden/>
          </w:rPr>
          <w:fldChar w:fldCharType="end"/>
        </w:r>
      </w:hyperlink>
    </w:p>
    <w:p w:rsidR="00642E8B" w:rsidP="4FF64C36" w:rsidRDefault="00241190" w14:paraId="55873865" w14:textId="223E0830"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57">
        <w:r w:rsidRPr="000B56CA" w:rsidR="00642E8B">
          <w:rPr>
            <w:rStyle w:val="Hyperlink"/>
            <w:noProof/>
          </w:rPr>
          <w:t>3.4</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Snap info configuration</w:t>
        </w:r>
        <w:r w:rsidR="00642E8B">
          <w:rPr>
            <w:noProof/>
            <w:webHidden/>
          </w:rPr>
          <w:tab/>
        </w:r>
        <w:r w:rsidR="00642E8B">
          <w:rPr>
            <w:noProof/>
            <w:webHidden/>
          </w:rPr>
          <w:fldChar w:fldCharType="begin"/>
        </w:r>
        <w:r w:rsidR="00642E8B">
          <w:rPr>
            <w:noProof/>
            <w:webHidden/>
          </w:rPr>
          <w:instrText xml:space="preserve"> PAGEREF _Toc515636157 \h </w:instrText>
        </w:r>
        <w:r w:rsidR="00642E8B">
          <w:rPr>
            <w:noProof/>
            <w:webHidden/>
          </w:rPr>
        </w:r>
        <w:r w:rsidR="00642E8B">
          <w:rPr>
            <w:noProof/>
            <w:webHidden/>
          </w:rPr>
          <w:fldChar w:fldCharType="separate"/>
        </w:r>
        <w:r w:rsidR="00642E8B">
          <w:rPr>
            <w:noProof/>
            <w:webHidden/>
          </w:rPr>
          <w:t>28</w:t>
        </w:r>
        <w:r w:rsidR="00642E8B">
          <w:rPr>
            <w:noProof/>
            <w:webHidden/>
          </w:rPr>
          <w:fldChar w:fldCharType="end"/>
        </w:r>
      </w:hyperlink>
    </w:p>
    <w:p w:rsidR="00642E8B" w:rsidP="4FF64C36" w:rsidRDefault="00241190" w14:paraId="3F8B65C4" w14:textId="0C0F7F6C"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58">
        <w:r w:rsidRPr="000B56CA" w:rsidR="00642E8B">
          <w:rPr>
            <w:rStyle w:val="Hyperlink"/>
            <w:noProof/>
          </w:rPr>
          <w:t>3.5</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Full backup execution</w:t>
        </w:r>
        <w:r w:rsidR="00642E8B">
          <w:rPr>
            <w:noProof/>
            <w:webHidden/>
          </w:rPr>
          <w:tab/>
        </w:r>
        <w:r w:rsidR="00642E8B">
          <w:rPr>
            <w:noProof/>
            <w:webHidden/>
          </w:rPr>
          <w:fldChar w:fldCharType="begin"/>
        </w:r>
        <w:r w:rsidR="00642E8B">
          <w:rPr>
            <w:noProof/>
            <w:webHidden/>
          </w:rPr>
          <w:instrText xml:space="preserve"> PAGEREF _Toc515636158 \h </w:instrText>
        </w:r>
        <w:r w:rsidR="00642E8B">
          <w:rPr>
            <w:noProof/>
            <w:webHidden/>
          </w:rPr>
        </w:r>
        <w:r w:rsidR="00642E8B">
          <w:rPr>
            <w:noProof/>
            <w:webHidden/>
          </w:rPr>
          <w:fldChar w:fldCharType="separate"/>
        </w:r>
        <w:r w:rsidR="00642E8B">
          <w:rPr>
            <w:noProof/>
            <w:webHidden/>
          </w:rPr>
          <w:t>28</w:t>
        </w:r>
        <w:r w:rsidR="00642E8B">
          <w:rPr>
            <w:noProof/>
            <w:webHidden/>
          </w:rPr>
          <w:fldChar w:fldCharType="end"/>
        </w:r>
      </w:hyperlink>
    </w:p>
    <w:p w:rsidR="00642E8B" w:rsidP="4FF64C36" w:rsidRDefault="00241190" w14:paraId="61CBD955" w14:textId="722B7FA1"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59">
        <w:r w:rsidRPr="000B56CA" w:rsidR="00642E8B">
          <w:rPr>
            <w:rStyle w:val="Hyperlink"/>
            <w:noProof/>
          </w:rPr>
          <w:t>3.6</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Monitoring</w:t>
        </w:r>
        <w:r w:rsidR="00642E8B">
          <w:rPr>
            <w:noProof/>
            <w:webHidden/>
          </w:rPr>
          <w:tab/>
        </w:r>
        <w:r w:rsidR="00642E8B">
          <w:rPr>
            <w:noProof/>
            <w:webHidden/>
          </w:rPr>
          <w:fldChar w:fldCharType="begin"/>
        </w:r>
        <w:r w:rsidR="00642E8B">
          <w:rPr>
            <w:noProof/>
            <w:webHidden/>
          </w:rPr>
          <w:instrText xml:space="preserve"> PAGEREF _Toc515636159 \h </w:instrText>
        </w:r>
        <w:r w:rsidR="00642E8B">
          <w:rPr>
            <w:noProof/>
            <w:webHidden/>
          </w:rPr>
        </w:r>
        <w:r w:rsidR="00642E8B">
          <w:rPr>
            <w:noProof/>
            <w:webHidden/>
          </w:rPr>
          <w:fldChar w:fldCharType="separate"/>
        </w:r>
        <w:r w:rsidR="00642E8B">
          <w:rPr>
            <w:noProof/>
            <w:webHidden/>
          </w:rPr>
          <w:t>29</w:t>
        </w:r>
        <w:r w:rsidR="00642E8B">
          <w:rPr>
            <w:noProof/>
            <w:webHidden/>
          </w:rPr>
          <w:fldChar w:fldCharType="end"/>
        </w:r>
      </w:hyperlink>
    </w:p>
    <w:p w:rsidR="00642E8B" w:rsidP="4FF64C36" w:rsidRDefault="00241190" w14:paraId="645D7681" w14:textId="21FB2D1B" w14:noSpellErr="1">
      <w:pPr>
        <w:pStyle w:val="TOC1"/>
        <w:tabs>
          <w:tab w:val="left" w:pos="480"/>
          <w:tab w:val="right" w:leader="dot" w:pos="9017"/>
        </w:tabs>
        <w:rPr>
          <w:rFonts w:asciiTheme="minorHAnsi" w:hAnsiTheme="minorHAnsi" w:eastAsiaTheme="minorEastAsia" w:cstheme="minorBidi"/>
          <w:b w:val="0"/>
          <w:caps w:val="0"/>
          <w:noProof/>
          <w:sz w:val="22"/>
          <w:szCs w:val="22"/>
          <w:lang w:val="en-GB" w:eastAsia="en-GB"/>
        </w:rPr>
      </w:pPr>
      <w:hyperlink w:history="1" w:anchor="_Toc515636160">
        <w:r w:rsidRPr="000B56CA" w:rsidR="00642E8B">
          <w:rPr>
            <w:rStyle w:val="Hyperlink"/>
            <w:noProof/>
          </w:rPr>
          <w:t>4</w:t>
        </w:r>
        <w:r w:rsidR="00642E8B">
          <w:rPr>
            <w:rFonts w:asciiTheme="minorHAnsi" w:hAnsiTheme="minorHAnsi" w:eastAsiaTheme="minorEastAsia" w:cstheme="minorBidi"/>
            <w:b w:val="0"/>
            <w:caps w:val="0"/>
            <w:noProof/>
            <w:sz w:val="22"/>
            <w:szCs w:val="22"/>
            <w:lang w:val="en-GB" w:eastAsia="en-GB"/>
          </w:rPr>
          <w:tab/>
        </w:r>
        <w:r w:rsidRPr="000B56CA" w:rsidR="00642E8B">
          <w:rPr>
            <w:rStyle w:val="Hyperlink"/>
            <w:noProof/>
          </w:rPr>
          <w:t>Host side settings</w:t>
        </w:r>
        <w:r w:rsidR="00642E8B">
          <w:rPr>
            <w:noProof/>
            <w:webHidden/>
          </w:rPr>
          <w:tab/>
        </w:r>
        <w:r w:rsidR="00642E8B">
          <w:rPr>
            <w:noProof/>
            <w:webHidden/>
          </w:rPr>
          <w:fldChar w:fldCharType="begin"/>
        </w:r>
        <w:r w:rsidR="00642E8B">
          <w:rPr>
            <w:noProof/>
            <w:webHidden/>
          </w:rPr>
          <w:instrText xml:space="preserve"> PAGEREF _Toc515636160 \h </w:instrText>
        </w:r>
        <w:r w:rsidR="00642E8B">
          <w:rPr>
            <w:noProof/>
            <w:webHidden/>
          </w:rPr>
        </w:r>
        <w:r w:rsidR="00642E8B">
          <w:rPr>
            <w:noProof/>
            <w:webHidden/>
          </w:rPr>
          <w:fldChar w:fldCharType="separate"/>
        </w:r>
        <w:r w:rsidR="00642E8B">
          <w:rPr>
            <w:noProof/>
            <w:webHidden/>
          </w:rPr>
          <w:t>31</w:t>
        </w:r>
        <w:r w:rsidR="00642E8B">
          <w:rPr>
            <w:noProof/>
            <w:webHidden/>
          </w:rPr>
          <w:fldChar w:fldCharType="end"/>
        </w:r>
      </w:hyperlink>
    </w:p>
    <w:p w:rsidR="00642E8B" w:rsidP="4FF64C36" w:rsidRDefault="00241190" w14:paraId="709830E4" w14:textId="4C1C2CC9"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61">
        <w:r w:rsidRPr="000B56CA" w:rsidR="00642E8B">
          <w:rPr>
            <w:rStyle w:val="Hyperlink"/>
            <w:rFonts w:cs="Arial"/>
            <w:noProof/>
          </w:rPr>
          <w:t>4.1</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rFonts w:cs="Arial"/>
            <w:noProof/>
          </w:rPr>
          <w:t>MPIO</w:t>
        </w:r>
        <w:r w:rsidR="00642E8B">
          <w:rPr>
            <w:noProof/>
            <w:webHidden/>
          </w:rPr>
          <w:tab/>
        </w:r>
        <w:r w:rsidR="00642E8B">
          <w:rPr>
            <w:noProof/>
            <w:webHidden/>
          </w:rPr>
          <w:fldChar w:fldCharType="begin"/>
        </w:r>
        <w:r w:rsidR="00642E8B">
          <w:rPr>
            <w:noProof/>
            <w:webHidden/>
          </w:rPr>
          <w:instrText xml:space="preserve"> PAGEREF _Toc515636161 \h </w:instrText>
        </w:r>
        <w:r w:rsidR="00642E8B">
          <w:rPr>
            <w:noProof/>
            <w:webHidden/>
          </w:rPr>
        </w:r>
        <w:r w:rsidR="00642E8B">
          <w:rPr>
            <w:noProof/>
            <w:webHidden/>
          </w:rPr>
          <w:fldChar w:fldCharType="separate"/>
        </w:r>
        <w:r w:rsidR="00642E8B">
          <w:rPr>
            <w:noProof/>
            <w:webHidden/>
          </w:rPr>
          <w:t>31</w:t>
        </w:r>
        <w:r w:rsidR="00642E8B">
          <w:rPr>
            <w:noProof/>
            <w:webHidden/>
          </w:rPr>
          <w:fldChar w:fldCharType="end"/>
        </w:r>
      </w:hyperlink>
    </w:p>
    <w:p w:rsidR="00642E8B" w:rsidP="4FF64C36" w:rsidRDefault="00241190" w14:paraId="1998889A" w14:textId="3312AE0C"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62">
        <w:r w:rsidRPr="000B56CA" w:rsidR="00642E8B">
          <w:rPr>
            <w:rStyle w:val="Hyperlink"/>
            <w:noProof/>
          </w:rPr>
          <w:t>4.2</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ALUA</w:t>
        </w:r>
        <w:r w:rsidR="00642E8B">
          <w:rPr>
            <w:noProof/>
            <w:webHidden/>
          </w:rPr>
          <w:tab/>
        </w:r>
        <w:r w:rsidR="00642E8B">
          <w:rPr>
            <w:noProof/>
            <w:webHidden/>
          </w:rPr>
          <w:fldChar w:fldCharType="begin"/>
        </w:r>
        <w:r w:rsidR="00642E8B">
          <w:rPr>
            <w:noProof/>
            <w:webHidden/>
          </w:rPr>
          <w:instrText xml:space="preserve"> PAGEREF _Toc515636162 \h </w:instrText>
        </w:r>
        <w:r w:rsidR="00642E8B">
          <w:rPr>
            <w:noProof/>
            <w:webHidden/>
          </w:rPr>
        </w:r>
        <w:r w:rsidR="00642E8B">
          <w:rPr>
            <w:noProof/>
            <w:webHidden/>
          </w:rPr>
          <w:fldChar w:fldCharType="separate"/>
        </w:r>
        <w:r w:rsidR="00642E8B">
          <w:rPr>
            <w:noProof/>
            <w:webHidden/>
          </w:rPr>
          <w:t>32</w:t>
        </w:r>
        <w:r w:rsidR="00642E8B">
          <w:rPr>
            <w:noProof/>
            <w:webHidden/>
          </w:rPr>
          <w:fldChar w:fldCharType="end"/>
        </w:r>
      </w:hyperlink>
    </w:p>
    <w:p w:rsidR="00642E8B" w:rsidP="4FF64C36" w:rsidRDefault="00241190" w14:paraId="0BBD3378" w14:textId="0624815C" w14:noSpellErr="1">
      <w:pPr>
        <w:pStyle w:val="TOC2"/>
        <w:tabs>
          <w:tab w:val="left" w:pos="880"/>
          <w:tab w:val="right" w:leader="dot" w:pos="9017"/>
        </w:tabs>
        <w:rPr>
          <w:rFonts w:asciiTheme="minorHAnsi" w:hAnsiTheme="minorHAnsi" w:eastAsiaTheme="minorEastAsia" w:cstheme="minorBidi"/>
          <w:smallCaps w:val="0"/>
          <w:noProof/>
          <w:sz w:val="22"/>
          <w:szCs w:val="22"/>
          <w:lang w:val="en-GB" w:eastAsia="en-GB"/>
        </w:rPr>
      </w:pPr>
      <w:hyperlink w:history="1" w:anchor="_Toc515636163">
        <w:r w:rsidRPr="000B56CA" w:rsidR="00642E8B">
          <w:rPr>
            <w:rStyle w:val="Hyperlink"/>
            <w:noProof/>
          </w:rPr>
          <w:t>4.3</w:t>
        </w:r>
        <w:r w:rsidR="00642E8B">
          <w:rPr>
            <w:rFonts w:asciiTheme="minorHAnsi" w:hAnsiTheme="minorHAnsi" w:eastAsiaTheme="minorEastAsia" w:cstheme="minorBidi"/>
            <w:smallCaps w:val="0"/>
            <w:noProof/>
            <w:sz w:val="22"/>
            <w:szCs w:val="22"/>
            <w:lang w:val="en-GB" w:eastAsia="en-GB"/>
          </w:rPr>
          <w:tab/>
        </w:r>
        <w:r w:rsidRPr="000B56CA" w:rsidR="00642E8B">
          <w:rPr>
            <w:rStyle w:val="Hyperlink"/>
            <w:noProof/>
          </w:rPr>
          <w:t>Implementing MPIO and ALUA</w:t>
        </w:r>
        <w:r w:rsidR="00642E8B">
          <w:rPr>
            <w:noProof/>
            <w:webHidden/>
          </w:rPr>
          <w:tab/>
        </w:r>
        <w:r w:rsidR="00642E8B">
          <w:rPr>
            <w:noProof/>
            <w:webHidden/>
          </w:rPr>
          <w:fldChar w:fldCharType="begin"/>
        </w:r>
        <w:r w:rsidR="00642E8B">
          <w:rPr>
            <w:noProof/>
            <w:webHidden/>
          </w:rPr>
          <w:instrText xml:space="preserve"> PAGEREF _Toc515636163 \h </w:instrText>
        </w:r>
        <w:r w:rsidR="00642E8B">
          <w:rPr>
            <w:noProof/>
            <w:webHidden/>
          </w:rPr>
        </w:r>
        <w:r w:rsidR="00642E8B">
          <w:rPr>
            <w:noProof/>
            <w:webHidden/>
          </w:rPr>
          <w:fldChar w:fldCharType="separate"/>
        </w:r>
        <w:r w:rsidR="00642E8B">
          <w:rPr>
            <w:noProof/>
            <w:webHidden/>
          </w:rPr>
          <w:t>33</w:t>
        </w:r>
        <w:r w:rsidR="00642E8B">
          <w:rPr>
            <w:noProof/>
            <w:webHidden/>
          </w:rPr>
          <w:fldChar w:fldCharType="end"/>
        </w:r>
      </w:hyperlink>
    </w:p>
    <w:p w:rsidR="00642E8B" w:rsidP="4FF64C36" w:rsidRDefault="00241190" w14:paraId="746C4CEB" w14:textId="437B8DFE"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64">
        <w:r w:rsidRPr="000B56CA" w:rsidR="00642E8B">
          <w:rPr>
            <w:rStyle w:val="Hyperlink"/>
            <w:noProof/>
          </w:rPr>
          <w:t>4.3.1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ALUA</w:t>
        </w:r>
        <w:r w:rsidR="00642E8B">
          <w:rPr>
            <w:noProof/>
            <w:webHidden/>
          </w:rPr>
          <w:tab/>
        </w:r>
        <w:r w:rsidR="00642E8B">
          <w:rPr>
            <w:noProof/>
            <w:webHidden/>
          </w:rPr>
          <w:fldChar w:fldCharType="begin"/>
        </w:r>
        <w:r w:rsidR="00642E8B">
          <w:rPr>
            <w:noProof/>
            <w:webHidden/>
          </w:rPr>
          <w:instrText xml:space="preserve"> PAGEREF _Toc515636164 \h </w:instrText>
        </w:r>
        <w:r w:rsidR="00642E8B">
          <w:rPr>
            <w:noProof/>
            <w:webHidden/>
          </w:rPr>
        </w:r>
        <w:r w:rsidR="00642E8B">
          <w:rPr>
            <w:noProof/>
            <w:webHidden/>
          </w:rPr>
          <w:fldChar w:fldCharType="separate"/>
        </w:r>
        <w:r w:rsidR="00642E8B">
          <w:rPr>
            <w:noProof/>
            <w:webHidden/>
          </w:rPr>
          <w:t>33</w:t>
        </w:r>
        <w:r w:rsidR="00642E8B">
          <w:rPr>
            <w:noProof/>
            <w:webHidden/>
          </w:rPr>
          <w:fldChar w:fldCharType="end"/>
        </w:r>
      </w:hyperlink>
    </w:p>
    <w:p w:rsidR="00642E8B" w:rsidP="4FF64C36" w:rsidRDefault="00241190" w14:paraId="79CFDAC3" w14:textId="4395EED4"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65">
        <w:r w:rsidRPr="000B56CA" w:rsidR="00642E8B">
          <w:rPr>
            <w:rStyle w:val="Hyperlink"/>
            <w:noProof/>
          </w:rPr>
          <w:t>4.3.2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MPIO</w:t>
        </w:r>
        <w:r w:rsidR="00642E8B">
          <w:rPr>
            <w:noProof/>
            <w:webHidden/>
          </w:rPr>
          <w:tab/>
        </w:r>
        <w:r w:rsidR="00642E8B">
          <w:rPr>
            <w:noProof/>
            <w:webHidden/>
          </w:rPr>
          <w:fldChar w:fldCharType="begin"/>
        </w:r>
        <w:r w:rsidR="00642E8B">
          <w:rPr>
            <w:noProof/>
            <w:webHidden/>
          </w:rPr>
          <w:instrText xml:space="preserve"> PAGEREF _Toc515636165 \h </w:instrText>
        </w:r>
        <w:r w:rsidR="00642E8B">
          <w:rPr>
            <w:noProof/>
            <w:webHidden/>
          </w:rPr>
        </w:r>
        <w:r w:rsidR="00642E8B">
          <w:rPr>
            <w:noProof/>
            <w:webHidden/>
          </w:rPr>
          <w:fldChar w:fldCharType="separate"/>
        </w:r>
        <w:r w:rsidR="00642E8B">
          <w:rPr>
            <w:noProof/>
            <w:webHidden/>
          </w:rPr>
          <w:t>33</w:t>
        </w:r>
        <w:r w:rsidR="00642E8B">
          <w:rPr>
            <w:noProof/>
            <w:webHidden/>
          </w:rPr>
          <w:fldChar w:fldCharType="end"/>
        </w:r>
      </w:hyperlink>
    </w:p>
    <w:p w:rsidR="00642E8B" w:rsidP="4FF64C36" w:rsidRDefault="00241190" w14:paraId="360873BC" w14:textId="484E52DB"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66">
        <w:r w:rsidRPr="000B56CA" w:rsidR="00642E8B">
          <w:rPr>
            <w:rStyle w:val="Hyperlink"/>
            <w:noProof/>
          </w:rPr>
          <w:t>4.3.3</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iSCSI initiator on the Windows server</w:t>
        </w:r>
        <w:r w:rsidR="00642E8B">
          <w:rPr>
            <w:noProof/>
            <w:webHidden/>
          </w:rPr>
          <w:tab/>
        </w:r>
        <w:r w:rsidR="00642E8B">
          <w:rPr>
            <w:noProof/>
            <w:webHidden/>
          </w:rPr>
          <w:fldChar w:fldCharType="begin"/>
        </w:r>
        <w:r w:rsidR="00642E8B">
          <w:rPr>
            <w:noProof/>
            <w:webHidden/>
          </w:rPr>
          <w:instrText xml:space="preserve"> PAGEREF _Toc515636166 \h </w:instrText>
        </w:r>
        <w:r w:rsidR="00642E8B">
          <w:rPr>
            <w:noProof/>
            <w:webHidden/>
          </w:rPr>
        </w:r>
        <w:r w:rsidR="00642E8B">
          <w:rPr>
            <w:noProof/>
            <w:webHidden/>
          </w:rPr>
          <w:fldChar w:fldCharType="separate"/>
        </w:r>
        <w:r w:rsidR="00642E8B">
          <w:rPr>
            <w:noProof/>
            <w:webHidden/>
          </w:rPr>
          <w:t>36</w:t>
        </w:r>
        <w:r w:rsidR="00642E8B">
          <w:rPr>
            <w:noProof/>
            <w:webHidden/>
          </w:rPr>
          <w:fldChar w:fldCharType="end"/>
        </w:r>
      </w:hyperlink>
    </w:p>
    <w:p w:rsidR="00642E8B" w:rsidP="4FF64C36" w:rsidRDefault="00241190" w14:paraId="7D4CC7BD" w14:textId="268EEFAB" w14:noSpellErr="1">
      <w:pPr>
        <w:pStyle w:val="TOC1"/>
        <w:tabs>
          <w:tab w:val="left" w:pos="480"/>
          <w:tab w:val="right" w:leader="dot" w:pos="9017"/>
        </w:tabs>
        <w:rPr>
          <w:rFonts w:asciiTheme="minorHAnsi" w:hAnsiTheme="minorHAnsi" w:eastAsiaTheme="minorEastAsia" w:cstheme="minorBidi"/>
          <w:b w:val="0"/>
          <w:caps w:val="0"/>
          <w:noProof/>
          <w:sz w:val="22"/>
          <w:szCs w:val="22"/>
          <w:lang w:val="en-GB" w:eastAsia="en-GB"/>
        </w:rPr>
      </w:pPr>
      <w:hyperlink w:history="1" w:anchor="_Toc515636167">
        <w:r w:rsidRPr="000B56CA" w:rsidR="00642E8B">
          <w:rPr>
            <w:rStyle w:val="Hyperlink"/>
            <w:noProof/>
          </w:rPr>
          <w:t>5</w:t>
        </w:r>
        <w:r w:rsidR="00642E8B">
          <w:rPr>
            <w:rFonts w:asciiTheme="minorHAnsi" w:hAnsiTheme="minorHAnsi" w:eastAsiaTheme="minorEastAsia" w:cstheme="minorBidi"/>
            <w:b w:val="0"/>
            <w:caps w:val="0"/>
            <w:noProof/>
            <w:sz w:val="22"/>
            <w:szCs w:val="22"/>
            <w:lang w:val="en-GB" w:eastAsia="en-GB"/>
          </w:rPr>
          <w:tab/>
        </w:r>
        <w:r w:rsidRPr="000B56CA" w:rsidR="00642E8B">
          <w:rPr>
            <w:rStyle w:val="Hyperlink"/>
            <w:noProof/>
          </w:rPr>
          <w:t>iSCSI setup and configuration</w:t>
        </w:r>
        <w:r w:rsidR="00642E8B">
          <w:rPr>
            <w:noProof/>
            <w:webHidden/>
          </w:rPr>
          <w:tab/>
        </w:r>
        <w:r w:rsidR="00642E8B">
          <w:rPr>
            <w:noProof/>
            <w:webHidden/>
          </w:rPr>
          <w:fldChar w:fldCharType="begin"/>
        </w:r>
        <w:r w:rsidR="00642E8B">
          <w:rPr>
            <w:noProof/>
            <w:webHidden/>
          </w:rPr>
          <w:instrText xml:space="preserve"> PAGEREF _Toc515636167 \h </w:instrText>
        </w:r>
        <w:r w:rsidR="00642E8B">
          <w:rPr>
            <w:noProof/>
            <w:webHidden/>
          </w:rPr>
        </w:r>
        <w:r w:rsidR="00642E8B">
          <w:rPr>
            <w:noProof/>
            <w:webHidden/>
          </w:rPr>
          <w:fldChar w:fldCharType="separate"/>
        </w:r>
        <w:r w:rsidR="00642E8B">
          <w:rPr>
            <w:noProof/>
            <w:webHidden/>
          </w:rPr>
          <w:t>39</w:t>
        </w:r>
        <w:r w:rsidR="00642E8B">
          <w:rPr>
            <w:noProof/>
            <w:webHidden/>
          </w:rPr>
          <w:fldChar w:fldCharType="end"/>
        </w:r>
      </w:hyperlink>
    </w:p>
    <w:p w:rsidR="00642E8B" w:rsidP="4FF64C36" w:rsidRDefault="00241190" w14:paraId="059792B4" w14:textId="0A1EF3AD"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68">
        <w:r w:rsidRPr="000B56CA" w:rsidR="00642E8B">
          <w:rPr>
            <w:rStyle w:val="Hyperlink"/>
            <w:noProof/>
          </w:rPr>
          <w:t>5.1.1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Enable Microsoft iSCSI Initiator</w:t>
        </w:r>
        <w:r w:rsidR="00642E8B">
          <w:rPr>
            <w:noProof/>
            <w:webHidden/>
          </w:rPr>
          <w:tab/>
        </w:r>
        <w:r w:rsidR="00642E8B">
          <w:rPr>
            <w:noProof/>
            <w:webHidden/>
          </w:rPr>
          <w:fldChar w:fldCharType="begin"/>
        </w:r>
        <w:r w:rsidR="00642E8B">
          <w:rPr>
            <w:noProof/>
            <w:webHidden/>
          </w:rPr>
          <w:instrText xml:space="preserve"> PAGEREF _Toc515636168 \h </w:instrText>
        </w:r>
        <w:r w:rsidR="00642E8B">
          <w:rPr>
            <w:noProof/>
            <w:webHidden/>
          </w:rPr>
        </w:r>
        <w:r w:rsidR="00642E8B">
          <w:rPr>
            <w:noProof/>
            <w:webHidden/>
          </w:rPr>
          <w:fldChar w:fldCharType="separate"/>
        </w:r>
        <w:r w:rsidR="00642E8B">
          <w:rPr>
            <w:noProof/>
            <w:webHidden/>
          </w:rPr>
          <w:t>39</w:t>
        </w:r>
        <w:r w:rsidR="00642E8B">
          <w:rPr>
            <w:noProof/>
            <w:webHidden/>
          </w:rPr>
          <w:fldChar w:fldCharType="end"/>
        </w:r>
      </w:hyperlink>
    </w:p>
    <w:p w:rsidR="00642E8B" w:rsidP="4FF64C36" w:rsidRDefault="00241190" w14:paraId="22E3AC61" w14:textId="212A71CC"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69">
        <w:r w:rsidRPr="000B56CA" w:rsidR="00642E8B">
          <w:rPr>
            <w:rStyle w:val="Hyperlink"/>
            <w:noProof/>
          </w:rPr>
          <w:t>5.1.2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Configure iSCSI Target &amp; Storage – POD</w:t>
        </w:r>
        <w:r w:rsidR="00642E8B">
          <w:rPr>
            <w:noProof/>
            <w:webHidden/>
          </w:rPr>
          <w:tab/>
        </w:r>
        <w:r w:rsidR="00642E8B">
          <w:rPr>
            <w:noProof/>
            <w:webHidden/>
          </w:rPr>
          <w:fldChar w:fldCharType="begin"/>
        </w:r>
        <w:r w:rsidR="00642E8B">
          <w:rPr>
            <w:noProof/>
            <w:webHidden/>
          </w:rPr>
          <w:instrText xml:space="preserve"> PAGEREF _Toc515636169 \h </w:instrText>
        </w:r>
        <w:r w:rsidR="00642E8B">
          <w:rPr>
            <w:noProof/>
            <w:webHidden/>
          </w:rPr>
        </w:r>
        <w:r w:rsidR="00642E8B">
          <w:rPr>
            <w:noProof/>
            <w:webHidden/>
          </w:rPr>
          <w:fldChar w:fldCharType="separate"/>
        </w:r>
        <w:r w:rsidR="00642E8B">
          <w:rPr>
            <w:noProof/>
            <w:webHidden/>
          </w:rPr>
          <w:t>39</w:t>
        </w:r>
        <w:r w:rsidR="00642E8B">
          <w:rPr>
            <w:noProof/>
            <w:webHidden/>
          </w:rPr>
          <w:fldChar w:fldCharType="end"/>
        </w:r>
      </w:hyperlink>
    </w:p>
    <w:p w:rsidR="00642E8B" w:rsidP="4FF64C36" w:rsidRDefault="00241190" w14:paraId="1358C66E" w14:textId="567080E1"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70">
        <w:r w:rsidRPr="000B56CA" w:rsidR="00642E8B">
          <w:rPr>
            <w:rStyle w:val="Hyperlink"/>
            <w:noProof/>
          </w:rPr>
          <w:t>5.1.3</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Cluster Configuration – POD &amp; Rack mount systems</w:t>
        </w:r>
        <w:r w:rsidR="00642E8B">
          <w:rPr>
            <w:noProof/>
            <w:webHidden/>
          </w:rPr>
          <w:tab/>
        </w:r>
        <w:r w:rsidR="00642E8B">
          <w:rPr>
            <w:noProof/>
            <w:webHidden/>
          </w:rPr>
          <w:fldChar w:fldCharType="begin"/>
        </w:r>
        <w:r w:rsidR="00642E8B">
          <w:rPr>
            <w:noProof/>
            <w:webHidden/>
          </w:rPr>
          <w:instrText xml:space="preserve"> PAGEREF _Toc515636170 \h </w:instrText>
        </w:r>
        <w:r w:rsidR="00642E8B">
          <w:rPr>
            <w:noProof/>
            <w:webHidden/>
          </w:rPr>
        </w:r>
        <w:r w:rsidR="00642E8B">
          <w:rPr>
            <w:noProof/>
            <w:webHidden/>
          </w:rPr>
          <w:fldChar w:fldCharType="separate"/>
        </w:r>
        <w:r w:rsidR="00642E8B">
          <w:rPr>
            <w:noProof/>
            <w:webHidden/>
          </w:rPr>
          <w:t>39</w:t>
        </w:r>
        <w:r w:rsidR="00642E8B">
          <w:rPr>
            <w:noProof/>
            <w:webHidden/>
          </w:rPr>
          <w:fldChar w:fldCharType="end"/>
        </w:r>
      </w:hyperlink>
    </w:p>
    <w:p w:rsidR="00642E8B" w:rsidP="4FF64C36" w:rsidRDefault="00241190" w14:paraId="4FC11E7C" w14:textId="660F8687" w14:noSpellErr="1">
      <w:pPr>
        <w:pStyle w:val="TOC1"/>
        <w:tabs>
          <w:tab w:val="left" w:pos="480"/>
          <w:tab w:val="right" w:leader="dot" w:pos="9017"/>
        </w:tabs>
        <w:rPr>
          <w:rFonts w:asciiTheme="minorHAnsi" w:hAnsiTheme="minorHAnsi" w:eastAsiaTheme="minorEastAsia" w:cstheme="minorBidi"/>
          <w:b w:val="0"/>
          <w:caps w:val="0"/>
          <w:noProof/>
          <w:sz w:val="22"/>
          <w:szCs w:val="22"/>
          <w:lang w:val="en-GB" w:eastAsia="en-GB"/>
        </w:rPr>
      </w:pPr>
      <w:hyperlink w:history="1" w:anchor="_Toc515636171">
        <w:r w:rsidRPr="000B56CA" w:rsidR="00642E8B">
          <w:rPr>
            <w:rStyle w:val="Hyperlink"/>
            <w:noProof/>
          </w:rPr>
          <w:t>6</w:t>
        </w:r>
        <w:r w:rsidR="00642E8B">
          <w:rPr>
            <w:rFonts w:asciiTheme="minorHAnsi" w:hAnsiTheme="minorHAnsi" w:eastAsiaTheme="minorEastAsia" w:cstheme="minorBidi"/>
            <w:b w:val="0"/>
            <w:caps w:val="0"/>
            <w:noProof/>
            <w:sz w:val="22"/>
            <w:szCs w:val="22"/>
            <w:lang w:val="en-GB" w:eastAsia="en-GB"/>
          </w:rPr>
          <w:tab/>
        </w:r>
        <w:r w:rsidRPr="000B56CA" w:rsidR="00642E8B">
          <w:rPr>
            <w:rStyle w:val="Hyperlink"/>
            <w:noProof/>
          </w:rPr>
          <w:t>WISP requirements</w:t>
        </w:r>
        <w:r w:rsidR="00642E8B">
          <w:rPr>
            <w:noProof/>
            <w:webHidden/>
          </w:rPr>
          <w:tab/>
        </w:r>
        <w:r w:rsidR="00642E8B">
          <w:rPr>
            <w:noProof/>
            <w:webHidden/>
          </w:rPr>
          <w:fldChar w:fldCharType="begin"/>
        </w:r>
        <w:r w:rsidR="00642E8B">
          <w:rPr>
            <w:noProof/>
            <w:webHidden/>
          </w:rPr>
          <w:instrText xml:space="preserve"> PAGEREF _Toc515636171 \h </w:instrText>
        </w:r>
        <w:r w:rsidR="00642E8B">
          <w:rPr>
            <w:noProof/>
            <w:webHidden/>
          </w:rPr>
        </w:r>
        <w:r w:rsidR="00642E8B">
          <w:rPr>
            <w:noProof/>
            <w:webHidden/>
          </w:rPr>
          <w:fldChar w:fldCharType="separate"/>
        </w:r>
        <w:r w:rsidR="00642E8B">
          <w:rPr>
            <w:noProof/>
            <w:webHidden/>
          </w:rPr>
          <w:t>40</w:t>
        </w:r>
        <w:r w:rsidR="00642E8B">
          <w:rPr>
            <w:noProof/>
            <w:webHidden/>
          </w:rPr>
          <w:fldChar w:fldCharType="end"/>
        </w:r>
      </w:hyperlink>
    </w:p>
    <w:p w:rsidR="00642E8B" w:rsidP="4FF64C36" w:rsidRDefault="00241190" w14:paraId="3EBB618D" w14:textId="57AB894F"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72">
        <w:r w:rsidRPr="000B56CA" w:rsidR="00642E8B">
          <w:rPr>
            <w:rStyle w:val="Hyperlink"/>
            <w:noProof/>
          </w:rPr>
          <w:t>6.1.1</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SQL-2016 supported platform and number of database</w:t>
        </w:r>
        <w:r w:rsidR="00642E8B">
          <w:rPr>
            <w:noProof/>
            <w:webHidden/>
          </w:rPr>
          <w:tab/>
        </w:r>
        <w:r w:rsidR="00642E8B">
          <w:rPr>
            <w:noProof/>
            <w:webHidden/>
          </w:rPr>
          <w:fldChar w:fldCharType="begin"/>
        </w:r>
        <w:r w:rsidR="00642E8B">
          <w:rPr>
            <w:noProof/>
            <w:webHidden/>
          </w:rPr>
          <w:instrText xml:space="preserve"> PAGEREF _Toc515636172 \h </w:instrText>
        </w:r>
        <w:r w:rsidR="00642E8B">
          <w:rPr>
            <w:noProof/>
            <w:webHidden/>
          </w:rPr>
        </w:r>
        <w:r w:rsidR="00642E8B">
          <w:rPr>
            <w:noProof/>
            <w:webHidden/>
          </w:rPr>
          <w:fldChar w:fldCharType="separate"/>
        </w:r>
        <w:r w:rsidR="00642E8B">
          <w:rPr>
            <w:noProof/>
            <w:webHidden/>
          </w:rPr>
          <w:t>42</w:t>
        </w:r>
        <w:r w:rsidR="00642E8B">
          <w:rPr>
            <w:noProof/>
            <w:webHidden/>
          </w:rPr>
          <w:fldChar w:fldCharType="end"/>
        </w:r>
      </w:hyperlink>
    </w:p>
    <w:p w:rsidR="00642E8B" w:rsidP="4FF64C36" w:rsidRDefault="00241190" w14:paraId="359A2448" w14:textId="06571B62" w14:noSpellErr="1">
      <w:pPr>
        <w:pStyle w:val="TOC3"/>
        <w:tabs>
          <w:tab w:val="left" w:pos="1320"/>
          <w:tab w:val="right" w:leader="dot" w:pos="9017"/>
        </w:tabs>
        <w:rPr>
          <w:rFonts w:asciiTheme="minorHAnsi" w:hAnsiTheme="minorHAnsi" w:eastAsiaTheme="minorEastAsia" w:cstheme="minorBidi"/>
          <w:i w:val="0"/>
          <w:noProof/>
          <w:sz w:val="22"/>
          <w:szCs w:val="22"/>
          <w:lang w:val="en-GB" w:eastAsia="en-GB"/>
        </w:rPr>
      </w:pPr>
      <w:hyperlink w:history="1" w:anchor="_Toc515636173">
        <w:r w:rsidRPr="000B56CA" w:rsidR="00642E8B">
          <w:rPr>
            <w:rStyle w:val="Hyperlink"/>
            <w:noProof/>
          </w:rPr>
          <w:t>6.1.2</w:t>
        </w:r>
        <w:r w:rsidR="00642E8B">
          <w:rPr>
            <w:rFonts w:asciiTheme="minorHAnsi" w:hAnsiTheme="minorHAnsi" w:eastAsiaTheme="minorEastAsia" w:cstheme="minorBidi"/>
            <w:i w:val="0"/>
            <w:noProof/>
            <w:sz w:val="22"/>
            <w:szCs w:val="22"/>
            <w:lang w:val="en-GB" w:eastAsia="en-GB"/>
          </w:rPr>
          <w:tab/>
        </w:r>
        <w:r w:rsidRPr="000B56CA" w:rsidR="00642E8B">
          <w:rPr>
            <w:rStyle w:val="Hyperlink"/>
            <w:noProof/>
          </w:rPr>
          <w:t>SQL-2016 FSW Config</w:t>
        </w:r>
        <w:r w:rsidR="00642E8B">
          <w:rPr>
            <w:noProof/>
            <w:webHidden/>
          </w:rPr>
          <w:tab/>
        </w:r>
        <w:r w:rsidR="00642E8B">
          <w:rPr>
            <w:noProof/>
            <w:webHidden/>
          </w:rPr>
          <w:fldChar w:fldCharType="begin"/>
        </w:r>
        <w:r w:rsidR="00642E8B">
          <w:rPr>
            <w:noProof/>
            <w:webHidden/>
          </w:rPr>
          <w:instrText xml:space="preserve"> PAGEREF _Toc515636173 \h </w:instrText>
        </w:r>
        <w:r w:rsidR="00642E8B">
          <w:rPr>
            <w:noProof/>
            <w:webHidden/>
          </w:rPr>
        </w:r>
        <w:r w:rsidR="00642E8B">
          <w:rPr>
            <w:noProof/>
            <w:webHidden/>
          </w:rPr>
          <w:fldChar w:fldCharType="separate"/>
        </w:r>
        <w:r w:rsidR="00642E8B">
          <w:rPr>
            <w:noProof/>
            <w:webHidden/>
          </w:rPr>
          <w:t>42</w:t>
        </w:r>
        <w:r w:rsidR="00642E8B">
          <w:rPr>
            <w:noProof/>
            <w:webHidden/>
          </w:rPr>
          <w:fldChar w:fldCharType="end"/>
        </w:r>
      </w:hyperlink>
    </w:p>
    <w:p w:rsidRPr="00FB0969" w:rsidR="006C7A4E" w:rsidP="4FF64C36" w:rsidRDefault="00E33583" w14:paraId="24FC758E" w14:textId="1921FE4E" w14:noSpellErr="1">
      <w:pPr>
        <w:pStyle w:val="BodyText"/>
      </w:pPr>
      <w:r w:rsidRPr="00FB0969">
        <w:fldChar w:fldCharType="end"/>
      </w:r>
    </w:p>
    <w:p w:rsidRPr="00FB0969" w:rsidR="006C7A4E" w:rsidP="4FF64C36" w:rsidRDefault="006C7A4E" w14:paraId="24FC758F" w14:textId="77777777" w14:noSpellErr="1">
      <w:pPr>
        <w:pStyle w:val="apphead2"/>
        <w:numPr>
          <w:numId w:val="0"/>
        </w:numPr>
        <w:ind w:left="432"/>
      </w:pPr>
    </w:p>
    <w:p w:rsidRPr="00FB0969" w:rsidR="006C7A4E" w:rsidP="4FF64C36" w:rsidRDefault="006C7A4E" w14:paraId="24FC7590" w14:textId="77777777" w14:noSpellErr="1">
      <w:pPr>
        <w:pStyle w:val="Heading1"/>
      </w:pPr>
      <w:bookmarkStart w:name="_Toc515636101" w:id="1"/>
      <w:bookmarkStart w:name="_Ref132187732" w:id="2"/>
      <w:r w:rsidRPr="00FB0969">
        <w:lastRenderedPageBreak/>
        <w:t>Introduction</w:t>
      </w:r>
      <w:bookmarkEnd w:id="1"/>
    </w:p>
    <w:p w:rsidRPr="00FB0969" w:rsidR="006C7A4E" w:rsidP="4FF64C36" w:rsidRDefault="00891E55" w14:paraId="24FC7591" w14:textId="77777777" w14:noSpellErr="1">
      <w:pPr>
        <w:pStyle w:val="Heading2"/>
      </w:pPr>
      <w:bookmarkStart w:name="_Toc515636102" w:id="3"/>
      <w:r w:rsidRPr="00FB0969">
        <w:t xml:space="preserve">Management </w:t>
      </w:r>
      <w:r w:rsidRPr="00FB0969" w:rsidR="006C7A4E">
        <w:t>Summary</w:t>
      </w:r>
      <w:bookmarkEnd w:id="2"/>
      <w:bookmarkEnd w:id="3"/>
    </w:p>
    <w:p w:rsidRPr="00FB0969" w:rsidR="008E74C4" w:rsidP="4FF64C36" w:rsidRDefault="00AE3EA3" w14:paraId="24FC7592" w14:textId="77777777">
      <w:pPr>
        <w:pStyle w:val="BodyText"/>
      </w:pPr>
      <w:r w:rsidRPr="00FB0969">
        <w:t>This document covers</w:t>
      </w:r>
      <w:r w:rsidRPr="00FB0969" w:rsidR="008E74C4">
        <w:t xml:space="preserve"> iSCSI implementations on </w:t>
      </w:r>
      <w:proofErr w:type="spellStart"/>
      <w:r w:rsidRPr="00FB0969" w:rsidR="008E74C4">
        <w:t>cDOT</w:t>
      </w:r>
      <w:proofErr w:type="spellEnd"/>
      <w:r w:rsidRPr="00FB0969" w:rsidR="008E74C4">
        <w:t xml:space="preserve"> in TR environments to be used in CIS and CPS.</w:t>
      </w:r>
    </w:p>
    <w:p w:rsidRPr="00FB0969" w:rsidR="006C7A4E" w:rsidP="4FF64C36" w:rsidRDefault="00F32BE6" w14:paraId="24FC7593" w14:textId="77777777" w14:noSpellErr="1">
      <w:pPr>
        <w:pStyle w:val="Heading2"/>
      </w:pPr>
      <w:bookmarkStart w:name="_Toc515636103" w:id="4"/>
      <w:r w:rsidRPr="00FB0969">
        <w:t>Document S</w:t>
      </w:r>
      <w:r w:rsidRPr="00FB0969" w:rsidR="006C7A4E">
        <w:t>cope</w:t>
      </w:r>
      <w:bookmarkEnd w:id="4"/>
    </w:p>
    <w:p w:rsidRPr="00FB0969" w:rsidR="008E74C4" w:rsidP="4FF64C36" w:rsidRDefault="008E74C4" w14:paraId="24FC7594" w14:textId="77777777">
      <w:pPr>
        <w:pStyle w:val="BodyText"/>
      </w:pPr>
      <w:r w:rsidRPr="00FB0969">
        <w:t xml:space="preserve">The content in this document is intended to provide necessary steps and configuration requirements and layout of iSCSI implementations on </w:t>
      </w:r>
      <w:proofErr w:type="spellStart"/>
      <w:r w:rsidRPr="00FB0969">
        <w:t>cDOT</w:t>
      </w:r>
      <w:proofErr w:type="spellEnd"/>
      <w:r w:rsidRPr="00FB0969">
        <w:t xml:space="preserve"> – WIP and WISP. </w:t>
      </w:r>
    </w:p>
    <w:p w:rsidRPr="00FB0969" w:rsidR="00B3140C" w:rsidP="4FF64C36" w:rsidRDefault="00B3140C" w14:paraId="24FC7595" w14:textId="77777777" w14:noSpellErr="1">
      <w:pPr>
        <w:pStyle w:val="BodyText"/>
      </w:pPr>
      <w:r w:rsidRPr="00FB0969">
        <w:t>M</w:t>
      </w:r>
      <w:r w:rsidRPr="00FB0969" w:rsidR="008F56DF">
        <w:t xml:space="preserve">icrosoft virtual guest are not currently in scope of providing iSCSI storage </w:t>
      </w:r>
      <w:proofErr w:type="gramStart"/>
      <w:r w:rsidRPr="00FB0969" w:rsidR="008F56DF">
        <w:t>at this time</w:t>
      </w:r>
      <w:proofErr w:type="gramEnd"/>
      <w:r w:rsidRPr="00FB0969" w:rsidR="008F56DF">
        <w:t xml:space="preserve">. This might be revisited later as we expand our </w:t>
      </w:r>
      <w:r w:rsidRPr="00FB0969" w:rsidR="00AE3EA3">
        <w:t>scope</w:t>
      </w:r>
      <w:r w:rsidRPr="00FB0969" w:rsidR="008F56DF">
        <w:t xml:space="preserve"> of </w:t>
      </w:r>
      <w:r w:rsidRPr="00FB0969" w:rsidR="00AE3EA3">
        <w:t xml:space="preserve">the </w:t>
      </w:r>
      <w:r w:rsidRPr="00FB0969" w:rsidR="008F56DF">
        <w:t>service.</w:t>
      </w:r>
    </w:p>
    <w:p w:rsidRPr="00FB0969" w:rsidR="00AE3EA3" w:rsidP="4FF64C36" w:rsidRDefault="00AE3EA3" w14:paraId="24FC7596" w14:textId="77777777" w14:noSpellErr="1">
      <w:pPr>
        <w:pStyle w:val="BodyText"/>
      </w:pPr>
      <w:r w:rsidRPr="00FB0969">
        <w:t>This document also now contains the latest File Share Witness configuration which removes the need for a quorum LUN in ISCSI builds. The additional requirements for CIFS and network interfaces are all documented along with the required account for CIFS share creation.</w:t>
      </w:r>
    </w:p>
    <w:p w:rsidRPr="00FB0969" w:rsidR="00CE328A" w:rsidP="4FF64C36" w:rsidRDefault="005C150E" w14:paraId="24FC7597" w14:textId="77777777" w14:noSpellErr="1">
      <w:pPr>
        <w:pStyle w:val="Heading2"/>
      </w:pPr>
      <w:bookmarkStart w:name="_Toc160342758" w:id="5"/>
      <w:bookmarkStart w:name="_Toc515636104" w:id="6"/>
      <w:bookmarkStart w:name="_Toc510332935" w:id="7"/>
      <w:bookmarkStart w:name="_Toc511190202" w:id="8"/>
      <w:bookmarkStart w:name="_Toc511190483" w:id="9"/>
      <w:bookmarkStart w:name="_Toc511190595" w:id="10"/>
      <w:bookmarkStart w:name="_Toc511204951" w:id="11"/>
      <w:bookmarkStart w:name="_Toc511205069" w:id="12"/>
      <w:bookmarkStart w:name="_Toc521436408" w:id="13"/>
      <w:bookmarkStart w:name="_Toc526847993" w:id="14"/>
      <w:bookmarkStart w:name="_Ref150059269" w:id="15"/>
      <w:bookmarkStart w:name="_Ref150059312" w:id="16"/>
      <w:bookmarkEnd w:id="5"/>
      <w:r w:rsidRPr="00FB0969">
        <w:t>Assumptions</w:t>
      </w:r>
      <w:bookmarkEnd w:id="6"/>
    </w:p>
    <w:p w:rsidRPr="00FB0969" w:rsidR="0009209A" w:rsidP="4FF64C36" w:rsidRDefault="0009209A" w14:paraId="24FC7598" w14:textId="77777777" w14:noSpellErr="1">
      <w:pPr>
        <w:pStyle w:val="BodyText"/>
      </w:pPr>
      <w:r w:rsidRPr="00FB0969">
        <w:t>The audience is capable of understanding capacit</w:t>
      </w:r>
      <w:r w:rsidRPr="00FB0969" w:rsidR="00773BB9">
        <w:t>y trending and recommendations and intended to be used by Platform and Storage engineers/administrators.</w:t>
      </w:r>
    </w:p>
    <w:p w:rsidRPr="00FB0969" w:rsidR="006C7A4E" w:rsidP="4FF64C36" w:rsidRDefault="006C7A4E" w14:paraId="24FC7599" w14:textId="77777777" w14:noSpellErr="1">
      <w:pPr>
        <w:pStyle w:val="Heading2"/>
      </w:pPr>
      <w:bookmarkStart w:name="_References" w:id="17"/>
      <w:bookmarkStart w:name="_Toc515636105" w:id="18"/>
      <w:bookmarkEnd w:id="17"/>
      <w:r w:rsidRPr="00FB0969">
        <w:t>References</w:t>
      </w:r>
      <w:bookmarkEnd w:id="7"/>
      <w:bookmarkEnd w:id="8"/>
      <w:bookmarkEnd w:id="9"/>
      <w:bookmarkEnd w:id="10"/>
      <w:bookmarkEnd w:id="11"/>
      <w:bookmarkEnd w:id="12"/>
      <w:bookmarkEnd w:id="13"/>
      <w:bookmarkEnd w:id="14"/>
      <w:bookmarkEnd w:id="15"/>
      <w:bookmarkEnd w:id="16"/>
      <w:bookmarkEnd w:id="18"/>
    </w:p>
    <w:tbl>
      <w:tblPr>
        <w:tblW w:w="8570" w:type="dxa"/>
        <w:tblBorders>
          <w:insideH w:val="single" w:color="FFFFFF" w:sz="18" w:space="0"/>
          <w:insideV w:val="single" w:color="FFFFFF" w:sz="18" w:space="0"/>
        </w:tblBorders>
        <w:tblLayout w:type="fixed"/>
        <w:tblLook w:val="00A0" w:firstRow="1" w:lastRow="0" w:firstColumn="1" w:lastColumn="0" w:noHBand="0" w:noVBand="0"/>
      </w:tblPr>
      <w:tblGrid>
        <w:gridCol w:w="468"/>
        <w:gridCol w:w="3876"/>
        <w:gridCol w:w="1061"/>
        <w:gridCol w:w="1556"/>
        <w:gridCol w:w="1609"/>
      </w:tblGrid>
      <w:tr w:rsidRPr="00FB0969" w:rsidR="00DF02D6" w:rsidTr="4FF64C36" w14:paraId="24FC759F" w14:textId="77777777">
        <w:tc>
          <w:tcPr>
            <w:shd w:val="pct20" w:color="000000" w:fill="FFFFFF"/>
            <w:tcW w:w="468" w:type="dxa"/>
          </w:tcPr>
          <w:p w:rsidRPr="00FB0969" w:rsidR="006C7A4E" w:rsidP="4FF64C36" w:rsidRDefault="006C7A4E" w14:paraId="24FC759A" w14:textId="77777777" w14:noSpellErr="1">
            <w:pPr>
              <w:pStyle w:val="BodyText"/>
              <w:spacing w:after="0"/>
              <w:rPr>
                <w:rFonts w:eastAsia="Times New Roman" w:cs="Arial"/>
                <w:b/>
                <w:bCs/>
                <w:szCs w:val="24"/>
              </w:rPr>
            </w:pPr>
          </w:p>
        </w:tc>
        <w:tc>
          <w:tcPr>
            <w:shd w:val="pct20" w:color="000000" w:fill="FFFFFF"/>
            <w:tcW w:w="3876" w:type="dxa"/>
          </w:tcPr>
          <w:p w:rsidRPr="00FB0969" w:rsidR="006C7A4E" w:rsidP="4FF64C36" w:rsidRDefault="006C7A4E" w14:paraId="24FC759B" w14:textId="77777777" w14:noSpellErr="1">
            <w:pPr>
              <w:pStyle w:val="BodyText"/>
              <w:spacing w:after="0"/>
              <w:rPr>
                <w:rFonts w:eastAsia="Times New Roman" w:cs="Arial"/>
                <w:b/>
                <w:bCs/>
                <w:szCs w:val="24"/>
              </w:rPr>
            </w:pPr>
            <w:r w:rsidRPr="00FB0969">
              <w:rPr>
                <w:rFonts w:eastAsia="Times New Roman" w:cs="Arial"/>
                <w:b/>
                <w:bCs/>
                <w:szCs w:val="24"/>
              </w:rPr>
              <w:t>Document</w:t>
            </w:r>
          </w:p>
        </w:tc>
        <w:tc>
          <w:tcPr>
            <w:shd w:val="pct20" w:color="000000" w:fill="FFFFFF"/>
            <w:tcW w:w="1061" w:type="dxa"/>
          </w:tcPr>
          <w:p w:rsidRPr="00FB0969" w:rsidR="006C7A4E" w:rsidP="4FF64C36" w:rsidRDefault="004844EF" w14:paraId="24FC759C" w14:textId="77777777" w14:noSpellErr="1">
            <w:pPr>
              <w:pStyle w:val="BodyText"/>
              <w:spacing w:after="0"/>
              <w:rPr>
                <w:rFonts w:eastAsia="Times New Roman" w:cs="Arial"/>
                <w:b/>
                <w:bCs/>
                <w:szCs w:val="24"/>
              </w:rPr>
            </w:pPr>
            <w:r w:rsidRPr="00FB0969">
              <w:rPr>
                <w:rFonts w:eastAsia="Times New Roman" w:cs="Arial"/>
                <w:b/>
                <w:bCs/>
                <w:szCs w:val="24"/>
              </w:rPr>
              <w:t>Version</w:t>
            </w:r>
          </w:p>
        </w:tc>
        <w:tc>
          <w:tcPr>
            <w:shd w:val="pct20" w:color="000000" w:fill="FFFFFF"/>
            <w:tcW w:w="1556" w:type="dxa"/>
          </w:tcPr>
          <w:p w:rsidRPr="00FB0969" w:rsidR="006C7A4E" w:rsidP="4FF64C36" w:rsidRDefault="006C7A4E" w14:paraId="24FC759D" w14:textId="77777777" w14:noSpellErr="1">
            <w:pPr>
              <w:pStyle w:val="BodyText"/>
              <w:spacing w:after="0"/>
              <w:rPr>
                <w:rFonts w:eastAsia="Times New Roman" w:cs="Arial"/>
                <w:b/>
                <w:bCs/>
                <w:szCs w:val="24"/>
              </w:rPr>
            </w:pPr>
            <w:r w:rsidRPr="00FB0969">
              <w:rPr>
                <w:rFonts w:eastAsia="Times New Roman" w:cs="Arial"/>
                <w:b/>
                <w:bCs/>
                <w:szCs w:val="24"/>
              </w:rPr>
              <w:t>Date</w:t>
            </w:r>
          </w:p>
        </w:tc>
        <w:tc>
          <w:tcPr>
            <w:shd w:val="pct20" w:color="000000" w:fill="FFFFFF"/>
            <w:tcW w:w="1609" w:type="dxa"/>
          </w:tcPr>
          <w:p w:rsidRPr="00FB0969" w:rsidR="006C7A4E" w:rsidP="4FF64C36" w:rsidRDefault="006C7A4E" w14:paraId="24FC759E" w14:textId="77777777" w14:noSpellErr="1">
            <w:pPr>
              <w:pStyle w:val="BodyText"/>
              <w:spacing w:after="0"/>
              <w:rPr>
                <w:rFonts w:eastAsia="Times New Roman" w:cs="Arial"/>
                <w:b/>
                <w:bCs/>
                <w:szCs w:val="24"/>
              </w:rPr>
            </w:pPr>
            <w:r w:rsidRPr="00FB0969">
              <w:rPr>
                <w:rFonts w:eastAsia="Times New Roman" w:cs="Arial"/>
                <w:b/>
                <w:bCs/>
                <w:szCs w:val="24"/>
              </w:rPr>
              <w:t>Author</w:t>
            </w:r>
          </w:p>
        </w:tc>
      </w:tr>
      <w:tr w:rsidRPr="00FB0969" w:rsidR="00DF02D6" w:rsidTr="4FF64C36" w14:paraId="24FC75A5" w14:textId="77777777">
        <w:tc>
          <w:tcPr>
            <w:shd w:val="pct5" w:color="000000" w:fill="FFFFFF"/>
            <w:tcW w:w="468" w:type="dxa"/>
          </w:tcPr>
          <w:p w:rsidRPr="00FB0969" w:rsidR="006C7A4E" w:rsidP="4FF64C36" w:rsidRDefault="008B6236" w14:paraId="24FC75A0" w14:textId="77777777" w14:noSpellErr="1">
            <w:pPr>
              <w:pStyle w:val="BodyText"/>
              <w:spacing w:after="0"/>
              <w:rPr>
                <w:rFonts w:eastAsia="Times New Roman" w:cs="Arial"/>
              </w:rPr>
            </w:pPr>
            <w:r w:rsidRPr="00FB0969">
              <w:rPr>
                <w:rFonts w:eastAsia="Times New Roman" w:cs="Arial"/>
              </w:rPr>
              <w:t>1</w:t>
            </w:r>
          </w:p>
        </w:tc>
        <w:tc>
          <w:tcPr>
            <w:shd w:val="pct5" w:color="000000" w:fill="FFFFFF"/>
            <w:tcW w:w="3876" w:type="dxa"/>
          </w:tcPr>
          <w:p w:rsidRPr="00FB0969" w:rsidR="006C7A4E" w:rsidP="4FF64C36" w:rsidRDefault="00241190" w14:paraId="24FC75A1" w14:textId="77777777" w14:noSpellErr="1">
            <w:pPr>
              <w:pStyle w:val="BodyText"/>
              <w:rPr>
                <w:rFonts w:eastAsia="Times New Roman" w:cs="Arial"/>
              </w:rPr>
            </w:pPr>
            <w:hyperlink w:history="1" r:id="rId12">
              <w:r w:rsidRPr="00FB0969" w:rsidR="008E74C4">
                <w:rPr>
                  <w:rStyle w:val="Hyperlink"/>
                  <w:rFonts w:eastAsia="Times New Roman" w:cs="Arial"/>
                  <w:color w:val="auto"/>
                </w:rPr>
                <w:t>Operational readiness Test Plan</w:t>
              </w:r>
            </w:hyperlink>
          </w:p>
        </w:tc>
        <w:tc>
          <w:tcPr>
            <w:shd w:val="pct5" w:color="000000" w:fill="FFFFFF"/>
            <w:tcW w:w="1061" w:type="dxa"/>
          </w:tcPr>
          <w:p w:rsidRPr="00FB0969" w:rsidR="006C7A4E" w:rsidP="4FF64C36" w:rsidRDefault="008E74C4" w14:paraId="24FC75A2" w14:textId="77777777" w14:noSpellErr="1">
            <w:pPr>
              <w:pStyle w:val="BodyText"/>
              <w:spacing w:after="0"/>
              <w:rPr>
                <w:rFonts w:eastAsia="Times New Roman" w:cs="Arial"/>
              </w:rPr>
            </w:pPr>
            <w:r w:rsidRPr="00FB0969">
              <w:rPr>
                <w:rFonts w:eastAsia="Times New Roman" w:cs="Arial"/>
              </w:rPr>
              <w:t>V2.5</w:t>
            </w:r>
          </w:p>
        </w:tc>
        <w:tc>
          <w:tcPr>
            <w:shd w:val="pct5" w:color="000000" w:fill="FFFFFF"/>
            <w:tcW w:w="1556" w:type="dxa"/>
          </w:tcPr>
          <w:p w:rsidRPr="00FB0969" w:rsidR="006C7A4E" w:rsidP="4FF64C36" w:rsidRDefault="008E74C4" w14:paraId="24FC75A3" w14:textId="77777777" w14:noSpellErr="1">
            <w:pPr>
              <w:pStyle w:val="BodyText"/>
              <w:spacing w:after="0"/>
              <w:rPr>
                <w:rFonts w:eastAsia="Times New Roman" w:cs="Arial"/>
              </w:rPr>
            </w:pPr>
            <w:r w:rsidRPr="00FB0969">
              <w:rPr>
                <w:rFonts w:eastAsia="Times New Roman" w:cs="Arial"/>
              </w:rPr>
              <w:t>5</w:t>
            </w:r>
            <w:r w:rsidRPr="00FB0969">
              <w:rPr>
                <w:rFonts w:eastAsia="Times New Roman" w:cs="Arial"/>
                <w:vertAlign w:val="superscript"/>
              </w:rPr>
              <w:t>th</w:t>
            </w:r>
            <w:r w:rsidRPr="00FB0969">
              <w:rPr>
                <w:rFonts w:eastAsia="Times New Roman" w:cs="Arial"/>
              </w:rPr>
              <w:t xml:space="preserve"> August 2014</w:t>
            </w:r>
          </w:p>
        </w:tc>
        <w:tc>
          <w:tcPr>
            <w:shd w:val="pct5" w:color="000000" w:fill="FFFFFF"/>
            <w:tcW w:w="1609" w:type="dxa"/>
          </w:tcPr>
          <w:p w:rsidRPr="00FB0969" w:rsidR="006C7A4E" w:rsidP="4FF64C36" w:rsidRDefault="008E74C4" w14:paraId="24FC75A4" w14:textId="77777777" w14:noSpellErr="1">
            <w:pPr>
              <w:pStyle w:val="BodyText"/>
              <w:spacing w:after="0"/>
              <w:rPr>
                <w:rFonts w:eastAsia="Times New Roman" w:cs="Arial"/>
              </w:rPr>
            </w:pPr>
            <w:r w:rsidRPr="00FB0969">
              <w:rPr>
                <w:rFonts w:eastAsia="Times New Roman" w:cs="Arial"/>
              </w:rPr>
              <w:t>Ian Daniels</w:t>
            </w:r>
          </w:p>
        </w:tc>
      </w:tr>
      <w:tr w:rsidRPr="00FB0969" w:rsidR="00DF02D6" w:rsidTr="4FF64C36" w14:paraId="24FC75AB" w14:textId="77777777">
        <w:tc>
          <w:tcPr>
            <w:shd w:val="pct5" w:color="000000" w:fill="FFFFFF"/>
            <w:tcW w:w="468" w:type="dxa"/>
          </w:tcPr>
          <w:p w:rsidRPr="00FB0969" w:rsidR="008E74C4" w:rsidP="4FF64C36" w:rsidRDefault="008E74C4" w14:paraId="24FC75A6" w14:textId="77777777" w14:noSpellErr="1">
            <w:pPr>
              <w:pStyle w:val="BodyText"/>
              <w:spacing w:after="0"/>
              <w:rPr>
                <w:rFonts w:eastAsia="Times New Roman" w:cs="Arial"/>
              </w:rPr>
            </w:pPr>
            <w:r w:rsidRPr="00FB0969">
              <w:rPr>
                <w:rFonts w:eastAsia="Times New Roman" w:cs="Arial"/>
              </w:rPr>
              <w:t>2</w:t>
            </w:r>
          </w:p>
        </w:tc>
        <w:tc>
          <w:tcPr>
            <w:shd w:val="pct5" w:color="000000" w:fill="FFFFFF"/>
            <w:tcW w:w="3876" w:type="dxa"/>
          </w:tcPr>
          <w:p w:rsidRPr="00FB0969" w:rsidR="008E74C4" w:rsidP="4FF64C36" w:rsidRDefault="00241190" w14:paraId="24FC75A7" w14:textId="77777777" w14:noSpellErr="1">
            <w:pPr>
              <w:pStyle w:val="BodyText"/>
              <w:rPr>
                <w:rFonts w:eastAsia="Times New Roman" w:cs="Arial"/>
              </w:rPr>
            </w:pPr>
            <w:hyperlink w:history="1" r:id="rId13">
              <w:r w:rsidRPr="00FB0969" w:rsidR="00915D09">
                <w:rPr>
                  <w:rStyle w:val="Hyperlink"/>
                  <w:rFonts w:eastAsia="Times New Roman" w:cs="Arial"/>
                  <w:color w:val="auto"/>
                </w:rPr>
                <w:t xml:space="preserve">NetApp Solution Deployment Guidelines - </w:t>
              </w:r>
              <w:proofErr w:type="spellStart"/>
              <w:r w:rsidRPr="00FB0969" w:rsidR="00915D09">
                <w:rPr>
                  <w:rStyle w:val="Hyperlink"/>
                  <w:rFonts w:eastAsia="Times New Roman" w:cs="Arial"/>
                  <w:color w:val="auto"/>
                </w:rPr>
                <w:t>cDOT</w:t>
              </w:r>
              <w:proofErr w:type="spellEnd"/>
              <w:r w:rsidRPr="00FB0969" w:rsidR="00915D09">
                <w:rPr>
                  <w:rStyle w:val="Hyperlink"/>
                  <w:rFonts w:eastAsia="Times New Roman" w:cs="Arial"/>
                  <w:color w:val="auto"/>
                </w:rPr>
                <w:t xml:space="preserve"> replication</w:t>
              </w:r>
            </w:hyperlink>
          </w:p>
        </w:tc>
        <w:tc>
          <w:tcPr>
            <w:shd w:val="pct5" w:color="000000" w:fill="FFFFFF"/>
            <w:tcW w:w="1061" w:type="dxa"/>
          </w:tcPr>
          <w:p w:rsidRPr="00FB0969" w:rsidR="008E74C4" w:rsidP="4FF64C36" w:rsidRDefault="00915D09" w14:paraId="24FC75A8" w14:textId="77777777" w14:noSpellErr="1">
            <w:pPr>
              <w:pStyle w:val="BodyText"/>
              <w:spacing w:after="0"/>
              <w:rPr>
                <w:rFonts w:eastAsia="Times New Roman" w:cs="Arial"/>
              </w:rPr>
            </w:pPr>
            <w:r w:rsidRPr="00FB0969">
              <w:rPr>
                <w:rFonts w:eastAsia="Times New Roman" w:cs="Arial"/>
              </w:rPr>
              <w:t>V4</w:t>
            </w:r>
          </w:p>
        </w:tc>
        <w:tc>
          <w:tcPr>
            <w:shd w:val="pct5" w:color="000000" w:fill="FFFFFF"/>
            <w:tcW w:w="1556" w:type="dxa"/>
          </w:tcPr>
          <w:p w:rsidRPr="00FB0969" w:rsidR="008E74C4" w:rsidP="4FF64C36" w:rsidRDefault="00915D09" w14:paraId="24FC75A9" w14:textId="77777777" w14:noSpellErr="1">
            <w:pPr>
              <w:pStyle w:val="BodyText"/>
              <w:spacing w:after="0"/>
              <w:rPr>
                <w:rFonts w:eastAsia="Times New Roman" w:cs="Arial"/>
              </w:rPr>
            </w:pPr>
            <w:r w:rsidRPr="00FB0969">
              <w:rPr>
                <w:rFonts w:eastAsia="Times New Roman" w:cs="Arial"/>
              </w:rPr>
              <w:t>May 2014</w:t>
            </w:r>
          </w:p>
        </w:tc>
        <w:tc>
          <w:tcPr>
            <w:shd w:val="pct5" w:color="000000" w:fill="FFFFFF"/>
            <w:tcW w:w="1609" w:type="dxa"/>
          </w:tcPr>
          <w:p w:rsidRPr="00FB0969" w:rsidR="008E74C4" w:rsidP="4FF64C36" w:rsidRDefault="00915D09" w14:paraId="24FC75AA" w14:textId="77777777" w14:noSpellErr="1">
            <w:pPr>
              <w:pStyle w:val="BodyText"/>
              <w:spacing w:after="0"/>
              <w:rPr>
                <w:rFonts w:eastAsia="Times New Roman" w:cs="Arial"/>
              </w:rPr>
            </w:pPr>
            <w:r w:rsidRPr="00FB0969">
              <w:rPr>
                <w:rFonts w:eastAsia="Times New Roman" w:cs="Arial"/>
              </w:rPr>
              <w:t>Michael Arndt</w:t>
            </w:r>
          </w:p>
        </w:tc>
      </w:tr>
      <w:tr w:rsidRPr="00FB0969" w:rsidR="00DF02D6" w:rsidTr="4FF64C36" w14:paraId="24FC75B1" w14:textId="77777777">
        <w:tc>
          <w:tcPr>
            <w:shd w:val="pct5" w:color="000000" w:fill="FFFFFF"/>
            <w:tcW w:w="468" w:type="dxa"/>
          </w:tcPr>
          <w:p w:rsidRPr="00FB0969" w:rsidR="00915D09" w:rsidP="4FF64C36" w:rsidRDefault="00915D09" w14:paraId="24FC75AC" w14:textId="77777777" w14:noSpellErr="1">
            <w:pPr>
              <w:pStyle w:val="BodyText"/>
              <w:spacing w:after="0"/>
              <w:rPr>
                <w:rFonts w:eastAsia="Times New Roman" w:cs="Arial"/>
              </w:rPr>
            </w:pPr>
            <w:r w:rsidRPr="00FB0969">
              <w:rPr>
                <w:rFonts w:eastAsia="Times New Roman" w:cs="Arial"/>
              </w:rPr>
              <w:t>3</w:t>
            </w:r>
          </w:p>
        </w:tc>
        <w:tc>
          <w:tcPr>
            <w:shd w:val="pct5" w:color="000000" w:fill="FFFFFF"/>
            <w:tcW w:w="3876" w:type="dxa"/>
          </w:tcPr>
          <w:p w:rsidRPr="00FB0969" w:rsidR="00915D09" w:rsidP="4FF64C36" w:rsidRDefault="00241190" w14:paraId="24FC75AD" w14:textId="77777777" w14:noSpellErr="1">
            <w:pPr>
              <w:pStyle w:val="BodyText"/>
              <w:rPr>
                <w:rFonts w:eastAsia="Times New Roman" w:cs="Arial"/>
              </w:rPr>
            </w:pPr>
            <w:hyperlink w:history="1" r:id="rId14">
              <w:r w:rsidRPr="00FB0969" w:rsidR="00915D09">
                <w:rPr>
                  <w:rStyle w:val="Hyperlink"/>
                  <w:rFonts w:eastAsia="Times New Roman" w:cs="Arial"/>
                  <w:color w:val="auto"/>
                </w:rPr>
                <w:t xml:space="preserve">NetApp Solution Deployment Guidelines – </w:t>
              </w:r>
              <w:proofErr w:type="spellStart"/>
              <w:r w:rsidRPr="00FB0969" w:rsidR="00915D09">
                <w:rPr>
                  <w:rStyle w:val="Hyperlink"/>
                  <w:rFonts w:eastAsia="Times New Roman" w:cs="Arial"/>
                  <w:color w:val="auto"/>
                </w:rPr>
                <w:t>cDOT</w:t>
              </w:r>
              <w:proofErr w:type="spellEnd"/>
              <w:r w:rsidRPr="00FB0969" w:rsidR="00915D09">
                <w:rPr>
                  <w:rStyle w:val="Hyperlink"/>
                  <w:rFonts w:eastAsia="Times New Roman" w:cs="Arial"/>
                  <w:color w:val="auto"/>
                </w:rPr>
                <w:t xml:space="preserve"> Base Configuration</w:t>
              </w:r>
            </w:hyperlink>
          </w:p>
        </w:tc>
        <w:tc>
          <w:tcPr>
            <w:shd w:val="pct5" w:color="000000" w:fill="FFFFFF"/>
            <w:tcW w:w="1061" w:type="dxa"/>
          </w:tcPr>
          <w:p w:rsidRPr="00FB0969" w:rsidR="00915D09" w:rsidP="4FF64C36" w:rsidRDefault="00915D09" w14:paraId="24FC75AE" w14:textId="77777777" w14:noSpellErr="1">
            <w:pPr>
              <w:pStyle w:val="BodyText"/>
              <w:spacing w:after="0"/>
              <w:rPr>
                <w:rFonts w:eastAsia="Times New Roman" w:cs="Arial"/>
              </w:rPr>
            </w:pPr>
            <w:r w:rsidRPr="00FB0969">
              <w:rPr>
                <w:rFonts w:eastAsia="Times New Roman" w:cs="Arial"/>
              </w:rPr>
              <w:t>V10</w:t>
            </w:r>
          </w:p>
        </w:tc>
        <w:tc>
          <w:tcPr>
            <w:shd w:val="pct5" w:color="000000" w:fill="FFFFFF"/>
            <w:tcW w:w="1556" w:type="dxa"/>
          </w:tcPr>
          <w:p w:rsidRPr="00FB0969" w:rsidR="00915D09" w:rsidP="4FF64C36" w:rsidRDefault="00915D09" w14:paraId="24FC75AF" w14:textId="77777777" w14:noSpellErr="1">
            <w:pPr>
              <w:pStyle w:val="BodyText"/>
              <w:spacing w:after="0"/>
              <w:rPr>
                <w:rFonts w:eastAsia="Times New Roman" w:cs="Arial"/>
              </w:rPr>
            </w:pPr>
            <w:r w:rsidRPr="00FB0969">
              <w:rPr>
                <w:rFonts w:eastAsia="Times New Roman" w:cs="Arial"/>
              </w:rPr>
              <w:t>August 2014</w:t>
            </w:r>
          </w:p>
        </w:tc>
        <w:tc>
          <w:tcPr>
            <w:shd w:val="pct5" w:color="000000" w:fill="FFFFFF"/>
            <w:tcW w:w="1609" w:type="dxa"/>
          </w:tcPr>
          <w:p w:rsidRPr="00FB0969" w:rsidR="00915D09" w:rsidP="4FF64C36" w:rsidRDefault="00915D09" w14:paraId="24FC75B0" w14:textId="77777777" w14:noSpellErr="1">
            <w:pPr>
              <w:pStyle w:val="BodyText"/>
              <w:spacing w:after="0"/>
              <w:rPr>
                <w:rFonts w:eastAsia="Times New Roman" w:cs="Arial"/>
              </w:rPr>
            </w:pPr>
            <w:r w:rsidRPr="00FB0969">
              <w:rPr>
                <w:rFonts w:eastAsia="Times New Roman" w:cs="Arial"/>
              </w:rPr>
              <w:t>Michael Arndt</w:t>
            </w:r>
          </w:p>
        </w:tc>
      </w:tr>
      <w:tr w:rsidRPr="00FB0969" w:rsidR="00CD7ECE" w:rsidTr="4FF64C36" w14:paraId="24FC75B7" w14:textId="77777777">
        <w:tc>
          <w:tcPr>
            <w:shd w:val="pct5" w:color="000000" w:fill="FFFFFF"/>
            <w:tcW w:w="468" w:type="dxa"/>
          </w:tcPr>
          <w:p w:rsidRPr="00FB0969" w:rsidR="00CD7ECE" w:rsidP="4FF64C36" w:rsidRDefault="00CD7ECE" w14:paraId="24FC75B2" w14:textId="77777777" w14:noSpellErr="1">
            <w:pPr>
              <w:pStyle w:val="BodyText"/>
              <w:spacing w:after="0"/>
              <w:rPr>
                <w:rFonts w:eastAsia="Times New Roman" w:cs="Arial"/>
              </w:rPr>
            </w:pPr>
            <w:r>
              <w:rPr>
                <w:rFonts w:eastAsia="Times New Roman" w:cs="Arial"/>
              </w:rPr>
              <w:t>4</w:t>
            </w:r>
          </w:p>
        </w:tc>
        <w:tc>
          <w:tcPr>
            <w:shd w:val="pct5" w:color="000000" w:fill="FFFFFF"/>
            <w:tcW w:w="3876" w:type="dxa"/>
          </w:tcPr>
          <w:p w:rsidR="00CD7ECE" w:rsidP="4FF64C36" w:rsidRDefault="00241190" w14:paraId="24FC75B3" w14:textId="77777777" w14:noSpellErr="1">
            <w:pPr>
              <w:pStyle w:val="BodyText"/>
            </w:pPr>
            <w:hyperlink w:history="1" r:id="rId15">
              <w:r w:rsidR="00CD7ECE">
                <w:rPr>
                  <w:rStyle w:val="Hyperlink"/>
                  <w:rFonts w:ascii="Cambria" w:hAnsi="Cambria"/>
                  <w:lang w:val="en-US"/>
                </w:rPr>
                <w:t>Arch Log Document</w:t>
              </w:r>
            </w:hyperlink>
          </w:p>
        </w:tc>
        <w:tc>
          <w:tcPr>
            <w:shd w:val="pct5" w:color="000000" w:fill="FFFFFF"/>
            <w:tcW w:w="1061" w:type="dxa"/>
          </w:tcPr>
          <w:p w:rsidRPr="00FB0969" w:rsidR="00CD7ECE" w:rsidP="4FF64C36" w:rsidRDefault="00CD7ECE" w14:paraId="24FC75B4" w14:textId="77777777" w14:noSpellErr="1">
            <w:pPr>
              <w:pStyle w:val="BodyText"/>
              <w:spacing w:after="0"/>
              <w:rPr>
                <w:rFonts w:eastAsia="Times New Roman" w:cs="Arial"/>
              </w:rPr>
            </w:pPr>
            <w:r>
              <w:rPr>
                <w:rFonts w:eastAsia="Times New Roman" w:cs="Arial"/>
              </w:rPr>
              <w:t>V 1.0</w:t>
            </w:r>
          </w:p>
        </w:tc>
        <w:tc>
          <w:tcPr>
            <w:shd w:val="pct5" w:color="000000" w:fill="FFFFFF"/>
            <w:tcW w:w="1556" w:type="dxa"/>
          </w:tcPr>
          <w:p w:rsidRPr="00FB0969" w:rsidR="00CD7ECE" w:rsidP="4FF64C36" w:rsidRDefault="00CD7ECE" w14:paraId="24FC75B5" w14:textId="77777777" w14:noSpellErr="1">
            <w:pPr>
              <w:pStyle w:val="BodyText"/>
              <w:spacing w:after="0"/>
              <w:rPr>
                <w:rFonts w:eastAsia="Times New Roman" w:cs="Arial"/>
              </w:rPr>
            </w:pPr>
            <w:r>
              <w:rPr>
                <w:rFonts w:eastAsia="Times New Roman" w:cs="Arial"/>
              </w:rPr>
              <w:t>January 2014</w:t>
            </w:r>
          </w:p>
        </w:tc>
        <w:tc>
          <w:tcPr>
            <w:shd w:val="pct5" w:color="000000" w:fill="FFFFFF"/>
            <w:tcW w:w="1609" w:type="dxa"/>
          </w:tcPr>
          <w:p w:rsidRPr="00FB0969" w:rsidR="00CD7ECE" w:rsidP="4FF64C36" w:rsidRDefault="00CD7ECE" w14:paraId="24FC75B6" w14:textId="77777777" w14:noSpellErr="1">
            <w:pPr>
              <w:pStyle w:val="BodyText"/>
              <w:spacing w:after="0"/>
              <w:rPr>
                <w:rFonts w:eastAsia="Times New Roman" w:cs="Arial"/>
              </w:rPr>
            </w:pPr>
            <w:r>
              <w:rPr>
                <w:rFonts w:eastAsia="Times New Roman" w:cs="Arial"/>
              </w:rPr>
              <w:t>D&amp;E</w:t>
            </w:r>
          </w:p>
        </w:tc>
      </w:tr>
      <w:tr w:rsidRPr="00FB0969" w:rsidR="00F171D8" w:rsidTr="4FF64C36" w14:paraId="24FC75BD" w14:textId="77777777">
        <w:tc>
          <w:tcPr>
            <w:shd w:val="pct5" w:color="000000" w:fill="FFFFFF"/>
            <w:tcW w:w="468" w:type="dxa"/>
          </w:tcPr>
          <w:p w:rsidR="00F171D8" w:rsidP="4FF64C36" w:rsidRDefault="00F171D8" w14:paraId="24FC75B8" w14:textId="77777777" w14:noSpellErr="1">
            <w:pPr>
              <w:pStyle w:val="BodyText"/>
              <w:spacing w:after="0"/>
              <w:rPr>
                <w:rFonts w:eastAsia="Times New Roman" w:cs="Arial"/>
              </w:rPr>
            </w:pPr>
            <w:r>
              <w:rPr>
                <w:rFonts w:eastAsia="Times New Roman" w:cs="Arial"/>
              </w:rPr>
              <w:t>5</w:t>
            </w:r>
          </w:p>
        </w:tc>
        <w:tc>
          <w:tcPr>
            <w:shd w:val="pct5" w:color="000000" w:fill="FFFFFF"/>
            <w:tcW w:w="3876" w:type="dxa"/>
          </w:tcPr>
          <w:p w:rsidR="00F171D8" w:rsidP="4FF64C36" w:rsidRDefault="00F171D8" w14:paraId="24FC75B9" w14:textId="77777777">
            <w:pPr>
              <w:pStyle w:val="BodyText"/>
            </w:pPr>
            <w:r>
              <w:t xml:space="preserve">CIFS on </w:t>
            </w:r>
            <w:proofErr w:type="spellStart"/>
            <w:r>
              <w:t>cDOT</w:t>
            </w:r>
            <w:proofErr w:type="spellEnd"/>
          </w:p>
        </w:tc>
        <w:tc>
          <w:tcPr>
            <w:shd w:val="pct5" w:color="000000" w:fill="FFFFFF"/>
            <w:tcW w:w="1061" w:type="dxa"/>
          </w:tcPr>
          <w:p w:rsidR="00F171D8" w:rsidP="4FF64C36" w:rsidRDefault="00F171D8" w14:paraId="24FC75BA" w14:textId="77777777" w14:noSpellErr="1">
            <w:pPr>
              <w:pStyle w:val="BodyText"/>
              <w:spacing w:after="0"/>
              <w:rPr>
                <w:rFonts w:eastAsia="Times New Roman" w:cs="Arial"/>
              </w:rPr>
            </w:pPr>
            <w:r>
              <w:rPr>
                <w:rFonts w:eastAsia="Times New Roman" w:cs="Arial"/>
              </w:rPr>
              <w:t>V 1.0</w:t>
            </w:r>
          </w:p>
        </w:tc>
        <w:tc>
          <w:tcPr>
            <w:shd w:val="pct5" w:color="000000" w:fill="FFFFFF"/>
            <w:tcW w:w="1556" w:type="dxa"/>
          </w:tcPr>
          <w:p w:rsidR="00F171D8" w:rsidP="4FF64C36" w:rsidRDefault="00F171D8" w14:paraId="24FC75BB" w14:textId="77777777" w14:noSpellErr="1">
            <w:pPr>
              <w:pStyle w:val="BodyText"/>
              <w:spacing w:after="0"/>
              <w:rPr>
                <w:rFonts w:eastAsia="Times New Roman" w:cs="Arial"/>
              </w:rPr>
            </w:pPr>
            <w:r>
              <w:rPr>
                <w:rFonts w:eastAsia="Times New Roman" w:cs="Arial"/>
              </w:rPr>
              <w:t>February 2018</w:t>
            </w:r>
          </w:p>
        </w:tc>
        <w:tc>
          <w:tcPr>
            <w:shd w:val="pct5" w:color="000000" w:fill="FFFFFF"/>
            <w:tcW w:w="1609" w:type="dxa"/>
          </w:tcPr>
          <w:p w:rsidR="00F171D8" w:rsidP="4FF64C36" w:rsidRDefault="00F171D8" w14:paraId="24FC75BC" w14:textId="77777777" w14:noSpellErr="1">
            <w:pPr>
              <w:pStyle w:val="BodyText"/>
              <w:spacing w:after="0"/>
              <w:rPr>
                <w:rFonts w:eastAsia="Times New Roman" w:cs="Arial"/>
              </w:rPr>
            </w:pPr>
            <w:r>
              <w:rPr>
                <w:rFonts w:eastAsia="Times New Roman" w:cs="Arial"/>
              </w:rPr>
              <w:t>Adrian Wicks</w:t>
            </w:r>
          </w:p>
        </w:tc>
      </w:tr>
    </w:tbl>
    <w:p w:rsidRPr="00FB0969" w:rsidR="006C7A4E" w:rsidP="4FF64C36" w:rsidRDefault="006C7A4E" w14:paraId="24FC75BE" w14:textId="77777777" w14:noSpellErr="1">
      <w:pPr>
        <w:pStyle w:val="Heading2"/>
      </w:pPr>
      <w:bookmarkStart w:name="_Toc515636106" w:id="19"/>
      <w:r w:rsidRPr="00FB0969">
        <w:t>Change History</w:t>
      </w:r>
      <w:bookmarkEnd w:id="19"/>
    </w:p>
    <w:tbl>
      <w:tblPr>
        <w:tblW w:w="9803" w:type="dxa"/>
        <w:tblBorders>
          <w:insideH w:val="single" w:color="FFFFFF" w:sz="18" w:space="0"/>
          <w:insideV w:val="single" w:color="FFFFFF" w:sz="18" w:space="0"/>
        </w:tblBorders>
        <w:tblLayout w:type="fixed"/>
        <w:tblLook w:val="00A0" w:firstRow="1" w:lastRow="0" w:firstColumn="1" w:lastColumn="0" w:noHBand="0" w:noVBand="0"/>
      </w:tblPr>
      <w:tblGrid>
        <w:gridCol w:w="828"/>
        <w:gridCol w:w="2040"/>
        <w:gridCol w:w="1535"/>
        <w:gridCol w:w="5400"/>
      </w:tblGrid>
      <w:tr w:rsidRPr="00FB0969" w:rsidR="00DF02D6" w:rsidTr="4FF64C36" w14:paraId="24FC75C3" w14:textId="77777777">
        <w:tc>
          <w:tcPr>
            <w:shd w:val="pct20" w:color="000000" w:fill="FFFFFF"/>
            <w:tcW w:w="828" w:type="dxa"/>
          </w:tcPr>
          <w:p w:rsidRPr="00FB0969" w:rsidR="006C7A4E" w:rsidP="4FF64C36" w:rsidRDefault="006C7A4E" w14:paraId="24FC75BF" w14:textId="77777777" w14:noSpellErr="1">
            <w:pPr>
              <w:pStyle w:val="BodyText"/>
              <w:spacing w:after="0"/>
              <w:rPr>
                <w:rFonts w:eastAsia="Times New Roman" w:cs="Arial"/>
                <w:b/>
                <w:bCs/>
                <w:szCs w:val="24"/>
              </w:rPr>
            </w:pPr>
            <w:r w:rsidRPr="00FB0969">
              <w:rPr>
                <w:rFonts w:eastAsia="Times New Roman" w:cs="Arial"/>
                <w:b/>
                <w:bCs/>
                <w:szCs w:val="24"/>
              </w:rPr>
              <w:t>Ver</w:t>
            </w:r>
          </w:p>
        </w:tc>
        <w:tc>
          <w:tcPr>
            <w:shd w:val="pct20" w:color="000000" w:fill="FFFFFF"/>
            <w:tcW w:w="2040" w:type="dxa"/>
          </w:tcPr>
          <w:p w:rsidRPr="00FB0969" w:rsidR="006C7A4E" w:rsidP="4FF64C36" w:rsidRDefault="006C7A4E" w14:paraId="24FC75C0" w14:textId="77777777" w14:noSpellErr="1">
            <w:pPr>
              <w:pStyle w:val="BodyText"/>
              <w:spacing w:after="0"/>
              <w:rPr>
                <w:rFonts w:eastAsia="Times New Roman" w:cs="Arial"/>
                <w:b/>
                <w:bCs/>
                <w:szCs w:val="24"/>
              </w:rPr>
            </w:pPr>
            <w:r w:rsidRPr="00FB0969">
              <w:rPr>
                <w:rFonts w:eastAsia="Times New Roman" w:cs="Arial"/>
                <w:b/>
                <w:bCs/>
                <w:szCs w:val="24"/>
              </w:rPr>
              <w:t>Date</w:t>
            </w:r>
          </w:p>
        </w:tc>
        <w:tc>
          <w:tcPr>
            <w:shd w:val="pct20" w:color="000000" w:fill="FFFFFF"/>
            <w:tcW w:w="1535" w:type="dxa"/>
          </w:tcPr>
          <w:p w:rsidRPr="00FB0969" w:rsidR="006C7A4E" w:rsidP="4FF64C36" w:rsidRDefault="006C7A4E" w14:paraId="24FC75C1" w14:textId="77777777" w14:noSpellErr="1">
            <w:pPr>
              <w:pStyle w:val="BodyText"/>
              <w:spacing w:after="0"/>
              <w:rPr>
                <w:rFonts w:eastAsia="Times New Roman" w:cs="Arial"/>
                <w:b/>
                <w:bCs/>
                <w:szCs w:val="24"/>
              </w:rPr>
            </w:pPr>
            <w:r w:rsidRPr="00FB0969">
              <w:rPr>
                <w:rFonts w:eastAsia="Times New Roman" w:cs="Arial"/>
                <w:b/>
                <w:bCs/>
                <w:szCs w:val="24"/>
              </w:rPr>
              <w:t>Author</w:t>
            </w:r>
          </w:p>
        </w:tc>
        <w:tc>
          <w:tcPr>
            <w:shd w:val="pct20" w:color="000000" w:fill="FFFFFF"/>
            <w:tcW w:w="5400" w:type="dxa"/>
          </w:tcPr>
          <w:p w:rsidRPr="00FB0969" w:rsidR="006C7A4E" w:rsidP="4FF64C36" w:rsidRDefault="006C7A4E" w14:paraId="24FC75C2" w14:textId="77777777" w14:noSpellErr="1">
            <w:pPr>
              <w:pStyle w:val="BodyText"/>
              <w:spacing w:after="0"/>
              <w:rPr>
                <w:rFonts w:eastAsia="Times New Roman" w:cs="Arial"/>
                <w:b/>
                <w:bCs/>
                <w:szCs w:val="24"/>
              </w:rPr>
            </w:pPr>
            <w:r w:rsidRPr="00FB0969">
              <w:rPr>
                <w:rFonts w:eastAsia="Times New Roman" w:cs="Arial"/>
                <w:b/>
                <w:bCs/>
                <w:szCs w:val="24"/>
              </w:rPr>
              <w:t>Key Changes</w:t>
            </w:r>
          </w:p>
        </w:tc>
      </w:tr>
      <w:tr w:rsidRPr="00FB0969" w:rsidR="00DF02D6" w:rsidTr="4FF64C36" w14:paraId="24FC75C8" w14:textId="77777777">
        <w:tc>
          <w:tcPr>
            <w:shd w:val="pct5" w:color="000000" w:fill="FFFFFF"/>
            <w:tcW w:w="828" w:type="dxa"/>
          </w:tcPr>
          <w:p w:rsidRPr="00FB0969" w:rsidR="006C7A4E" w:rsidP="4FF64C36" w:rsidRDefault="00052D5C" w14:paraId="24FC75C4" w14:textId="77777777" w14:noSpellErr="1">
            <w:pPr>
              <w:pStyle w:val="BodyText"/>
              <w:spacing w:after="0"/>
              <w:rPr>
                <w:rFonts w:eastAsia="Times New Roman" w:cs="Arial"/>
              </w:rPr>
            </w:pPr>
            <w:r w:rsidRPr="00FB0969">
              <w:rPr>
                <w:rFonts w:eastAsia="Times New Roman" w:cs="Arial"/>
              </w:rPr>
              <w:t>1.0</w:t>
            </w:r>
          </w:p>
        </w:tc>
        <w:tc>
          <w:tcPr>
            <w:shd w:val="pct5" w:color="000000" w:fill="FFFFFF"/>
            <w:tcW w:w="2040" w:type="dxa"/>
          </w:tcPr>
          <w:p w:rsidRPr="00FB0969" w:rsidR="006C7A4E" w:rsidP="4FF64C36" w:rsidRDefault="00052D5C" w14:paraId="24FC75C5" w14:textId="77777777" w14:noSpellErr="1">
            <w:pPr>
              <w:pStyle w:val="BodyText"/>
              <w:spacing w:after="0"/>
              <w:rPr>
                <w:rFonts w:eastAsia="Times New Roman" w:cs="Arial"/>
              </w:rPr>
            </w:pPr>
            <w:r w:rsidRPr="00FB0969">
              <w:rPr>
                <w:rFonts w:eastAsia="Times New Roman" w:cs="Arial"/>
              </w:rPr>
              <w:t>16</w:t>
            </w:r>
            <w:r w:rsidRPr="00FB0969">
              <w:rPr>
                <w:rFonts w:eastAsia="Times New Roman" w:cs="Arial"/>
                <w:vertAlign w:val="superscript"/>
              </w:rPr>
              <w:t>th</w:t>
            </w:r>
            <w:r w:rsidRPr="00FB0969">
              <w:rPr>
                <w:rFonts w:eastAsia="Times New Roman" w:cs="Arial"/>
              </w:rPr>
              <w:t xml:space="preserve"> Sept 2014</w:t>
            </w:r>
          </w:p>
        </w:tc>
        <w:tc>
          <w:tcPr>
            <w:shd w:val="pct5" w:color="000000" w:fill="FFFFFF"/>
            <w:tcW w:w="1535" w:type="dxa"/>
          </w:tcPr>
          <w:p w:rsidRPr="00FB0969" w:rsidR="006C7A4E" w:rsidP="4FF64C36" w:rsidRDefault="00866265" w14:paraId="24FC75C6" w14:textId="77777777" w14:noSpellErr="1">
            <w:pPr>
              <w:pStyle w:val="BodyText"/>
              <w:spacing w:after="0"/>
              <w:rPr>
                <w:rFonts w:eastAsia="Times New Roman" w:cs="Arial"/>
              </w:rPr>
            </w:pPr>
            <w:r w:rsidRPr="00FB0969">
              <w:rPr>
                <w:rFonts w:eastAsia="Times New Roman" w:cs="Arial"/>
              </w:rPr>
              <w:t>Dhiman Chakraborty</w:t>
            </w:r>
          </w:p>
        </w:tc>
        <w:tc>
          <w:tcPr>
            <w:shd w:val="pct5" w:color="000000" w:fill="FFFFFF"/>
            <w:tcW w:w="5400" w:type="dxa"/>
          </w:tcPr>
          <w:p w:rsidRPr="00FB0969" w:rsidR="006C7A4E" w:rsidP="4FF64C36" w:rsidRDefault="00866265" w14:paraId="24FC75C7" w14:textId="77777777" w14:noSpellErr="1">
            <w:pPr>
              <w:pStyle w:val="BodyText"/>
              <w:spacing w:after="0"/>
              <w:rPr>
                <w:rFonts w:eastAsia="Times New Roman" w:cs="Arial"/>
              </w:rPr>
            </w:pPr>
            <w:r w:rsidRPr="00FB0969">
              <w:rPr>
                <w:rFonts w:eastAsia="Times New Roman" w:cs="Arial"/>
              </w:rPr>
              <w:t>Initial Draft version</w:t>
            </w:r>
          </w:p>
        </w:tc>
      </w:tr>
      <w:tr w:rsidRPr="00FB0969" w:rsidR="00DF02D6" w:rsidTr="4FF64C36" w14:paraId="24FC75CF" w14:textId="77777777">
        <w:tc>
          <w:tcPr>
            <w:shd w:val="pct5" w:color="000000" w:fill="FFFFFF"/>
            <w:tcW w:w="828" w:type="dxa"/>
          </w:tcPr>
          <w:p w:rsidRPr="00FB0969" w:rsidR="00915D09" w:rsidP="4FF64C36" w:rsidRDefault="00915D09" w14:paraId="24FC75C9" w14:textId="77777777" w14:noSpellErr="1">
            <w:pPr>
              <w:pStyle w:val="BodyText"/>
              <w:spacing w:after="0"/>
              <w:rPr>
                <w:rFonts w:eastAsia="Times New Roman" w:cs="Arial"/>
              </w:rPr>
            </w:pPr>
            <w:r w:rsidRPr="00FB0969">
              <w:rPr>
                <w:rFonts w:eastAsia="Times New Roman" w:cs="Arial"/>
              </w:rPr>
              <w:t>1.1</w:t>
            </w:r>
          </w:p>
        </w:tc>
        <w:tc>
          <w:tcPr>
            <w:shd w:val="pct5" w:color="000000" w:fill="FFFFFF"/>
            <w:tcW w:w="2040" w:type="dxa"/>
          </w:tcPr>
          <w:p w:rsidRPr="00FB0969" w:rsidR="00915D09" w:rsidP="4FF64C36" w:rsidRDefault="00915D09" w14:paraId="24FC75CA" w14:textId="77777777" w14:noSpellErr="1">
            <w:pPr>
              <w:pStyle w:val="BodyText"/>
              <w:spacing w:after="0"/>
              <w:rPr>
                <w:rFonts w:eastAsia="Times New Roman" w:cs="Arial"/>
              </w:rPr>
            </w:pPr>
            <w:r w:rsidRPr="00FB0969">
              <w:rPr>
                <w:rFonts w:eastAsia="Times New Roman" w:cs="Arial"/>
              </w:rPr>
              <w:t>24</w:t>
            </w:r>
            <w:r w:rsidRPr="00FB0969">
              <w:rPr>
                <w:rFonts w:eastAsia="Times New Roman" w:cs="Arial"/>
                <w:vertAlign w:val="superscript"/>
              </w:rPr>
              <w:t>th</w:t>
            </w:r>
            <w:r w:rsidRPr="00FB0969">
              <w:rPr>
                <w:rFonts w:eastAsia="Times New Roman" w:cs="Arial"/>
              </w:rPr>
              <w:t xml:space="preserve"> August 2014</w:t>
            </w:r>
          </w:p>
        </w:tc>
        <w:tc>
          <w:tcPr>
            <w:shd w:val="pct5" w:color="000000" w:fill="FFFFFF"/>
            <w:tcW w:w="1535" w:type="dxa"/>
          </w:tcPr>
          <w:p w:rsidRPr="00FB0969" w:rsidR="00915D09" w:rsidP="4FF64C36" w:rsidRDefault="00915D09" w14:paraId="24FC75CB" w14:textId="77777777" w14:noSpellErr="1">
            <w:pPr>
              <w:pStyle w:val="BodyText"/>
              <w:spacing w:after="0"/>
              <w:rPr>
                <w:rFonts w:eastAsia="Times New Roman" w:cs="Arial"/>
              </w:rPr>
            </w:pPr>
            <w:r w:rsidRPr="00FB0969">
              <w:rPr>
                <w:rFonts w:eastAsia="Times New Roman" w:cs="Arial"/>
              </w:rPr>
              <w:t>Dhiman Chakraborty</w:t>
            </w:r>
          </w:p>
        </w:tc>
        <w:tc>
          <w:tcPr>
            <w:shd w:val="pct5" w:color="000000" w:fill="FFFFFF"/>
            <w:tcW w:w="5400" w:type="dxa"/>
          </w:tcPr>
          <w:p w:rsidRPr="00FB0969" w:rsidR="00915D09" w:rsidP="4FF64C36" w:rsidRDefault="00915D09" w14:paraId="24FC75CC" w14:textId="77777777">
            <w:pPr>
              <w:pStyle w:val="BodyText"/>
              <w:spacing w:after="0"/>
              <w:rPr>
                <w:rFonts w:eastAsia="Times New Roman" w:cs="Arial"/>
              </w:rPr>
            </w:pPr>
            <w:r w:rsidRPr="00FB0969">
              <w:rPr>
                <w:rFonts w:eastAsia="Times New Roman" w:cs="Arial"/>
              </w:rPr>
              <w:t xml:space="preserve">Added changes to failover and high availability scenario in iSCSI for </w:t>
            </w:r>
            <w:proofErr w:type="spellStart"/>
            <w:r w:rsidRPr="00FB0969">
              <w:rPr>
                <w:rFonts w:eastAsia="Times New Roman" w:cs="Arial"/>
              </w:rPr>
              <w:t>cDOT</w:t>
            </w:r>
            <w:proofErr w:type="spellEnd"/>
          </w:p>
          <w:p w:rsidRPr="00FB0969" w:rsidR="00777E3C" w:rsidP="4FF64C36" w:rsidRDefault="00777E3C" w14:paraId="24FC75CD" w14:textId="77777777" w14:noSpellErr="1">
            <w:pPr>
              <w:pStyle w:val="BodyText"/>
              <w:spacing w:after="0"/>
              <w:rPr>
                <w:rFonts w:eastAsia="Times New Roman" w:cs="Arial"/>
              </w:rPr>
            </w:pPr>
            <w:r w:rsidRPr="00FB0969">
              <w:rPr>
                <w:rFonts w:eastAsia="Times New Roman" w:cs="Arial"/>
              </w:rPr>
              <w:t>Added naming schemes for iSCSI services</w:t>
            </w:r>
          </w:p>
          <w:p w:rsidRPr="00FB0969" w:rsidR="00777E3C" w:rsidP="4FF64C36" w:rsidRDefault="00777E3C" w14:paraId="24FC75CE" w14:textId="77777777">
            <w:pPr>
              <w:pStyle w:val="BodyText"/>
              <w:spacing w:after="0"/>
              <w:rPr>
                <w:rFonts w:eastAsia="Times New Roman" w:cs="Arial"/>
              </w:rPr>
            </w:pPr>
            <w:r w:rsidRPr="00FB0969">
              <w:rPr>
                <w:rFonts w:eastAsia="Times New Roman" w:cs="Arial"/>
              </w:rPr>
              <w:t xml:space="preserve">Added service accounts and ONTAP accounts </w:t>
            </w:r>
            <w:r w:rsidRPr="00FB0969" w:rsidR="001F1F62">
              <w:rPr>
                <w:rFonts w:eastAsia="Times New Roman" w:cs="Arial"/>
              </w:rPr>
              <w:t>requirement</w:t>
            </w:r>
            <w:r w:rsidRPr="00FB0969">
              <w:rPr>
                <w:rFonts w:eastAsia="Times New Roman" w:cs="Arial"/>
              </w:rPr>
              <w:t xml:space="preserve"> for Snap Manager and </w:t>
            </w:r>
            <w:proofErr w:type="spellStart"/>
            <w:r w:rsidRPr="00FB0969">
              <w:rPr>
                <w:rFonts w:eastAsia="Times New Roman" w:cs="Arial"/>
              </w:rPr>
              <w:t>Snapdrive</w:t>
            </w:r>
            <w:proofErr w:type="spellEnd"/>
            <w:r w:rsidRPr="00FB0969">
              <w:rPr>
                <w:rFonts w:eastAsia="Times New Roman" w:cs="Arial"/>
              </w:rPr>
              <w:t xml:space="preserve"> integration</w:t>
            </w:r>
          </w:p>
        </w:tc>
      </w:tr>
      <w:tr w:rsidRPr="00FB0969" w:rsidR="00DF02D6" w:rsidTr="4FF64C36" w14:paraId="24FC75D5" w14:textId="77777777">
        <w:tc>
          <w:tcPr>
            <w:shd w:val="pct5" w:color="000000" w:fill="FFFFFF"/>
            <w:tcW w:w="828" w:type="dxa"/>
          </w:tcPr>
          <w:p w:rsidRPr="00FB0969" w:rsidR="001F1F62" w:rsidP="4FF64C36" w:rsidRDefault="001F1F62" w14:paraId="24FC75D0" w14:textId="77777777" w14:noSpellErr="1">
            <w:pPr>
              <w:pStyle w:val="BodyText"/>
              <w:spacing w:after="0"/>
              <w:rPr>
                <w:rFonts w:eastAsia="Times New Roman" w:cs="Arial"/>
              </w:rPr>
            </w:pPr>
            <w:r w:rsidRPr="00FB0969">
              <w:rPr>
                <w:rFonts w:eastAsia="Times New Roman" w:cs="Arial"/>
              </w:rPr>
              <w:t>1.2</w:t>
            </w:r>
          </w:p>
        </w:tc>
        <w:tc>
          <w:tcPr>
            <w:shd w:val="pct5" w:color="000000" w:fill="FFFFFF"/>
            <w:tcW w:w="2040" w:type="dxa"/>
          </w:tcPr>
          <w:p w:rsidRPr="00FB0969" w:rsidR="001F1F62" w:rsidP="4FF64C36" w:rsidRDefault="001F1F62" w14:paraId="24FC75D1" w14:textId="77777777" w14:noSpellErr="1">
            <w:pPr>
              <w:pStyle w:val="BodyText"/>
              <w:spacing w:after="0"/>
              <w:rPr>
                <w:rFonts w:eastAsia="Times New Roman" w:cs="Arial"/>
              </w:rPr>
            </w:pPr>
            <w:r w:rsidRPr="00FB0969">
              <w:rPr>
                <w:rFonts w:eastAsia="Times New Roman" w:cs="Arial"/>
              </w:rPr>
              <w:t>14</w:t>
            </w:r>
            <w:r w:rsidRPr="00FB0969">
              <w:rPr>
                <w:rFonts w:eastAsia="Times New Roman" w:cs="Arial"/>
                <w:vertAlign w:val="superscript"/>
              </w:rPr>
              <w:t>th</w:t>
            </w:r>
            <w:r w:rsidRPr="00FB0969">
              <w:rPr>
                <w:rFonts w:eastAsia="Times New Roman" w:cs="Arial"/>
              </w:rPr>
              <w:t xml:space="preserve"> October 2014</w:t>
            </w:r>
          </w:p>
        </w:tc>
        <w:tc>
          <w:tcPr>
            <w:shd w:val="pct5" w:color="000000" w:fill="FFFFFF"/>
            <w:tcW w:w="1535" w:type="dxa"/>
          </w:tcPr>
          <w:p w:rsidRPr="00FB0969" w:rsidR="001F1F62" w:rsidP="4FF64C36" w:rsidRDefault="001F1F62" w14:paraId="24FC75D2" w14:textId="77777777" w14:noSpellErr="1">
            <w:pPr>
              <w:pStyle w:val="BodyText"/>
              <w:spacing w:after="0"/>
              <w:rPr>
                <w:rFonts w:eastAsia="Times New Roman" w:cs="Arial"/>
              </w:rPr>
            </w:pPr>
            <w:r w:rsidRPr="00FB0969">
              <w:rPr>
                <w:rFonts w:eastAsia="Times New Roman" w:cs="Arial"/>
              </w:rPr>
              <w:t>Dhiman Chakraborty</w:t>
            </w:r>
          </w:p>
        </w:tc>
        <w:tc>
          <w:tcPr>
            <w:shd w:val="pct5" w:color="000000" w:fill="FFFFFF"/>
            <w:tcW w:w="5400" w:type="dxa"/>
          </w:tcPr>
          <w:p w:rsidRPr="00FB0969" w:rsidR="001F1F62" w:rsidP="4FF64C36" w:rsidRDefault="001F1F62" w14:paraId="24FC75D3" w14:textId="77777777" w14:noSpellErr="1">
            <w:pPr>
              <w:pStyle w:val="BodyText"/>
              <w:spacing w:after="0"/>
              <w:rPr>
                <w:rFonts w:eastAsia="Times New Roman" w:cs="Arial"/>
              </w:rPr>
            </w:pPr>
            <w:r w:rsidRPr="00FB0969">
              <w:rPr>
                <w:rFonts w:eastAsia="Times New Roman" w:cs="Arial"/>
              </w:rPr>
              <w:t>Added LIF naming schemes and other naming standards for iSCSI implementation.</w:t>
            </w:r>
          </w:p>
          <w:p w:rsidRPr="00FB0969" w:rsidR="00931FA3" w:rsidP="4FF64C36" w:rsidRDefault="00931FA3" w14:paraId="24FC75D4" w14:textId="77777777">
            <w:pPr>
              <w:pStyle w:val="BodyText"/>
              <w:spacing w:after="0"/>
              <w:rPr>
                <w:rFonts w:eastAsia="Times New Roman" w:cs="Arial"/>
              </w:rPr>
            </w:pPr>
            <w:r w:rsidRPr="00FB0969">
              <w:rPr>
                <w:rFonts w:eastAsia="Times New Roman" w:cs="Arial"/>
              </w:rPr>
              <w:t xml:space="preserve">Create </w:t>
            </w:r>
            <w:proofErr w:type="spellStart"/>
            <w:r w:rsidRPr="00FB0969">
              <w:rPr>
                <w:rFonts w:eastAsia="Times New Roman" w:cs="Arial"/>
              </w:rPr>
              <w:t>qtree</w:t>
            </w:r>
            <w:proofErr w:type="spellEnd"/>
            <w:r w:rsidRPr="00FB0969">
              <w:rPr>
                <w:rFonts w:eastAsia="Times New Roman" w:cs="Arial"/>
              </w:rPr>
              <w:t xml:space="preserve"> for hosting </w:t>
            </w:r>
            <w:proofErr w:type="spellStart"/>
            <w:r w:rsidRPr="00FB0969">
              <w:rPr>
                <w:rFonts w:eastAsia="Times New Roman" w:cs="Arial"/>
              </w:rPr>
              <w:t>iscsi</w:t>
            </w:r>
            <w:proofErr w:type="spellEnd"/>
            <w:r w:rsidRPr="00FB0969">
              <w:rPr>
                <w:rFonts w:eastAsia="Times New Roman" w:cs="Arial"/>
              </w:rPr>
              <w:t xml:space="preserve"> </w:t>
            </w:r>
            <w:proofErr w:type="spellStart"/>
            <w:r w:rsidRPr="00FB0969">
              <w:rPr>
                <w:rFonts w:eastAsia="Times New Roman" w:cs="Arial"/>
              </w:rPr>
              <w:t>luns</w:t>
            </w:r>
            <w:proofErr w:type="spellEnd"/>
            <w:r w:rsidRPr="00FB0969">
              <w:rPr>
                <w:rFonts w:eastAsia="Times New Roman" w:cs="Arial"/>
              </w:rPr>
              <w:t xml:space="preserve"> on top of it. </w:t>
            </w:r>
          </w:p>
        </w:tc>
      </w:tr>
      <w:tr w:rsidRPr="00FB0969" w:rsidR="00DF02D6" w:rsidTr="4FF64C36" w14:paraId="24FC75DA" w14:textId="77777777">
        <w:tc>
          <w:tcPr>
            <w:shd w:val="pct5" w:color="000000" w:fill="FFFFFF"/>
            <w:tcW w:w="828" w:type="dxa"/>
          </w:tcPr>
          <w:p w:rsidRPr="00FB0969" w:rsidR="00777E3C" w:rsidP="4FF64C36" w:rsidRDefault="001F1F62" w14:paraId="24FC75D6" w14:textId="77777777" w14:noSpellErr="1">
            <w:pPr>
              <w:pStyle w:val="BodyText"/>
              <w:spacing w:after="0"/>
              <w:rPr>
                <w:rFonts w:eastAsia="Times New Roman" w:cs="Arial"/>
              </w:rPr>
            </w:pPr>
            <w:r w:rsidRPr="00FB0969">
              <w:rPr>
                <w:rFonts w:eastAsia="Times New Roman" w:cs="Arial"/>
              </w:rPr>
              <w:t>1.3</w:t>
            </w:r>
          </w:p>
        </w:tc>
        <w:tc>
          <w:tcPr>
            <w:shd w:val="pct5" w:color="000000" w:fill="FFFFFF"/>
            <w:tcW w:w="2040" w:type="dxa"/>
          </w:tcPr>
          <w:p w:rsidRPr="00FB0969" w:rsidR="00777E3C" w:rsidP="4FF64C36" w:rsidRDefault="001F1F62" w14:paraId="24FC75D7" w14:textId="77777777" w14:noSpellErr="1">
            <w:pPr>
              <w:pStyle w:val="BodyText"/>
              <w:spacing w:after="0"/>
              <w:rPr>
                <w:rFonts w:eastAsia="Times New Roman" w:cs="Arial"/>
              </w:rPr>
            </w:pPr>
            <w:r w:rsidRPr="00FB0969">
              <w:rPr>
                <w:rFonts w:eastAsia="Times New Roman" w:cs="Arial"/>
              </w:rPr>
              <w:t>24</w:t>
            </w:r>
            <w:r w:rsidRPr="00FB0969">
              <w:rPr>
                <w:rFonts w:eastAsia="Times New Roman" w:cs="Arial"/>
                <w:vertAlign w:val="superscript"/>
              </w:rPr>
              <w:t>th</w:t>
            </w:r>
            <w:r w:rsidRPr="00FB0969">
              <w:rPr>
                <w:rFonts w:eastAsia="Times New Roman" w:cs="Arial"/>
              </w:rPr>
              <w:t xml:space="preserve"> </w:t>
            </w:r>
            <w:proofErr w:type="gramStart"/>
            <w:r w:rsidRPr="00FB0969">
              <w:rPr>
                <w:rFonts w:eastAsia="Times New Roman" w:cs="Arial"/>
              </w:rPr>
              <w:t>October  2014</w:t>
            </w:r>
            <w:proofErr w:type="gramEnd"/>
          </w:p>
        </w:tc>
        <w:tc>
          <w:tcPr>
            <w:shd w:val="pct5" w:color="000000" w:fill="FFFFFF"/>
            <w:tcW w:w="1535" w:type="dxa"/>
          </w:tcPr>
          <w:p w:rsidRPr="00FB0969" w:rsidR="00777E3C" w:rsidP="4FF64C36" w:rsidRDefault="001F1F62" w14:paraId="24FC75D8" w14:textId="77777777" w14:noSpellErr="1">
            <w:pPr>
              <w:pStyle w:val="BodyText"/>
              <w:spacing w:after="0"/>
              <w:rPr>
                <w:rFonts w:eastAsia="Times New Roman" w:cs="Arial"/>
              </w:rPr>
            </w:pPr>
            <w:r w:rsidRPr="00FB0969">
              <w:rPr>
                <w:rFonts w:eastAsia="Times New Roman" w:cs="Arial"/>
              </w:rPr>
              <w:t>Kevin Atkin</w:t>
            </w:r>
          </w:p>
        </w:tc>
        <w:tc>
          <w:tcPr>
            <w:shd w:val="pct5" w:color="000000" w:fill="FFFFFF"/>
            <w:tcW w:w="5400" w:type="dxa"/>
          </w:tcPr>
          <w:p w:rsidRPr="00FB0969" w:rsidR="00931FA3" w:rsidP="4FF64C36" w:rsidRDefault="001F1F62" w14:paraId="24FC75D9" w14:textId="77777777">
            <w:pPr>
              <w:pStyle w:val="BodyText"/>
              <w:spacing w:after="0"/>
              <w:rPr>
                <w:rFonts w:eastAsia="Times New Roman" w:cs="Arial"/>
              </w:rPr>
            </w:pPr>
            <w:r w:rsidRPr="00FB0969">
              <w:rPr>
                <w:rFonts w:eastAsia="Times New Roman" w:cs="Arial"/>
              </w:rPr>
              <w:t xml:space="preserve">Replaced </w:t>
            </w:r>
            <w:proofErr w:type="spellStart"/>
            <w:r w:rsidRPr="00FB0969">
              <w:rPr>
                <w:rFonts w:eastAsia="Times New Roman" w:cs="Arial"/>
              </w:rPr>
              <w:t>vsadmin</w:t>
            </w:r>
            <w:proofErr w:type="spellEnd"/>
            <w:r w:rsidRPr="00FB0969">
              <w:rPr>
                <w:rFonts w:eastAsia="Times New Roman" w:cs="Arial"/>
              </w:rPr>
              <w:t xml:space="preserve"> account with “</w:t>
            </w:r>
            <w:proofErr w:type="spellStart"/>
            <w:r w:rsidRPr="00FB0969">
              <w:rPr>
                <w:rFonts w:eastAsia="Times New Roman" w:cs="Arial"/>
              </w:rPr>
              <w:t>iscsi</w:t>
            </w:r>
            <w:proofErr w:type="spellEnd"/>
            <w:r w:rsidRPr="00FB0969">
              <w:rPr>
                <w:rFonts w:eastAsia="Times New Roman" w:cs="Arial"/>
              </w:rPr>
              <w:t>” and “</w:t>
            </w:r>
            <w:proofErr w:type="spellStart"/>
            <w:r w:rsidRPr="00FB0969" w:rsidR="00B05B05">
              <w:rPr>
                <w:rFonts w:eastAsia="Times New Roman" w:cs="Arial"/>
              </w:rPr>
              <w:t>iscsisv</w:t>
            </w:r>
            <w:proofErr w:type="spellEnd"/>
            <w:r w:rsidRPr="00FB0969">
              <w:rPr>
                <w:rFonts w:eastAsia="Times New Roman" w:cs="Arial"/>
              </w:rPr>
              <w:t>” account to keep same standards with 7mode.</w:t>
            </w:r>
          </w:p>
        </w:tc>
      </w:tr>
      <w:tr w:rsidRPr="00FB0969" w:rsidR="00DF02D6" w:rsidTr="4FF64C36" w14:paraId="24FC75DF" w14:textId="77777777">
        <w:tc>
          <w:tcPr>
            <w:shd w:val="pct5" w:color="000000" w:fill="FFFFFF"/>
            <w:tcW w:w="828" w:type="dxa"/>
          </w:tcPr>
          <w:p w:rsidRPr="00FB0969" w:rsidR="00B05B05" w:rsidP="4FF64C36" w:rsidRDefault="00B05B05" w14:paraId="24FC75DB" w14:textId="77777777" w14:noSpellErr="1">
            <w:pPr>
              <w:pStyle w:val="BodyText"/>
              <w:spacing w:after="0"/>
              <w:rPr>
                <w:rFonts w:eastAsia="Times New Roman" w:cs="Arial"/>
              </w:rPr>
            </w:pPr>
            <w:r w:rsidRPr="00FB0969">
              <w:rPr>
                <w:rFonts w:eastAsia="Times New Roman" w:cs="Arial"/>
              </w:rPr>
              <w:lastRenderedPageBreak/>
              <w:t>1.4</w:t>
            </w:r>
          </w:p>
        </w:tc>
        <w:tc>
          <w:tcPr>
            <w:shd w:val="pct5" w:color="000000" w:fill="FFFFFF"/>
            <w:tcW w:w="2040" w:type="dxa"/>
          </w:tcPr>
          <w:p w:rsidRPr="00FB0969" w:rsidR="00B05B05" w:rsidP="4FF64C36" w:rsidRDefault="00B05B05" w14:paraId="24FC75DC" w14:textId="77777777" w14:noSpellErr="1">
            <w:pPr>
              <w:pStyle w:val="BodyText"/>
              <w:spacing w:after="0"/>
              <w:rPr>
                <w:rFonts w:eastAsia="Times New Roman" w:cs="Arial"/>
              </w:rPr>
            </w:pPr>
            <w:r w:rsidRPr="00FB0969">
              <w:rPr>
                <w:rFonts w:eastAsia="Times New Roman" w:cs="Arial"/>
              </w:rPr>
              <w:t>9</w:t>
            </w:r>
            <w:r w:rsidRPr="00FB0969">
              <w:rPr>
                <w:rFonts w:eastAsia="Times New Roman" w:cs="Arial"/>
                <w:vertAlign w:val="superscript"/>
              </w:rPr>
              <w:t>th</w:t>
            </w:r>
            <w:r w:rsidRPr="00FB0969">
              <w:rPr>
                <w:rFonts w:eastAsia="Times New Roman" w:cs="Arial"/>
              </w:rPr>
              <w:t xml:space="preserve"> December</w:t>
            </w:r>
          </w:p>
        </w:tc>
        <w:tc>
          <w:tcPr>
            <w:shd w:val="pct5" w:color="000000" w:fill="FFFFFF"/>
            <w:tcW w:w="1535" w:type="dxa"/>
          </w:tcPr>
          <w:p w:rsidRPr="00FB0969" w:rsidR="00B05B05" w:rsidP="4FF64C36" w:rsidRDefault="00B05B05" w14:paraId="24FC75DD" w14:textId="77777777" w14:noSpellErr="1">
            <w:pPr>
              <w:pStyle w:val="BodyText"/>
              <w:spacing w:after="0"/>
              <w:rPr>
                <w:rFonts w:eastAsia="Times New Roman" w:cs="Arial"/>
              </w:rPr>
            </w:pPr>
            <w:r w:rsidRPr="00FB0969">
              <w:rPr>
                <w:rFonts w:eastAsia="Times New Roman" w:cs="Arial"/>
              </w:rPr>
              <w:t>Dhiman Chakraborty</w:t>
            </w:r>
          </w:p>
        </w:tc>
        <w:tc>
          <w:tcPr>
            <w:shd w:val="pct5" w:color="000000" w:fill="FFFFFF"/>
            <w:tcW w:w="5400" w:type="dxa"/>
          </w:tcPr>
          <w:p w:rsidRPr="00FB0969" w:rsidR="004D2B3B" w:rsidP="4FF64C36" w:rsidRDefault="00B05B05" w14:paraId="24FC75DE" w14:textId="77777777">
            <w:pPr>
              <w:pStyle w:val="BodyText"/>
              <w:spacing w:after="0"/>
              <w:rPr>
                <w:rFonts w:eastAsia="Times New Roman" w:cs="Arial"/>
              </w:rPr>
            </w:pPr>
            <w:r w:rsidRPr="00FB0969">
              <w:rPr>
                <w:rFonts w:eastAsia="Times New Roman" w:cs="Arial"/>
              </w:rPr>
              <w:t xml:space="preserve">Replaced the </w:t>
            </w:r>
            <w:proofErr w:type="spellStart"/>
            <w:r w:rsidRPr="00FB0969">
              <w:rPr>
                <w:rFonts w:eastAsia="Times New Roman" w:cs="Arial"/>
              </w:rPr>
              <w:t>vsadmin</w:t>
            </w:r>
            <w:proofErr w:type="spellEnd"/>
            <w:r w:rsidRPr="00FB0969">
              <w:rPr>
                <w:rFonts w:eastAsia="Times New Roman" w:cs="Arial"/>
              </w:rPr>
              <w:t xml:space="preserve"> role with </w:t>
            </w:r>
            <w:proofErr w:type="spellStart"/>
            <w:r w:rsidRPr="00FB0969">
              <w:rPr>
                <w:rFonts w:eastAsia="Times New Roman" w:cs="Arial"/>
              </w:rPr>
              <w:t>iscsi</w:t>
            </w:r>
            <w:proofErr w:type="spellEnd"/>
            <w:r w:rsidRPr="00FB0969">
              <w:rPr>
                <w:rFonts w:eastAsia="Times New Roman" w:cs="Arial"/>
              </w:rPr>
              <w:t xml:space="preserve"> and </w:t>
            </w:r>
            <w:proofErr w:type="spellStart"/>
            <w:r w:rsidRPr="00FB0969">
              <w:rPr>
                <w:rFonts w:eastAsia="Times New Roman" w:cs="Arial"/>
              </w:rPr>
              <w:t>iscsisv</w:t>
            </w:r>
            <w:proofErr w:type="spellEnd"/>
            <w:r w:rsidRPr="00FB0969">
              <w:rPr>
                <w:rFonts w:eastAsia="Times New Roman" w:cs="Arial"/>
              </w:rPr>
              <w:t xml:space="preserve"> roles as appropriate. The additional commands required are also attached herewith</w:t>
            </w:r>
          </w:p>
        </w:tc>
      </w:tr>
      <w:tr w:rsidRPr="00FB0969" w:rsidR="00DF02D6" w:rsidTr="4FF64C36" w14:paraId="24FC75E4" w14:textId="77777777">
        <w:tc>
          <w:tcPr>
            <w:shd w:val="pct5" w:color="000000" w:fill="FFFFFF"/>
            <w:tcW w:w="828" w:type="dxa"/>
          </w:tcPr>
          <w:p w:rsidRPr="00FB0969" w:rsidR="004D2B3B" w:rsidP="4FF64C36" w:rsidRDefault="004D2B3B" w14:paraId="24FC75E0" w14:textId="77777777" w14:noSpellErr="1">
            <w:pPr>
              <w:pStyle w:val="BodyText"/>
              <w:spacing w:after="0"/>
              <w:rPr>
                <w:rFonts w:eastAsia="Times New Roman" w:cs="Arial"/>
              </w:rPr>
            </w:pPr>
            <w:r w:rsidRPr="00FB0969">
              <w:rPr>
                <w:rFonts w:eastAsia="Times New Roman" w:cs="Arial"/>
              </w:rPr>
              <w:t>1.5</w:t>
            </w:r>
          </w:p>
        </w:tc>
        <w:tc>
          <w:tcPr>
            <w:shd w:val="pct5" w:color="000000" w:fill="FFFFFF"/>
            <w:tcW w:w="2040" w:type="dxa"/>
          </w:tcPr>
          <w:p w:rsidRPr="00FB0969" w:rsidR="004D2B3B" w:rsidP="4FF64C36" w:rsidRDefault="004D2B3B" w14:paraId="24FC75E1" w14:textId="77777777" w14:noSpellErr="1">
            <w:pPr>
              <w:pStyle w:val="BodyText"/>
              <w:spacing w:after="0"/>
              <w:rPr>
                <w:rFonts w:eastAsia="Times New Roman" w:cs="Arial"/>
              </w:rPr>
            </w:pPr>
          </w:p>
        </w:tc>
        <w:tc>
          <w:tcPr>
            <w:shd w:val="pct5" w:color="000000" w:fill="FFFFFF"/>
            <w:tcW w:w="1535" w:type="dxa"/>
          </w:tcPr>
          <w:p w:rsidRPr="00FB0969" w:rsidR="004D2B3B" w:rsidP="4FF64C36" w:rsidRDefault="004D2B3B" w14:paraId="24FC75E2" w14:textId="77777777" w14:noSpellErr="1">
            <w:pPr>
              <w:pStyle w:val="BodyText"/>
              <w:spacing w:after="0"/>
              <w:rPr>
                <w:rFonts w:eastAsia="Times New Roman" w:cs="Arial"/>
              </w:rPr>
            </w:pPr>
            <w:r w:rsidRPr="00FB0969">
              <w:rPr>
                <w:rFonts w:eastAsia="Times New Roman" w:cs="Arial"/>
              </w:rPr>
              <w:t>Bipul</w:t>
            </w:r>
          </w:p>
        </w:tc>
        <w:tc>
          <w:tcPr>
            <w:shd w:val="pct5" w:color="000000" w:fill="FFFFFF"/>
            <w:tcW w:w="5400" w:type="dxa"/>
          </w:tcPr>
          <w:p w:rsidRPr="00FB0969" w:rsidR="004D2B3B" w:rsidP="4FF64C36" w:rsidRDefault="004E596D" w14:paraId="24FC75E3" w14:textId="77777777">
            <w:pPr>
              <w:pStyle w:val="BodyText"/>
              <w:spacing w:after="0"/>
              <w:rPr>
                <w:rFonts w:eastAsia="Times New Roman" w:cs="Arial"/>
              </w:rPr>
            </w:pPr>
            <w:r w:rsidRPr="00FB0969">
              <w:rPr>
                <w:rFonts w:eastAsia="Times New Roman" w:cs="Arial"/>
              </w:rPr>
              <w:t xml:space="preserve">Added the </w:t>
            </w:r>
            <w:proofErr w:type="spellStart"/>
            <w:r w:rsidRPr="00FB0969">
              <w:rPr>
                <w:rFonts w:eastAsia="Times New Roman" w:cs="Arial"/>
              </w:rPr>
              <w:t>Snapvault</w:t>
            </w:r>
            <w:proofErr w:type="spellEnd"/>
            <w:r w:rsidRPr="00FB0969">
              <w:rPr>
                <w:rFonts w:eastAsia="Times New Roman" w:cs="Arial"/>
              </w:rPr>
              <w:t xml:space="preserve"> and QO</w:t>
            </w:r>
            <w:r w:rsidRPr="00FB0969" w:rsidR="004D2B3B">
              <w:rPr>
                <w:rFonts w:eastAsia="Times New Roman" w:cs="Arial"/>
              </w:rPr>
              <w:t xml:space="preserve">S configuration and steps </w:t>
            </w:r>
          </w:p>
        </w:tc>
      </w:tr>
      <w:tr w:rsidRPr="00FB0969" w:rsidR="00DF02D6" w:rsidTr="4FF64C36" w14:paraId="24FC75EB" w14:textId="77777777">
        <w:tc>
          <w:tcPr>
            <w:shd w:val="pct5" w:color="000000" w:fill="FFFFFF"/>
            <w:tcW w:w="828" w:type="dxa"/>
          </w:tcPr>
          <w:p w:rsidRPr="00FB0969" w:rsidR="005A56E6" w:rsidP="4FF64C36" w:rsidRDefault="005A56E6" w14:paraId="24FC75E5" w14:textId="77777777" w14:noSpellErr="1">
            <w:pPr>
              <w:pStyle w:val="BodyText"/>
              <w:spacing w:after="0"/>
              <w:rPr>
                <w:rFonts w:eastAsia="Times New Roman" w:cs="Arial"/>
              </w:rPr>
            </w:pPr>
            <w:r w:rsidRPr="00FB0969">
              <w:rPr>
                <w:rFonts w:eastAsia="Times New Roman" w:cs="Arial"/>
              </w:rPr>
              <w:t>1.6</w:t>
            </w:r>
          </w:p>
          <w:p w:rsidRPr="00FB0969" w:rsidR="00BC1E2B" w:rsidP="4FF64C36" w:rsidRDefault="00BC1E2B" w14:paraId="24FC75E6" w14:textId="77777777" w14:noSpellErr="1">
            <w:pPr>
              <w:pStyle w:val="BodyText"/>
              <w:spacing w:after="0"/>
              <w:rPr>
                <w:rFonts w:eastAsia="Times New Roman" w:cs="Arial"/>
              </w:rPr>
            </w:pPr>
          </w:p>
        </w:tc>
        <w:tc>
          <w:tcPr>
            <w:shd w:val="pct5" w:color="000000" w:fill="FFFFFF"/>
            <w:tcW w:w="2040" w:type="dxa"/>
          </w:tcPr>
          <w:p w:rsidRPr="00FB0969" w:rsidR="005A56E6" w:rsidP="4FF64C36" w:rsidRDefault="005A56E6" w14:paraId="24FC75E7" w14:textId="77777777" w14:noSpellErr="1">
            <w:pPr>
              <w:pStyle w:val="BodyText"/>
              <w:spacing w:after="0"/>
              <w:rPr>
                <w:rFonts w:eastAsia="Times New Roman" w:cs="Arial"/>
              </w:rPr>
            </w:pPr>
          </w:p>
        </w:tc>
        <w:tc>
          <w:tcPr>
            <w:shd w:val="pct5" w:color="000000" w:fill="FFFFFF"/>
            <w:tcW w:w="1535" w:type="dxa"/>
          </w:tcPr>
          <w:p w:rsidRPr="00FB0969" w:rsidR="005A56E6" w:rsidP="4FF64C36" w:rsidRDefault="005A56E6" w14:paraId="24FC75E8" w14:textId="77777777" w14:noSpellErr="1">
            <w:pPr>
              <w:pStyle w:val="BodyText"/>
              <w:spacing w:after="0"/>
              <w:rPr>
                <w:rFonts w:eastAsia="Times New Roman" w:cs="Arial"/>
              </w:rPr>
            </w:pPr>
          </w:p>
        </w:tc>
        <w:tc>
          <w:tcPr>
            <w:shd w:val="pct5" w:color="000000" w:fill="FFFFFF"/>
            <w:tcW w:w="5400" w:type="dxa"/>
          </w:tcPr>
          <w:p w:rsidRPr="00FB0969" w:rsidR="000866B2" w:rsidP="4FF64C36" w:rsidRDefault="000866B2" w14:paraId="24FC75E9" w14:textId="77777777" w14:noSpellErr="1">
            <w:pPr>
              <w:pStyle w:val="BodyText"/>
              <w:spacing w:after="0"/>
              <w:rPr>
                <w:rFonts w:eastAsia="Times New Roman" w:cs="Arial"/>
              </w:rPr>
            </w:pPr>
            <w:r w:rsidRPr="00FB0969">
              <w:rPr>
                <w:rFonts w:eastAsia="Times New Roman" w:cs="Arial"/>
              </w:rPr>
              <w:t>Corrected type from DP to XDP</w:t>
            </w:r>
          </w:p>
          <w:p w:rsidRPr="00FB0969" w:rsidR="00BC1E2B" w:rsidP="4FF64C36" w:rsidRDefault="00BC1E2B" w14:paraId="24FC75EA" w14:textId="77777777" w14:noSpellErr="1">
            <w:pPr>
              <w:pStyle w:val="BodyText"/>
              <w:spacing w:after="0"/>
              <w:rPr>
                <w:rFonts w:eastAsia="Times New Roman" w:cs="Arial"/>
              </w:rPr>
            </w:pPr>
          </w:p>
        </w:tc>
      </w:tr>
      <w:tr w:rsidRPr="00FB0969" w:rsidR="00DF02D6" w:rsidTr="4FF64C36" w14:paraId="24FC75F0" w14:textId="77777777">
        <w:tc>
          <w:tcPr>
            <w:shd w:val="pct5" w:color="000000" w:fill="FFFFFF"/>
            <w:tcW w:w="828" w:type="dxa"/>
          </w:tcPr>
          <w:p w:rsidRPr="00FB0969" w:rsidR="000866B2" w:rsidP="4FF64C36" w:rsidRDefault="000866B2" w14:paraId="24FC75EC" w14:textId="77777777" w14:noSpellErr="1">
            <w:pPr>
              <w:pStyle w:val="BodyText"/>
              <w:spacing w:after="0"/>
              <w:rPr>
                <w:rFonts w:eastAsia="Times New Roman" w:cs="Arial"/>
              </w:rPr>
            </w:pPr>
            <w:r w:rsidRPr="00FB0969">
              <w:rPr>
                <w:rFonts w:eastAsia="Times New Roman" w:cs="Arial"/>
              </w:rPr>
              <w:t>1.7</w:t>
            </w:r>
          </w:p>
        </w:tc>
        <w:tc>
          <w:tcPr>
            <w:shd w:val="pct5" w:color="000000" w:fill="FFFFFF"/>
            <w:tcW w:w="2040" w:type="dxa"/>
          </w:tcPr>
          <w:p w:rsidRPr="00FB0969" w:rsidR="000866B2" w:rsidP="4FF64C36" w:rsidRDefault="000866B2" w14:paraId="24FC75ED" w14:textId="77777777" w14:noSpellErr="1">
            <w:pPr>
              <w:pStyle w:val="BodyText"/>
              <w:spacing w:after="0"/>
              <w:rPr>
                <w:rFonts w:eastAsia="Times New Roman" w:cs="Arial"/>
              </w:rPr>
            </w:pPr>
          </w:p>
        </w:tc>
        <w:tc>
          <w:tcPr>
            <w:shd w:val="pct5" w:color="000000" w:fill="FFFFFF"/>
            <w:tcW w:w="1535" w:type="dxa"/>
          </w:tcPr>
          <w:p w:rsidRPr="00FB0969" w:rsidR="000866B2" w:rsidP="4FF64C36" w:rsidRDefault="000866B2" w14:paraId="24FC75EE" w14:textId="77777777" w14:noSpellErr="1">
            <w:pPr>
              <w:pStyle w:val="BodyText"/>
              <w:spacing w:after="0"/>
              <w:rPr>
                <w:rFonts w:eastAsia="Times New Roman" w:cs="Arial"/>
              </w:rPr>
            </w:pPr>
          </w:p>
        </w:tc>
        <w:tc>
          <w:tcPr>
            <w:shd w:val="pct5" w:color="000000" w:fill="FFFFFF"/>
            <w:tcW w:w="5400" w:type="dxa"/>
          </w:tcPr>
          <w:p w:rsidRPr="00FB0969" w:rsidR="00057859" w:rsidP="4FF64C36" w:rsidRDefault="000866B2" w14:paraId="24FC75EF" w14:textId="77777777">
            <w:pPr>
              <w:pStyle w:val="BodyText"/>
              <w:spacing w:after="0"/>
              <w:rPr>
                <w:rFonts w:eastAsia="Times New Roman" w:cs="Arial"/>
              </w:rPr>
            </w:pPr>
            <w:r w:rsidRPr="00FB0969">
              <w:rPr>
                <w:rFonts w:eastAsia="Times New Roman" w:cs="Arial"/>
              </w:rPr>
              <w:t xml:space="preserve">Added application </w:t>
            </w:r>
            <w:proofErr w:type="spellStart"/>
            <w:r w:rsidRPr="00FB0969">
              <w:rPr>
                <w:rFonts w:eastAsia="Times New Roman" w:cs="Arial"/>
              </w:rPr>
              <w:t>ssh</w:t>
            </w:r>
            <w:proofErr w:type="spellEnd"/>
            <w:r w:rsidRPr="00FB0969">
              <w:rPr>
                <w:rFonts w:eastAsia="Times New Roman" w:cs="Arial"/>
              </w:rPr>
              <w:t xml:space="preserve"> to </w:t>
            </w:r>
            <w:proofErr w:type="spellStart"/>
            <w:r w:rsidRPr="00FB0969">
              <w:rPr>
                <w:rFonts w:eastAsia="Times New Roman" w:cs="Arial"/>
              </w:rPr>
              <w:t>iscsi</w:t>
            </w:r>
            <w:proofErr w:type="spellEnd"/>
            <w:r w:rsidRPr="00FB0969">
              <w:rPr>
                <w:rFonts w:eastAsia="Times New Roman" w:cs="Arial"/>
              </w:rPr>
              <w:t xml:space="preserve"> and </w:t>
            </w:r>
            <w:proofErr w:type="spellStart"/>
            <w:r w:rsidRPr="00FB0969">
              <w:rPr>
                <w:rFonts w:eastAsia="Times New Roman" w:cs="Arial"/>
              </w:rPr>
              <w:t>iscsisv</w:t>
            </w:r>
            <w:proofErr w:type="spellEnd"/>
            <w:r w:rsidRPr="00FB0969">
              <w:rPr>
                <w:rFonts w:eastAsia="Times New Roman" w:cs="Arial"/>
              </w:rPr>
              <w:t xml:space="preserve"> user</w:t>
            </w:r>
          </w:p>
        </w:tc>
      </w:tr>
      <w:tr w:rsidRPr="00FB0969" w:rsidR="00DF02D6" w:rsidTr="4FF64C36" w14:paraId="24FC75F5" w14:textId="77777777">
        <w:tc>
          <w:tcPr>
            <w:shd w:val="pct5" w:color="000000" w:fill="FFFFFF"/>
            <w:tcW w:w="828" w:type="dxa"/>
          </w:tcPr>
          <w:p w:rsidRPr="00FB0969" w:rsidR="00057859" w:rsidP="4FF64C36" w:rsidRDefault="00057859" w14:paraId="24FC75F1" w14:textId="77777777" w14:noSpellErr="1">
            <w:pPr>
              <w:pStyle w:val="BodyText"/>
              <w:spacing w:after="0"/>
              <w:rPr>
                <w:rFonts w:eastAsia="Times New Roman" w:cs="Arial"/>
              </w:rPr>
            </w:pPr>
            <w:r w:rsidRPr="00FB0969">
              <w:rPr>
                <w:rFonts w:eastAsia="Times New Roman" w:cs="Arial"/>
              </w:rPr>
              <w:t>1.8</w:t>
            </w:r>
          </w:p>
        </w:tc>
        <w:tc>
          <w:tcPr>
            <w:shd w:val="pct5" w:color="000000" w:fill="FFFFFF"/>
            <w:tcW w:w="2040" w:type="dxa"/>
          </w:tcPr>
          <w:p w:rsidRPr="00FB0969" w:rsidR="00057859" w:rsidP="4FF64C36" w:rsidRDefault="00057859" w14:paraId="24FC75F2" w14:textId="77777777" w14:noSpellErr="1">
            <w:pPr>
              <w:pStyle w:val="BodyText"/>
              <w:spacing w:after="0"/>
              <w:rPr>
                <w:rFonts w:eastAsia="Times New Roman" w:cs="Arial"/>
              </w:rPr>
            </w:pPr>
          </w:p>
        </w:tc>
        <w:tc>
          <w:tcPr>
            <w:shd w:val="pct5" w:color="000000" w:fill="FFFFFF"/>
            <w:tcW w:w="1535" w:type="dxa"/>
          </w:tcPr>
          <w:p w:rsidRPr="00FB0969" w:rsidR="00057859" w:rsidP="4FF64C36" w:rsidRDefault="00057859" w14:paraId="24FC75F3" w14:textId="77777777" w14:noSpellErr="1">
            <w:pPr>
              <w:pStyle w:val="BodyText"/>
              <w:spacing w:after="0"/>
              <w:rPr>
                <w:rFonts w:eastAsia="Times New Roman" w:cs="Arial"/>
              </w:rPr>
            </w:pPr>
            <w:r w:rsidRPr="00FB0969">
              <w:rPr>
                <w:rFonts w:eastAsia="Times New Roman" w:cs="Arial"/>
              </w:rPr>
              <w:t>Bipul</w:t>
            </w:r>
          </w:p>
        </w:tc>
        <w:tc>
          <w:tcPr>
            <w:shd w:val="pct5" w:color="000000" w:fill="FFFFFF"/>
            <w:tcW w:w="5400" w:type="dxa"/>
          </w:tcPr>
          <w:p w:rsidRPr="00FB0969" w:rsidR="00057859" w:rsidP="4FF64C36" w:rsidRDefault="00057859" w14:paraId="24FC75F4" w14:textId="77777777">
            <w:pPr>
              <w:pStyle w:val="BodyText"/>
              <w:spacing w:after="0"/>
              <w:rPr>
                <w:rFonts w:eastAsia="Times New Roman" w:cs="Arial"/>
              </w:rPr>
            </w:pPr>
            <w:r w:rsidRPr="00FB0969">
              <w:rPr>
                <w:rFonts w:eastAsia="Times New Roman" w:cs="Arial"/>
              </w:rPr>
              <w:t xml:space="preserve">Added </w:t>
            </w:r>
            <w:proofErr w:type="spellStart"/>
            <w:r w:rsidRPr="00FB0969">
              <w:rPr>
                <w:rFonts w:eastAsia="Times New Roman" w:cs="Arial"/>
              </w:rPr>
              <w:t>Bkp</w:t>
            </w:r>
            <w:proofErr w:type="spellEnd"/>
            <w:r w:rsidRPr="00FB0969">
              <w:rPr>
                <w:rFonts w:eastAsia="Times New Roman" w:cs="Arial"/>
              </w:rPr>
              <w:t xml:space="preserve"> </w:t>
            </w:r>
            <w:proofErr w:type="spellStart"/>
            <w:r w:rsidRPr="00FB0969">
              <w:rPr>
                <w:rFonts w:eastAsia="Times New Roman" w:cs="Arial"/>
              </w:rPr>
              <w:t>Vserver</w:t>
            </w:r>
            <w:proofErr w:type="spellEnd"/>
            <w:r w:rsidRPr="00FB0969">
              <w:rPr>
                <w:rFonts w:eastAsia="Times New Roman" w:cs="Arial"/>
              </w:rPr>
              <w:t xml:space="preserve"> requirement and </w:t>
            </w:r>
            <w:proofErr w:type="spellStart"/>
            <w:r w:rsidRPr="00FB0969">
              <w:rPr>
                <w:rFonts w:eastAsia="Times New Roman" w:cs="Arial"/>
              </w:rPr>
              <w:t>vserver</w:t>
            </w:r>
            <w:proofErr w:type="spellEnd"/>
            <w:r w:rsidRPr="00FB0969">
              <w:rPr>
                <w:rFonts w:eastAsia="Times New Roman" w:cs="Arial"/>
              </w:rPr>
              <w:t xml:space="preserve"> </w:t>
            </w:r>
            <w:proofErr w:type="spellStart"/>
            <w:r w:rsidRPr="00FB0969">
              <w:rPr>
                <w:rFonts w:eastAsia="Times New Roman" w:cs="Arial"/>
              </w:rPr>
              <w:t>aggr</w:t>
            </w:r>
            <w:proofErr w:type="spellEnd"/>
            <w:r w:rsidRPr="00FB0969">
              <w:rPr>
                <w:rFonts w:eastAsia="Times New Roman" w:cs="Arial"/>
              </w:rPr>
              <w:t>-list requirement</w:t>
            </w:r>
          </w:p>
        </w:tc>
      </w:tr>
      <w:tr w:rsidRPr="00FB0969" w:rsidR="00DF02D6" w:rsidTr="4FF64C36" w14:paraId="24FC75FA" w14:textId="77777777">
        <w:tc>
          <w:tcPr>
            <w:shd w:val="pct5" w:color="000000" w:fill="FFFFFF"/>
            <w:tcW w:w="828" w:type="dxa"/>
          </w:tcPr>
          <w:p w:rsidRPr="00FB0969" w:rsidR="00700C8A" w:rsidP="4FF64C36" w:rsidRDefault="00700C8A" w14:paraId="24FC75F6" w14:textId="77777777" w14:noSpellErr="1">
            <w:pPr>
              <w:pStyle w:val="BodyText"/>
              <w:spacing w:after="0"/>
              <w:rPr>
                <w:rFonts w:eastAsia="Times New Roman" w:cs="Arial"/>
              </w:rPr>
            </w:pPr>
            <w:r w:rsidRPr="00FB0969">
              <w:rPr>
                <w:rFonts w:eastAsia="Times New Roman" w:cs="Arial"/>
              </w:rPr>
              <w:t>1.9</w:t>
            </w:r>
          </w:p>
        </w:tc>
        <w:tc>
          <w:tcPr>
            <w:shd w:val="pct5" w:color="000000" w:fill="FFFFFF"/>
            <w:tcW w:w="2040" w:type="dxa"/>
          </w:tcPr>
          <w:p w:rsidRPr="00FB0969" w:rsidR="00700C8A" w:rsidP="4FF64C36" w:rsidRDefault="00594851" w14:paraId="24FC75F7" w14:textId="77777777" w14:noSpellErr="1">
            <w:pPr>
              <w:pStyle w:val="BodyText"/>
              <w:spacing w:after="0"/>
              <w:rPr>
                <w:rFonts w:eastAsia="Times New Roman" w:cs="Arial"/>
              </w:rPr>
            </w:pPr>
            <w:r w:rsidRPr="00FB0969">
              <w:rPr>
                <w:rFonts w:eastAsia="Times New Roman" w:cs="Arial"/>
              </w:rPr>
              <w:t>30-Aug-2017</w:t>
            </w:r>
          </w:p>
        </w:tc>
        <w:tc>
          <w:tcPr>
            <w:shd w:val="pct5" w:color="000000" w:fill="FFFFFF"/>
            <w:tcW w:w="1535" w:type="dxa"/>
          </w:tcPr>
          <w:p w:rsidRPr="00FB0969" w:rsidR="00700C8A" w:rsidP="4FF64C36" w:rsidRDefault="00CB2265" w14:paraId="24FC75F8" w14:textId="77777777" w14:noSpellErr="1">
            <w:pPr>
              <w:pStyle w:val="BodyText"/>
              <w:spacing w:after="0"/>
              <w:rPr>
                <w:rFonts w:eastAsia="Times New Roman" w:cs="Arial"/>
              </w:rPr>
            </w:pPr>
            <w:r w:rsidRPr="00FB0969">
              <w:rPr>
                <w:rFonts w:eastAsia="Times New Roman" w:cs="Arial"/>
              </w:rPr>
              <w:t>Mahesha</w:t>
            </w:r>
          </w:p>
        </w:tc>
        <w:tc>
          <w:tcPr>
            <w:shd w:val="pct5" w:color="000000" w:fill="FFFFFF"/>
            <w:tcW w:w="5400" w:type="dxa"/>
          </w:tcPr>
          <w:p w:rsidRPr="00FB0969" w:rsidR="005D44E5" w:rsidP="4FF64C36" w:rsidRDefault="0031602B" w14:paraId="24FC75F9" w14:textId="77777777" w14:noSpellErr="1">
            <w:pPr>
              <w:pStyle w:val="BodyText"/>
              <w:spacing w:after="0"/>
            </w:pPr>
            <w:r w:rsidRPr="00FB0969">
              <w:rPr>
                <w:rFonts w:eastAsia="Times New Roman" w:cs="Arial"/>
              </w:rPr>
              <w:t>Added SQL-2016 supported platform and number of databases</w:t>
            </w:r>
          </w:p>
        </w:tc>
      </w:tr>
      <w:tr w:rsidRPr="00FB0969" w:rsidR="00DF02D6" w:rsidTr="4FF64C36" w14:paraId="24FC75FF" w14:textId="77777777">
        <w:tc>
          <w:tcPr>
            <w:shd w:val="pct5" w:color="000000" w:fill="FFFFFF"/>
            <w:tcW w:w="828" w:type="dxa"/>
          </w:tcPr>
          <w:p w:rsidRPr="00FB0969" w:rsidR="005D44E5" w:rsidP="4FF64C36" w:rsidRDefault="005D44E5" w14:paraId="24FC75FB" w14:textId="77777777" w14:noSpellErr="1">
            <w:pPr>
              <w:pStyle w:val="BodyText"/>
              <w:spacing w:after="0"/>
              <w:rPr>
                <w:rFonts w:eastAsia="Times New Roman" w:cs="Arial"/>
              </w:rPr>
            </w:pPr>
            <w:r w:rsidRPr="00FB0969">
              <w:rPr>
                <w:rFonts w:eastAsia="Times New Roman" w:cs="Arial"/>
              </w:rPr>
              <w:t>2.0</w:t>
            </w:r>
          </w:p>
        </w:tc>
        <w:tc>
          <w:tcPr>
            <w:shd w:val="pct5" w:color="000000" w:fill="FFFFFF"/>
            <w:tcW w:w="2040" w:type="dxa"/>
          </w:tcPr>
          <w:p w:rsidRPr="00FB0969" w:rsidR="005D44E5" w:rsidP="4FF64C36" w:rsidRDefault="005D44E5" w14:paraId="24FC75FC" w14:textId="77777777" w14:noSpellErr="1">
            <w:pPr>
              <w:pStyle w:val="BodyText"/>
              <w:spacing w:after="0"/>
              <w:rPr>
                <w:rFonts w:eastAsia="Times New Roman" w:cs="Arial"/>
              </w:rPr>
            </w:pPr>
            <w:r w:rsidRPr="00FB0969">
              <w:rPr>
                <w:rFonts w:eastAsia="Times New Roman" w:cs="Arial"/>
              </w:rPr>
              <w:t>10-19-2017</w:t>
            </w:r>
          </w:p>
        </w:tc>
        <w:tc>
          <w:tcPr>
            <w:shd w:val="pct5" w:color="000000" w:fill="FFFFFF"/>
            <w:tcW w:w="1535" w:type="dxa"/>
          </w:tcPr>
          <w:p w:rsidRPr="00FB0969" w:rsidR="005D44E5" w:rsidP="4FF64C36" w:rsidRDefault="005D44E5" w14:paraId="24FC75FD" w14:textId="77777777" w14:noSpellErr="1">
            <w:pPr>
              <w:pStyle w:val="BodyText"/>
              <w:spacing w:after="0"/>
              <w:rPr>
                <w:rFonts w:eastAsia="Times New Roman" w:cs="Arial"/>
              </w:rPr>
            </w:pPr>
            <w:r w:rsidRPr="00FB0969">
              <w:rPr>
                <w:rFonts w:eastAsia="Times New Roman" w:cs="Arial"/>
              </w:rPr>
              <w:t>Mahesha</w:t>
            </w:r>
          </w:p>
        </w:tc>
        <w:tc>
          <w:tcPr>
            <w:shd w:val="pct5" w:color="000000" w:fill="FFFFFF"/>
            <w:tcW w:w="5400" w:type="dxa"/>
          </w:tcPr>
          <w:p w:rsidRPr="00FB0969" w:rsidR="005D44E5" w:rsidP="4FF64C36" w:rsidRDefault="005D44E5" w14:paraId="24FC75FE" w14:textId="77777777" w14:noSpellErr="1">
            <w:pPr>
              <w:pStyle w:val="BodyText"/>
              <w:spacing w:after="0"/>
              <w:rPr>
                <w:rFonts w:eastAsia="Times New Roman" w:cs="Arial"/>
              </w:rPr>
            </w:pPr>
            <w:r w:rsidRPr="00FB0969">
              <w:rPr>
                <w:rFonts w:eastAsia="Times New Roman" w:cs="Arial"/>
              </w:rPr>
              <w:t xml:space="preserve">Updated the </w:t>
            </w:r>
            <w:r w:rsidRPr="00FB0969">
              <w:t>snap autodelete command.</w:t>
            </w:r>
          </w:p>
        </w:tc>
      </w:tr>
      <w:tr w:rsidRPr="00FB0969" w:rsidR="00DF02D6" w:rsidTr="4FF64C36" w14:paraId="24FC7604" w14:textId="77777777">
        <w:tc>
          <w:tcPr>
            <w:shd w:val="pct5" w:color="000000" w:fill="FFFFFF"/>
            <w:tcW w:w="828" w:type="dxa"/>
          </w:tcPr>
          <w:p w:rsidRPr="00FB0969" w:rsidR="00BF68D2" w:rsidP="4FF64C36" w:rsidRDefault="00BF68D2" w14:paraId="24FC7600" w14:textId="77777777" w14:noSpellErr="1">
            <w:pPr>
              <w:pStyle w:val="BodyText"/>
              <w:spacing w:after="0"/>
              <w:rPr>
                <w:rFonts w:eastAsia="Times New Roman" w:cs="Arial"/>
              </w:rPr>
            </w:pPr>
            <w:r w:rsidRPr="00FB0969">
              <w:rPr>
                <w:rFonts w:eastAsia="Times New Roman" w:cs="Arial"/>
              </w:rPr>
              <w:t>2.1</w:t>
            </w:r>
          </w:p>
        </w:tc>
        <w:tc>
          <w:tcPr>
            <w:shd w:val="pct5" w:color="000000" w:fill="FFFFFF"/>
            <w:tcW w:w="2040" w:type="dxa"/>
          </w:tcPr>
          <w:p w:rsidRPr="00FB0969" w:rsidR="00BF68D2" w:rsidP="4FF64C36" w:rsidRDefault="00BF68D2" w14:paraId="24FC7601" w14:textId="77777777" w14:noSpellErr="1">
            <w:pPr>
              <w:pStyle w:val="BodyText"/>
              <w:spacing w:after="0"/>
              <w:rPr>
                <w:rFonts w:eastAsia="Times New Roman" w:cs="Arial"/>
              </w:rPr>
            </w:pPr>
            <w:r w:rsidRPr="00FB0969">
              <w:rPr>
                <w:rFonts w:eastAsia="Times New Roman" w:cs="Arial"/>
              </w:rPr>
              <w:t>17-11-2017</w:t>
            </w:r>
          </w:p>
        </w:tc>
        <w:tc>
          <w:tcPr>
            <w:shd w:val="pct5" w:color="000000" w:fill="FFFFFF"/>
            <w:tcW w:w="1535" w:type="dxa"/>
          </w:tcPr>
          <w:p w:rsidRPr="00FB0969" w:rsidR="00BF68D2" w:rsidP="4FF64C36" w:rsidRDefault="00BF68D2" w14:paraId="24FC7602" w14:textId="77777777" w14:noSpellErr="1">
            <w:pPr>
              <w:pStyle w:val="BodyText"/>
              <w:spacing w:after="0"/>
              <w:rPr>
                <w:rFonts w:eastAsia="Times New Roman" w:cs="Arial"/>
              </w:rPr>
            </w:pPr>
            <w:r w:rsidRPr="00FB0969">
              <w:rPr>
                <w:rFonts w:eastAsia="Times New Roman" w:cs="Arial"/>
              </w:rPr>
              <w:t>Ian Daniel</w:t>
            </w:r>
          </w:p>
        </w:tc>
        <w:tc>
          <w:tcPr>
            <w:shd w:val="pct5" w:color="000000" w:fill="FFFFFF"/>
            <w:tcW w:w="5400" w:type="dxa"/>
          </w:tcPr>
          <w:p w:rsidRPr="00FB0969" w:rsidR="00BF68D2" w:rsidP="4FF64C36" w:rsidRDefault="00BF68D2" w14:paraId="24FC7603" w14:textId="77777777" w14:noSpellErr="1">
            <w:pPr>
              <w:pStyle w:val="BodyText"/>
              <w:spacing w:after="0"/>
              <w:rPr>
                <w:rFonts w:eastAsia="Times New Roman" w:cs="Arial"/>
              </w:rPr>
            </w:pPr>
            <w:r w:rsidRPr="00FB0969">
              <w:rPr>
                <w:rFonts w:eastAsia="Times New Roman" w:cs="Arial"/>
              </w:rPr>
              <w:t xml:space="preserve">Updated for witness share config. </w:t>
            </w:r>
            <w:r w:rsidRPr="00FB0969" w:rsidR="0053171C">
              <w:rPr>
                <w:rFonts w:eastAsia="Times New Roman" w:cs="Arial"/>
              </w:rPr>
              <w:t>Reformatted entire document.</w:t>
            </w:r>
          </w:p>
        </w:tc>
      </w:tr>
      <w:tr w:rsidRPr="00FB0969" w:rsidR="00F026A2" w:rsidTr="4FF64C36" w14:paraId="24FC7609" w14:textId="77777777">
        <w:tc>
          <w:tcPr>
            <w:shd w:val="pct5" w:color="000000" w:fill="FFFFFF"/>
            <w:tcW w:w="828" w:type="dxa"/>
          </w:tcPr>
          <w:p w:rsidRPr="00FB0969" w:rsidR="00F026A2" w:rsidP="4FF64C36" w:rsidRDefault="00F026A2" w14:paraId="24FC7605" w14:textId="77777777" w14:noSpellErr="1">
            <w:pPr>
              <w:pStyle w:val="BodyText"/>
              <w:spacing w:after="0"/>
              <w:rPr>
                <w:rFonts w:eastAsia="Times New Roman" w:cs="Arial"/>
              </w:rPr>
            </w:pPr>
            <w:r>
              <w:rPr>
                <w:rFonts w:eastAsia="Times New Roman" w:cs="Arial"/>
              </w:rPr>
              <w:t>2.2</w:t>
            </w:r>
          </w:p>
        </w:tc>
        <w:tc>
          <w:tcPr>
            <w:shd w:val="pct5" w:color="000000" w:fill="FFFFFF"/>
            <w:tcW w:w="2040" w:type="dxa"/>
          </w:tcPr>
          <w:p w:rsidRPr="00FB0969" w:rsidR="00F026A2" w:rsidP="4FF64C36" w:rsidRDefault="00F026A2" w14:paraId="24FC7606" w14:textId="77777777" w14:noSpellErr="1">
            <w:pPr>
              <w:pStyle w:val="BodyText"/>
              <w:spacing w:after="0"/>
              <w:rPr>
                <w:rFonts w:eastAsia="Times New Roman" w:cs="Arial"/>
              </w:rPr>
            </w:pPr>
            <w:r>
              <w:rPr>
                <w:rFonts w:eastAsia="Times New Roman" w:cs="Arial"/>
              </w:rPr>
              <w:t>20-11-2017</w:t>
            </w:r>
          </w:p>
        </w:tc>
        <w:tc>
          <w:tcPr>
            <w:shd w:val="pct5" w:color="000000" w:fill="FFFFFF"/>
            <w:tcW w:w="1535" w:type="dxa"/>
          </w:tcPr>
          <w:p w:rsidRPr="00FB0969" w:rsidR="00F026A2" w:rsidP="4FF64C36" w:rsidRDefault="00F026A2" w14:paraId="24FC7607" w14:textId="77777777" w14:noSpellErr="1">
            <w:pPr>
              <w:pStyle w:val="BodyText"/>
              <w:spacing w:after="0"/>
              <w:rPr>
                <w:rFonts w:eastAsia="Times New Roman" w:cs="Arial"/>
              </w:rPr>
            </w:pPr>
            <w:r>
              <w:rPr>
                <w:rFonts w:eastAsia="Times New Roman" w:cs="Arial"/>
              </w:rPr>
              <w:t>Ian Daniel</w:t>
            </w:r>
          </w:p>
        </w:tc>
        <w:tc>
          <w:tcPr>
            <w:shd w:val="pct5" w:color="000000" w:fill="FFFFFF"/>
            <w:tcW w:w="5400" w:type="dxa"/>
          </w:tcPr>
          <w:p w:rsidRPr="00FB0969" w:rsidR="00F026A2" w:rsidP="4FF64C36" w:rsidRDefault="00F026A2" w14:paraId="24FC7608" w14:textId="77777777" w14:noSpellErr="1">
            <w:pPr>
              <w:pStyle w:val="BodyText"/>
              <w:spacing w:after="0"/>
              <w:rPr>
                <w:rFonts w:eastAsia="Times New Roman" w:cs="Arial"/>
              </w:rPr>
            </w:pPr>
            <w:r>
              <w:rPr>
                <w:rFonts w:eastAsia="Times New Roman" w:cs="Arial"/>
              </w:rPr>
              <w:t>Updated to add reference to Arch Log Document</w:t>
            </w:r>
          </w:p>
        </w:tc>
      </w:tr>
      <w:tr w:rsidRPr="00FB0969" w:rsidR="00EA459C" w:rsidTr="4FF64C36" w14:paraId="24FC760E" w14:textId="77777777">
        <w:tc>
          <w:tcPr>
            <w:shd w:val="pct5" w:color="000000" w:fill="FFFFFF"/>
            <w:tcW w:w="828" w:type="dxa"/>
          </w:tcPr>
          <w:p w:rsidR="00EA459C" w:rsidP="4FF64C36" w:rsidRDefault="00EA459C" w14:paraId="24FC760A" w14:textId="77777777" w14:noSpellErr="1">
            <w:pPr>
              <w:pStyle w:val="BodyText"/>
              <w:spacing w:after="0"/>
              <w:rPr>
                <w:rFonts w:eastAsia="Times New Roman" w:cs="Arial"/>
              </w:rPr>
            </w:pPr>
            <w:r>
              <w:rPr>
                <w:rFonts w:eastAsia="Times New Roman" w:cs="Arial"/>
              </w:rPr>
              <w:t>2.3</w:t>
            </w:r>
          </w:p>
        </w:tc>
        <w:tc>
          <w:tcPr>
            <w:shd w:val="pct5" w:color="000000" w:fill="FFFFFF"/>
            <w:tcW w:w="2040" w:type="dxa"/>
          </w:tcPr>
          <w:p w:rsidR="00EA459C" w:rsidP="4FF64C36" w:rsidRDefault="00EA459C" w14:paraId="24FC760B" w14:textId="77777777" w14:noSpellErr="1">
            <w:pPr>
              <w:pStyle w:val="BodyText"/>
              <w:spacing w:after="0"/>
              <w:rPr>
                <w:rFonts w:eastAsia="Times New Roman" w:cs="Arial"/>
              </w:rPr>
            </w:pPr>
            <w:r>
              <w:rPr>
                <w:rFonts w:eastAsia="Times New Roman" w:cs="Arial"/>
              </w:rPr>
              <w:t>19-04-2018</w:t>
            </w:r>
          </w:p>
        </w:tc>
        <w:tc>
          <w:tcPr>
            <w:shd w:val="pct5" w:color="000000" w:fill="FFFFFF"/>
            <w:tcW w:w="1535" w:type="dxa"/>
          </w:tcPr>
          <w:p w:rsidR="00EA459C" w:rsidP="4FF64C36" w:rsidRDefault="00EA459C" w14:paraId="24FC760C" w14:textId="77777777" w14:noSpellErr="1">
            <w:pPr>
              <w:pStyle w:val="BodyText"/>
              <w:spacing w:after="0"/>
              <w:rPr>
                <w:rFonts w:eastAsia="Times New Roman" w:cs="Arial"/>
              </w:rPr>
            </w:pPr>
            <w:r>
              <w:rPr>
                <w:rFonts w:eastAsia="Times New Roman" w:cs="Arial"/>
              </w:rPr>
              <w:t>Arpit Roy</w:t>
            </w:r>
          </w:p>
        </w:tc>
        <w:tc>
          <w:tcPr>
            <w:shd w:val="pct5" w:color="000000" w:fill="FFFFFF"/>
            <w:tcW w:w="5400" w:type="dxa"/>
          </w:tcPr>
          <w:p w:rsidR="00EA459C" w:rsidP="4FF64C36" w:rsidRDefault="00EA459C" w14:paraId="24FC760D" w14:textId="77777777">
            <w:pPr>
              <w:pStyle w:val="BodyText"/>
              <w:spacing w:after="0"/>
              <w:rPr>
                <w:rFonts w:eastAsia="Times New Roman" w:cs="Arial"/>
              </w:rPr>
            </w:pPr>
            <w:r>
              <w:rPr>
                <w:rFonts w:eastAsia="Times New Roman" w:cs="Arial"/>
              </w:rPr>
              <w:t xml:space="preserve">Updated </w:t>
            </w:r>
            <w:r w:rsidR="00F171D8">
              <w:rPr>
                <w:rFonts w:eastAsia="Times New Roman" w:cs="Arial"/>
              </w:rPr>
              <w:t>creation of</w:t>
            </w:r>
            <w:r w:rsidR="008F3A04">
              <w:rPr>
                <w:rFonts w:eastAsia="Times New Roman" w:cs="Arial"/>
              </w:rPr>
              <w:t xml:space="preserve"> Win</w:t>
            </w:r>
            <w:r w:rsidR="00F171D8">
              <w:rPr>
                <w:rFonts w:eastAsia="Times New Roman" w:cs="Arial"/>
              </w:rPr>
              <w:t xml:space="preserve"> </w:t>
            </w:r>
            <w:proofErr w:type="spellStart"/>
            <w:r w:rsidR="008F3A04">
              <w:rPr>
                <w:rFonts w:eastAsia="Times New Roman" w:cs="Arial"/>
              </w:rPr>
              <w:t>Powershell</w:t>
            </w:r>
            <w:proofErr w:type="spellEnd"/>
            <w:r w:rsidR="008F3A04">
              <w:rPr>
                <w:rFonts w:eastAsia="Times New Roman" w:cs="Arial"/>
              </w:rPr>
              <w:t xml:space="preserve"> user and adding members to </w:t>
            </w:r>
            <w:r w:rsidRPr="008F3A04" w:rsidR="008F3A04">
              <w:rPr>
                <w:rFonts w:eastAsia="Times New Roman" w:cs="Arial"/>
              </w:rPr>
              <w:t>BUILTIN\Administrators</w:t>
            </w:r>
            <w:r w:rsidR="008F3A04">
              <w:rPr>
                <w:rFonts w:eastAsia="Times New Roman" w:cs="Arial"/>
              </w:rPr>
              <w:t xml:space="preserve"> account for </w:t>
            </w:r>
            <w:proofErr w:type="spellStart"/>
            <w:r w:rsidR="008F3A04">
              <w:rPr>
                <w:rFonts w:eastAsia="Times New Roman" w:cs="Arial"/>
              </w:rPr>
              <w:t>Ontap</w:t>
            </w:r>
            <w:proofErr w:type="spellEnd"/>
            <w:r w:rsidR="008F3A04">
              <w:rPr>
                <w:rFonts w:eastAsia="Times New Roman" w:cs="Arial"/>
              </w:rPr>
              <w:t xml:space="preserve"> 8</w:t>
            </w:r>
            <w:r w:rsidR="00F171D8">
              <w:rPr>
                <w:rFonts w:eastAsia="Times New Roman" w:cs="Arial"/>
              </w:rPr>
              <w:t xml:space="preserve">.3 and above. Added reference to CIFS on </w:t>
            </w:r>
            <w:proofErr w:type="spellStart"/>
            <w:r w:rsidR="00F171D8">
              <w:rPr>
                <w:rFonts w:eastAsia="Times New Roman" w:cs="Arial"/>
              </w:rPr>
              <w:t>cDOT</w:t>
            </w:r>
            <w:proofErr w:type="spellEnd"/>
            <w:r w:rsidR="00F171D8">
              <w:rPr>
                <w:rFonts w:eastAsia="Times New Roman" w:cs="Arial"/>
              </w:rPr>
              <w:t xml:space="preserve"> document.</w:t>
            </w:r>
          </w:p>
        </w:tc>
      </w:tr>
      <w:tr w:rsidRPr="00FB0969" w:rsidR="006636E0" w:rsidTr="4FF64C36" w14:paraId="625671CF" w14:textId="77777777">
        <w:tc>
          <w:tcPr>
            <w:shd w:val="pct5" w:color="000000" w:fill="FFFFFF"/>
            <w:tcW w:w="828" w:type="dxa"/>
          </w:tcPr>
          <w:p w:rsidR="006636E0" w:rsidP="4FF64C36" w:rsidRDefault="006636E0" w14:paraId="190A5A86" w14:textId="43BFB8CA" w14:noSpellErr="1">
            <w:pPr>
              <w:pStyle w:val="BodyText"/>
              <w:spacing w:after="0"/>
              <w:rPr>
                <w:rFonts w:eastAsia="Times New Roman" w:cs="Arial"/>
              </w:rPr>
            </w:pPr>
            <w:r>
              <w:rPr>
                <w:rFonts w:eastAsia="Times New Roman" w:cs="Arial"/>
              </w:rPr>
              <w:t>2.4</w:t>
            </w:r>
          </w:p>
        </w:tc>
        <w:tc>
          <w:tcPr>
            <w:shd w:val="pct5" w:color="000000" w:fill="FFFFFF"/>
            <w:tcW w:w="2040" w:type="dxa"/>
          </w:tcPr>
          <w:p w:rsidR="006636E0" w:rsidP="4FF64C36" w:rsidRDefault="006636E0" w14:paraId="3D3F7583" w14:textId="3FD82A8E" w14:noSpellErr="1">
            <w:pPr>
              <w:pStyle w:val="BodyText"/>
              <w:spacing w:after="0"/>
              <w:rPr>
                <w:rFonts w:eastAsia="Times New Roman" w:cs="Arial"/>
              </w:rPr>
            </w:pPr>
            <w:r>
              <w:rPr>
                <w:rFonts w:eastAsia="Times New Roman" w:cs="Arial"/>
              </w:rPr>
              <w:t>01-June_2018</w:t>
            </w:r>
          </w:p>
        </w:tc>
        <w:tc>
          <w:tcPr>
            <w:shd w:val="pct5" w:color="000000" w:fill="FFFFFF"/>
            <w:tcW w:w="1535" w:type="dxa"/>
          </w:tcPr>
          <w:p w:rsidR="006636E0" w:rsidP="4FF64C36" w:rsidRDefault="006636E0" w14:paraId="468BEA39" w14:textId="60EF7ABB" w14:noSpellErr="1">
            <w:pPr>
              <w:pStyle w:val="BodyText"/>
              <w:spacing w:after="0"/>
              <w:rPr>
                <w:rFonts w:eastAsia="Times New Roman" w:cs="Arial"/>
              </w:rPr>
            </w:pPr>
            <w:r>
              <w:rPr>
                <w:rFonts w:eastAsia="Times New Roman" w:cs="Arial"/>
              </w:rPr>
              <w:t>Ian Daniel</w:t>
            </w:r>
          </w:p>
        </w:tc>
        <w:tc>
          <w:tcPr>
            <w:shd w:val="pct5" w:color="000000" w:fill="FFFFFF"/>
            <w:tcW w:w="5400" w:type="dxa"/>
          </w:tcPr>
          <w:p w:rsidR="006636E0" w:rsidP="4FF64C36" w:rsidRDefault="006636E0" w14:paraId="00A55910" w14:textId="1640A1B3" w14:noSpellErr="1">
            <w:pPr>
              <w:pStyle w:val="BodyText"/>
              <w:spacing w:after="0"/>
              <w:rPr>
                <w:rFonts w:eastAsia="Times New Roman" w:cs="Arial"/>
              </w:rPr>
            </w:pPr>
            <w:r>
              <w:rPr>
                <w:rFonts w:eastAsia="Times New Roman" w:cs="Arial"/>
              </w:rPr>
              <w:t>Updated retention counts for all required retention levels</w:t>
            </w:r>
          </w:p>
        </w:tc>
      </w:tr>
      <w:tr w:rsidRPr="00FB0969" w:rsidR="00241190" w:rsidTr="4FF64C36" w14:paraId="1DB581AF" w14:textId="77777777">
        <w:tc>
          <w:tcPr>
            <w:shd w:val="pct5" w:color="000000" w:fill="FFFFFF"/>
            <w:tcW w:w="828" w:type="dxa"/>
          </w:tcPr>
          <w:p w:rsidR="00241190" w:rsidP="4FF64C36" w:rsidRDefault="00241190" w14:paraId="08CEBE22" w14:textId="53A15510" w14:noSpellErr="1">
            <w:pPr>
              <w:pStyle w:val="BodyText"/>
              <w:spacing w:after="0"/>
              <w:rPr>
                <w:rFonts w:eastAsia="Times New Roman" w:cs="Arial"/>
              </w:rPr>
            </w:pPr>
            <w:r>
              <w:rPr>
                <w:rFonts w:eastAsia="Times New Roman" w:cs="Arial"/>
              </w:rPr>
              <w:t>2.</w:t>
            </w:r>
            <w:r>
              <w:rPr>
                <w:rFonts w:eastAsia="Times New Roman" w:cs="Arial"/>
              </w:rPr>
              <w:t>5</w:t>
            </w:r>
          </w:p>
        </w:tc>
        <w:tc>
          <w:tcPr>
            <w:shd w:val="pct5" w:color="000000" w:fill="FFFFFF"/>
            <w:tcW w:w="2040" w:type="dxa"/>
          </w:tcPr>
          <w:p w:rsidR="00241190" w:rsidP="4FF64C36" w:rsidRDefault="00241190" w14:paraId="7E60CAC8" w14:textId="3527C640" w14:noSpellErr="1">
            <w:pPr>
              <w:pStyle w:val="BodyText"/>
              <w:spacing w:after="0"/>
              <w:rPr>
                <w:rFonts w:eastAsia="Times New Roman" w:cs="Arial"/>
              </w:rPr>
            </w:pPr>
            <w:r>
              <w:rPr>
                <w:rFonts w:eastAsia="Times New Roman" w:cs="Arial"/>
              </w:rPr>
              <w:t>0</w:t>
            </w:r>
            <w:r>
              <w:rPr>
                <w:rFonts w:eastAsia="Times New Roman" w:cs="Arial"/>
              </w:rPr>
              <w:t>2</w:t>
            </w:r>
            <w:r>
              <w:rPr>
                <w:rFonts w:eastAsia="Times New Roman" w:cs="Arial"/>
              </w:rPr>
              <w:t>-</w:t>
            </w:r>
            <w:r>
              <w:rPr>
                <w:rFonts w:eastAsia="Times New Roman" w:cs="Arial"/>
              </w:rPr>
              <w:t>July</w:t>
            </w:r>
            <w:r>
              <w:rPr>
                <w:rFonts w:eastAsia="Times New Roman" w:cs="Arial"/>
              </w:rPr>
              <w:t>_2018</w:t>
            </w:r>
          </w:p>
        </w:tc>
        <w:tc>
          <w:tcPr>
            <w:shd w:val="pct5" w:color="000000" w:fill="FFFFFF"/>
            <w:tcW w:w="1535" w:type="dxa"/>
          </w:tcPr>
          <w:p w:rsidR="00241190" w:rsidP="4FF64C36" w:rsidRDefault="00241190" w14:paraId="62504FD8" w14:textId="77777777" w14:noSpellErr="1">
            <w:pPr>
              <w:pStyle w:val="BodyText"/>
              <w:spacing w:after="0"/>
              <w:rPr>
                <w:rFonts w:eastAsia="Times New Roman" w:cs="Arial"/>
              </w:rPr>
            </w:pPr>
            <w:r>
              <w:rPr>
                <w:rFonts w:eastAsia="Times New Roman" w:cs="Arial"/>
              </w:rPr>
              <w:t>Ian Daniel</w:t>
            </w:r>
          </w:p>
        </w:tc>
        <w:tc>
          <w:tcPr>
            <w:shd w:val="pct5" w:color="000000" w:fill="FFFFFF"/>
            <w:tcW w:w="5400" w:type="dxa"/>
          </w:tcPr>
          <w:p w:rsidR="00241190" w:rsidP="4FF64C36" w:rsidRDefault="00241190" w14:paraId="3E13EE9B" w14:textId="165AC663" w14:noSpellErr="1">
            <w:pPr>
              <w:pStyle w:val="BodyText"/>
              <w:spacing w:after="0"/>
              <w:rPr>
                <w:rFonts w:eastAsia="Times New Roman" w:cs="Arial"/>
              </w:rPr>
            </w:pPr>
            <w:r>
              <w:rPr>
                <w:rFonts w:eastAsia="Times New Roman" w:cs="Arial"/>
              </w:rPr>
              <w:t>Updated retention counts for all required retention levels</w:t>
            </w:r>
            <w:r>
              <w:rPr>
                <w:rFonts w:eastAsia="Times New Roman" w:cs="Arial"/>
              </w:rPr>
              <w:t xml:space="preserve"> in WIP</w:t>
            </w:r>
          </w:p>
        </w:tc>
      </w:tr>
      <w:tr w:rsidRPr="00FB0969" w:rsidR="00241190" w:rsidTr="4FF64C36" w14:paraId="41232770" w14:textId="77777777">
        <w:tc>
          <w:tcPr>
            <w:shd w:val="pct5" w:color="000000" w:fill="FFFFFF"/>
            <w:tcW w:w="828" w:type="dxa"/>
          </w:tcPr>
          <w:p w:rsidR="00241190" w:rsidP="4FF64C36" w:rsidRDefault="00241190" w14:paraId="437484E2" w14:textId="77777777" w14:noSpellErr="1">
            <w:pPr>
              <w:pStyle w:val="BodyText"/>
              <w:spacing w:after="0"/>
              <w:rPr>
                <w:rFonts w:eastAsia="Times New Roman" w:cs="Arial"/>
              </w:rPr>
            </w:pPr>
          </w:p>
        </w:tc>
        <w:tc>
          <w:tcPr>
            <w:shd w:val="pct5" w:color="000000" w:fill="FFFFFF"/>
            <w:tcW w:w="2040" w:type="dxa"/>
          </w:tcPr>
          <w:p w:rsidR="00241190" w:rsidP="4FF64C36" w:rsidRDefault="00241190" w14:paraId="681AB4DB" w14:textId="77777777" w14:noSpellErr="1">
            <w:pPr>
              <w:pStyle w:val="BodyText"/>
              <w:spacing w:after="0"/>
              <w:rPr>
                <w:rFonts w:eastAsia="Times New Roman" w:cs="Arial"/>
              </w:rPr>
            </w:pPr>
          </w:p>
        </w:tc>
        <w:tc>
          <w:tcPr>
            <w:shd w:val="pct5" w:color="000000" w:fill="FFFFFF"/>
            <w:tcW w:w="1535" w:type="dxa"/>
          </w:tcPr>
          <w:p w:rsidR="00241190" w:rsidP="4FF64C36" w:rsidRDefault="00241190" w14:paraId="63991ED5" w14:textId="77777777" w14:noSpellErr="1">
            <w:pPr>
              <w:pStyle w:val="BodyText"/>
              <w:spacing w:after="0"/>
              <w:rPr>
                <w:rFonts w:eastAsia="Times New Roman" w:cs="Arial"/>
              </w:rPr>
            </w:pPr>
          </w:p>
        </w:tc>
        <w:tc>
          <w:tcPr>
            <w:shd w:val="pct5" w:color="000000" w:fill="FFFFFF"/>
            <w:tcW w:w="5400" w:type="dxa"/>
          </w:tcPr>
          <w:p w:rsidR="00241190" w:rsidP="4FF64C36" w:rsidRDefault="00241190" w14:paraId="0440B317" w14:textId="77777777" w14:noSpellErr="1">
            <w:pPr>
              <w:pStyle w:val="BodyText"/>
              <w:spacing w:after="0"/>
              <w:rPr>
                <w:rFonts w:eastAsia="Times New Roman" w:cs="Arial"/>
              </w:rPr>
            </w:pPr>
          </w:p>
        </w:tc>
      </w:tr>
    </w:tbl>
    <w:p w:rsidRPr="00FB0969" w:rsidR="00AE2EB4" w:rsidP="4FF64C36" w:rsidRDefault="00AE2EB4" w14:paraId="24FC760F" w14:textId="77777777" w14:noSpellErr="1">
      <w:pPr>
        <w:pStyle w:val="Heading2"/>
      </w:pPr>
      <w:bookmarkStart w:name="_Toc515636107" w:id="20"/>
      <w:bookmarkStart w:name="_Toc441577650" w:id="21"/>
      <w:bookmarkStart w:name="_Toc510332937" w:id="22"/>
      <w:bookmarkStart w:name="_Toc511190204" w:id="23"/>
      <w:bookmarkStart w:name="_Toc511190485" w:id="24"/>
      <w:bookmarkStart w:name="_Toc511190597" w:id="25"/>
      <w:bookmarkStart w:name="_Toc511204953" w:id="26"/>
      <w:bookmarkStart w:name="_Toc511205071" w:id="27"/>
      <w:bookmarkStart w:name="_Toc521436409" w:id="28"/>
      <w:bookmarkStart w:name="_Toc526847994" w:id="29"/>
      <w:bookmarkStart w:name="_Toc510332941" w:id="30"/>
      <w:bookmarkStart w:name="_Toc511190212" w:id="31"/>
      <w:bookmarkStart w:name="_Toc511190493" w:id="32"/>
      <w:bookmarkStart w:name="_Toc511190605" w:id="33"/>
      <w:bookmarkStart w:name="_Toc511204961" w:id="34"/>
      <w:bookmarkStart w:name="_Toc511205079" w:id="35"/>
      <w:bookmarkStart w:name="_Toc521436413" w:id="36"/>
      <w:bookmarkStart w:name="_Toc526848003" w:id="37"/>
      <w:r w:rsidRPr="00FB0969">
        <w:t>Distribution List</w:t>
      </w:r>
      <w:bookmarkEnd w:id="20"/>
    </w:p>
    <w:tbl>
      <w:tblPr>
        <w:tblW w:w="9708" w:type="dxa"/>
        <w:tblBorders>
          <w:insideH w:val="single" w:color="FFFFFF" w:sz="18" w:space="0"/>
          <w:insideV w:val="single" w:color="FFFFFF" w:sz="18" w:space="0"/>
        </w:tblBorders>
        <w:tblLayout w:type="fixed"/>
        <w:tblLook w:val="00A0" w:firstRow="1" w:lastRow="0" w:firstColumn="1" w:lastColumn="0" w:noHBand="0" w:noVBand="0"/>
      </w:tblPr>
      <w:tblGrid>
        <w:gridCol w:w="2388"/>
        <w:gridCol w:w="7320"/>
      </w:tblGrid>
      <w:tr w:rsidRPr="00FB0969" w:rsidR="00DF02D6" w:rsidTr="4FF64C36" w14:paraId="24FC7612" w14:textId="77777777">
        <w:tc>
          <w:tcPr>
            <w:shd w:val="pct20" w:color="000000" w:fill="FFFFFF"/>
            <w:tcW w:w="2388" w:type="dxa"/>
          </w:tcPr>
          <w:p w:rsidRPr="00FB0969" w:rsidR="00AE2EB4" w:rsidP="4FF64C36" w:rsidRDefault="00AE2EB4" w14:paraId="24FC7610" w14:textId="77777777" w14:noSpellErr="1">
            <w:pPr>
              <w:pStyle w:val="BodyText"/>
              <w:keepNext/>
              <w:spacing w:after="0"/>
              <w:rPr>
                <w:rFonts w:eastAsia="Times New Roman" w:cs="Arial"/>
                <w:b/>
                <w:bCs/>
              </w:rPr>
            </w:pPr>
            <w:r w:rsidRPr="00FB0969">
              <w:rPr>
                <w:rFonts w:eastAsia="Times New Roman" w:cs="Arial"/>
                <w:b/>
                <w:bCs/>
              </w:rPr>
              <w:t>Name</w:t>
            </w:r>
          </w:p>
        </w:tc>
        <w:tc>
          <w:tcPr>
            <w:shd w:val="pct20" w:color="000000" w:fill="FFFFFF"/>
            <w:tcW w:w="7320" w:type="dxa"/>
          </w:tcPr>
          <w:p w:rsidRPr="00FB0969" w:rsidR="00AE2EB4" w:rsidP="4FF64C36" w:rsidRDefault="00AE2EB4" w14:paraId="24FC7611" w14:textId="77777777" w14:noSpellErr="1">
            <w:pPr>
              <w:pStyle w:val="BodyText"/>
              <w:keepNext/>
              <w:spacing w:after="0"/>
              <w:rPr>
                <w:rFonts w:eastAsia="Times New Roman" w:cs="Arial"/>
                <w:b/>
                <w:bCs/>
              </w:rPr>
            </w:pPr>
            <w:r w:rsidRPr="00FB0969">
              <w:rPr>
                <w:rFonts w:eastAsia="Times New Roman" w:cs="Arial"/>
                <w:b/>
                <w:bCs/>
              </w:rPr>
              <w:t>Role</w:t>
            </w:r>
          </w:p>
        </w:tc>
      </w:tr>
      <w:tr w:rsidRPr="00FB0969" w:rsidR="00DF02D6" w:rsidTr="4FF64C36" w14:paraId="24FC7615" w14:textId="77777777">
        <w:tc>
          <w:tcPr>
            <w:shd w:val="pct5" w:color="000000" w:fill="FFFFFF"/>
            <w:tcW w:w="2388" w:type="dxa"/>
          </w:tcPr>
          <w:p w:rsidRPr="00FB0969" w:rsidR="00AE2EB4" w:rsidP="4FF64C36" w:rsidRDefault="00915D09" w14:paraId="24FC7613" w14:textId="77777777" w14:noSpellErr="1">
            <w:pPr>
              <w:jc w:val="both"/>
              <w:rPr>
                <w:rFonts w:ascii="Arial" w:hAnsi="Arial" w:cs="Arial"/>
                <w:sz w:val="20"/>
                <w:szCs w:val="20"/>
              </w:rPr>
            </w:pPr>
            <w:r w:rsidRPr="00FB0969">
              <w:rPr>
                <w:rFonts w:ascii="Arial" w:hAnsi="Arial" w:cs="Arial"/>
                <w:sz w:val="20"/>
                <w:szCs w:val="20"/>
              </w:rPr>
              <w:t>STO-DE-NAS-CUST</w:t>
            </w:r>
          </w:p>
        </w:tc>
        <w:tc>
          <w:tcPr>
            <w:shd w:val="pct5" w:color="000000" w:fill="FFFFFF"/>
            <w:tcW w:w="7320" w:type="dxa"/>
          </w:tcPr>
          <w:p w:rsidRPr="00FB0969" w:rsidR="00AE2EB4" w:rsidP="4FF64C36" w:rsidRDefault="00915D09" w14:paraId="24FC7614" w14:textId="77777777" w14:noSpellErr="1">
            <w:pPr>
              <w:jc w:val="both"/>
              <w:rPr>
                <w:rFonts w:ascii="Arial" w:hAnsi="Arial" w:cs="Arial"/>
                <w:sz w:val="20"/>
                <w:szCs w:val="20"/>
              </w:rPr>
            </w:pPr>
            <w:r w:rsidRPr="00FB0969">
              <w:rPr>
                <w:rFonts w:ascii="Arial" w:hAnsi="Arial" w:cs="Arial"/>
                <w:sz w:val="20"/>
                <w:szCs w:val="20"/>
              </w:rPr>
              <w:t>Reviewer</w:t>
            </w:r>
          </w:p>
        </w:tc>
      </w:tr>
    </w:tbl>
    <w:p w:rsidRPr="00FB0969" w:rsidR="006C7A4E" w:rsidP="4FF64C36" w:rsidRDefault="006C7A4E" w14:paraId="24FC7616" w14:textId="77777777" w14:noSpellErr="1">
      <w:pPr>
        <w:pStyle w:val="Heading2"/>
      </w:pPr>
      <w:bookmarkStart w:name="_Toc160342762" w:id="38"/>
      <w:bookmarkStart w:name="_Toc515636108" w:id="39"/>
      <w:bookmarkEnd w:id="38"/>
      <w:r w:rsidRPr="00FB0969">
        <w:t>Glossary</w:t>
      </w:r>
      <w:bookmarkEnd w:id="39"/>
    </w:p>
    <w:p w:rsidRPr="00FB0969" w:rsidR="00866265" w:rsidP="4FF64C36" w:rsidRDefault="00866265" w14:paraId="24FC7617" w14:textId="77777777" w14:noSpellErr="1">
      <w:pPr>
        <w:pStyle w:val="BodyText"/>
      </w:pPr>
      <w:r w:rsidRPr="00FB0969">
        <w:rPr>
          <w:b/>
        </w:rPr>
        <w:t>WIP –</w:t>
      </w:r>
      <w:r w:rsidRPr="00FB0969">
        <w:t xml:space="preserve"> Windows iSCSI Platform</w:t>
      </w:r>
    </w:p>
    <w:p w:rsidRPr="00FB0969" w:rsidR="00866265" w:rsidP="4FF64C36" w:rsidRDefault="00866265" w14:paraId="24FC7618" w14:textId="77777777" w14:noSpellErr="1">
      <w:pPr>
        <w:pStyle w:val="BodyText"/>
      </w:pPr>
      <w:r w:rsidRPr="00FB0969">
        <w:rPr>
          <w:b/>
        </w:rPr>
        <w:t>WISP –</w:t>
      </w:r>
      <w:r w:rsidRPr="00FB0969">
        <w:t xml:space="preserve"> Windows iSCSI SQL Platform</w:t>
      </w:r>
    </w:p>
    <w:p w:rsidRPr="00FB0969" w:rsidR="00866265" w:rsidP="4FF64C36" w:rsidRDefault="00866265" w14:paraId="24FC7619" w14:textId="77777777" w14:noSpellErr="1">
      <w:pPr>
        <w:pStyle w:val="BodyText"/>
      </w:pPr>
      <w:r w:rsidRPr="00FB0969">
        <w:rPr>
          <w:b/>
        </w:rPr>
        <w:t xml:space="preserve">iSCSI </w:t>
      </w:r>
      <w:r w:rsidRPr="00FB0969" w:rsidR="004E596D">
        <w:rPr>
          <w:b/>
        </w:rPr>
        <w:t>-</w:t>
      </w:r>
      <w:r w:rsidRPr="00FB0969" w:rsidR="004E596D">
        <w:t xml:space="preserve"> Internet</w:t>
      </w:r>
      <w:r w:rsidRPr="00FB0969">
        <w:t xml:space="preserve"> Small Computer System Interface, an Internet Protocol (IP)-based storage networking standard for linking data storage facilities. By carrying SCSI commands over IP networks, iSCSI is used to facilitate data transfers over intranets and to manage storage over long distances. iSCSI can be used to transmit data over local area networks (LANs), wide area networks (WANs), or the Internet and can enable location-independent data storage and retrieval. The protocol allows clients (called initiators) to send SCSI commands (CDBs) to SCSI storage devices (targets) on remote servers.</w:t>
      </w:r>
      <w:r w:rsidRPr="00FB0969" w:rsidR="00982291">
        <w:t xml:space="preserve"> The iSCSI protocol is configured in Data ONTAP to use </w:t>
      </w:r>
      <w:r w:rsidRPr="00FB0969" w:rsidR="00982291">
        <w:rPr>
          <w:b/>
          <w:u w:val="single"/>
        </w:rPr>
        <w:t>TCP port number 3260</w:t>
      </w:r>
    </w:p>
    <w:p w:rsidRPr="00FB0969" w:rsidR="00866265" w:rsidP="4FF64C36" w:rsidRDefault="00866265" w14:paraId="24FC761A" w14:textId="77777777">
      <w:pPr>
        <w:pStyle w:val="BodyText"/>
      </w:pPr>
      <w:r w:rsidRPr="00FB0969">
        <w:rPr>
          <w:b/>
        </w:rPr>
        <w:t>IQN -</w:t>
      </w:r>
      <w:r w:rsidRPr="00FB0969">
        <w:t xml:space="preserve"> Internet Qualified Name (</w:t>
      </w:r>
      <w:proofErr w:type="spellStart"/>
      <w:r w:rsidRPr="00FB0969">
        <w:t>iqn</w:t>
      </w:r>
      <w:proofErr w:type="spellEnd"/>
      <w:r w:rsidRPr="00FB0969">
        <w:t xml:space="preserve">) name applies to all iSCSI HBAs and the Microsoft iSCSI Software initiator in the system. The IQN name could be considered </w:t>
      </w:r>
      <w:proofErr w:type="gramStart"/>
      <w:r w:rsidRPr="00FB0969">
        <w:t>similar to</w:t>
      </w:r>
      <w:proofErr w:type="gramEnd"/>
      <w:r w:rsidRPr="00FB0969">
        <w:t xml:space="preserve"> the HBA WWN numbers used to map LUNs on the SAN subsystems. </w:t>
      </w:r>
    </w:p>
    <w:p w:rsidRPr="00FB0969" w:rsidR="00866265" w:rsidP="4FF64C36" w:rsidRDefault="00866265" w14:paraId="24FC761B" w14:textId="77777777" w14:noSpellErr="1">
      <w:pPr>
        <w:pStyle w:val="BodyText"/>
      </w:pPr>
      <w:r w:rsidRPr="00FB0969">
        <w:rPr>
          <w:b/>
        </w:rPr>
        <w:t>Initiators –</w:t>
      </w:r>
      <w:r w:rsidRPr="00FB0969">
        <w:t xml:space="preserve"> Client/Server/host initiating iSCSI commands to targets/storage subsystem. TRP will focus on using Microsoft’s iSCSI software initiator rather than 3rd party iSCSI software. Microsoft iSCSI Software Initiator enables you to connect a Windows® host computer to an external iSCSI-based storage array via an Ethernet network adapter</w:t>
      </w:r>
    </w:p>
    <w:p w:rsidRPr="00FB0969" w:rsidR="00866265" w:rsidP="4FF64C36" w:rsidRDefault="00866265" w14:paraId="24FC761C" w14:textId="77777777" w14:noSpellErr="1">
      <w:pPr>
        <w:pStyle w:val="BodyText"/>
      </w:pPr>
      <w:r w:rsidRPr="00FB0969">
        <w:rPr>
          <w:b/>
        </w:rPr>
        <w:t>Target -</w:t>
      </w:r>
      <w:r w:rsidRPr="00FB0969">
        <w:t xml:space="preserve"> An iSCSI target is any device that receives iSCSI commands. The device can be an end node, such as a storage device, or it can be an intermediate device, such as a network bridge between IP and Fibre Channel devices. Each port on the storage array controller or </w:t>
      </w:r>
      <w:r w:rsidRPr="00FB0969" w:rsidR="00307A08">
        <w:t>Network Bridge</w:t>
      </w:r>
      <w:r w:rsidRPr="00FB0969">
        <w:t xml:space="preserve"> is identified by one or more IP addresses. Phase one of the WISP/WIP target will be NetApp NAS </w:t>
      </w:r>
      <w:r w:rsidRPr="00FB0969">
        <w:lastRenderedPageBreak/>
        <w:t xml:space="preserve">storage however we will continue to evaluate best of breed storage providers to create a competitive and </w:t>
      </w:r>
      <w:proofErr w:type="gramStart"/>
      <w:r w:rsidRPr="00FB0969">
        <w:t>cost effective</w:t>
      </w:r>
      <w:proofErr w:type="gramEnd"/>
      <w:r w:rsidRPr="00FB0969">
        <w:t xml:space="preserve"> solutions. </w:t>
      </w:r>
    </w:p>
    <w:p w:rsidRPr="00FB0969" w:rsidR="00866265" w:rsidP="4FF64C36" w:rsidRDefault="00866265" w14:paraId="24FC761D" w14:textId="77777777" w14:noSpellErr="1">
      <w:pPr>
        <w:pStyle w:val="BodyText"/>
      </w:pPr>
      <w:r w:rsidRPr="00FB0969">
        <w:rPr>
          <w:b/>
        </w:rPr>
        <w:t>MPIO -</w:t>
      </w:r>
      <w:r w:rsidRPr="00FB0969">
        <w:t xml:space="preserve"> The Microsoft® Multipath I/O (MPIO) framework helps ensure that your data is available </w:t>
      </w:r>
      <w:proofErr w:type="gramStart"/>
      <w:r w:rsidRPr="00FB0969">
        <w:t>at all times</w:t>
      </w:r>
      <w:proofErr w:type="gramEnd"/>
      <w:r w:rsidRPr="00FB0969">
        <w:t>. MPIO supports multiple data paths to storage, improves the fault tolerance of the storage connection, and in some cases, provides greater aggregate throughput by using multiple paths at the same time. This helps improve system and application performance.</w:t>
      </w:r>
    </w:p>
    <w:p w:rsidRPr="00FB0969" w:rsidR="00FB0969" w:rsidP="4FF64C36" w:rsidRDefault="00FB0969" w14:paraId="24FC761E" w14:textId="77777777">
      <w:pPr>
        <w:pStyle w:val="BodyText"/>
      </w:pPr>
      <w:r w:rsidRPr="00FB0969">
        <w:rPr>
          <w:b/>
        </w:rPr>
        <w:t>FSW</w:t>
      </w:r>
      <w:r w:rsidRPr="00FB0969">
        <w:t xml:space="preserve"> – File Share Witness – A CIFS share dedicated to a cluster and used in place of a quorum </w:t>
      </w:r>
      <w:proofErr w:type="spellStart"/>
      <w:r w:rsidRPr="00FB0969">
        <w:t>lun</w:t>
      </w:r>
      <w:proofErr w:type="spellEnd"/>
      <w:r w:rsidRPr="00FB0969">
        <w:t xml:space="preserve"> for Windows MS SQL Server clusters.</w:t>
      </w:r>
    </w:p>
    <w:p w:rsidRPr="00FB0969" w:rsidR="0018738D" w:rsidP="4FF64C36" w:rsidRDefault="0018738D" w14:paraId="24FC761F" w14:textId="77777777">
      <w:pPr>
        <w:pStyle w:val="BodyText"/>
      </w:pPr>
      <w:r w:rsidRPr="00FB0969">
        <w:rPr>
          <w:b/>
        </w:rPr>
        <w:t xml:space="preserve">Port Set – </w:t>
      </w:r>
      <w:r w:rsidRPr="00FB0969">
        <w:t xml:space="preserve">A port set is a collection of iSCSI LIFs augmented together to serve a customer iSCSI target. Until you create a port set and bind an </w:t>
      </w:r>
      <w:proofErr w:type="spellStart"/>
      <w:r w:rsidRPr="00FB0969">
        <w:t>igroup</w:t>
      </w:r>
      <w:proofErr w:type="spellEnd"/>
      <w:r w:rsidRPr="00FB0969">
        <w:t xml:space="preserve"> to this port set, all initiators in the port set can access any LUN in a </w:t>
      </w:r>
      <w:proofErr w:type="spellStart"/>
      <w:r w:rsidRPr="00FB0969">
        <w:t>vserver</w:t>
      </w:r>
      <w:proofErr w:type="spellEnd"/>
      <w:r w:rsidRPr="00FB0969">
        <w:t xml:space="preserve">. The port sets are used in conjunction with </w:t>
      </w:r>
      <w:proofErr w:type="spellStart"/>
      <w:r w:rsidRPr="00FB0969">
        <w:t>igroups</w:t>
      </w:r>
      <w:proofErr w:type="spellEnd"/>
      <w:r w:rsidRPr="00FB0969">
        <w:t xml:space="preserve"> to further limit which LIFs an initiator can use to access the designated LUNs. </w:t>
      </w:r>
    </w:p>
    <w:p w:rsidRPr="00FB0969" w:rsidR="00847498" w:rsidP="4FF64C36" w:rsidRDefault="00847498" w14:paraId="24FC7620" w14:textId="77777777">
      <w:pPr>
        <w:pStyle w:val="BodyText"/>
      </w:pPr>
      <w:r w:rsidRPr="00FB0969">
        <w:t xml:space="preserve">For example, without a </w:t>
      </w:r>
      <w:proofErr w:type="spellStart"/>
      <w:r w:rsidRPr="00FB0969">
        <w:t>portset</w:t>
      </w:r>
      <w:proofErr w:type="spellEnd"/>
      <w:r w:rsidRPr="00FB0969">
        <w:t>, initiator1 can access LUN1 over any LIF as shown below</w:t>
      </w:r>
    </w:p>
    <w:p w:rsidRPr="00FB0969" w:rsidR="005602FA" w:rsidP="4FF64C36" w:rsidRDefault="00847498" w14:paraId="24FC7621" w14:textId="77777777" w14:noSpellErr="1">
      <w:pPr>
        <w:pStyle w:val="BodyText"/>
      </w:pPr>
      <w:r w:rsidRPr="00FB0969">
        <w:object w:dxaOrig="6204" w:dyaOrig="2148" w14:anchorId="24FC7A0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0.5pt;height:107.25pt" o:ole="" type="#_x0000_t75">
            <v:imagedata o:title="" r:id="rId16"/>
          </v:shape>
          <o:OLEObject Type="Embed" ProgID="Visio.Drawing.11" ShapeID="_x0000_i1025" DrawAspect="Content" ObjectID="_1592054311" r:id="rId17"/>
        </w:object>
      </w:r>
    </w:p>
    <w:p w:rsidRPr="00FB0969" w:rsidR="006365A9" w:rsidP="4FF64C36" w:rsidRDefault="00847498" w14:paraId="24FC7622" w14:textId="77777777">
      <w:pPr>
        <w:pStyle w:val="BodyText"/>
      </w:pPr>
      <w:r w:rsidRPr="00FB0969">
        <w:t xml:space="preserve">The access can be limited by implementing port sets. Initiator1 cannot access LUN1 through LIF2 because it is not added to the </w:t>
      </w:r>
      <w:proofErr w:type="spellStart"/>
      <w:r w:rsidRPr="00FB0969">
        <w:t>portset</w:t>
      </w:r>
      <w:proofErr w:type="spellEnd"/>
      <w:r w:rsidRPr="00FB0969">
        <w:t>.</w:t>
      </w:r>
    </w:p>
    <w:p w:rsidRPr="00FB0969" w:rsidR="00847498" w:rsidP="4FF64C36" w:rsidRDefault="00847498" w14:paraId="24FC7623" w14:textId="77777777" w14:noSpellErr="1">
      <w:pPr>
        <w:pStyle w:val="BodyText"/>
      </w:pPr>
      <w:r w:rsidRPr="00FB0969">
        <w:object w:dxaOrig="7824" w:dyaOrig="2234" w14:anchorId="24FC7A0E">
          <v:shape id="_x0000_i1026" style="width:392.25pt;height:112.5pt" o:ole="" type="#_x0000_t75">
            <v:imagedata o:title="" r:id="rId18"/>
          </v:shape>
          <o:OLEObject Type="Embed" ProgID="Visio.Drawing.11" ShapeID="_x0000_i1026" DrawAspect="Content" ObjectID="_1592054312" r:id="rId19"/>
        </w:object>
      </w:r>
    </w:p>
    <w:p w:rsidRPr="00FB0969" w:rsidR="00866265" w:rsidP="4FF64C36" w:rsidRDefault="00866265" w14:paraId="24FC7624" w14:textId="77777777">
      <w:pPr>
        <w:pStyle w:val="BodyText"/>
        <w:rPr>
          <w:rFonts w:cs="Arial"/>
          <w:b/>
        </w:rPr>
      </w:pPr>
      <w:proofErr w:type="spellStart"/>
      <w:r w:rsidRPr="00FB0969">
        <w:rPr>
          <w:rFonts w:cs="Arial"/>
          <w:b/>
        </w:rPr>
        <w:t>SnapDrive</w:t>
      </w:r>
      <w:proofErr w:type="spellEnd"/>
      <w:r w:rsidRPr="00FB0969">
        <w:rPr>
          <w:rFonts w:cs="Arial"/>
          <w:b/>
        </w:rPr>
        <w:t xml:space="preserve"> - </w:t>
      </w:r>
    </w:p>
    <w:p w:rsidRPr="00FB0969" w:rsidR="00866265" w:rsidP="4FF64C36" w:rsidRDefault="00866265" w14:paraId="24FC7625" w14:textId="77777777">
      <w:pPr>
        <w:spacing w:before="100" w:beforeAutospacing="1" w:after="100" w:afterAutospacing="1"/>
        <w:ind w:left="720"/>
        <w:rPr>
          <w:rFonts w:ascii="Arial" w:hAnsi="Arial" w:cs="Arial"/>
          <w:sz w:val="20"/>
          <w:szCs w:val="20"/>
        </w:rPr>
      </w:pPr>
      <w:proofErr w:type="spellStart"/>
      <w:r w:rsidRPr="00FB0969">
        <w:rPr>
          <w:rFonts w:ascii="Arial" w:hAnsi="Arial" w:cs="Arial"/>
          <w:sz w:val="20"/>
          <w:szCs w:val="20"/>
        </w:rPr>
        <w:t>SnapDrive</w:t>
      </w:r>
      <w:proofErr w:type="spellEnd"/>
      <w:r w:rsidRPr="00FB0969">
        <w:rPr>
          <w:rFonts w:ascii="Arial" w:hAnsi="Arial" w:cs="Arial"/>
          <w:sz w:val="20"/>
          <w:szCs w:val="20"/>
        </w:rPr>
        <w:t xml:space="preserve"> software integrates with Windows Volume Manager so that storage systems can serve as virtual storage devices for application data in Windows Server 200</w:t>
      </w:r>
      <w:r w:rsidRPr="00FB0969" w:rsidR="00B90C89">
        <w:rPr>
          <w:rFonts w:ascii="Arial" w:hAnsi="Arial" w:cs="Arial"/>
          <w:sz w:val="20"/>
          <w:szCs w:val="20"/>
        </w:rPr>
        <w:t>8</w:t>
      </w:r>
      <w:r w:rsidRPr="00FB0969">
        <w:rPr>
          <w:rFonts w:ascii="Arial" w:hAnsi="Arial" w:cs="Arial"/>
          <w:sz w:val="20"/>
          <w:szCs w:val="20"/>
        </w:rPr>
        <w:t xml:space="preserve"> and Windows Server 20</w:t>
      </w:r>
      <w:r w:rsidRPr="00FB0969" w:rsidR="00B90C89">
        <w:rPr>
          <w:rFonts w:ascii="Arial" w:hAnsi="Arial" w:cs="Arial"/>
          <w:sz w:val="20"/>
          <w:szCs w:val="20"/>
        </w:rPr>
        <w:t>12</w:t>
      </w:r>
      <w:r w:rsidRPr="00FB0969">
        <w:rPr>
          <w:rFonts w:ascii="Arial" w:hAnsi="Arial" w:cs="Arial"/>
          <w:sz w:val="20"/>
          <w:szCs w:val="20"/>
        </w:rPr>
        <w:t xml:space="preserve"> environments. </w:t>
      </w:r>
      <w:proofErr w:type="spellStart"/>
      <w:r w:rsidRPr="00FB0969">
        <w:rPr>
          <w:rFonts w:ascii="Arial" w:hAnsi="Arial" w:cs="Arial"/>
          <w:sz w:val="20"/>
          <w:szCs w:val="20"/>
        </w:rPr>
        <w:t>SnapDrive</w:t>
      </w:r>
      <w:proofErr w:type="spellEnd"/>
      <w:r w:rsidRPr="00FB0969">
        <w:rPr>
          <w:rFonts w:ascii="Arial" w:hAnsi="Arial" w:cs="Arial"/>
          <w:sz w:val="20"/>
          <w:szCs w:val="20"/>
        </w:rPr>
        <w:t xml:space="preserve"> manages LUNs on a storage system, making these LUNs available as local disks on Windows hosts. This allows Windows hosts to interact with the LUNs just as if they belonged to a directly attached redundant array of independent disks (RAID). </w:t>
      </w:r>
    </w:p>
    <w:p w:rsidRPr="00FB0969" w:rsidR="00866265" w:rsidP="4FF64C36" w:rsidRDefault="00866265" w14:paraId="24FC7626" w14:textId="77777777">
      <w:pPr>
        <w:spacing w:before="100" w:beforeAutospacing="1" w:after="100" w:afterAutospacing="1"/>
        <w:ind w:left="720"/>
        <w:rPr>
          <w:rFonts w:ascii="Arial" w:hAnsi="Arial" w:cs="Arial"/>
          <w:sz w:val="20"/>
          <w:szCs w:val="20"/>
        </w:rPr>
      </w:pPr>
      <w:proofErr w:type="spellStart"/>
      <w:r w:rsidRPr="00FB0969">
        <w:rPr>
          <w:rFonts w:ascii="Arial" w:hAnsi="Arial" w:cs="Arial"/>
          <w:sz w:val="20"/>
          <w:szCs w:val="20"/>
        </w:rPr>
        <w:t>SnapDrive</w:t>
      </w:r>
      <w:proofErr w:type="spellEnd"/>
      <w:r w:rsidRPr="00FB0969">
        <w:rPr>
          <w:rFonts w:ascii="Arial" w:hAnsi="Arial" w:cs="Arial"/>
          <w:sz w:val="20"/>
          <w:szCs w:val="20"/>
        </w:rPr>
        <w:t xml:space="preserve"> provides the following additional features: </w:t>
      </w:r>
    </w:p>
    <w:p w:rsidRPr="00FB0969" w:rsidR="00866265" w:rsidP="4FF64C36" w:rsidRDefault="00866265" w14:paraId="24FC7627" w14:textId="77777777" w14:noSpellErr="1">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enables online storage configuration, LUN expansion, and streamlined management. </w:t>
      </w:r>
    </w:p>
    <w:p w:rsidRPr="00FB0969" w:rsidR="00866265" w:rsidP="4FF64C36" w:rsidRDefault="00866265" w14:paraId="24FC7628" w14:textId="77777777" w14:noSpellErr="1">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enables connection of up to 255 LUNs. </w:t>
      </w:r>
    </w:p>
    <w:p w:rsidRPr="00FB0969" w:rsidR="00866265" w:rsidP="4FF64C36" w:rsidRDefault="00866265" w14:paraId="24FC7629" w14:textId="77777777" w14:noSpellErr="1">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integrates Data ONTAP Snapshot technology, which creates point-in-time images of data stored on LUNs. </w:t>
      </w:r>
    </w:p>
    <w:p w:rsidRPr="00FB0969" w:rsidR="00866265" w:rsidP="4FF64C36" w:rsidRDefault="00866265" w14:paraId="24FC762A" w14:textId="77777777">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lastRenderedPageBreak/>
        <w:t xml:space="preserve">It works in conjunction with </w:t>
      </w:r>
      <w:proofErr w:type="spellStart"/>
      <w:r w:rsidRPr="00FB0969">
        <w:rPr>
          <w:rFonts w:ascii="Arial" w:hAnsi="Arial" w:cs="Arial"/>
          <w:sz w:val="20"/>
          <w:szCs w:val="20"/>
        </w:rPr>
        <w:t>SnapMirror</w:t>
      </w:r>
      <w:proofErr w:type="spellEnd"/>
      <w:r w:rsidRPr="00FB0969">
        <w:rPr>
          <w:rFonts w:ascii="Arial" w:hAnsi="Arial" w:cs="Arial"/>
          <w:sz w:val="20"/>
          <w:szCs w:val="20"/>
        </w:rPr>
        <w:t xml:space="preserve"> software to facilitate disaster recovery from either asynchronously or synchronously mirrored destination volumes. </w:t>
      </w:r>
    </w:p>
    <w:p w:rsidRPr="00FB0969" w:rsidR="00866265" w:rsidP="4FF64C36" w:rsidRDefault="00866265" w14:paraId="24FC762B" w14:textId="77777777">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enables </w:t>
      </w:r>
      <w:proofErr w:type="spellStart"/>
      <w:r w:rsidRPr="00FB0969">
        <w:rPr>
          <w:rFonts w:ascii="Arial" w:hAnsi="Arial" w:cs="Arial"/>
          <w:sz w:val="20"/>
          <w:szCs w:val="20"/>
        </w:rPr>
        <w:t>SnapVault</w:t>
      </w:r>
      <w:proofErr w:type="spellEnd"/>
      <w:r w:rsidRPr="00FB0969">
        <w:rPr>
          <w:rFonts w:ascii="Arial" w:hAnsi="Arial" w:cs="Arial"/>
          <w:sz w:val="20"/>
          <w:szCs w:val="20"/>
        </w:rPr>
        <w:t xml:space="preserve"> updates of </w:t>
      </w:r>
      <w:proofErr w:type="spellStart"/>
      <w:r w:rsidRPr="00FB0969">
        <w:rPr>
          <w:rFonts w:ascii="Arial" w:hAnsi="Arial" w:cs="Arial"/>
          <w:sz w:val="20"/>
          <w:szCs w:val="20"/>
        </w:rPr>
        <w:t>qtrees</w:t>
      </w:r>
      <w:proofErr w:type="spellEnd"/>
      <w:r w:rsidRPr="00FB0969">
        <w:rPr>
          <w:rFonts w:ascii="Arial" w:hAnsi="Arial" w:cs="Arial"/>
          <w:sz w:val="20"/>
          <w:szCs w:val="20"/>
        </w:rPr>
        <w:t xml:space="preserve"> to a </w:t>
      </w:r>
      <w:proofErr w:type="spellStart"/>
      <w:r w:rsidRPr="00FB0969">
        <w:rPr>
          <w:rFonts w:ascii="Arial" w:hAnsi="Arial" w:cs="Arial"/>
          <w:sz w:val="20"/>
          <w:szCs w:val="20"/>
        </w:rPr>
        <w:t>SnapVault</w:t>
      </w:r>
      <w:proofErr w:type="spellEnd"/>
      <w:r w:rsidRPr="00FB0969">
        <w:rPr>
          <w:rFonts w:ascii="Arial" w:hAnsi="Arial" w:cs="Arial"/>
          <w:sz w:val="20"/>
          <w:szCs w:val="20"/>
        </w:rPr>
        <w:t xml:space="preserve"> destination. </w:t>
      </w:r>
    </w:p>
    <w:p w:rsidRPr="00FB0969" w:rsidR="00866265" w:rsidP="4FF64C36" w:rsidRDefault="00866265" w14:paraId="24FC762C" w14:textId="77777777">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enables management of </w:t>
      </w:r>
      <w:proofErr w:type="spellStart"/>
      <w:r w:rsidRPr="00FB0969">
        <w:rPr>
          <w:rFonts w:ascii="Arial" w:hAnsi="Arial" w:cs="Arial"/>
          <w:sz w:val="20"/>
          <w:szCs w:val="20"/>
        </w:rPr>
        <w:t>SnapDrive</w:t>
      </w:r>
      <w:proofErr w:type="spellEnd"/>
      <w:r w:rsidRPr="00FB0969">
        <w:rPr>
          <w:rFonts w:ascii="Arial" w:hAnsi="Arial" w:cs="Arial"/>
          <w:sz w:val="20"/>
          <w:szCs w:val="20"/>
        </w:rPr>
        <w:t xml:space="preserve"> on multiple hosts. </w:t>
      </w:r>
    </w:p>
    <w:p w:rsidRPr="00FB0969" w:rsidR="00866265" w:rsidP="4FF64C36" w:rsidRDefault="00866265" w14:paraId="24FC762D" w14:textId="77777777" w14:noSpellErr="1">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enables support on Microsoft cluster configurations. </w:t>
      </w:r>
    </w:p>
    <w:p w:rsidRPr="00FB0969" w:rsidR="00866265" w:rsidP="4FF64C36" w:rsidRDefault="00866265" w14:paraId="24FC762E" w14:textId="77777777" w14:noSpellErr="1">
      <w:pPr>
        <w:numPr>
          <w:ilvl w:val="0"/>
          <w:numId w:val="7"/>
        </w:numPr>
        <w:tabs>
          <w:tab w:val="clear" w:pos="720"/>
          <w:tab w:val="num" w:pos="1440"/>
        </w:tabs>
        <w:spacing w:before="100" w:beforeAutospacing="1" w:after="100" w:afterAutospacing="1"/>
        <w:ind w:left="1440"/>
        <w:rPr>
          <w:rFonts w:ascii="Arial" w:hAnsi="Arial" w:cs="Arial"/>
          <w:sz w:val="20"/>
          <w:szCs w:val="20"/>
        </w:rPr>
      </w:pPr>
      <w:r w:rsidRPr="00FB0969">
        <w:rPr>
          <w:rFonts w:ascii="Arial" w:hAnsi="Arial" w:cs="Arial"/>
          <w:sz w:val="20"/>
          <w:szCs w:val="20"/>
        </w:rPr>
        <w:t xml:space="preserve">It enables iSCSI session management. </w:t>
      </w:r>
    </w:p>
    <w:p w:rsidRPr="00FB0969" w:rsidR="00075ACE" w:rsidP="4FF64C36" w:rsidRDefault="00075ACE" w14:paraId="24FC762F" w14:textId="77777777">
      <w:pPr>
        <w:pStyle w:val="BodyText"/>
        <w:rPr>
          <w:rFonts w:cs="Arial"/>
          <w:b/>
        </w:rPr>
      </w:pPr>
      <w:proofErr w:type="spellStart"/>
      <w:r w:rsidRPr="00FB0969">
        <w:rPr>
          <w:rFonts w:cs="Arial"/>
          <w:b/>
        </w:rPr>
        <w:t>SnapManager</w:t>
      </w:r>
      <w:proofErr w:type="spellEnd"/>
      <w:r w:rsidRPr="00FB0969">
        <w:rPr>
          <w:rFonts w:cs="Arial"/>
          <w:b/>
        </w:rPr>
        <w:t xml:space="preserve"> for SQL</w:t>
      </w:r>
    </w:p>
    <w:p w:rsidRPr="00FB0969" w:rsidR="00075ACE" w:rsidP="4FF64C36" w:rsidRDefault="00075ACE" w14:paraId="24FC7630" w14:textId="77777777">
      <w:pPr>
        <w:pStyle w:val="BodyText"/>
        <w:ind w:left="720"/>
      </w:pPr>
      <w:proofErr w:type="spellStart"/>
      <w:r w:rsidRPr="00FB0969">
        <w:t>SnapManager</w:t>
      </w:r>
      <w:proofErr w:type="spellEnd"/>
      <w:r w:rsidRPr="00FB0969">
        <w:t xml:space="preserve"> provides rapid online backup and near-instantaneous restoration of databases by using online Snapshot technology that is part of the Data ONTAP® software. </w:t>
      </w:r>
      <w:proofErr w:type="spellStart"/>
      <w:r w:rsidRPr="00FB0969">
        <w:t>SnapManager</w:t>
      </w:r>
      <w:proofErr w:type="spellEnd"/>
      <w:r w:rsidRPr="00FB0969">
        <w:t xml:space="preserve"> can also leverage the </w:t>
      </w:r>
      <w:proofErr w:type="spellStart"/>
      <w:r w:rsidRPr="00FB0969">
        <w:t>SnapMirror</w:t>
      </w:r>
      <w:proofErr w:type="spellEnd"/>
      <w:r w:rsidRPr="00FB0969">
        <w:t xml:space="preserve"> capabilities of storage systems to provide onsite or offsite </w:t>
      </w:r>
      <w:proofErr w:type="spellStart"/>
      <w:r w:rsidRPr="00FB0969">
        <w:t>SnapManager</w:t>
      </w:r>
      <w:proofErr w:type="spellEnd"/>
      <w:r w:rsidRPr="00FB0969">
        <w:t xml:space="preserve"> backup set mirroring for disaster recovery.</w:t>
      </w:r>
    </w:p>
    <w:p w:rsidRPr="00FB0969" w:rsidR="00075ACE" w:rsidP="4FF64C36" w:rsidRDefault="00075ACE" w14:paraId="24FC7631" w14:textId="77777777">
      <w:pPr>
        <w:pStyle w:val="BodyText"/>
        <w:ind w:left="720"/>
      </w:pPr>
      <w:r w:rsidRPr="00FB0969">
        <w:t xml:space="preserve">Data management: </w:t>
      </w:r>
      <w:proofErr w:type="spellStart"/>
      <w:r w:rsidRPr="00FB0969">
        <w:t>SnapManager</w:t>
      </w:r>
      <w:proofErr w:type="spellEnd"/>
      <w:r w:rsidRPr="00FB0969">
        <w:t xml:space="preserve"> supports the following data management capabilities:</w:t>
      </w:r>
    </w:p>
    <w:p w:rsidRPr="00FB0969" w:rsidR="00075ACE" w:rsidP="4FF64C36" w:rsidRDefault="00075ACE" w14:paraId="24FC7632" w14:textId="77777777" w14:noSpellErr="1">
      <w:pPr>
        <w:pStyle w:val="BodyText"/>
        <w:numPr>
          <w:ilvl w:val="0"/>
          <w:numId w:val="8"/>
        </w:numPr>
        <w:spacing w:before="120" w:after="0" w:line="240" w:lineRule="atLeast"/>
        <w:ind w:left="1440"/>
      </w:pPr>
      <w:r w:rsidRPr="00FB0969">
        <w:rPr>
          <w:rFonts w:hint="eastAsia"/>
        </w:rPr>
        <w:t>Migrating databases and transaction logs to LUNs or VMDKs on storage</w:t>
      </w:r>
      <w:r w:rsidRPr="00FB0969">
        <w:t xml:space="preserve"> systems</w:t>
      </w:r>
    </w:p>
    <w:p w:rsidRPr="00FB0969" w:rsidR="00075ACE" w:rsidP="4FF64C36" w:rsidRDefault="00075ACE" w14:paraId="24FC7633" w14:textId="77777777" w14:noSpellErr="1">
      <w:pPr>
        <w:pStyle w:val="BodyText"/>
        <w:numPr>
          <w:ilvl w:val="0"/>
          <w:numId w:val="8"/>
        </w:numPr>
        <w:spacing w:before="120" w:after="0" w:line="240" w:lineRule="atLeast"/>
        <w:ind w:left="1440"/>
      </w:pPr>
      <w:r w:rsidRPr="00FB0969">
        <w:rPr>
          <w:rFonts w:hint="eastAsia"/>
        </w:rPr>
        <w:t>Backing up databases and transaction logs from LUNs and VMDKs on</w:t>
      </w:r>
      <w:r w:rsidRPr="00FB0969">
        <w:t xml:space="preserve"> storage systems</w:t>
      </w:r>
    </w:p>
    <w:p w:rsidRPr="00FB0969" w:rsidR="00075ACE" w:rsidP="4FF64C36" w:rsidRDefault="00075ACE" w14:paraId="24FC7634" w14:textId="77777777" w14:noSpellErr="1">
      <w:pPr>
        <w:pStyle w:val="BodyText"/>
        <w:numPr>
          <w:ilvl w:val="0"/>
          <w:numId w:val="8"/>
        </w:numPr>
        <w:spacing w:before="120" w:after="0" w:line="240" w:lineRule="atLeast"/>
        <w:ind w:left="1440"/>
      </w:pPr>
      <w:r w:rsidRPr="00FB0969">
        <w:rPr>
          <w:rFonts w:hint="eastAsia"/>
        </w:rPr>
        <w:t>Verifying the backed-up databases and transaction logs</w:t>
      </w:r>
    </w:p>
    <w:p w:rsidRPr="00FB0969" w:rsidR="00075ACE" w:rsidP="4FF64C36" w:rsidRDefault="00075ACE" w14:paraId="24FC7635" w14:textId="77777777">
      <w:pPr>
        <w:pStyle w:val="BodyText"/>
        <w:numPr>
          <w:ilvl w:val="0"/>
          <w:numId w:val="8"/>
        </w:numPr>
        <w:spacing w:before="120" w:after="0" w:line="240" w:lineRule="atLeast"/>
        <w:ind w:left="1440"/>
      </w:pPr>
      <w:r w:rsidRPr="00FB0969">
        <w:rPr>
          <w:rFonts w:hint="eastAsia"/>
        </w:rPr>
        <w:t xml:space="preserve">Managing the </w:t>
      </w:r>
      <w:proofErr w:type="spellStart"/>
      <w:r w:rsidRPr="00FB0969">
        <w:rPr>
          <w:rFonts w:hint="eastAsia"/>
        </w:rPr>
        <w:t>SnapManager</w:t>
      </w:r>
      <w:proofErr w:type="spellEnd"/>
      <w:r w:rsidRPr="00FB0969">
        <w:rPr>
          <w:rFonts w:hint="eastAsia"/>
        </w:rPr>
        <w:t xml:space="preserve"> backup sets</w:t>
      </w:r>
    </w:p>
    <w:p w:rsidRPr="00FB0969" w:rsidR="00075ACE" w:rsidP="4FF64C36" w:rsidRDefault="00075ACE" w14:paraId="24FC7636" w14:textId="77777777">
      <w:pPr>
        <w:pStyle w:val="BodyText"/>
        <w:numPr>
          <w:ilvl w:val="0"/>
          <w:numId w:val="8"/>
        </w:numPr>
        <w:spacing w:before="120" w:after="0" w:line="240" w:lineRule="atLeast"/>
        <w:ind w:left="1440"/>
      </w:pPr>
      <w:r w:rsidRPr="00FB0969">
        <w:rPr>
          <w:rFonts w:hint="eastAsia"/>
        </w:rPr>
        <w:t>Restoring databases and transaction logs from previously created</w:t>
      </w:r>
      <w:r w:rsidRPr="00FB0969">
        <w:t xml:space="preserve"> </w:t>
      </w:r>
      <w:proofErr w:type="spellStart"/>
      <w:r w:rsidRPr="00FB0969">
        <w:t>SnapManager</w:t>
      </w:r>
      <w:proofErr w:type="spellEnd"/>
      <w:r w:rsidRPr="00FB0969">
        <w:t xml:space="preserve"> backup sets</w:t>
      </w:r>
    </w:p>
    <w:p w:rsidRPr="00FB0969" w:rsidR="00075ACE" w:rsidP="4FF64C36" w:rsidRDefault="00075ACE" w14:paraId="24FC7637" w14:textId="77777777">
      <w:pPr>
        <w:pStyle w:val="BodyText"/>
        <w:ind w:left="720"/>
      </w:pPr>
      <w:r w:rsidRPr="00FB0969">
        <w:t xml:space="preserve">You can also create and restore database from remote backups at a remote location through dataset and </w:t>
      </w:r>
      <w:proofErr w:type="spellStart"/>
      <w:r w:rsidRPr="00FB0969">
        <w:t>SnapVault</w:t>
      </w:r>
      <w:proofErr w:type="spellEnd"/>
      <w:r w:rsidRPr="00FB0969">
        <w:t xml:space="preserve"> integration to </w:t>
      </w:r>
      <w:proofErr w:type="spellStart"/>
      <w:r w:rsidRPr="00FB0969">
        <w:t>SnapManager</w:t>
      </w:r>
      <w:proofErr w:type="spellEnd"/>
      <w:r w:rsidRPr="00FB0969">
        <w:t>.</w:t>
      </w:r>
    </w:p>
    <w:p w:rsidRPr="00FB0969" w:rsidR="00075ACE" w:rsidP="4FF64C36" w:rsidRDefault="00075ACE" w14:paraId="24FC7638" w14:textId="77777777" w14:noSpellErr="1">
      <w:pPr>
        <w:pStyle w:val="BodyText"/>
        <w:rPr>
          <w:b/>
        </w:rPr>
      </w:pPr>
      <w:r w:rsidRPr="00FB0969">
        <w:rPr>
          <w:b/>
        </w:rPr>
        <w:t>VSS – Microsoft Volume Shadow Copy Service –</w:t>
      </w:r>
    </w:p>
    <w:p w:rsidRPr="00FB0969" w:rsidR="00C34C87" w:rsidP="4FF64C36" w:rsidRDefault="00075ACE" w14:paraId="24FC7639" w14:textId="77777777">
      <w:pPr>
        <w:pStyle w:val="BodyText"/>
      </w:pPr>
      <w:proofErr w:type="spellStart"/>
      <w:r w:rsidRPr="00FB0969">
        <w:t>SnapDrive</w:t>
      </w:r>
      <w:proofErr w:type="spellEnd"/>
      <w:r w:rsidRPr="00FB0969">
        <w:t xml:space="preserve"> and </w:t>
      </w:r>
      <w:proofErr w:type="spellStart"/>
      <w:r w:rsidRPr="00FB0969">
        <w:t>SnapManager</w:t>
      </w:r>
      <w:proofErr w:type="spellEnd"/>
      <w:r w:rsidRPr="00FB0969">
        <w:t xml:space="preserve"> for SQL use VSS provider to coordinate backups. During the operation it is important to understand how the service requestor, </w:t>
      </w:r>
      <w:proofErr w:type="spellStart"/>
      <w:r w:rsidRPr="00FB0969">
        <w:t>SnapDrive</w:t>
      </w:r>
      <w:proofErr w:type="spellEnd"/>
      <w:r w:rsidRPr="00FB0969">
        <w:t xml:space="preserve"> and SMSQL, integrate with VSS to perform a backup of the volume.  </w:t>
      </w:r>
      <w:proofErr w:type="spellStart"/>
      <w:r w:rsidRPr="00FB0969">
        <w:t>SnapDrive</w:t>
      </w:r>
      <w:proofErr w:type="spellEnd"/>
      <w:r w:rsidRPr="00FB0969">
        <w:t xml:space="preserve"> and </w:t>
      </w:r>
      <w:proofErr w:type="spellStart"/>
      <w:r w:rsidRPr="00FB0969">
        <w:t>SnapManager</w:t>
      </w:r>
      <w:proofErr w:type="spellEnd"/>
      <w:r w:rsidRPr="00FB0969">
        <w:t xml:space="preserve"> for SQL will call VSS to determine at what point in time the data at rest can be snapped. During the time the snapshot occurs there will be a pause in “write” I/O operations for up to 10 seconds however all read I/O requests will continue normal operations. If the snapshot does not occur in 10 seconds </w:t>
      </w:r>
      <w:proofErr w:type="spellStart"/>
      <w:r w:rsidRPr="00FB0969">
        <w:t>SnapDrive</w:t>
      </w:r>
      <w:proofErr w:type="spellEnd"/>
      <w:r w:rsidRPr="00FB0969">
        <w:t xml:space="preserve"> and </w:t>
      </w:r>
      <w:proofErr w:type="spellStart"/>
      <w:r w:rsidRPr="00FB0969">
        <w:t>SnapManager</w:t>
      </w:r>
      <w:proofErr w:type="spellEnd"/>
      <w:r w:rsidRPr="00FB0969">
        <w:t xml:space="preserve"> for SQL will request VSS unfreeze I/O operations to prevent any application failures or data loss from occurring. If </w:t>
      </w:r>
      <w:proofErr w:type="spellStart"/>
      <w:r w:rsidRPr="00FB0969">
        <w:t>SnapDrive</w:t>
      </w:r>
      <w:proofErr w:type="spellEnd"/>
      <w:r w:rsidRPr="00FB0969">
        <w:t xml:space="preserve"> and </w:t>
      </w:r>
      <w:proofErr w:type="spellStart"/>
      <w:r w:rsidRPr="00FB0969">
        <w:t>SnapManager</w:t>
      </w:r>
      <w:proofErr w:type="spellEnd"/>
      <w:r w:rsidRPr="00FB0969">
        <w:t xml:space="preserve"> for SQL fail to communicate with the VSS provider VSS will resume I/O after 60 seconds. Additional information can be found below. </w:t>
      </w:r>
    </w:p>
    <w:p w:rsidRPr="00FB0969" w:rsidR="00075ACE" w:rsidP="4FF64C36" w:rsidRDefault="00241190" w14:paraId="24FC763A" w14:textId="77777777" w14:noSpellErr="1">
      <w:pPr>
        <w:pStyle w:val="BodyText"/>
      </w:pPr>
      <w:hyperlink w:history="1" r:id="rId20">
        <w:r w:rsidRPr="00FB0969" w:rsidR="00075ACE">
          <w:rPr>
            <w:rStyle w:val="Hyperlink"/>
            <w:b/>
            <w:color w:val="auto"/>
          </w:rPr>
          <w:t>http://technet.microsoft.com/en-us/library/ee923636(WS.10).aspx</w:t>
        </w:r>
      </w:hyperlink>
    </w:p>
    <w:p w:rsidRPr="00FB0969" w:rsidR="00075ACE" w:rsidP="4FF64C36" w:rsidRDefault="00075ACE" w14:paraId="24FC763B" w14:textId="77777777" w14:noSpellErr="1">
      <w:pPr>
        <w:pStyle w:val="BodyText"/>
        <w:ind w:left="720"/>
      </w:pPr>
    </w:p>
    <w:p w:rsidRPr="00FB0969" w:rsidR="00075ACE" w:rsidP="4FF64C36" w:rsidRDefault="00075ACE" w14:paraId="24FC763C" w14:textId="77777777" w14:noSpellErr="1">
      <w:pPr>
        <w:pStyle w:val="BodyText"/>
      </w:pPr>
    </w:p>
    <w:p w:rsidRPr="00FB0969" w:rsidR="0009209A" w:rsidP="4FF64C36" w:rsidRDefault="0009209A" w14:paraId="24FC763D" w14:textId="77777777" w14:noSpellErr="1">
      <w:pPr>
        <w:pStyle w:val="BodyText"/>
        <w:rPr>
          <w:lang w:val="en-US"/>
        </w:rPr>
      </w:pPr>
      <w:bookmarkStart w:name="_Toc100040617" w:id="40"/>
      <w:bookmarkStart w:name="_Toc100040619" w:id="41"/>
      <w:bookmarkStart w:name="_Toc100040621" w:id="42"/>
      <w:bookmarkStart w:name="_Toc85911741" w:id="43"/>
      <w:bookmarkStart w:name="_Toc85914316" w:id="44"/>
      <w:bookmarkStart w:name="_Toc86210775" w:id="45"/>
      <w:bookmarkStart w:name="_Toc85911743" w:id="46"/>
      <w:bookmarkStart w:name="_Toc85914318" w:id="47"/>
      <w:bookmarkStart w:name="_Toc86210777" w:id="48"/>
      <w:bookmarkStart w:name="_Toc85911745" w:id="49"/>
      <w:bookmarkStart w:name="_Toc85914320" w:id="50"/>
      <w:bookmarkStart w:name="_Toc86210779" w:id="5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40"/>
      <w:bookmarkEnd w:id="41"/>
      <w:bookmarkEnd w:id="42"/>
      <w:bookmarkEnd w:id="43"/>
      <w:bookmarkEnd w:id="44"/>
      <w:bookmarkEnd w:id="45"/>
      <w:bookmarkEnd w:id="46"/>
      <w:bookmarkEnd w:id="47"/>
      <w:bookmarkEnd w:id="48"/>
      <w:bookmarkEnd w:id="49"/>
      <w:bookmarkEnd w:id="50"/>
      <w:bookmarkEnd w:id="51"/>
    </w:p>
    <w:p w:rsidRPr="00FB0969" w:rsidR="00DB5FF8" w:rsidP="4FF64C36" w:rsidRDefault="00DB5FF8" w14:paraId="24FC763E" w14:textId="77777777" w14:noSpellErr="1">
      <w:pPr>
        <w:pStyle w:val="BodyText"/>
        <w:rPr>
          <w:lang w:val="en-US"/>
        </w:rPr>
      </w:pPr>
    </w:p>
    <w:p w:rsidRPr="00FB0969" w:rsidR="00DB5FF8" w:rsidP="4FF64C36" w:rsidRDefault="00DB5FF8" w14:paraId="24FC763F" w14:textId="77777777" w14:noSpellErr="1">
      <w:pPr>
        <w:pStyle w:val="BodyText"/>
        <w:rPr>
          <w:lang w:val="en-US"/>
        </w:rPr>
      </w:pPr>
    </w:p>
    <w:p w:rsidRPr="00FB0969" w:rsidR="00DB5FF8" w:rsidP="4FF64C36" w:rsidRDefault="00DB5FF8" w14:paraId="24FC7640" w14:textId="77777777" w14:noSpellErr="1">
      <w:pPr>
        <w:pStyle w:val="BodyText"/>
        <w:rPr>
          <w:lang w:val="en-US"/>
        </w:rPr>
      </w:pPr>
    </w:p>
    <w:p w:rsidRPr="00FB0969" w:rsidR="00DB5FF8" w:rsidP="4FF64C36" w:rsidRDefault="00DB5FF8" w14:paraId="24FC7641" w14:textId="77777777" w14:noSpellErr="1">
      <w:pPr>
        <w:pStyle w:val="BodyText"/>
        <w:rPr>
          <w:lang w:val="en-US"/>
        </w:rPr>
      </w:pPr>
    </w:p>
    <w:p w:rsidRPr="00FB0969" w:rsidR="00DB5FF8" w:rsidP="4FF64C36" w:rsidRDefault="005602FA" w14:paraId="24FC7642" w14:textId="77777777" w14:noSpellErr="1">
      <w:pPr>
        <w:pStyle w:val="Heading1"/>
      </w:pPr>
      <w:bookmarkStart w:name="_Toc515636109" w:id="52"/>
      <w:r w:rsidRPr="00FB0969">
        <w:lastRenderedPageBreak/>
        <w:t>Understanding</w:t>
      </w:r>
      <w:r w:rsidRPr="00FB0969" w:rsidR="00C20964">
        <w:t xml:space="preserve"> the </w:t>
      </w:r>
      <w:r w:rsidRPr="00FB0969">
        <w:t>components of iSCSI service</w:t>
      </w:r>
      <w:bookmarkEnd w:id="52"/>
    </w:p>
    <w:p w:rsidRPr="00FB0969" w:rsidR="00C20964" w:rsidP="4FF64C36" w:rsidRDefault="00C20964" w14:paraId="24FC7643" w14:textId="77777777">
      <w:pPr>
        <w:pStyle w:val="Heading2"/>
      </w:pPr>
      <w:bookmarkStart w:name="_Toc515636110" w:id="53"/>
      <w:proofErr w:type="spellStart"/>
      <w:r w:rsidRPr="00FB0969">
        <w:t>Vserver</w:t>
      </w:r>
      <w:bookmarkEnd w:id="53"/>
      <w:proofErr w:type="spellEnd"/>
    </w:p>
    <w:p w:rsidRPr="00FB0969" w:rsidR="00C20964" w:rsidP="4FF64C36" w:rsidRDefault="00C20964" w14:paraId="24FC7644" w14:textId="77777777">
      <w:pPr>
        <w:rPr>
          <w:rFonts w:ascii="Arial" w:hAnsi="Arial"/>
          <w:sz w:val="20"/>
          <w:szCs w:val="20"/>
          <w:lang w:val="en-US"/>
        </w:rPr>
      </w:pPr>
      <w:r w:rsidRPr="00FB0969">
        <w:rPr>
          <w:rFonts w:ascii="Arial" w:hAnsi="Arial"/>
          <w:sz w:val="20"/>
          <w:szCs w:val="20"/>
          <w:lang w:val="en-US"/>
        </w:rPr>
        <w:t xml:space="preserve">The </w:t>
      </w:r>
      <w:proofErr w:type="spellStart"/>
      <w:r w:rsidRPr="00FB0969">
        <w:rPr>
          <w:rFonts w:ascii="Arial" w:hAnsi="Arial"/>
          <w:sz w:val="20"/>
          <w:szCs w:val="20"/>
          <w:lang w:val="en-US"/>
        </w:rPr>
        <w:t>Vserver</w:t>
      </w:r>
      <w:proofErr w:type="spellEnd"/>
      <w:r w:rsidRPr="00FB0969">
        <w:rPr>
          <w:rFonts w:ascii="Arial" w:hAnsi="Arial"/>
          <w:sz w:val="20"/>
          <w:szCs w:val="20"/>
          <w:lang w:val="en-US"/>
        </w:rPr>
        <w:t xml:space="preserve"> provides the iSCSI target and owns the iSCSI LUN and its containing volume. The logical interfaces (LIFs) that provide pat</w:t>
      </w:r>
      <w:r w:rsidRPr="00FB0969" w:rsidR="00915D09">
        <w:rPr>
          <w:rFonts w:ascii="Arial" w:hAnsi="Arial"/>
          <w:sz w:val="20"/>
          <w:szCs w:val="20"/>
          <w:lang w:val="en-US"/>
        </w:rPr>
        <w:t xml:space="preserve">hs to the LUN are owned by the </w:t>
      </w:r>
      <w:proofErr w:type="spellStart"/>
      <w:r w:rsidRPr="00FB0969" w:rsidR="00915D09">
        <w:rPr>
          <w:rFonts w:ascii="Arial" w:hAnsi="Arial"/>
          <w:sz w:val="20"/>
          <w:szCs w:val="20"/>
          <w:lang w:val="en-US"/>
        </w:rPr>
        <w:t>v</w:t>
      </w:r>
      <w:r w:rsidRPr="00FB0969">
        <w:rPr>
          <w:rFonts w:ascii="Arial" w:hAnsi="Arial"/>
          <w:sz w:val="20"/>
          <w:szCs w:val="20"/>
          <w:lang w:val="en-US"/>
        </w:rPr>
        <w:t>server</w:t>
      </w:r>
      <w:proofErr w:type="spellEnd"/>
      <w:r w:rsidRPr="00FB0969">
        <w:rPr>
          <w:rFonts w:ascii="Arial" w:hAnsi="Arial"/>
          <w:sz w:val="20"/>
          <w:szCs w:val="20"/>
          <w:lang w:val="en-US"/>
        </w:rPr>
        <w:t>.</w:t>
      </w:r>
      <w:r w:rsidRPr="00FB0969" w:rsidR="00915D09">
        <w:rPr>
          <w:rFonts w:ascii="Arial" w:hAnsi="Arial"/>
          <w:sz w:val="20"/>
          <w:szCs w:val="20"/>
          <w:lang w:val="en-US"/>
        </w:rPr>
        <w:t xml:space="preserve"> </w:t>
      </w:r>
      <w:r w:rsidRPr="00FB0969">
        <w:rPr>
          <w:rFonts w:ascii="Arial" w:hAnsi="Arial"/>
          <w:sz w:val="20"/>
          <w:szCs w:val="20"/>
          <w:lang w:val="en-US"/>
        </w:rPr>
        <w:t xml:space="preserve">A </w:t>
      </w:r>
      <w:proofErr w:type="spellStart"/>
      <w:r w:rsidRPr="00FB0969">
        <w:rPr>
          <w:rFonts w:ascii="Arial" w:hAnsi="Arial"/>
          <w:sz w:val="20"/>
          <w:szCs w:val="20"/>
          <w:lang w:val="en-US"/>
        </w:rPr>
        <w:t>vserver</w:t>
      </w:r>
      <w:proofErr w:type="spellEnd"/>
      <w:r w:rsidRPr="00FB0969">
        <w:rPr>
          <w:rFonts w:ascii="Arial" w:hAnsi="Arial"/>
          <w:sz w:val="20"/>
          <w:szCs w:val="20"/>
          <w:lang w:val="en-US"/>
        </w:rPr>
        <w:t xml:space="preserve"> can always be managed by cluster administrator. </w:t>
      </w:r>
    </w:p>
    <w:p w:rsidRPr="00FB0969" w:rsidR="009D1646" w:rsidP="4FF64C36" w:rsidRDefault="009D1646" w14:paraId="24FC7645" w14:textId="77777777" w14:noSpellErr="1">
      <w:pPr>
        <w:pStyle w:val="Heading2"/>
      </w:pPr>
      <w:bookmarkStart w:name="_Toc515636111" w:id="54"/>
      <w:r w:rsidRPr="00FB0969">
        <w:t>LIF</w:t>
      </w:r>
      <w:bookmarkEnd w:id="54"/>
    </w:p>
    <w:p w:rsidRPr="00FB0969" w:rsidR="00B158C8" w:rsidP="4FF64C36" w:rsidRDefault="000A713E" w14:paraId="24FC7646" w14:textId="77777777" w14:noSpellErr="1">
      <w:pPr>
        <w:pStyle w:val="BodyText"/>
        <w:rPr>
          <w:lang w:val="en-US"/>
        </w:rPr>
      </w:pPr>
      <w:r w:rsidRPr="00FB0969">
        <w:rPr>
          <w:lang w:val="en-US"/>
        </w:rPr>
        <w:t>A LIF (logical interface) is an IP address with associated characteristics, such as a role, a home port,</w:t>
      </w:r>
      <w:r w:rsidRPr="00FB0969" w:rsidR="00915D09">
        <w:rPr>
          <w:lang w:val="en-US"/>
        </w:rPr>
        <w:t xml:space="preserve"> </w:t>
      </w:r>
      <w:r w:rsidRPr="00FB0969">
        <w:rPr>
          <w:lang w:val="en-US"/>
        </w:rPr>
        <w:t>a home node, a routing group, a list of ports to fail over to, and a firewall policy. You can configure</w:t>
      </w:r>
      <w:r w:rsidRPr="00FB0969" w:rsidR="00B158C8">
        <w:rPr>
          <w:lang w:val="en-US"/>
        </w:rPr>
        <w:t xml:space="preserve"> </w:t>
      </w:r>
      <w:r w:rsidRPr="00FB0969">
        <w:rPr>
          <w:lang w:val="en-US"/>
        </w:rPr>
        <w:t>LIFs on ports over which the cluster sends and receives communications over the network.</w:t>
      </w:r>
      <w:r w:rsidRPr="00FB0969" w:rsidR="00B158C8">
        <w:rPr>
          <w:lang w:val="en-US"/>
        </w:rPr>
        <w:t xml:space="preserve"> </w:t>
      </w:r>
      <w:r w:rsidRPr="00FB0969">
        <w:rPr>
          <w:lang w:val="en-US"/>
        </w:rPr>
        <w:t>LIFs can be hosted on the following ports:</w:t>
      </w:r>
    </w:p>
    <w:p w:rsidRPr="00FB0969" w:rsidR="003135D3" w:rsidP="4FF64C36" w:rsidRDefault="003135D3" w14:paraId="24FC7647" w14:textId="77777777" w14:noSpellErr="1">
      <w:pPr>
        <w:pStyle w:val="BodyText"/>
        <w:rPr>
          <w:lang w:val="en-US"/>
        </w:rPr>
      </w:pPr>
      <w:r w:rsidRPr="00FB0969">
        <w:rPr>
          <w:lang w:val="en-US"/>
        </w:rPr>
        <w:t>•</w:t>
      </w:r>
      <w:r w:rsidRPr="00FB0969">
        <w:rPr>
          <w:lang w:val="en-US"/>
        </w:rPr>
        <w:tab/>
        <w:t>Physical ports that are not part of interface groups</w:t>
      </w:r>
    </w:p>
    <w:p w:rsidRPr="00FB0969" w:rsidR="003135D3" w:rsidP="4FF64C36" w:rsidRDefault="003135D3" w14:paraId="24FC7648" w14:textId="77777777" w14:noSpellErr="1">
      <w:pPr>
        <w:pStyle w:val="BodyText"/>
        <w:rPr>
          <w:lang w:val="en-US"/>
        </w:rPr>
      </w:pPr>
      <w:r w:rsidRPr="00FB0969">
        <w:rPr>
          <w:lang w:val="en-US"/>
        </w:rPr>
        <w:t>•</w:t>
      </w:r>
      <w:r w:rsidRPr="00FB0969">
        <w:rPr>
          <w:lang w:val="en-US"/>
        </w:rPr>
        <w:tab/>
        <w:t>Interface groups</w:t>
      </w:r>
    </w:p>
    <w:p w:rsidRPr="00FB0969" w:rsidR="003135D3" w:rsidP="4FF64C36" w:rsidRDefault="003135D3" w14:paraId="24FC7649" w14:textId="77777777" w14:noSpellErr="1">
      <w:pPr>
        <w:pStyle w:val="BodyText"/>
        <w:rPr>
          <w:lang w:val="en-US"/>
        </w:rPr>
      </w:pPr>
      <w:r w:rsidRPr="00FB0969">
        <w:rPr>
          <w:lang w:val="en-US"/>
        </w:rPr>
        <w:t>•</w:t>
      </w:r>
      <w:r w:rsidRPr="00FB0969">
        <w:rPr>
          <w:lang w:val="en-US"/>
        </w:rPr>
        <w:tab/>
        <w:t>VLANs</w:t>
      </w:r>
    </w:p>
    <w:p w:rsidRPr="00FB0969" w:rsidR="00B158C8" w:rsidP="4FF64C36" w:rsidRDefault="003135D3" w14:paraId="24FC764A" w14:textId="77777777" w14:noSpellErr="1">
      <w:pPr>
        <w:pStyle w:val="BodyText"/>
        <w:rPr>
          <w:lang w:val="en-US"/>
        </w:rPr>
      </w:pPr>
      <w:r w:rsidRPr="00FB0969">
        <w:rPr>
          <w:lang w:val="en-US"/>
        </w:rPr>
        <w:t>•</w:t>
      </w:r>
      <w:r w:rsidRPr="00FB0969">
        <w:rPr>
          <w:lang w:val="en-US"/>
        </w:rPr>
        <w:tab/>
        <w:t>Physical ports or interface groups that host VLANs</w:t>
      </w:r>
    </w:p>
    <w:p w:rsidRPr="00FB0969" w:rsidR="009D1646" w:rsidP="4FF64C36" w:rsidRDefault="009D1646" w14:paraId="24FC764B" w14:textId="77777777" w14:noSpellErr="1">
      <w:pPr>
        <w:pStyle w:val="Heading3"/>
        <w:tabs>
          <w:tab w:val="clear" w:pos="1620"/>
          <w:tab w:val="num" w:pos="709"/>
        </w:tabs>
        <w:ind w:hanging="1620"/>
      </w:pPr>
      <w:bookmarkStart w:name="_Toc515636112" w:id="55"/>
      <w:r w:rsidRPr="00FB0969">
        <w:t xml:space="preserve">LIF </w:t>
      </w:r>
      <w:r w:rsidRPr="00FB0969" w:rsidR="00B158C8">
        <w:t>roles</w:t>
      </w:r>
      <w:bookmarkEnd w:id="55"/>
    </w:p>
    <w:p w:rsidRPr="00FB0969" w:rsidR="00B158C8" w:rsidP="4FF64C36" w:rsidRDefault="00ED06FB" w14:paraId="24FC764C" w14:textId="77777777" w14:noSpellErr="1">
      <w:pPr>
        <w:pStyle w:val="BodyText"/>
        <w:rPr>
          <w:lang w:val="en-US"/>
        </w:rPr>
      </w:pPr>
      <w:r w:rsidRPr="00FB0969">
        <w:rPr>
          <w:lang w:val="en-US"/>
        </w:rPr>
        <w:t>There are different roles for the LIFs. They can be categorized as:</w:t>
      </w:r>
    </w:p>
    <w:p w:rsidRPr="00FB0969" w:rsidR="00ED06FB" w:rsidP="4FF64C36" w:rsidRDefault="00ED06FB" w14:paraId="24FC764D" w14:textId="77777777" w14:noSpellErr="1">
      <w:pPr>
        <w:pStyle w:val="BodyText"/>
        <w:rPr>
          <w:b/>
          <w:lang w:val="en-US"/>
        </w:rPr>
      </w:pPr>
      <w:r w:rsidRPr="00FB0969">
        <w:rPr>
          <w:b/>
          <w:lang w:val="en-US"/>
        </w:rPr>
        <w:t xml:space="preserve">Node management LIF </w:t>
      </w:r>
    </w:p>
    <w:p w:rsidRPr="00FB0969" w:rsidR="00235D5E" w:rsidP="4FF64C36" w:rsidRDefault="00235D5E" w14:paraId="24FC764E" w14:textId="77777777" w14:noSpellErr="1">
      <w:pPr>
        <w:pStyle w:val="BodyText"/>
        <w:rPr>
          <w:lang w:val="en-US"/>
        </w:rPr>
      </w:pPr>
      <w:r w:rsidRPr="00FB0969">
        <w:rPr>
          <w:lang w:val="en-US"/>
        </w:rPr>
        <w:t>This provides dedicated IP address</w:t>
      </w:r>
      <w:r w:rsidRPr="00FB0969" w:rsidR="000E2F1D">
        <w:rPr>
          <w:lang w:val="en-US"/>
        </w:rPr>
        <w:t xml:space="preserve"> for managing a </w:t>
      </w:r>
      <w:proofErr w:type="gramStart"/>
      <w:r w:rsidRPr="00FB0969" w:rsidR="000E2F1D">
        <w:rPr>
          <w:lang w:val="en-US"/>
        </w:rPr>
        <w:t>particular node</w:t>
      </w:r>
      <w:proofErr w:type="gramEnd"/>
      <w:r w:rsidRPr="00FB0969" w:rsidR="000E2F1D">
        <w:rPr>
          <w:lang w:val="en-US"/>
        </w:rPr>
        <w:t>; commonly use for the node’s system management.</w:t>
      </w:r>
    </w:p>
    <w:p w:rsidRPr="00FB0969" w:rsidR="000E2F1D" w:rsidP="4FF64C36" w:rsidRDefault="00ED06FB" w14:paraId="24FC764F" w14:textId="77777777" w14:noSpellErr="1">
      <w:pPr>
        <w:pStyle w:val="BodyText"/>
        <w:rPr>
          <w:b/>
          <w:lang w:val="en-US"/>
        </w:rPr>
      </w:pPr>
      <w:r w:rsidRPr="00FB0969">
        <w:rPr>
          <w:b/>
          <w:lang w:val="en-US"/>
        </w:rPr>
        <w:t>Cluster Management LIF</w:t>
      </w:r>
    </w:p>
    <w:p w:rsidRPr="00FB0969" w:rsidR="000E2F1D" w:rsidP="4FF64C36" w:rsidRDefault="000E2F1D" w14:paraId="24FC7650" w14:textId="77777777" w14:noSpellErr="1">
      <w:pPr>
        <w:pStyle w:val="BodyText"/>
        <w:rPr>
          <w:lang w:val="en-US"/>
        </w:rPr>
      </w:pPr>
      <w:r w:rsidRPr="00FB0969">
        <w:rPr>
          <w:lang w:val="en-US"/>
        </w:rPr>
        <w:t>This LIF provides a single management interface for managing the whole cluster.</w:t>
      </w:r>
    </w:p>
    <w:p w:rsidRPr="00FB0969" w:rsidR="000E2F1D" w:rsidP="4FF64C36" w:rsidRDefault="00ED06FB" w14:paraId="24FC7651" w14:textId="77777777" w14:noSpellErr="1">
      <w:pPr>
        <w:pStyle w:val="BodyText"/>
        <w:rPr>
          <w:b/>
          <w:lang w:val="en-US"/>
        </w:rPr>
      </w:pPr>
      <w:r w:rsidRPr="00FB0969">
        <w:rPr>
          <w:b/>
          <w:lang w:val="en-US"/>
        </w:rPr>
        <w:t>Cluster LIF</w:t>
      </w:r>
      <w:r w:rsidRPr="00FB0969" w:rsidR="000E2F1D">
        <w:rPr>
          <w:b/>
          <w:lang w:val="en-US"/>
        </w:rPr>
        <w:t xml:space="preserve">  </w:t>
      </w:r>
    </w:p>
    <w:p w:rsidRPr="00FB0969" w:rsidR="000E2F1D" w:rsidP="4FF64C36" w:rsidRDefault="000E2F1D" w14:paraId="24FC7652" w14:textId="77777777" w14:noSpellErr="1">
      <w:pPr>
        <w:pStyle w:val="BodyText"/>
        <w:rPr>
          <w:lang w:val="en-US"/>
        </w:rPr>
      </w:pPr>
      <w:r w:rsidRPr="00FB0969">
        <w:rPr>
          <w:lang w:val="en-US"/>
        </w:rPr>
        <w:t xml:space="preserve">This IP address is used for inter-cluster traffic communication. </w:t>
      </w:r>
    </w:p>
    <w:p w:rsidRPr="00FB0969" w:rsidR="00ED06FB" w:rsidP="4FF64C36" w:rsidRDefault="00B34A78" w14:paraId="24FC7653" w14:textId="77777777" w14:noSpellErr="1">
      <w:pPr>
        <w:pStyle w:val="BodyText"/>
        <w:rPr>
          <w:b/>
          <w:lang w:val="en-US"/>
        </w:rPr>
      </w:pPr>
      <w:r w:rsidRPr="00FB0969">
        <w:rPr>
          <w:b/>
          <w:lang w:val="en-US"/>
        </w:rPr>
        <w:t xml:space="preserve">SAN </w:t>
      </w:r>
      <w:r w:rsidRPr="00FB0969" w:rsidR="00ED06FB">
        <w:rPr>
          <w:b/>
          <w:lang w:val="en-US"/>
        </w:rPr>
        <w:t>Data LIF</w:t>
      </w:r>
    </w:p>
    <w:p w:rsidRPr="00FB0969" w:rsidR="00B34A78" w:rsidP="4FF64C36" w:rsidRDefault="000E2F1D" w14:paraId="24FC7654" w14:textId="77777777">
      <w:pPr>
        <w:pStyle w:val="BodyText"/>
        <w:rPr>
          <w:lang w:val="en-US"/>
        </w:rPr>
      </w:pPr>
      <w:r w:rsidRPr="00FB0969">
        <w:rPr>
          <w:lang w:val="en-US"/>
        </w:rPr>
        <w:t xml:space="preserve">This IP address (dedicated) is associated with a </w:t>
      </w:r>
      <w:proofErr w:type="spellStart"/>
      <w:r w:rsidRPr="00FB0969">
        <w:rPr>
          <w:lang w:val="en-US"/>
        </w:rPr>
        <w:t>vserver</w:t>
      </w:r>
      <w:proofErr w:type="spellEnd"/>
      <w:r w:rsidRPr="00FB0969">
        <w:rPr>
          <w:lang w:val="en-US"/>
        </w:rPr>
        <w:t xml:space="preserve"> and is used by clients to access data from storage. </w:t>
      </w:r>
      <w:r w:rsidRPr="00FB0969" w:rsidR="008566DE">
        <w:rPr>
          <w:lang w:val="en-US"/>
        </w:rPr>
        <w:t>This will be used by iSCSI clients to</w:t>
      </w:r>
      <w:r w:rsidRPr="00FB0969" w:rsidR="00B34A78">
        <w:rPr>
          <w:lang w:val="en-US"/>
        </w:rPr>
        <w:t xml:space="preserve"> connect to the storage targets </w:t>
      </w:r>
    </w:p>
    <w:p w:rsidRPr="00FB0969" w:rsidR="00B34A78" w:rsidP="4FF64C36" w:rsidRDefault="00B34A78" w14:paraId="24FC7655" w14:textId="77777777" w14:noSpellErr="1">
      <w:pPr>
        <w:pStyle w:val="BodyText"/>
        <w:rPr>
          <w:b/>
          <w:lang w:val="en-US"/>
        </w:rPr>
      </w:pPr>
      <w:r w:rsidRPr="00FB0969">
        <w:rPr>
          <w:b/>
          <w:lang w:val="en-US"/>
        </w:rPr>
        <w:t>NAS Data LIF (Optional)</w:t>
      </w:r>
    </w:p>
    <w:p w:rsidRPr="00FB0969" w:rsidR="000E2F1D" w:rsidP="4FF64C36" w:rsidRDefault="00B34A78" w14:paraId="24FC7656" w14:textId="77777777" w14:noSpellErr="1">
      <w:pPr>
        <w:pStyle w:val="BodyText"/>
        <w:rPr>
          <w:lang w:val="en-US"/>
        </w:rPr>
      </w:pPr>
      <w:r w:rsidRPr="00FB0969">
        <w:rPr>
          <w:lang w:val="en-US"/>
        </w:rPr>
        <w:t xml:space="preserve">This additional Data LIF is used by CIFS for </w:t>
      </w:r>
      <w:proofErr w:type="gramStart"/>
      <w:r w:rsidRPr="00FB0969">
        <w:rPr>
          <w:lang w:val="en-US"/>
        </w:rPr>
        <w:t>a</w:t>
      </w:r>
      <w:proofErr w:type="gramEnd"/>
      <w:r w:rsidRPr="00FB0969">
        <w:rPr>
          <w:lang w:val="en-US"/>
        </w:rPr>
        <w:t xml:space="preserve"> FSW when using clustering.</w:t>
      </w:r>
    </w:p>
    <w:p w:rsidRPr="00FB0969" w:rsidR="00915D09" w:rsidP="4FF64C36" w:rsidRDefault="00307A08" w14:paraId="24FC7657" w14:textId="77777777">
      <w:pPr>
        <w:pStyle w:val="BodyText"/>
        <w:rPr>
          <w:b/>
          <w:lang w:val="en-US"/>
        </w:rPr>
      </w:pPr>
      <w:proofErr w:type="spellStart"/>
      <w:r w:rsidRPr="00FB0969">
        <w:rPr>
          <w:b/>
          <w:lang w:val="en-US"/>
        </w:rPr>
        <w:t>Vs</w:t>
      </w:r>
      <w:r w:rsidRPr="00FB0969" w:rsidR="00915D09">
        <w:rPr>
          <w:b/>
          <w:lang w:val="en-US"/>
        </w:rPr>
        <w:t>erver</w:t>
      </w:r>
      <w:proofErr w:type="spellEnd"/>
      <w:r w:rsidRPr="00FB0969" w:rsidR="00915D09">
        <w:rPr>
          <w:b/>
          <w:lang w:val="en-US"/>
        </w:rPr>
        <w:t xml:space="preserve"> Management LIF</w:t>
      </w:r>
    </w:p>
    <w:p w:rsidRPr="00FB0969" w:rsidR="00915D09" w:rsidP="4FF64C36" w:rsidRDefault="00C31D89" w14:paraId="24FC7658" w14:textId="77777777">
      <w:pPr>
        <w:pStyle w:val="BodyText"/>
        <w:rPr>
          <w:b/>
          <w:lang w:val="en-US"/>
        </w:rPr>
      </w:pPr>
      <w:r w:rsidRPr="00FB0969">
        <w:rPr>
          <w:lang w:val="en-US"/>
        </w:rPr>
        <w:t xml:space="preserve">This </w:t>
      </w:r>
      <w:r w:rsidRPr="00FB0969" w:rsidR="007919C9">
        <w:rPr>
          <w:lang w:val="en-US"/>
        </w:rPr>
        <w:t>is a mandatory LIF for iSCSI implementations using Snap managers (</w:t>
      </w:r>
      <w:proofErr w:type="spellStart"/>
      <w:r w:rsidRPr="00FB0969" w:rsidR="007919C9">
        <w:rPr>
          <w:lang w:val="en-US"/>
        </w:rPr>
        <w:t>Snapdrive</w:t>
      </w:r>
      <w:proofErr w:type="spellEnd"/>
      <w:r w:rsidRPr="00FB0969" w:rsidR="007919C9">
        <w:rPr>
          <w:lang w:val="en-US"/>
        </w:rPr>
        <w:t xml:space="preserve"> and SMSQL). The </w:t>
      </w:r>
      <w:proofErr w:type="spellStart"/>
      <w:r w:rsidRPr="00FB0969" w:rsidR="007919C9">
        <w:rPr>
          <w:lang w:val="en-US"/>
        </w:rPr>
        <w:t>vserver</w:t>
      </w:r>
      <w:proofErr w:type="spellEnd"/>
      <w:r w:rsidRPr="00FB0969" w:rsidR="007919C9">
        <w:rPr>
          <w:lang w:val="en-US"/>
        </w:rPr>
        <w:t xml:space="preserve"> management LIF allows Snap manager to communicate with other LIF to serve data when primary LIF goes inactive. </w:t>
      </w:r>
    </w:p>
    <w:p w:rsidRPr="00FB0969" w:rsidR="00915D09" w:rsidP="4FF64C36" w:rsidRDefault="003D3EDE" w14:paraId="24FC7659" w14:textId="77777777" w14:noSpellErr="1">
      <w:pPr>
        <w:pStyle w:val="BodyText"/>
        <w:rPr>
          <w:lang w:val="en-US"/>
        </w:rPr>
      </w:pPr>
      <w:r w:rsidRPr="00FB0969">
        <w:rPr>
          <w:lang w:val="en-US"/>
        </w:rPr>
        <w:t>The management LIF must have the same DNS name as the SVM. Set the management LIF role to data, the protocol to none, and the firewall policy to mgmt.</w:t>
      </w:r>
    </w:p>
    <w:p w:rsidRPr="00FB0969" w:rsidR="00ED06FB" w:rsidP="4FF64C36" w:rsidRDefault="00ED06FB" w14:paraId="24FC765A" w14:textId="77777777">
      <w:pPr>
        <w:pStyle w:val="BodyText"/>
        <w:rPr>
          <w:b/>
          <w:lang w:val="en-US"/>
        </w:rPr>
      </w:pPr>
      <w:proofErr w:type="spellStart"/>
      <w:r w:rsidRPr="00FB0969">
        <w:rPr>
          <w:b/>
          <w:lang w:val="en-US"/>
        </w:rPr>
        <w:lastRenderedPageBreak/>
        <w:t>Intercluster</w:t>
      </w:r>
      <w:proofErr w:type="spellEnd"/>
      <w:r w:rsidRPr="00FB0969">
        <w:rPr>
          <w:b/>
          <w:lang w:val="en-US"/>
        </w:rPr>
        <w:t xml:space="preserve"> LIF</w:t>
      </w:r>
    </w:p>
    <w:p w:rsidRPr="00FB0969" w:rsidR="000E2F1D" w:rsidP="4FF64C36" w:rsidRDefault="000E2F1D" w14:paraId="24FC765B" w14:textId="77777777">
      <w:pPr>
        <w:pStyle w:val="BodyText"/>
        <w:rPr>
          <w:lang w:val="en-US"/>
        </w:rPr>
      </w:pPr>
      <w:r w:rsidRPr="00FB0969">
        <w:rPr>
          <w:lang w:val="en-US"/>
        </w:rPr>
        <w:t xml:space="preserve">This is used for </w:t>
      </w:r>
      <w:proofErr w:type="spellStart"/>
      <w:r w:rsidRPr="00FB0969">
        <w:rPr>
          <w:lang w:val="en-US"/>
        </w:rPr>
        <w:t>intercluster</w:t>
      </w:r>
      <w:proofErr w:type="spellEnd"/>
      <w:r w:rsidRPr="00FB0969">
        <w:rPr>
          <w:lang w:val="en-US"/>
        </w:rPr>
        <w:t xml:space="preserve"> communication. This is out of scope for this document.</w:t>
      </w:r>
    </w:p>
    <w:p w:rsidRPr="00FB0969" w:rsidR="000E2F1D" w:rsidP="4FF64C36" w:rsidRDefault="000E2F1D" w14:paraId="24FC765C" w14:textId="77777777" w14:noSpellErr="1">
      <w:pPr>
        <w:pStyle w:val="BodyText"/>
        <w:rPr>
          <w:lang w:val="en-US"/>
        </w:rPr>
      </w:pPr>
      <w:r w:rsidRPr="00FB0969">
        <w:rPr>
          <w:lang w:val="en-US"/>
        </w:rPr>
        <w:t>The following defines the different characteristics of the LIFs defined above.</w:t>
      </w:r>
    </w:p>
    <w:tbl>
      <w:tblPr>
        <w:tblW w:w="8936" w:type="dxa"/>
        <w:tblInd w:w="108" w:type="dxa"/>
        <w:tblLook w:val="04A0" w:firstRow="1" w:lastRow="0" w:firstColumn="1" w:lastColumn="0" w:noHBand="0" w:noVBand="1"/>
      </w:tblPr>
      <w:tblGrid>
        <w:gridCol w:w="1174"/>
        <w:gridCol w:w="2047"/>
        <w:gridCol w:w="1457"/>
        <w:gridCol w:w="1747"/>
        <w:gridCol w:w="1332"/>
        <w:gridCol w:w="1179"/>
      </w:tblGrid>
      <w:tr w:rsidRPr="00FB0969" w:rsidR="00DF02D6" w:rsidTr="4FF64C36" w14:paraId="24FC7663" w14:textId="77777777">
        <w:trPr>
          <w:trHeight w:val="300"/>
        </w:trPr>
        <w:tc>
          <w:tcPr>
            <w:tcBorders>
              <w:top w:val="nil"/>
              <w:left w:val="nil"/>
              <w:bottom w:val="nil"/>
              <w:right w:val="nil"/>
            </w:tcBorders>
            <w:shd w:val="clear" w:color="auto" w:fill="auto"/>
            <w:noWrap/>
            <w:vAlign w:val="bottom"/>
            <w:hideMark/>
            <w:tcW w:w="1174" w:type="dxa"/>
          </w:tcPr>
          <w:p w:rsidRPr="00FB0969" w:rsidR="00001DA3" w:rsidP="4FF64C36" w:rsidRDefault="00001DA3" w14:paraId="24FC765D" w14:textId="77777777" w14:noSpellErr="1">
            <w:pPr>
              <w:rPr>
                <w:rFonts w:ascii="Calibri" w:hAnsi="Calibri"/>
                <w:sz w:val="22"/>
                <w:szCs w:val="22"/>
                <w:lang w:val="en-US"/>
              </w:rPr>
            </w:pPr>
          </w:p>
        </w:tc>
        <w:tc>
          <w:tcPr>
            <w:tcBorders>
              <w:top w:val="single" w:color="auto" w:sz="4" w:space="0"/>
              <w:left w:val="single" w:color="auto" w:sz="4" w:space="0"/>
              <w:bottom w:val="single" w:color="auto" w:sz="4" w:space="0"/>
              <w:right w:val="single" w:color="auto" w:sz="4" w:space="0"/>
            </w:tcBorders>
            <w:shd w:val="clear" w:color="000000" w:fill="C5BE97"/>
            <w:noWrap/>
            <w:vAlign w:val="center"/>
            <w:hideMark/>
            <w:tcW w:w="2047" w:type="dxa"/>
          </w:tcPr>
          <w:p w:rsidRPr="00FB0969" w:rsidR="00001DA3" w:rsidP="4FF64C36" w:rsidRDefault="00001DA3" w14:paraId="24FC765E" w14:textId="77777777" w14:noSpellErr="1">
            <w:pPr>
              <w:jc w:val="center"/>
              <w:rPr>
                <w:rFonts w:ascii="Calibri" w:hAnsi="Calibri"/>
                <w:b/>
                <w:bCs/>
                <w:sz w:val="20"/>
                <w:szCs w:val="20"/>
                <w:lang w:val="en-US"/>
              </w:rPr>
            </w:pPr>
            <w:r w:rsidRPr="00FB0969">
              <w:rPr>
                <w:rFonts w:ascii="Calibri" w:hAnsi="Calibri"/>
                <w:b/>
                <w:bCs/>
                <w:sz w:val="20"/>
                <w:szCs w:val="20"/>
                <w:lang w:val="en-US"/>
              </w:rPr>
              <w:t>Data LIF</w:t>
            </w:r>
          </w:p>
        </w:tc>
        <w:tc>
          <w:tcPr>
            <w:tcBorders>
              <w:top w:val="single" w:color="auto" w:sz="4" w:space="0"/>
              <w:left w:val="nil"/>
              <w:bottom w:val="single" w:color="auto" w:sz="4" w:space="0"/>
              <w:right w:val="single" w:color="auto" w:sz="4" w:space="0"/>
            </w:tcBorders>
            <w:shd w:val="clear" w:color="000000" w:fill="C5BE97"/>
            <w:noWrap/>
            <w:vAlign w:val="center"/>
            <w:hideMark/>
            <w:tcW w:w="1457" w:type="dxa"/>
          </w:tcPr>
          <w:p w:rsidRPr="00FB0969" w:rsidR="00001DA3" w:rsidP="4FF64C36" w:rsidRDefault="00001DA3" w14:paraId="24FC765F" w14:textId="77777777" w14:noSpellErr="1">
            <w:pPr>
              <w:jc w:val="center"/>
              <w:rPr>
                <w:rFonts w:ascii="Calibri" w:hAnsi="Calibri"/>
                <w:b/>
                <w:bCs/>
                <w:sz w:val="20"/>
                <w:szCs w:val="20"/>
                <w:lang w:val="en-US"/>
              </w:rPr>
            </w:pPr>
            <w:r w:rsidRPr="00FB0969">
              <w:rPr>
                <w:rFonts w:ascii="Calibri" w:hAnsi="Calibri"/>
                <w:b/>
                <w:bCs/>
                <w:sz w:val="20"/>
                <w:szCs w:val="20"/>
                <w:lang w:val="en-US"/>
              </w:rPr>
              <w:t>Cluster LIF</w:t>
            </w:r>
          </w:p>
        </w:tc>
        <w:tc>
          <w:tcPr>
            <w:tcBorders>
              <w:top w:val="single" w:color="auto" w:sz="4" w:space="0"/>
              <w:left w:val="nil"/>
              <w:bottom w:val="single" w:color="auto" w:sz="4" w:space="0"/>
              <w:right w:val="single" w:color="auto" w:sz="4" w:space="0"/>
            </w:tcBorders>
            <w:shd w:val="clear" w:color="000000" w:fill="C5BE97"/>
            <w:noWrap/>
            <w:vAlign w:val="center"/>
            <w:hideMark/>
            <w:tcW w:w="1747" w:type="dxa"/>
          </w:tcPr>
          <w:p w:rsidRPr="00FB0969" w:rsidR="00001DA3" w:rsidP="4FF64C36" w:rsidRDefault="00001DA3" w14:paraId="24FC7660" w14:textId="77777777" w14:noSpellErr="1">
            <w:pPr>
              <w:jc w:val="center"/>
              <w:rPr>
                <w:rFonts w:ascii="Calibri" w:hAnsi="Calibri"/>
                <w:b/>
                <w:bCs/>
                <w:sz w:val="20"/>
                <w:szCs w:val="20"/>
                <w:lang w:val="en-US"/>
              </w:rPr>
            </w:pPr>
            <w:r w:rsidRPr="00FB0969">
              <w:rPr>
                <w:rFonts w:ascii="Calibri" w:hAnsi="Calibri"/>
                <w:b/>
                <w:bCs/>
                <w:sz w:val="20"/>
                <w:szCs w:val="20"/>
                <w:lang w:val="en-US"/>
              </w:rPr>
              <w:t>Node-Management LIF</w:t>
            </w:r>
          </w:p>
        </w:tc>
        <w:tc>
          <w:tcPr>
            <w:tcBorders>
              <w:top w:val="single" w:color="auto" w:sz="4" w:space="0"/>
              <w:left w:val="nil"/>
              <w:bottom w:val="single" w:color="auto" w:sz="4" w:space="0"/>
              <w:right w:val="single" w:color="auto" w:sz="4" w:space="0"/>
            </w:tcBorders>
            <w:shd w:val="clear" w:color="000000" w:fill="C5BE97"/>
            <w:noWrap/>
            <w:vAlign w:val="center"/>
            <w:hideMark/>
            <w:tcW w:w="1332" w:type="dxa"/>
          </w:tcPr>
          <w:p w:rsidRPr="00FB0969" w:rsidR="00001DA3" w:rsidP="4FF64C36" w:rsidRDefault="00001DA3" w14:paraId="24FC7661" w14:textId="77777777" w14:noSpellErr="1">
            <w:pPr>
              <w:jc w:val="center"/>
              <w:rPr>
                <w:rFonts w:ascii="Calibri" w:hAnsi="Calibri"/>
                <w:b/>
                <w:bCs/>
                <w:sz w:val="20"/>
                <w:szCs w:val="20"/>
                <w:lang w:val="en-US"/>
              </w:rPr>
            </w:pPr>
            <w:r w:rsidRPr="00FB0969">
              <w:rPr>
                <w:rFonts w:ascii="Calibri" w:hAnsi="Calibri"/>
                <w:b/>
                <w:bCs/>
                <w:sz w:val="20"/>
                <w:szCs w:val="20"/>
                <w:lang w:val="en-US"/>
              </w:rPr>
              <w:t>Cluster Management LIF</w:t>
            </w:r>
          </w:p>
        </w:tc>
        <w:tc>
          <w:tcPr>
            <w:tcBorders>
              <w:top w:val="single" w:color="auto" w:sz="4" w:space="0"/>
              <w:left w:val="nil"/>
              <w:bottom w:val="single" w:color="auto" w:sz="4" w:space="0"/>
              <w:right w:val="single" w:color="auto" w:sz="4" w:space="0"/>
            </w:tcBorders>
            <w:shd w:val="clear" w:color="000000" w:fill="C5BE97"/>
            <w:noWrap/>
            <w:vAlign w:val="center"/>
            <w:hideMark/>
            <w:tcW w:w="1179" w:type="dxa"/>
          </w:tcPr>
          <w:p w:rsidRPr="00FB0969" w:rsidR="00001DA3" w:rsidP="4FF64C36" w:rsidRDefault="00001DA3" w14:paraId="24FC7662" w14:textId="77777777">
            <w:pPr>
              <w:jc w:val="center"/>
              <w:rPr>
                <w:rFonts w:ascii="Calibri" w:hAnsi="Calibri"/>
                <w:b/>
                <w:bCs/>
                <w:sz w:val="20"/>
                <w:szCs w:val="20"/>
                <w:lang w:val="en-US"/>
              </w:rPr>
            </w:pPr>
            <w:proofErr w:type="spellStart"/>
            <w:r w:rsidRPr="00FB0969">
              <w:rPr>
                <w:rFonts w:ascii="Calibri" w:hAnsi="Calibri"/>
                <w:b/>
                <w:bCs/>
                <w:sz w:val="20"/>
                <w:szCs w:val="20"/>
                <w:lang w:val="en-US"/>
              </w:rPr>
              <w:t>Intercluster</w:t>
            </w:r>
            <w:proofErr w:type="spellEnd"/>
            <w:r w:rsidRPr="00FB0969">
              <w:rPr>
                <w:rFonts w:ascii="Calibri" w:hAnsi="Calibri"/>
                <w:b/>
                <w:bCs/>
                <w:sz w:val="20"/>
                <w:szCs w:val="20"/>
                <w:lang w:val="en-US"/>
              </w:rPr>
              <w:t xml:space="preserve"> LIF</w:t>
            </w:r>
          </w:p>
        </w:tc>
      </w:tr>
      <w:tr w:rsidRPr="00FB0969" w:rsidR="00DF02D6" w:rsidTr="4FF64C36" w14:paraId="24FC766A" w14:textId="77777777">
        <w:trPr>
          <w:trHeight w:val="2025"/>
        </w:trPr>
        <w:tc>
          <w:tcPr>
            <w:tcBorders>
              <w:top w:val="single" w:color="auto" w:sz="4" w:space="0"/>
              <w:left w:val="single" w:color="auto" w:sz="4" w:space="0"/>
              <w:bottom w:val="single" w:color="auto" w:sz="4" w:space="0"/>
              <w:right w:val="single" w:color="auto" w:sz="4" w:space="0"/>
            </w:tcBorders>
            <w:shd w:val="clear" w:color="000000" w:fill="8DB4E3"/>
            <w:vAlign w:val="center"/>
            <w:hideMark/>
            <w:tcW w:w="1174" w:type="dxa"/>
          </w:tcPr>
          <w:p w:rsidRPr="00FB0969" w:rsidR="00001DA3" w:rsidP="4FF64C36" w:rsidRDefault="00001DA3" w14:paraId="24FC7664" w14:textId="77777777" w14:noSpellErr="1">
            <w:pPr>
              <w:jc w:val="center"/>
              <w:rPr>
                <w:rFonts w:ascii="Calibri" w:hAnsi="Calibri"/>
                <w:b/>
                <w:bCs/>
                <w:sz w:val="20"/>
                <w:szCs w:val="20"/>
                <w:lang w:val="en-US"/>
              </w:rPr>
            </w:pPr>
            <w:r w:rsidRPr="00FB0969">
              <w:rPr>
                <w:rFonts w:ascii="Calibri" w:hAnsi="Calibri"/>
                <w:b/>
                <w:bCs/>
                <w:sz w:val="20"/>
                <w:szCs w:val="20"/>
                <w:lang w:val="en-US"/>
              </w:rPr>
              <w:t>Primary traffic types</w:t>
            </w:r>
          </w:p>
        </w:tc>
        <w:tc>
          <w:tcPr>
            <w:tcBorders>
              <w:top w:val="nil"/>
              <w:left w:val="nil"/>
              <w:bottom w:val="single" w:color="auto" w:sz="4" w:space="0"/>
              <w:right w:val="single" w:color="auto" w:sz="4" w:space="0"/>
            </w:tcBorders>
            <w:shd w:val="clear" w:color="000000" w:fill="E6B9B8"/>
            <w:vAlign w:val="center"/>
            <w:hideMark/>
            <w:tcW w:w="2047" w:type="dxa"/>
          </w:tcPr>
          <w:p w:rsidRPr="00FB0969" w:rsidR="00001DA3" w:rsidP="4FF64C36" w:rsidRDefault="00001DA3" w14:paraId="24FC7665" w14:textId="77777777" w14:noSpellErr="1">
            <w:pPr>
              <w:jc w:val="center"/>
              <w:rPr>
                <w:rFonts w:ascii="Calibri" w:hAnsi="Calibri"/>
                <w:sz w:val="16"/>
                <w:szCs w:val="16"/>
                <w:lang w:val="en-US"/>
              </w:rPr>
            </w:pPr>
            <w:r w:rsidRPr="00FB0969">
              <w:rPr>
                <w:rFonts w:ascii="Calibri" w:hAnsi="Calibri"/>
                <w:sz w:val="16"/>
                <w:szCs w:val="16"/>
                <w:lang w:val="en-US"/>
              </w:rPr>
              <w:t>NFS server,</w:t>
            </w:r>
            <w:r w:rsidRPr="00FB0969">
              <w:rPr>
                <w:rFonts w:ascii="Calibri" w:hAnsi="Calibri"/>
                <w:sz w:val="16"/>
                <w:szCs w:val="16"/>
                <w:lang w:val="en-US"/>
              </w:rPr>
              <w:br/>
            </w:r>
            <w:r w:rsidRPr="00FB0969">
              <w:rPr>
                <w:rFonts w:ascii="Calibri" w:hAnsi="Calibri"/>
                <w:sz w:val="16"/>
                <w:szCs w:val="16"/>
                <w:lang w:val="en-US"/>
              </w:rPr>
              <w:t>CIFS server,</w:t>
            </w:r>
            <w:r w:rsidRPr="00FB0969">
              <w:rPr>
                <w:rFonts w:ascii="Calibri" w:hAnsi="Calibri"/>
                <w:sz w:val="16"/>
                <w:szCs w:val="16"/>
                <w:lang w:val="en-US"/>
              </w:rPr>
              <w:br/>
            </w:r>
            <w:r w:rsidRPr="00FB0969">
              <w:rPr>
                <w:rFonts w:ascii="Calibri" w:hAnsi="Calibri"/>
                <w:sz w:val="16"/>
                <w:szCs w:val="16"/>
                <w:lang w:val="en-US"/>
              </w:rPr>
              <w:t>NIS client,</w:t>
            </w:r>
            <w:r w:rsidRPr="00FB0969">
              <w:rPr>
                <w:rFonts w:ascii="Calibri" w:hAnsi="Calibri"/>
                <w:sz w:val="16"/>
                <w:szCs w:val="16"/>
                <w:lang w:val="en-US"/>
              </w:rPr>
              <w:br/>
            </w:r>
            <w:r w:rsidRPr="00FB0969">
              <w:rPr>
                <w:rFonts w:ascii="Calibri" w:hAnsi="Calibri"/>
                <w:sz w:val="16"/>
                <w:szCs w:val="16"/>
                <w:lang w:val="en-US"/>
              </w:rPr>
              <w:t>Active Directory,</w:t>
            </w:r>
            <w:r w:rsidRPr="00FB0969">
              <w:rPr>
                <w:rFonts w:ascii="Calibri" w:hAnsi="Calibri"/>
                <w:sz w:val="16"/>
                <w:szCs w:val="16"/>
                <w:lang w:val="en-US"/>
              </w:rPr>
              <w:br/>
            </w:r>
            <w:r w:rsidRPr="00FB0969">
              <w:rPr>
                <w:rFonts w:ascii="Calibri" w:hAnsi="Calibri"/>
                <w:sz w:val="16"/>
                <w:szCs w:val="16"/>
                <w:lang w:val="en-US"/>
              </w:rPr>
              <w:t>LDAP,</w:t>
            </w:r>
            <w:r w:rsidRPr="00FB0969">
              <w:rPr>
                <w:rFonts w:ascii="Calibri" w:hAnsi="Calibri"/>
                <w:sz w:val="16"/>
                <w:szCs w:val="16"/>
                <w:lang w:val="en-US"/>
              </w:rPr>
              <w:br/>
            </w:r>
            <w:r w:rsidRPr="00FB0969">
              <w:rPr>
                <w:rFonts w:ascii="Calibri" w:hAnsi="Calibri"/>
                <w:sz w:val="16"/>
                <w:szCs w:val="16"/>
                <w:lang w:val="en-US"/>
              </w:rPr>
              <w:t xml:space="preserve">WINS, </w:t>
            </w:r>
            <w:r w:rsidRPr="00FB0969">
              <w:rPr>
                <w:rFonts w:ascii="Calibri" w:hAnsi="Calibri"/>
                <w:sz w:val="16"/>
                <w:szCs w:val="16"/>
                <w:lang w:val="en-US"/>
              </w:rPr>
              <w:br/>
            </w:r>
            <w:r w:rsidRPr="00FB0969">
              <w:rPr>
                <w:rFonts w:ascii="Calibri" w:hAnsi="Calibri"/>
                <w:sz w:val="16"/>
                <w:szCs w:val="16"/>
                <w:lang w:val="en-US"/>
              </w:rPr>
              <w:t>DNS client and server,</w:t>
            </w:r>
            <w:r w:rsidRPr="00FB0969">
              <w:rPr>
                <w:rFonts w:ascii="Calibri" w:hAnsi="Calibri"/>
                <w:sz w:val="16"/>
                <w:szCs w:val="16"/>
                <w:lang w:val="en-US"/>
              </w:rPr>
              <w:br/>
            </w:r>
            <w:r w:rsidRPr="00FB0969">
              <w:rPr>
                <w:rFonts w:ascii="Calibri" w:hAnsi="Calibri"/>
                <w:sz w:val="16"/>
                <w:szCs w:val="16"/>
                <w:lang w:val="en-US"/>
              </w:rPr>
              <w:t>iSCSI and FC server</w:t>
            </w:r>
          </w:p>
        </w:tc>
        <w:tc>
          <w:tcPr>
            <w:tcBorders>
              <w:top w:val="nil"/>
              <w:left w:val="nil"/>
              <w:bottom w:val="single" w:color="auto" w:sz="4" w:space="0"/>
              <w:right w:val="single" w:color="auto" w:sz="4" w:space="0"/>
            </w:tcBorders>
            <w:shd w:val="clear" w:color="000000" w:fill="E6B9B8"/>
            <w:vAlign w:val="center"/>
            <w:hideMark/>
            <w:tcW w:w="1457" w:type="dxa"/>
          </w:tcPr>
          <w:p w:rsidRPr="00FB0969" w:rsidR="00001DA3" w:rsidP="4FF64C36" w:rsidRDefault="00001DA3" w14:paraId="24FC7666" w14:textId="77777777">
            <w:pPr>
              <w:jc w:val="center"/>
              <w:rPr>
                <w:rFonts w:ascii="Calibri" w:hAnsi="Calibri"/>
                <w:sz w:val="16"/>
                <w:szCs w:val="16"/>
                <w:lang w:val="en-US"/>
              </w:rPr>
            </w:pPr>
            <w:proofErr w:type="spellStart"/>
            <w:r w:rsidRPr="00FB0969">
              <w:rPr>
                <w:rFonts w:ascii="Calibri" w:hAnsi="Calibri"/>
                <w:sz w:val="16"/>
                <w:szCs w:val="16"/>
                <w:lang w:val="en-US"/>
              </w:rPr>
              <w:t>Intracluster</w:t>
            </w:r>
            <w:proofErr w:type="spellEnd"/>
          </w:p>
        </w:tc>
        <w:tc>
          <w:tcPr>
            <w:tcBorders>
              <w:top w:val="nil"/>
              <w:left w:val="nil"/>
              <w:bottom w:val="single" w:color="auto" w:sz="4" w:space="0"/>
              <w:right w:val="single" w:color="auto" w:sz="4" w:space="0"/>
            </w:tcBorders>
            <w:shd w:val="clear" w:color="000000" w:fill="E6B9B8"/>
            <w:vAlign w:val="center"/>
            <w:hideMark/>
            <w:tcW w:w="1747" w:type="dxa"/>
          </w:tcPr>
          <w:p w:rsidRPr="00FB0969" w:rsidR="00001DA3" w:rsidP="4FF64C36" w:rsidRDefault="00001DA3" w14:paraId="24FC7667" w14:textId="77777777">
            <w:pPr>
              <w:jc w:val="center"/>
              <w:rPr>
                <w:rFonts w:ascii="Calibri" w:hAnsi="Calibri"/>
                <w:sz w:val="16"/>
                <w:szCs w:val="16"/>
                <w:lang w:val="en-US"/>
              </w:rPr>
            </w:pPr>
            <w:r w:rsidRPr="00FB0969">
              <w:rPr>
                <w:rFonts w:ascii="Calibri" w:hAnsi="Calibri"/>
                <w:sz w:val="16"/>
                <w:szCs w:val="16"/>
                <w:lang w:val="en-US"/>
              </w:rPr>
              <w:t>SSH server,</w:t>
            </w:r>
            <w:r w:rsidRPr="00FB0969">
              <w:rPr>
                <w:rFonts w:ascii="Calibri" w:hAnsi="Calibri"/>
                <w:sz w:val="16"/>
                <w:szCs w:val="16"/>
                <w:lang w:val="en-US"/>
              </w:rPr>
              <w:br/>
            </w:r>
            <w:r w:rsidRPr="00FB0969">
              <w:rPr>
                <w:rFonts w:ascii="Calibri" w:hAnsi="Calibri"/>
                <w:sz w:val="16"/>
                <w:szCs w:val="16"/>
                <w:lang w:val="en-US"/>
              </w:rPr>
              <w:t>HTTPS server,</w:t>
            </w:r>
            <w:r w:rsidRPr="00FB0969">
              <w:rPr>
                <w:rFonts w:ascii="Calibri" w:hAnsi="Calibri"/>
                <w:sz w:val="16"/>
                <w:szCs w:val="16"/>
                <w:lang w:val="en-US"/>
              </w:rPr>
              <w:br/>
            </w:r>
            <w:r w:rsidRPr="00FB0969">
              <w:rPr>
                <w:rFonts w:ascii="Calibri" w:hAnsi="Calibri"/>
                <w:sz w:val="16"/>
                <w:szCs w:val="16"/>
                <w:lang w:val="en-US"/>
              </w:rPr>
              <w:t>NTP client,</w:t>
            </w:r>
            <w:r w:rsidRPr="00FB0969">
              <w:rPr>
                <w:rFonts w:ascii="Calibri" w:hAnsi="Calibri"/>
                <w:sz w:val="16"/>
                <w:szCs w:val="16"/>
                <w:lang w:val="en-US"/>
              </w:rPr>
              <w:br/>
            </w:r>
            <w:r w:rsidRPr="00FB0969">
              <w:rPr>
                <w:rFonts w:ascii="Calibri" w:hAnsi="Calibri"/>
                <w:sz w:val="16"/>
                <w:szCs w:val="16"/>
                <w:lang w:val="en-US"/>
              </w:rPr>
              <w:t>SNMP,</w:t>
            </w:r>
            <w:r w:rsidRPr="00FB0969">
              <w:rPr>
                <w:rFonts w:ascii="Calibri" w:hAnsi="Calibri"/>
                <w:sz w:val="16"/>
                <w:szCs w:val="16"/>
                <w:lang w:val="en-US"/>
              </w:rPr>
              <w:br/>
            </w:r>
            <w:proofErr w:type="spellStart"/>
            <w:r w:rsidRPr="00FB0969">
              <w:rPr>
                <w:rFonts w:ascii="Calibri" w:hAnsi="Calibri"/>
                <w:sz w:val="16"/>
                <w:szCs w:val="16"/>
                <w:lang w:val="en-US"/>
              </w:rPr>
              <w:t>Autosupport</w:t>
            </w:r>
            <w:proofErr w:type="spellEnd"/>
            <w:r w:rsidRPr="00FB0969">
              <w:rPr>
                <w:rFonts w:ascii="Calibri" w:hAnsi="Calibri"/>
                <w:sz w:val="16"/>
                <w:szCs w:val="16"/>
                <w:lang w:val="en-US"/>
              </w:rPr>
              <w:t xml:space="preserve"> client,</w:t>
            </w:r>
            <w:r w:rsidRPr="00FB0969">
              <w:rPr>
                <w:rFonts w:ascii="Calibri" w:hAnsi="Calibri"/>
                <w:sz w:val="16"/>
                <w:szCs w:val="16"/>
                <w:lang w:val="en-US"/>
              </w:rPr>
              <w:br/>
            </w:r>
            <w:r w:rsidRPr="00FB0969">
              <w:rPr>
                <w:rFonts w:ascii="Calibri" w:hAnsi="Calibri"/>
                <w:sz w:val="16"/>
                <w:szCs w:val="16"/>
                <w:lang w:val="en-US"/>
              </w:rPr>
              <w:t>DNS client,</w:t>
            </w:r>
            <w:r w:rsidRPr="00FB0969">
              <w:rPr>
                <w:rFonts w:ascii="Calibri" w:hAnsi="Calibri"/>
                <w:sz w:val="16"/>
                <w:szCs w:val="16"/>
                <w:lang w:val="en-US"/>
              </w:rPr>
              <w:br/>
            </w:r>
            <w:r w:rsidRPr="00FB0969">
              <w:rPr>
                <w:rFonts w:ascii="Calibri" w:hAnsi="Calibri"/>
                <w:sz w:val="16"/>
                <w:szCs w:val="16"/>
                <w:lang w:val="en-US"/>
              </w:rPr>
              <w:t>loading code updates</w:t>
            </w:r>
          </w:p>
        </w:tc>
        <w:tc>
          <w:tcPr>
            <w:tcBorders>
              <w:top w:val="nil"/>
              <w:left w:val="nil"/>
              <w:bottom w:val="single" w:color="auto" w:sz="4" w:space="0"/>
              <w:right w:val="single" w:color="auto" w:sz="4" w:space="0"/>
            </w:tcBorders>
            <w:shd w:val="clear" w:color="000000" w:fill="E6B9B8"/>
            <w:vAlign w:val="center"/>
            <w:hideMark/>
            <w:tcW w:w="1332" w:type="dxa"/>
          </w:tcPr>
          <w:p w:rsidRPr="00FB0969" w:rsidR="00001DA3" w:rsidP="4FF64C36" w:rsidRDefault="00001DA3" w14:paraId="24FC7668" w14:textId="77777777" w14:noSpellErr="1">
            <w:pPr>
              <w:jc w:val="center"/>
              <w:rPr>
                <w:rFonts w:ascii="Calibri" w:hAnsi="Calibri"/>
                <w:sz w:val="16"/>
                <w:szCs w:val="16"/>
                <w:lang w:val="en-US"/>
              </w:rPr>
            </w:pPr>
            <w:r w:rsidRPr="00FB0969">
              <w:rPr>
                <w:rFonts w:ascii="Calibri" w:hAnsi="Calibri"/>
                <w:sz w:val="16"/>
                <w:szCs w:val="16"/>
                <w:lang w:val="en-US"/>
              </w:rPr>
              <w:t>SSH server,</w:t>
            </w:r>
            <w:r w:rsidRPr="00FB0969">
              <w:rPr>
                <w:rFonts w:ascii="Calibri" w:hAnsi="Calibri"/>
                <w:sz w:val="16"/>
                <w:szCs w:val="16"/>
                <w:lang w:val="en-US"/>
              </w:rPr>
              <w:br/>
            </w:r>
            <w:r w:rsidRPr="00FB0969">
              <w:rPr>
                <w:rFonts w:ascii="Calibri" w:hAnsi="Calibri"/>
                <w:sz w:val="16"/>
                <w:szCs w:val="16"/>
                <w:lang w:val="en-US"/>
              </w:rPr>
              <w:t>HTTPS server</w:t>
            </w:r>
          </w:p>
        </w:tc>
        <w:tc>
          <w:tcPr>
            <w:tcBorders>
              <w:top w:val="nil"/>
              <w:left w:val="nil"/>
              <w:bottom w:val="single" w:color="auto" w:sz="4" w:space="0"/>
              <w:right w:val="single" w:color="auto" w:sz="4" w:space="0"/>
            </w:tcBorders>
            <w:shd w:val="clear" w:color="000000" w:fill="E6B9B8"/>
            <w:vAlign w:val="center"/>
            <w:hideMark/>
            <w:tcW w:w="1179" w:type="dxa"/>
          </w:tcPr>
          <w:p w:rsidRPr="00FB0969" w:rsidR="00001DA3" w:rsidP="4FF64C36" w:rsidRDefault="00001DA3" w14:paraId="24FC7669" w14:textId="77777777" w14:noSpellErr="1">
            <w:pPr>
              <w:jc w:val="center"/>
              <w:rPr>
                <w:rFonts w:ascii="Calibri" w:hAnsi="Calibri"/>
                <w:sz w:val="16"/>
                <w:szCs w:val="16"/>
                <w:lang w:val="en-US"/>
              </w:rPr>
            </w:pPr>
            <w:r w:rsidRPr="00FB0969">
              <w:rPr>
                <w:rFonts w:ascii="Calibri" w:hAnsi="Calibri"/>
                <w:sz w:val="16"/>
                <w:szCs w:val="16"/>
                <w:lang w:val="en-US"/>
              </w:rPr>
              <w:t>Cross-cluster replication</w:t>
            </w:r>
          </w:p>
        </w:tc>
      </w:tr>
      <w:tr w:rsidRPr="00FB0969" w:rsidR="00DF02D6" w:rsidTr="4FF64C36" w14:paraId="24FC7671" w14:textId="77777777">
        <w:trPr>
          <w:trHeight w:val="510"/>
        </w:trPr>
        <w:tc>
          <w:tcPr>
            <w:tcBorders>
              <w:top w:val="nil"/>
              <w:left w:val="single" w:color="auto" w:sz="4" w:space="0"/>
              <w:bottom w:val="single" w:color="auto" w:sz="4" w:space="0"/>
              <w:right w:val="single" w:color="auto" w:sz="4" w:space="0"/>
            </w:tcBorders>
            <w:shd w:val="clear" w:color="000000" w:fill="8DB4E3"/>
            <w:vAlign w:val="center"/>
            <w:hideMark/>
            <w:tcW w:w="1174" w:type="dxa"/>
          </w:tcPr>
          <w:p w:rsidRPr="00FB0969" w:rsidR="00001DA3" w:rsidP="4FF64C36" w:rsidRDefault="00001DA3" w14:paraId="24FC766B" w14:textId="77777777" w14:noSpellErr="1">
            <w:pPr>
              <w:jc w:val="center"/>
              <w:rPr>
                <w:rFonts w:ascii="Calibri" w:hAnsi="Calibri"/>
                <w:b/>
                <w:bCs/>
                <w:sz w:val="20"/>
                <w:szCs w:val="20"/>
                <w:lang w:val="en-US"/>
              </w:rPr>
            </w:pPr>
            <w:r w:rsidRPr="00FB0969">
              <w:rPr>
                <w:rFonts w:ascii="Calibri" w:hAnsi="Calibri"/>
                <w:b/>
                <w:bCs/>
                <w:sz w:val="20"/>
                <w:szCs w:val="20"/>
                <w:lang w:val="en-US"/>
              </w:rPr>
              <w:t>Compatible with port roles</w:t>
            </w:r>
          </w:p>
        </w:tc>
        <w:tc>
          <w:tcPr>
            <w:tcBorders>
              <w:top w:val="nil"/>
              <w:left w:val="nil"/>
              <w:bottom w:val="single" w:color="auto" w:sz="4" w:space="0"/>
              <w:right w:val="single" w:color="auto" w:sz="4" w:space="0"/>
            </w:tcBorders>
            <w:shd w:val="clear" w:color="000000" w:fill="E6B9B8"/>
            <w:vAlign w:val="center"/>
            <w:hideMark/>
            <w:tcW w:w="2047" w:type="dxa"/>
          </w:tcPr>
          <w:p w:rsidRPr="00FB0969" w:rsidR="00001DA3" w:rsidP="4FF64C36" w:rsidRDefault="00001DA3" w14:paraId="24FC766C" w14:textId="77777777" w14:noSpellErr="1">
            <w:pPr>
              <w:jc w:val="center"/>
              <w:rPr>
                <w:rFonts w:ascii="Calibri" w:hAnsi="Calibri"/>
                <w:sz w:val="16"/>
                <w:szCs w:val="16"/>
                <w:lang w:val="en-US"/>
              </w:rPr>
            </w:pPr>
            <w:r w:rsidRPr="00FB0969">
              <w:rPr>
                <w:rFonts w:ascii="Calibri" w:hAnsi="Calibri"/>
                <w:sz w:val="16"/>
                <w:szCs w:val="16"/>
                <w:lang w:val="en-US"/>
              </w:rPr>
              <w:t>Data</w:t>
            </w:r>
          </w:p>
        </w:tc>
        <w:tc>
          <w:tcPr>
            <w:tcBorders>
              <w:top w:val="nil"/>
              <w:left w:val="nil"/>
              <w:bottom w:val="single" w:color="auto" w:sz="4" w:space="0"/>
              <w:right w:val="single" w:color="auto" w:sz="4" w:space="0"/>
            </w:tcBorders>
            <w:shd w:val="clear" w:color="000000" w:fill="E6B9B8"/>
            <w:vAlign w:val="center"/>
            <w:hideMark/>
            <w:tcW w:w="1457" w:type="dxa"/>
          </w:tcPr>
          <w:p w:rsidRPr="00FB0969" w:rsidR="00001DA3" w:rsidP="4FF64C36" w:rsidRDefault="00001DA3" w14:paraId="24FC766D" w14:textId="77777777" w14:noSpellErr="1">
            <w:pPr>
              <w:jc w:val="center"/>
              <w:rPr>
                <w:rFonts w:ascii="Calibri" w:hAnsi="Calibri"/>
                <w:sz w:val="16"/>
                <w:szCs w:val="16"/>
                <w:lang w:val="en-US"/>
              </w:rPr>
            </w:pPr>
            <w:r w:rsidRPr="00FB0969">
              <w:rPr>
                <w:rFonts w:ascii="Calibri" w:hAnsi="Calibri"/>
                <w:sz w:val="16"/>
                <w:szCs w:val="16"/>
                <w:lang w:val="en-US"/>
              </w:rPr>
              <w:t>Cluster</w:t>
            </w:r>
          </w:p>
        </w:tc>
        <w:tc>
          <w:tcPr>
            <w:tcBorders>
              <w:top w:val="nil"/>
              <w:left w:val="nil"/>
              <w:bottom w:val="single" w:color="auto" w:sz="4" w:space="0"/>
              <w:right w:val="single" w:color="auto" w:sz="4" w:space="0"/>
            </w:tcBorders>
            <w:shd w:val="clear" w:color="000000" w:fill="E6B9B8"/>
            <w:vAlign w:val="center"/>
            <w:hideMark/>
            <w:tcW w:w="1747" w:type="dxa"/>
          </w:tcPr>
          <w:p w:rsidRPr="00FB0969" w:rsidR="00001DA3" w:rsidP="4FF64C36" w:rsidRDefault="00001DA3" w14:paraId="24FC766E" w14:textId="77777777" w14:noSpellErr="1">
            <w:pPr>
              <w:jc w:val="center"/>
              <w:rPr>
                <w:rFonts w:ascii="Calibri" w:hAnsi="Calibri"/>
                <w:sz w:val="16"/>
                <w:szCs w:val="16"/>
                <w:lang w:val="en-US"/>
              </w:rPr>
            </w:pPr>
            <w:r w:rsidRPr="00FB0969">
              <w:rPr>
                <w:rFonts w:ascii="Calibri" w:hAnsi="Calibri"/>
                <w:sz w:val="16"/>
                <w:szCs w:val="16"/>
                <w:lang w:val="en-US"/>
              </w:rPr>
              <w:t>Node-management, data</w:t>
            </w:r>
          </w:p>
        </w:tc>
        <w:tc>
          <w:tcPr>
            <w:tcBorders>
              <w:top w:val="nil"/>
              <w:left w:val="nil"/>
              <w:bottom w:val="single" w:color="auto" w:sz="4" w:space="0"/>
              <w:right w:val="single" w:color="auto" w:sz="4" w:space="0"/>
            </w:tcBorders>
            <w:shd w:val="clear" w:color="000000" w:fill="E6B9B8"/>
            <w:vAlign w:val="center"/>
            <w:hideMark/>
            <w:tcW w:w="1332" w:type="dxa"/>
          </w:tcPr>
          <w:p w:rsidRPr="00FB0969" w:rsidR="00001DA3" w:rsidP="4FF64C36" w:rsidRDefault="00001DA3" w14:paraId="24FC766F" w14:textId="77777777" w14:noSpellErr="1">
            <w:pPr>
              <w:jc w:val="center"/>
              <w:rPr>
                <w:rFonts w:ascii="Calibri" w:hAnsi="Calibri"/>
                <w:sz w:val="16"/>
                <w:szCs w:val="16"/>
                <w:lang w:val="en-US"/>
              </w:rPr>
            </w:pPr>
            <w:r w:rsidRPr="00FB0969">
              <w:rPr>
                <w:rFonts w:ascii="Calibri" w:hAnsi="Calibri"/>
                <w:sz w:val="16"/>
                <w:szCs w:val="16"/>
                <w:lang w:val="en-US"/>
              </w:rPr>
              <w:t>Data</w:t>
            </w:r>
          </w:p>
        </w:tc>
        <w:tc>
          <w:tcPr>
            <w:tcBorders>
              <w:top w:val="nil"/>
              <w:left w:val="nil"/>
              <w:bottom w:val="single" w:color="auto" w:sz="4" w:space="0"/>
              <w:right w:val="single" w:color="auto" w:sz="4" w:space="0"/>
            </w:tcBorders>
            <w:shd w:val="clear" w:color="000000" w:fill="E6B9B8"/>
            <w:vAlign w:val="center"/>
            <w:hideMark/>
            <w:tcW w:w="1179" w:type="dxa"/>
          </w:tcPr>
          <w:p w:rsidRPr="00FB0969" w:rsidR="00001DA3" w:rsidP="4FF64C36" w:rsidRDefault="00001DA3" w14:paraId="24FC7670" w14:textId="77777777">
            <w:pPr>
              <w:jc w:val="center"/>
              <w:rPr>
                <w:rFonts w:ascii="Calibri" w:hAnsi="Calibri"/>
                <w:sz w:val="16"/>
                <w:szCs w:val="16"/>
                <w:lang w:val="en-US"/>
              </w:rPr>
            </w:pPr>
            <w:proofErr w:type="spellStart"/>
            <w:r w:rsidRPr="00FB0969">
              <w:rPr>
                <w:rFonts w:ascii="Calibri" w:hAnsi="Calibri"/>
                <w:sz w:val="16"/>
                <w:szCs w:val="16"/>
                <w:lang w:val="en-US"/>
              </w:rPr>
              <w:t>Intercluster</w:t>
            </w:r>
            <w:proofErr w:type="spellEnd"/>
            <w:r w:rsidRPr="00FB0969">
              <w:rPr>
                <w:rFonts w:ascii="Calibri" w:hAnsi="Calibri"/>
                <w:sz w:val="16"/>
                <w:szCs w:val="16"/>
                <w:lang w:val="en-US"/>
              </w:rPr>
              <w:t>, data</w:t>
            </w:r>
          </w:p>
        </w:tc>
      </w:tr>
      <w:tr w:rsidRPr="00FB0969" w:rsidR="00DF02D6" w:rsidTr="4FF64C36" w14:paraId="24FC7678" w14:textId="77777777">
        <w:trPr>
          <w:trHeight w:val="510"/>
        </w:trPr>
        <w:tc>
          <w:tcPr>
            <w:tcBorders>
              <w:top w:val="nil"/>
              <w:left w:val="single" w:color="auto" w:sz="4" w:space="0"/>
              <w:bottom w:val="single" w:color="auto" w:sz="4" w:space="0"/>
              <w:right w:val="single" w:color="auto" w:sz="4" w:space="0"/>
            </w:tcBorders>
            <w:shd w:val="clear" w:color="000000" w:fill="8DB4E3"/>
            <w:vAlign w:val="center"/>
            <w:hideMark/>
            <w:tcW w:w="1174" w:type="dxa"/>
          </w:tcPr>
          <w:p w:rsidRPr="00FB0969" w:rsidR="00001DA3" w:rsidP="4FF64C36" w:rsidRDefault="00001DA3" w14:paraId="24FC7672" w14:textId="77777777" w14:noSpellErr="1">
            <w:pPr>
              <w:jc w:val="center"/>
              <w:rPr>
                <w:rFonts w:ascii="Calibri" w:hAnsi="Calibri"/>
                <w:b/>
                <w:bCs/>
                <w:sz w:val="20"/>
                <w:szCs w:val="20"/>
                <w:lang w:val="en-US"/>
              </w:rPr>
            </w:pPr>
            <w:r w:rsidRPr="00FB0969">
              <w:rPr>
                <w:rFonts w:ascii="Calibri" w:hAnsi="Calibri"/>
                <w:b/>
                <w:bCs/>
                <w:sz w:val="20"/>
                <w:szCs w:val="20"/>
                <w:lang w:val="en-US"/>
              </w:rPr>
              <w:t>Compatible with port types</w:t>
            </w:r>
          </w:p>
        </w:tc>
        <w:tc>
          <w:tcPr>
            <w:tcBorders>
              <w:top w:val="nil"/>
              <w:left w:val="nil"/>
              <w:bottom w:val="single" w:color="auto" w:sz="4" w:space="0"/>
              <w:right w:val="single" w:color="auto" w:sz="4" w:space="0"/>
            </w:tcBorders>
            <w:shd w:val="clear" w:color="000000" w:fill="E6B9B8"/>
            <w:vAlign w:val="center"/>
            <w:hideMark/>
            <w:tcW w:w="2047" w:type="dxa"/>
          </w:tcPr>
          <w:p w:rsidRPr="00FB0969" w:rsidR="00001DA3" w:rsidP="4FF64C36" w:rsidRDefault="00001DA3" w14:paraId="24FC7673" w14:textId="77777777" w14:noSpellErr="1">
            <w:pPr>
              <w:jc w:val="center"/>
              <w:rPr>
                <w:rFonts w:ascii="Calibri" w:hAnsi="Calibri"/>
                <w:sz w:val="16"/>
                <w:szCs w:val="16"/>
                <w:lang w:val="en-US"/>
              </w:rPr>
            </w:pPr>
            <w:r w:rsidRPr="00FB0969">
              <w:rPr>
                <w:rFonts w:ascii="Calibri" w:hAnsi="Calibri"/>
                <w:sz w:val="16"/>
                <w:szCs w:val="16"/>
                <w:lang w:val="en-US"/>
              </w:rPr>
              <w:t>All</w:t>
            </w:r>
          </w:p>
        </w:tc>
        <w:tc>
          <w:tcPr>
            <w:tcBorders>
              <w:top w:val="nil"/>
              <w:left w:val="nil"/>
              <w:bottom w:val="single" w:color="auto" w:sz="4" w:space="0"/>
              <w:right w:val="single" w:color="auto" w:sz="4" w:space="0"/>
            </w:tcBorders>
            <w:shd w:val="clear" w:color="000000" w:fill="E6B9B8"/>
            <w:vAlign w:val="center"/>
            <w:hideMark/>
            <w:tcW w:w="1457" w:type="dxa"/>
          </w:tcPr>
          <w:p w:rsidRPr="00FB0969" w:rsidR="00001DA3" w:rsidP="4FF64C36" w:rsidRDefault="00001DA3" w14:paraId="24FC7674" w14:textId="77777777" w14:noSpellErr="1">
            <w:pPr>
              <w:jc w:val="center"/>
              <w:rPr>
                <w:rFonts w:ascii="Calibri" w:hAnsi="Calibri"/>
                <w:sz w:val="16"/>
                <w:szCs w:val="16"/>
                <w:lang w:val="en-US"/>
              </w:rPr>
            </w:pPr>
            <w:r w:rsidRPr="00FB0969">
              <w:rPr>
                <w:rFonts w:ascii="Calibri" w:hAnsi="Calibri"/>
                <w:sz w:val="16"/>
                <w:szCs w:val="16"/>
                <w:lang w:val="en-US"/>
              </w:rPr>
              <w:t>No interface group or VLAN</w:t>
            </w:r>
          </w:p>
        </w:tc>
        <w:tc>
          <w:tcPr>
            <w:tcBorders>
              <w:top w:val="nil"/>
              <w:left w:val="nil"/>
              <w:bottom w:val="single" w:color="auto" w:sz="4" w:space="0"/>
              <w:right w:val="single" w:color="auto" w:sz="4" w:space="0"/>
            </w:tcBorders>
            <w:shd w:val="clear" w:color="000000" w:fill="E6B9B8"/>
            <w:vAlign w:val="center"/>
            <w:hideMark/>
            <w:tcW w:w="1747" w:type="dxa"/>
          </w:tcPr>
          <w:p w:rsidRPr="00FB0969" w:rsidR="00001DA3" w:rsidP="4FF64C36" w:rsidRDefault="00001DA3" w14:paraId="24FC7675" w14:textId="77777777" w14:noSpellErr="1">
            <w:pPr>
              <w:jc w:val="center"/>
              <w:rPr>
                <w:rFonts w:ascii="Calibri" w:hAnsi="Calibri"/>
                <w:sz w:val="16"/>
                <w:szCs w:val="16"/>
                <w:lang w:val="en-US"/>
              </w:rPr>
            </w:pPr>
            <w:r w:rsidRPr="00FB0969">
              <w:rPr>
                <w:rFonts w:ascii="Calibri" w:hAnsi="Calibri"/>
                <w:sz w:val="16"/>
                <w:szCs w:val="16"/>
                <w:lang w:val="en-US"/>
              </w:rPr>
              <w:t>All</w:t>
            </w:r>
          </w:p>
        </w:tc>
        <w:tc>
          <w:tcPr>
            <w:tcBorders>
              <w:top w:val="nil"/>
              <w:left w:val="nil"/>
              <w:bottom w:val="single" w:color="auto" w:sz="4" w:space="0"/>
              <w:right w:val="single" w:color="auto" w:sz="4" w:space="0"/>
            </w:tcBorders>
            <w:shd w:val="clear" w:color="000000" w:fill="E6B9B8"/>
            <w:vAlign w:val="center"/>
            <w:hideMark/>
            <w:tcW w:w="1332" w:type="dxa"/>
          </w:tcPr>
          <w:p w:rsidRPr="00FB0969" w:rsidR="00001DA3" w:rsidP="4FF64C36" w:rsidRDefault="00001DA3" w14:paraId="24FC7676" w14:textId="77777777" w14:noSpellErr="1">
            <w:pPr>
              <w:jc w:val="center"/>
              <w:rPr>
                <w:rFonts w:ascii="Calibri" w:hAnsi="Calibri"/>
                <w:sz w:val="16"/>
                <w:szCs w:val="16"/>
                <w:lang w:val="en-US"/>
              </w:rPr>
            </w:pPr>
            <w:r w:rsidRPr="00FB0969">
              <w:rPr>
                <w:rFonts w:ascii="Calibri" w:hAnsi="Calibri"/>
                <w:sz w:val="16"/>
                <w:szCs w:val="16"/>
                <w:lang w:val="en-US"/>
              </w:rPr>
              <w:t>All</w:t>
            </w:r>
          </w:p>
        </w:tc>
        <w:tc>
          <w:tcPr>
            <w:tcBorders>
              <w:top w:val="nil"/>
              <w:left w:val="nil"/>
              <w:bottom w:val="single" w:color="auto" w:sz="4" w:space="0"/>
              <w:right w:val="single" w:color="auto" w:sz="4" w:space="0"/>
            </w:tcBorders>
            <w:shd w:val="clear" w:color="000000" w:fill="E6B9B8"/>
            <w:vAlign w:val="center"/>
            <w:hideMark/>
            <w:tcW w:w="1179" w:type="dxa"/>
          </w:tcPr>
          <w:p w:rsidRPr="00FB0969" w:rsidR="00001DA3" w:rsidP="4FF64C36" w:rsidRDefault="00001DA3" w14:paraId="24FC7677" w14:textId="77777777" w14:noSpellErr="1">
            <w:pPr>
              <w:jc w:val="center"/>
              <w:rPr>
                <w:rFonts w:ascii="Calibri" w:hAnsi="Calibri"/>
                <w:sz w:val="16"/>
                <w:szCs w:val="16"/>
                <w:lang w:val="en-US"/>
              </w:rPr>
            </w:pPr>
            <w:r w:rsidRPr="00FB0969">
              <w:rPr>
                <w:rFonts w:ascii="Calibri" w:hAnsi="Calibri"/>
                <w:sz w:val="16"/>
                <w:szCs w:val="16"/>
                <w:lang w:val="en-US"/>
              </w:rPr>
              <w:t>All</w:t>
            </w:r>
          </w:p>
        </w:tc>
      </w:tr>
      <w:tr w:rsidRPr="00FB0969" w:rsidR="00DF02D6" w:rsidTr="4FF64C36" w14:paraId="24FC767F" w14:textId="77777777">
        <w:trPr>
          <w:trHeight w:val="1575"/>
        </w:trPr>
        <w:tc>
          <w:tcPr>
            <w:tcBorders>
              <w:top w:val="nil"/>
              <w:left w:val="single" w:color="auto" w:sz="4" w:space="0"/>
              <w:bottom w:val="single" w:color="auto" w:sz="4" w:space="0"/>
              <w:right w:val="single" w:color="auto" w:sz="4" w:space="0"/>
            </w:tcBorders>
            <w:shd w:val="clear" w:color="000000" w:fill="8DB4E3"/>
            <w:vAlign w:val="center"/>
            <w:hideMark/>
            <w:tcW w:w="1174" w:type="dxa"/>
          </w:tcPr>
          <w:p w:rsidRPr="00FB0969" w:rsidR="00001DA3" w:rsidP="4FF64C36" w:rsidRDefault="0082050E" w14:paraId="24FC7679" w14:textId="77777777" w14:noSpellErr="1">
            <w:pPr>
              <w:jc w:val="center"/>
              <w:rPr>
                <w:rFonts w:ascii="Calibri" w:hAnsi="Calibri"/>
                <w:b/>
                <w:bCs/>
                <w:sz w:val="20"/>
                <w:szCs w:val="20"/>
                <w:lang w:val="en-US"/>
              </w:rPr>
            </w:pPr>
            <w:r w:rsidRPr="00FB0969">
              <w:rPr>
                <w:rFonts w:ascii="Calibri" w:hAnsi="Calibri"/>
                <w:b/>
                <w:bCs/>
                <w:sz w:val="20"/>
                <w:szCs w:val="20"/>
                <w:lang w:val="en-US"/>
              </w:rPr>
              <w:t>Additional</w:t>
            </w:r>
            <w:r w:rsidRPr="00FB0969" w:rsidR="00001DA3">
              <w:rPr>
                <w:rFonts w:ascii="Calibri" w:hAnsi="Calibri"/>
                <w:b/>
                <w:bCs/>
                <w:sz w:val="20"/>
                <w:szCs w:val="20"/>
                <w:lang w:val="en-US"/>
              </w:rPr>
              <w:t xml:space="preserve"> notes</w:t>
            </w:r>
          </w:p>
        </w:tc>
        <w:tc>
          <w:tcPr>
            <w:tcBorders>
              <w:top w:val="nil"/>
              <w:left w:val="nil"/>
              <w:bottom w:val="single" w:color="auto" w:sz="4" w:space="0"/>
              <w:right w:val="single" w:color="auto" w:sz="4" w:space="0"/>
            </w:tcBorders>
            <w:shd w:val="clear" w:color="000000" w:fill="E6B9B8"/>
            <w:vAlign w:val="center"/>
            <w:hideMark/>
            <w:tcW w:w="2047" w:type="dxa"/>
          </w:tcPr>
          <w:p w:rsidRPr="00FB0969" w:rsidR="00001DA3" w:rsidP="4FF64C36" w:rsidRDefault="00001DA3" w14:paraId="24FC767A" w14:textId="77777777">
            <w:pPr>
              <w:jc w:val="center"/>
              <w:rPr>
                <w:rFonts w:ascii="Calibri" w:hAnsi="Calibri"/>
                <w:sz w:val="16"/>
                <w:szCs w:val="16"/>
                <w:lang w:val="en-US"/>
              </w:rPr>
            </w:pPr>
            <w:r w:rsidRPr="00FB0969">
              <w:rPr>
                <w:rFonts w:ascii="Calibri" w:hAnsi="Calibri"/>
                <w:sz w:val="16"/>
                <w:szCs w:val="16"/>
                <w:lang w:val="en-US"/>
              </w:rPr>
              <w:t>SAN LIFs do not support failover. Firewall profile for data LIFs on non-iSCSI servers will be modified to enable management over data LIF</w:t>
            </w:r>
            <w:r w:rsidRPr="00FB0969" w:rsidR="00B34A78">
              <w:rPr>
                <w:rFonts w:ascii="Calibri" w:hAnsi="Calibri"/>
                <w:sz w:val="16"/>
                <w:szCs w:val="16"/>
                <w:lang w:val="en-US"/>
              </w:rPr>
              <w:t xml:space="preserve">. For </w:t>
            </w:r>
            <w:proofErr w:type="gramStart"/>
            <w:r w:rsidRPr="00FB0969" w:rsidR="00B34A78">
              <w:rPr>
                <w:rFonts w:ascii="Calibri" w:hAnsi="Calibri"/>
                <w:sz w:val="16"/>
                <w:szCs w:val="16"/>
                <w:lang w:val="en-US"/>
              </w:rPr>
              <w:t>a</w:t>
            </w:r>
            <w:proofErr w:type="gramEnd"/>
            <w:r w:rsidRPr="00FB0969" w:rsidR="00B34A78">
              <w:rPr>
                <w:rFonts w:ascii="Calibri" w:hAnsi="Calibri"/>
                <w:sz w:val="16"/>
                <w:szCs w:val="16"/>
                <w:lang w:val="en-US"/>
              </w:rPr>
              <w:t xml:space="preserve"> FSW enabled ISCSI </w:t>
            </w:r>
            <w:proofErr w:type="spellStart"/>
            <w:r w:rsidRPr="00FB0969" w:rsidR="00B34A78">
              <w:rPr>
                <w:rFonts w:ascii="Calibri" w:hAnsi="Calibri"/>
                <w:sz w:val="16"/>
                <w:szCs w:val="16"/>
                <w:lang w:val="en-US"/>
              </w:rPr>
              <w:t>vserver</w:t>
            </w:r>
            <w:proofErr w:type="spellEnd"/>
            <w:r w:rsidRPr="00FB0969" w:rsidR="00B34A78">
              <w:rPr>
                <w:rFonts w:ascii="Calibri" w:hAnsi="Calibri"/>
                <w:sz w:val="16"/>
                <w:szCs w:val="16"/>
                <w:lang w:val="en-US"/>
              </w:rPr>
              <w:t xml:space="preserve"> we have to have an additional data LIF supporting CIFS.</w:t>
            </w:r>
          </w:p>
        </w:tc>
        <w:tc>
          <w:tcPr>
            <w:tcBorders>
              <w:top w:val="nil"/>
              <w:left w:val="nil"/>
              <w:bottom w:val="single" w:color="auto" w:sz="4" w:space="0"/>
              <w:right w:val="single" w:color="auto" w:sz="4" w:space="0"/>
            </w:tcBorders>
            <w:shd w:val="clear" w:color="000000" w:fill="E6B9B8"/>
            <w:vAlign w:val="center"/>
            <w:hideMark/>
            <w:tcW w:w="1457" w:type="dxa"/>
          </w:tcPr>
          <w:p w:rsidRPr="00FB0969" w:rsidR="00001DA3" w:rsidP="4FF64C36" w:rsidRDefault="00001DA3" w14:paraId="24FC767B" w14:textId="77777777" w14:noSpellErr="1">
            <w:pPr>
              <w:jc w:val="center"/>
              <w:rPr>
                <w:rFonts w:ascii="Calibri" w:hAnsi="Calibri"/>
                <w:sz w:val="16"/>
                <w:szCs w:val="16"/>
                <w:lang w:val="en-US"/>
              </w:rPr>
            </w:pPr>
            <w:r w:rsidRPr="00FB0969">
              <w:rPr>
                <w:rFonts w:ascii="Calibri" w:hAnsi="Calibri"/>
                <w:sz w:val="16"/>
                <w:szCs w:val="16"/>
                <w:lang w:val="en-US"/>
              </w:rPr>
              <w:t>Unauthenticated, unencrypted, essentially and internal Ethernet "bus" of the cluster. All network ports in the cluster role in a cluster.</w:t>
            </w:r>
          </w:p>
        </w:tc>
        <w:tc>
          <w:tcPr>
            <w:tcBorders>
              <w:top w:val="nil"/>
              <w:left w:val="nil"/>
              <w:bottom w:val="single" w:color="auto" w:sz="4" w:space="0"/>
              <w:right w:val="single" w:color="auto" w:sz="4" w:space="0"/>
            </w:tcBorders>
            <w:shd w:val="clear" w:color="000000" w:fill="E6B9B8"/>
            <w:vAlign w:val="center"/>
            <w:hideMark/>
            <w:tcW w:w="1747" w:type="dxa"/>
          </w:tcPr>
          <w:p w:rsidRPr="00FB0969" w:rsidR="00001DA3" w:rsidP="4FF64C36" w:rsidRDefault="00001DA3" w14:paraId="24FC767C" w14:textId="77777777" w14:noSpellErr="1">
            <w:pPr>
              <w:jc w:val="center"/>
              <w:rPr>
                <w:rFonts w:ascii="Calibri" w:hAnsi="Calibri"/>
                <w:sz w:val="16"/>
                <w:szCs w:val="16"/>
                <w:lang w:val="en-US"/>
              </w:rPr>
            </w:pPr>
            <w:r w:rsidRPr="00FB0969">
              <w:rPr>
                <w:rFonts w:ascii="Calibri" w:hAnsi="Calibri"/>
                <w:sz w:val="16"/>
                <w:szCs w:val="16"/>
                <w:lang w:val="en-US"/>
              </w:rPr>
              <w:t>In new node-management LIFs, the default value of the use-failover group parameter is disabled. The use-failover-group parameter can be set to either system-defined or enabled.</w:t>
            </w:r>
          </w:p>
        </w:tc>
        <w:tc>
          <w:tcPr>
            <w:tcBorders>
              <w:top w:val="nil"/>
              <w:left w:val="nil"/>
              <w:bottom w:val="single" w:color="auto" w:sz="4" w:space="0"/>
              <w:right w:val="single" w:color="auto" w:sz="4" w:space="0"/>
            </w:tcBorders>
            <w:shd w:val="clear" w:color="000000" w:fill="E6B9B8"/>
            <w:vAlign w:val="center"/>
            <w:hideMark/>
            <w:tcW w:w="1332" w:type="dxa"/>
          </w:tcPr>
          <w:p w:rsidRPr="00FB0969" w:rsidR="00001DA3" w:rsidP="4FF64C36" w:rsidRDefault="00001DA3" w14:paraId="24FC767D" w14:textId="77777777" w14:noSpellErr="1">
            <w:pPr>
              <w:jc w:val="center"/>
              <w:rPr>
                <w:rFonts w:ascii="Calibri" w:hAnsi="Calibri"/>
                <w:sz w:val="16"/>
                <w:szCs w:val="16"/>
                <w:lang w:val="en-US"/>
              </w:rPr>
            </w:pPr>
            <w:r w:rsidRPr="00FB0969">
              <w:rPr>
                <w:rFonts w:ascii="Calibri" w:hAnsi="Calibri"/>
                <w:sz w:val="16"/>
                <w:szCs w:val="16"/>
                <w:lang w:val="en-US"/>
              </w:rPr>
              <w:t> </w:t>
            </w:r>
          </w:p>
        </w:tc>
        <w:tc>
          <w:tcPr>
            <w:tcBorders>
              <w:top w:val="nil"/>
              <w:left w:val="nil"/>
              <w:bottom w:val="single" w:color="auto" w:sz="4" w:space="0"/>
              <w:right w:val="single" w:color="auto" w:sz="4" w:space="0"/>
            </w:tcBorders>
            <w:shd w:val="clear" w:color="000000" w:fill="E6B9B8"/>
            <w:vAlign w:val="center"/>
            <w:hideMark/>
            <w:tcW w:w="1179" w:type="dxa"/>
          </w:tcPr>
          <w:p w:rsidRPr="00FB0969" w:rsidR="00001DA3" w:rsidP="4FF64C36" w:rsidRDefault="00001DA3" w14:paraId="24FC767E" w14:textId="77777777">
            <w:pPr>
              <w:jc w:val="center"/>
              <w:rPr>
                <w:rFonts w:ascii="Calibri" w:hAnsi="Calibri"/>
                <w:sz w:val="16"/>
                <w:szCs w:val="16"/>
                <w:lang w:val="en-US"/>
              </w:rPr>
            </w:pPr>
            <w:r w:rsidRPr="00FB0969">
              <w:rPr>
                <w:rFonts w:ascii="Calibri" w:hAnsi="Calibri"/>
                <w:sz w:val="16"/>
                <w:szCs w:val="16"/>
                <w:lang w:val="en-US"/>
              </w:rPr>
              <w:t xml:space="preserve">Traffic flowing over </w:t>
            </w:r>
            <w:proofErr w:type="spellStart"/>
            <w:r w:rsidRPr="00FB0969">
              <w:rPr>
                <w:rFonts w:ascii="Calibri" w:hAnsi="Calibri"/>
                <w:sz w:val="16"/>
                <w:szCs w:val="16"/>
                <w:lang w:val="en-US"/>
              </w:rPr>
              <w:t>intercluster</w:t>
            </w:r>
            <w:proofErr w:type="spellEnd"/>
            <w:r w:rsidRPr="00FB0969">
              <w:rPr>
                <w:rFonts w:ascii="Calibri" w:hAnsi="Calibri"/>
                <w:sz w:val="16"/>
                <w:szCs w:val="16"/>
                <w:lang w:val="en-US"/>
              </w:rPr>
              <w:t xml:space="preserve"> LIF is not encrypted.</w:t>
            </w:r>
          </w:p>
        </w:tc>
      </w:tr>
    </w:tbl>
    <w:p w:rsidRPr="00FB0969" w:rsidR="00B34A78" w:rsidP="4FF64C36" w:rsidRDefault="00B34A78" w14:paraId="24FC7680" w14:textId="77777777" w14:noSpellErr="1">
      <w:pPr>
        <w:pStyle w:val="BodyText"/>
        <w:rPr>
          <w:b/>
          <w:sz w:val="24"/>
          <w:szCs w:val="24"/>
          <w:lang w:val="en-US"/>
        </w:rPr>
      </w:pPr>
    </w:p>
    <w:p w:rsidRPr="00FB0969" w:rsidR="007919C9" w:rsidP="4FF64C36" w:rsidRDefault="007919C9" w14:paraId="24FC7681" w14:textId="77777777" w14:noSpellErr="1">
      <w:pPr>
        <w:pStyle w:val="BodyText"/>
        <w:rPr>
          <w:b/>
          <w:sz w:val="24"/>
          <w:szCs w:val="24"/>
          <w:lang w:val="en-US"/>
        </w:rPr>
      </w:pPr>
      <w:r w:rsidRPr="00FB0969">
        <w:rPr>
          <w:b/>
          <w:sz w:val="24"/>
          <w:szCs w:val="24"/>
          <w:lang w:val="en-US"/>
        </w:rPr>
        <w:t>Note</w:t>
      </w:r>
    </w:p>
    <w:p w:rsidRPr="00FB0969" w:rsidR="007919C9" w:rsidP="4FF64C36" w:rsidRDefault="007919C9" w14:paraId="24FC7682" w14:textId="77777777">
      <w:pPr>
        <w:pStyle w:val="BodyText"/>
        <w:rPr>
          <w:lang w:val="en-US"/>
        </w:rPr>
      </w:pPr>
      <w:r w:rsidRPr="00FB0969">
        <w:rPr>
          <w:lang w:val="en-US"/>
        </w:rPr>
        <w:t xml:space="preserve">It is recommended to have </w:t>
      </w:r>
      <w:r w:rsidRPr="00FB0969" w:rsidR="00B34A78">
        <w:rPr>
          <w:lang w:val="en-US"/>
        </w:rPr>
        <w:t>the following</w:t>
      </w:r>
      <w:r w:rsidRPr="00FB0969">
        <w:rPr>
          <w:lang w:val="en-US"/>
        </w:rPr>
        <w:t xml:space="preserve"> LIFs per </w:t>
      </w:r>
      <w:r w:rsidRPr="00FB0969" w:rsidR="00B34A78">
        <w:rPr>
          <w:lang w:val="en-US"/>
        </w:rPr>
        <w:t xml:space="preserve">ISCSI </w:t>
      </w:r>
      <w:proofErr w:type="spellStart"/>
      <w:r w:rsidRPr="00FB0969">
        <w:rPr>
          <w:lang w:val="en-US"/>
        </w:rPr>
        <w:t>vserver</w:t>
      </w:r>
      <w:proofErr w:type="spellEnd"/>
      <w:r w:rsidRPr="00FB0969">
        <w:rPr>
          <w:lang w:val="en-US"/>
        </w:rPr>
        <w:t>:</w:t>
      </w:r>
    </w:p>
    <w:p w:rsidRPr="00FB0969" w:rsidR="007919C9" w:rsidP="4FF64C36" w:rsidRDefault="007919C9" w14:paraId="24FC7683" w14:textId="77777777" w14:noSpellErr="1">
      <w:pPr>
        <w:pStyle w:val="NoSpacing"/>
        <w:numPr>
          <w:ilvl w:val="0"/>
          <w:numId w:val="25"/>
        </w:numPr>
        <w:rPr>
          <w:rFonts w:ascii="Arial" w:hAnsi="Arial" w:cs="Arial"/>
          <w:sz w:val="20"/>
          <w:szCs w:val="20"/>
          <w:lang w:val="en-US"/>
        </w:rPr>
      </w:pPr>
      <w:r w:rsidRPr="00FB0969">
        <w:rPr>
          <w:rFonts w:ascii="Arial" w:hAnsi="Arial" w:cs="Arial"/>
          <w:sz w:val="20"/>
          <w:szCs w:val="20"/>
        </w:rPr>
        <w:t xml:space="preserve">Two </w:t>
      </w:r>
      <w:r w:rsidRPr="00FB0969" w:rsidR="00B34A78">
        <w:rPr>
          <w:rFonts w:ascii="Arial" w:hAnsi="Arial" w:cs="Arial"/>
          <w:sz w:val="20"/>
          <w:szCs w:val="20"/>
        </w:rPr>
        <w:t xml:space="preserve">SAN </w:t>
      </w:r>
      <w:r w:rsidRPr="00FB0969">
        <w:rPr>
          <w:rFonts w:ascii="Arial" w:hAnsi="Arial" w:cs="Arial"/>
          <w:sz w:val="20"/>
          <w:szCs w:val="20"/>
        </w:rPr>
        <w:t>Data LIFs</w:t>
      </w:r>
    </w:p>
    <w:p w:rsidRPr="00FB0969" w:rsidR="007919C9" w:rsidP="4FF64C36" w:rsidRDefault="007919C9" w14:paraId="24FC7684" w14:textId="77777777" w14:noSpellErr="1">
      <w:pPr>
        <w:pStyle w:val="NoSpacing"/>
        <w:numPr>
          <w:ilvl w:val="0"/>
          <w:numId w:val="25"/>
        </w:numPr>
        <w:rPr>
          <w:rFonts w:ascii="Arial" w:hAnsi="Arial" w:cs="Arial"/>
          <w:sz w:val="20"/>
          <w:szCs w:val="20"/>
          <w:lang w:val="en-US"/>
        </w:rPr>
      </w:pPr>
      <w:r w:rsidRPr="00FB0969">
        <w:rPr>
          <w:rFonts w:ascii="Arial" w:hAnsi="Arial" w:cs="Arial"/>
          <w:sz w:val="20"/>
          <w:szCs w:val="20"/>
          <w:lang w:val="en-US"/>
        </w:rPr>
        <w:t>One Management LIF</w:t>
      </w:r>
    </w:p>
    <w:p w:rsidRPr="00FB0969" w:rsidR="00B34A78" w:rsidP="4FF64C36" w:rsidRDefault="00B34A78" w14:paraId="24FC7685" w14:textId="77777777" w14:noSpellErr="1">
      <w:pPr>
        <w:pStyle w:val="NoSpacing"/>
        <w:numPr>
          <w:ilvl w:val="0"/>
          <w:numId w:val="25"/>
        </w:numPr>
        <w:rPr>
          <w:rFonts w:ascii="Arial" w:hAnsi="Arial" w:cs="Arial"/>
          <w:sz w:val="20"/>
          <w:szCs w:val="20"/>
          <w:lang w:val="en-US"/>
        </w:rPr>
      </w:pPr>
      <w:r w:rsidRPr="00FB0969">
        <w:rPr>
          <w:rFonts w:ascii="Arial" w:hAnsi="Arial" w:cs="Arial"/>
          <w:sz w:val="20"/>
          <w:szCs w:val="20"/>
          <w:lang w:val="en-US"/>
        </w:rPr>
        <w:t>One NAS Data LIF for CIFS FSW (Optional – Used for clustering)</w:t>
      </w:r>
    </w:p>
    <w:p w:rsidRPr="00FB0969" w:rsidR="007919C9" w:rsidP="4FF64C36" w:rsidRDefault="00B34A78" w14:paraId="24FC7686" w14:textId="77777777">
      <w:pPr>
        <w:pStyle w:val="NoSpacing"/>
        <w:numPr>
          <w:ilvl w:val="0"/>
          <w:numId w:val="25"/>
        </w:numPr>
        <w:rPr>
          <w:rFonts w:ascii="Arial" w:hAnsi="Arial" w:cs="Arial"/>
          <w:sz w:val="20"/>
          <w:szCs w:val="20"/>
          <w:lang w:val="en-US"/>
        </w:rPr>
      </w:pPr>
      <w:proofErr w:type="spellStart"/>
      <w:r w:rsidRPr="00FB0969">
        <w:rPr>
          <w:rFonts w:ascii="Arial" w:hAnsi="Arial" w:cs="Arial"/>
          <w:sz w:val="20"/>
          <w:szCs w:val="20"/>
          <w:lang w:val="en-US"/>
        </w:rPr>
        <w:t>I</w:t>
      </w:r>
      <w:r w:rsidRPr="00FB0969" w:rsidR="007919C9">
        <w:rPr>
          <w:rFonts w:ascii="Arial" w:hAnsi="Arial" w:cs="Arial"/>
          <w:sz w:val="20"/>
          <w:szCs w:val="20"/>
          <w:lang w:val="en-US"/>
        </w:rPr>
        <w:t>ntercluster</w:t>
      </w:r>
      <w:proofErr w:type="spellEnd"/>
      <w:r w:rsidRPr="00FB0969" w:rsidR="007919C9">
        <w:rPr>
          <w:rFonts w:ascii="Arial" w:hAnsi="Arial" w:cs="Arial"/>
          <w:sz w:val="20"/>
          <w:szCs w:val="20"/>
          <w:lang w:val="en-US"/>
        </w:rPr>
        <w:t xml:space="preserve"> LIF</w:t>
      </w:r>
      <w:r w:rsidRPr="00FB0969">
        <w:rPr>
          <w:rFonts w:ascii="Arial" w:hAnsi="Arial" w:cs="Arial"/>
          <w:sz w:val="20"/>
          <w:szCs w:val="20"/>
          <w:lang w:val="en-US"/>
        </w:rPr>
        <w:t>s</w:t>
      </w:r>
      <w:r w:rsidRPr="00FB0969" w:rsidR="007919C9">
        <w:rPr>
          <w:rFonts w:ascii="Arial" w:hAnsi="Arial" w:cs="Arial"/>
          <w:sz w:val="20"/>
          <w:szCs w:val="20"/>
          <w:lang w:val="en-US"/>
        </w:rPr>
        <w:t xml:space="preserve"> (for replication)</w:t>
      </w:r>
    </w:p>
    <w:p w:rsidRPr="00FB0969" w:rsidR="009D1646" w:rsidP="4FF64C36" w:rsidRDefault="009D1646" w14:paraId="24FC7687" w14:textId="77777777" w14:noSpellErr="1">
      <w:pPr>
        <w:pStyle w:val="Heading3"/>
        <w:tabs>
          <w:tab w:val="clear" w:pos="1620"/>
          <w:tab w:val="num" w:pos="709"/>
        </w:tabs>
        <w:ind w:hanging="1620"/>
      </w:pPr>
      <w:bookmarkStart w:name="_Toc515636113" w:id="56"/>
      <w:r w:rsidRPr="00FB0969">
        <w:t>Limitations</w:t>
      </w:r>
      <w:bookmarkEnd w:id="56"/>
    </w:p>
    <w:p w:rsidRPr="00FB0969" w:rsidR="008566DE" w:rsidP="4FF64C36" w:rsidRDefault="003135D3" w14:paraId="24FC7688" w14:textId="77777777" w14:noSpellErr="1">
      <w:pPr>
        <w:pStyle w:val="BodyText"/>
        <w:rPr>
          <w:lang w:val="en-US"/>
        </w:rPr>
      </w:pPr>
      <w:r w:rsidRPr="00FB0969">
        <w:rPr>
          <w:lang w:val="en-US"/>
        </w:rPr>
        <w:t>iSCSI</w:t>
      </w:r>
      <w:r w:rsidRPr="00FB0969" w:rsidR="008566DE">
        <w:rPr>
          <w:lang w:val="en-US"/>
        </w:rPr>
        <w:t xml:space="preserve"> LIFs comes with certain limitations. The following limitations are only centered </w:t>
      </w:r>
      <w:r w:rsidRPr="00FB0969" w:rsidR="00307A08">
        <w:rPr>
          <w:lang w:val="en-US"/>
        </w:rPr>
        <w:t>on</w:t>
      </w:r>
      <w:r w:rsidRPr="00FB0969" w:rsidR="008566DE">
        <w:rPr>
          <w:lang w:val="en-US"/>
        </w:rPr>
        <w:t xml:space="preserve"> iSCSI solution:</w:t>
      </w:r>
    </w:p>
    <w:p w:rsidRPr="00FB0969" w:rsidR="008566DE" w:rsidP="4FF64C36" w:rsidRDefault="008566DE" w14:paraId="24FC7689" w14:textId="77777777" w14:noSpellErr="1">
      <w:pPr>
        <w:pStyle w:val="BodyText"/>
        <w:numPr>
          <w:ilvl w:val="0"/>
          <w:numId w:val="9"/>
        </w:numPr>
        <w:rPr>
          <w:lang w:val="en-US"/>
        </w:rPr>
      </w:pPr>
      <w:r w:rsidRPr="00FB0969">
        <w:rPr>
          <w:lang w:val="en-US"/>
        </w:rPr>
        <w:t xml:space="preserve">iSCSI LIFs cannot co-exist with any other protocols </w:t>
      </w:r>
    </w:p>
    <w:p w:rsidRPr="00FB0969" w:rsidR="008566DE" w:rsidP="4FF64C36" w:rsidRDefault="008566DE" w14:paraId="24FC768A" w14:textId="77777777" w14:noSpellErr="1">
      <w:pPr>
        <w:pStyle w:val="BodyText"/>
        <w:numPr>
          <w:ilvl w:val="0"/>
          <w:numId w:val="9"/>
        </w:numPr>
        <w:rPr>
          <w:lang w:val="en-US"/>
        </w:rPr>
      </w:pPr>
      <w:r w:rsidRPr="00FB0969">
        <w:rPr>
          <w:lang w:val="en-US"/>
        </w:rPr>
        <w:t>NAS and SAN cannot co-exist on the same LIF</w:t>
      </w:r>
    </w:p>
    <w:p w:rsidRPr="00FB0969" w:rsidR="008566DE" w:rsidP="4FF64C36" w:rsidRDefault="008566DE" w14:paraId="24FC768B" w14:textId="77777777">
      <w:pPr>
        <w:pStyle w:val="BodyText"/>
        <w:numPr>
          <w:ilvl w:val="0"/>
          <w:numId w:val="9"/>
        </w:numPr>
        <w:rPr>
          <w:lang w:val="en-US"/>
        </w:rPr>
      </w:pPr>
      <w:r w:rsidRPr="00FB0969">
        <w:rPr>
          <w:lang w:val="en-US"/>
        </w:rPr>
        <w:t xml:space="preserve">The “firewall policy” option associated with a LIF is defaulted to the role of the LIF except for a </w:t>
      </w:r>
      <w:proofErr w:type="spellStart"/>
      <w:r w:rsidRPr="00FB0969">
        <w:rPr>
          <w:lang w:val="en-US"/>
        </w:rPr>
        <w:t>vserver</w:t>
      </w:r>
      <w:proofErr w:type="spellEnd"/>
      <w:r w:rsidRPr="00FB0969">
        <w:rPr>
          <w:lang w:val="en-US"/>
        </w:rPr>
        <w:t xml:space="preserve"> management LIF.</w:t>
      </w:r>
    </w:p>
    <w:p w:rsidRPr="00FB0969" w:rsidR="008566DE" w:rsidP="4FF64C36" w:rsidRDefault="008566DE" w14:paraId="24FC768C" w14:textId="77777777">
      <w:pPr>
        <w:pStyle w:val="BodyText"/>
        <w:numPr>
          <w:ilvl w:val="0"/>
          <w:numId w:val="9"/>
        </w:numPr>
        <w:rPr>
          <w:lang w:val="en-US"/>
        </w:rPr>
      </w:pPr>
      <w:r w:rsidRPr="00FB0969">
        <w:rPr>
          <w:lang w:val="en-US"/>
        </w:rPr>
        <w:t xml:space="preserve">Avoid configuring LIFs with addresses in the 192.168.1/24 and 192.168.2/24 subnets. Doing so might cause the LIFs to conflict with the private </w:t>
      </w:r>
      <w:proofErr w:type="spellStart"/>
      <w:r w:rsidRPr="00FB0969">
        <w:rPr>
          <w:lang w:val="en-US"/>
        </w:rPr>
        <w:t>iWARP</w:t>
      </w:r>
      <w:proofErr w:type="spellEnd"/>
      <w:r w:rsidRPr="00FB0969">
        <w:rPr>
          <w:lang w:val="en-US"/>
        </w:rPr>
        <w:t xml:space="preserve"> interfaces and prevent the LIFs from coming online after a node reboot or LIF migration</w:t>
      </w:r>
    </w:p>
    <w:p w:rsidRPr="00FB0969" w:rsidR="008566DE" w:rsidP="4FF64C36" w:rsidRDefault="008566DE" w14:paraId="24FC768D" w14:textId="77777777" w14:noSpellErr="1">
      <w:pPr>
        <w:pStyle w:val="BodyText"/>
        <w:numPr>
          <w:ilvl w:val="0"/>
          <w:numId w:val="9"/>
        </w:numPr>
        <w:rPr>
          <w:lang w:val="en-US"/>
        </w:rPr>
      </w:pPr>
      <w:r w:rsidRPr="00FB0969">
        <w:rPr>
          <w:lang w:val="en-US"/>
        </w:rPr>
        <w:lastRenderedPageBreak/>
        <w:t>An iSCSI LIF cannot be failed over!</w:t>
      </w:r>
      <w:r w:rsidRPr="00FB0969" w:rsidR="00B75EA1">
        <w:rPr>
          <w:lang w:val="en-US"/>
        </w:rPr>
        <w:t xml:space="preserve"> Initiators </w:t>
      </w:r>
      <w:r w:rsidRPr="00FB0969" w:rsidR="00B75EA1">
        <w:rPr>
          <w:b/>
          <w:u w:val="single"/>
          <w:lang w:val="en-US"/>
        </w:rPr>
        <w:t>must</w:t>
      </w:r>
      <w:r w:rsidRPr="00FB0969" w:rsidR="00B75EA1">
        <w:rPr>
          <w:lang w:val="en-US"/>
        </w:rPr>
        <w:t xml:space="preserve"> use MPIO and ALUA for failover capability for Cluster-Mode in a</w:t>
      </w:r>
      <w:r w:rsidRPr="00FB0969" w:rsidR="00307A08">
        <w:rPr>
          <w:lang w:val="en-US"/>
        </w:rPr>
        <w:t>n</w:t>
      </w:r>
      <w:r w:rsidRPr="00FB0969" w:rsidR="00B75EA1">
        <w:rPr>
          <w:lang w:val="en-US"/>
        </w:rPr>
        <w:t xml:space="preserve"> iSCSI SAN environment.</w:t>
      </w:r>
    </w:p>
    <w:p w:rsidRPr="00FB0969" w:rsidR="009D1646" w:rsidP="4FF64C36" w:rsidRDefault="0018738D" w14:paraId="24FC768E" w14:textId="77777777" w14:noSpellErr="1">
      <w:pPr>
        <w:pStyle w:val="Heading2"/>
      </w:pPr>
      <w:bookmarkStart w:name="_Toc515636114" w:id="57"/>
      <w:r w:rsidRPr="00FB0969">
        <w:t>High availability</w:t>
      </w:r>
      <w:bookmarkEnd w:id="57"/>
    </w:p>
    <w:p w:rsidRPr="00FB0969" w:rsidR="00001DA3" w:rsidP="4FF64C36" w:rsidRDefault="00001DA3" w14:paraId="24FC768F" w14:textId="77777777">
      <w:pPr>
        <w:pStyle w:val="BodyText"/>
        <w:rPr>
          <w:lang w:val="en-US"/>
        </w:rPr>
      </w:pPr>
      <w:proofErr w:type="spellStart"/>
      <w:r w:rsidRPr="00FB0969">
        <w:rPr>
          <w:lang w:val="en-US"/>
        </w:rPr>
        <w:t>cDOT</w:t>
      </w:r>
      <w:proofErr w:type="spellEnd"/>
      <w:r w:rsidRPr="00FB0969">
        <w:rPr>
          <w:lang w:val="en-US"/>
        </w:rPr>
        <w:t xml:space="preserve"> does not support failover for iSCSI LIFs. An iSCSI service is made redundant through a combination of procedures on the end host (MPIO) and storage target (ALUA and </w:t>
      </w:r>
      <w:proofErr w:type="spellStart"/>
      <w:r w:rsidRPr="00FB0969">
        <w:rPr>
          <w:lang w:val="en-US"/>
        </w:rPr>
        <w:t>vserver</w:t>
      </w:r>
      <w:proofErr w:type="spellEnd"/>
      <w:r w:rsidRPr="00FB0969">
        <w:rPr>
          <w:lang w:val="en-US"/>
        </w:rPr>
        <w:t xml:space="preserve"> management LIF).</w:t>
      </w:r>
    </w:p>
    <w:p w:rsidRPr="00FB0969" w:rsidR="00627971" w:rsidP="4FF64C36" w:rsidRDefault="007B4BFE" w14:paraId="24FC7690" w14:textId="77777777">
      <w:pPr>
        <w:pStyle w:val="BodyText"/>
        <w:rPr>
          <w:lang w:val="en-US"/>
        </w:rPr>
      </w:pPr>
      <w:r w:rsidRPr="00FB0969">
        <w:rPr>
          <w:lang w:val="en-US"/>
        </w:rPr>
        <w:t xml:space="preserve">MPIO and ALUA provide multipathing to the storage targets, and a management LIF on the </w:t>
      </w:r>
      <w:proofErr w:type="spellStart"/>
      <w:r w:rsidRPr="00FB0969">
        <w:rPr>
          <w:lang w:val="en-US"/>
        </w:rPr>
        <w:t>vserver</w:t>
      </w:r>
      <w:proofErr w:type="spellEnd"/>
      <w:r w:rsidRPr="00FB0969">
        <w:rPr>
          <w:lang w:val="en-US"/>
        </w:rPr>
        <w:t xml:space="preserve"> provides Snap Managers to communicate with other LIFs to serve data.</w:t>
      </w:r>
    </w:p>
    <w:tbl>
      <w:tblPr>
        <w:tblW w:w="8708" w:type="dxa"/>
        <w:tblInd w:w="108" w:type="dxa"/>
        <w:tblLook w:val="04A0" w:firstRow="1" w:lastRow="0" w:firstColumn="1" w:lastColumn="0" w:noHBand="0" w:noVBand="1"/>
      </w:tblPr>
      <w:tblGrid>
        <w:gridCol w:w="1333"/>
        <w:gridCol w:w="947"/>
        <w:gridCol w:w="942"/>
        <w:gridCol w:w="1446"/>
        <w:gridCol w:w="1464"/>
        <w:gridCol w:w="1244"/>
        <w:gridCol w:w="1332"/>
      </w:tblGrid>
      <w:tr w:rsidRPr="00FB0969" w:rsidR="00DF02D6" w:rsidTr="4FF64C36" w14:paraId="24FC7698" w14:textId="77777777">
        <w:trPr>
          <w:trHeight w:val="690"/>
        </w:trPr>
        <w:tc>
          <w:tcPr>
            <w:tcBorders>
              <w:top w:val="nil"/>
              <w:left w:val="nil"/>
              <w:bottom w:val="nil"/>
              <w:right w:val="nil"/>
            </w:tcBorders>
            <w:shd w:val="clear" w:color="auto" w:fill="auto"/>
            <w:noWrap/>
            <w:vAlign w:val="bottom"/>
            <w:hideMark/>
            <w:tcW w:w="1333" w:type="dxa"/>
          </w:tcPr>
          <w:p w:rsidRPr="00FB0969" w:rsidR="00001DA3" w:rsidP="4FF64C36" w:rsidRDefault="00001DA3" w14:paraId="24FC7691" w14:textId="77777777" w14:noSpellErr="1">
            <w:pPr>
              <w:rPr>
                <w:rFonts w:ascii="Calibri" w:hAnsi="Calibri"/>
                <w:sz w:val="22"/>
                <w:szCs w:val="22"/>
                <w:lang w:val="en-US"/>
              </w:rPr>
            </w:pPr>
          </w:p>
        </w:tc>
        <w:tc>
          <w:tcPr>
            <w:tcBorders>
              <w:top w:val="single" w:color="auto" w:sz="4" w:space="0"/>
              <w:left w:val="single" w:color="auto" w:sz="4" w:space="0"/>
              <w:bottom w:val="single" w:color="auto" w:sz="4" w:space="0"/>
              <w:right w:val="single" w:color="auto" w:sz="4" w:space="0"/>
            </w:tcBorders>
            <w:shd w:val="clear" w:color="000000" w:fill="C5BE97"/>
            <w:vAlign w:val="center"/>
            <w:hideMark/>
            <w:tcW w:w="947" w:type="dxa"/>
          </w:tcPr>
          <w:p w:rsidRPr="00FB0969" w:rsidR="00001DA3" w:rsidP="4FF64C36" w:rsidRDefault="00001DA3" w14:paraId="24FC7692" w14:textId="77777777" w14:noSpellErr="1">
            <w:pPr>
              <w:jc w:val="center"/>
              <w:rPr>
                <w:rFonts w:ascii="Calibri" w:hAnsi="Calibri"/>
                <w:b/>
                <w:bCs/>
                <w:sz w:val="20"/>
                <w:szCs w:val="20"/>
                <w:lang w:val="en-US"/>
              </w:rPr>
            </w:pPr>
            <w:r w:rsidRPr="00FB0969">
              <w:rPr>
                <w:rFonts w:ascii="Calibri" w:hAnsi="Calibri"/>
                <w:b/>
                <w:bCs/>
                <w:sz w:val="20"/>
                <w:szCs w:val="20"/>
                <w:lang w:val="en-US"/>
              </w:rPr>
              <w:t>Data LIF</w:t>
            </w:r>
          </w:p>
        </w:tc>
        <w:tc>
          <w:tcPr>
            <w:tcBorders>
              <w:top w:val="single" w:color="auto" w:sz="4" w:space="0"/>
              <w:left w:val="nil"/>
              <w:bottom w:val="single" w:color="auto" w:sz="4" w:space="0"/>
              <w:right w:val="single" w:color="auto" w:sz="4" w:space="0"/>
            </w:tcBorders>
            <w:shd w:val="clear" w:color="000000" w:fill="C5BE97"/>
            <w:vAlign w:val="center"/>
            <w:hideMark/>
            <w:tcW w:w="942" w:type="dxa"/>
          </w:tcPr>
          <w:p w:rsidRPr="00FB0969" w:rsidR="00001DA3" w:rsidP="4FF64C36" w:rsidRDefault="00001DA3" w14:paraId="24FC7693" w14:textId="77777777" w14:noSpellErr="1">
            <w:pPr>
              <w:jc w:val="center"/>
              <w:rPr>
                <w:rFonts w:ascii="Calibri" w:hAnsi="Calibri"/>
                <w:b/>
                <w:bCs/>
                <w:sz w:val="20"/>
                <w:szCs w:val="20"/>
                <w:lang w:val="en-US"/>
              </w:rPr>
            </w:pPr>
            <w:r w:rsidRPr="00FB0969">
              <w:rPr>
                <w:rFonts w:ascii="Calibri" w:hAnsi="Calibri"/>
                <w:b/>
                <w:bCs/>
                <w:sz w:val="20"/>
                <w:szCs w:val="20"/>
                <w:lang w:val="en-US"/>
              </w:rPr>
              <w:t>Cluster LIF</w:t>
            </w:r>
          </w:p>
        </w:tc>
        <w:tc>
          <w:tcPr>
            <w:tcBorders>
              <w:top w:val="single" w:color="auto" w:sz="4" w:space="0"/>
              <w:left w:val="nil"/>
              <w:bottom w:val="single" w:color="auto" w:sz="4" w:space="0"/>
              <w:right w:val="single" w:color="auto" w:sz="4" w:space="0"/>
            </w:tcBorders>
            <w:shd w:val="clear" w:color="000000" w:fill="C5BE97"/>
            <w:vAlign w:val="center"/>
            <w:hideMark/>
            <w:tcW w:w="1446" w:type="dxa"/>
          </w:tcPr>
          <w:p w:rsidRPr="00FB0969" w:rsidR="00001DA3" w:rsidP="4FF64C36" w:rsidRDefault="00001DA3" w14:paraId="24FC7694" w14:textId="77777777" w14:noSpellErr="1">
            <w:pPr>
              <w:jc w:val="center"/>
              <w:rPr>
                <w:rFonts w:ascii="Calibri" w:hAnsi="Calibri"/>
                <w:b/>
                <w:bCs/>
                <w:sz w:val="20"/>
                <w:szCs w:val="20"/>
                <w:lang w:val="en-US"/>
              </w:rPr>
            </w:pPr>
            <w:r w:rsidRPr="00FB0969">
              <w:rPr>
                <w:rFonts w:ascii="Calibri" w:hAnsi="Calibri"/>
                <w:b/>
                <w:bCs/>
                <w:sz w:val="20"/>
                <w:szCs w:val="20"/>
                <w:lang w:val="en-US"/>
              </w:rPr>
              <w:t>Node-Management LIF</w:t>
            </w:r>
          </w:p>
        </w:tc>
        <w:tc>
          <w:tcPr>
            <w:tcBorders>
              <w:top w:val="single" w:color="auto" w:sz="4" w:space="0"/>
              <w:left w:val="nil"/>
              <w:bottom w:val="single" w:color="auto" w:sz="4" w:space="0"/>
              <w:right w:val="single" w:color="auto" w:sz="4" w:space="0"/>
            </w:tcBorders>
            <w:shd w:val="clear" w:color="000000" w:fill="C5BE97"/>
            <w:vAlign w:val="center"/>
            <w:hideMark/>
            <w:tcW w:w="1464" w:type="dxa"/>
          </w:tcPr>
          <w:p w:rsidRPr="00FB0969" w:rsidR="00001DA3" w:rsidP="4FF64C36" w:rsidRDefault="00001DA3" w14:paraId="24FC7695" w14:textId="77777777" w14:noSpellErr="1">
            <w:pPr>
              <w:jc w:val="center"/>
              <w:rPr>
                <w:rFonts w:ascii="Calibri" w:hAnsi="Calibri"/>
                <w:b/>
                <w:bCs/>
                <w:sz w:val="20"/>
                <w:szCs w:val="20"/>
                <w:lang w:val="en-US"/>
              </w:rPr>
            </w:pPr>
            <w:r w:rsidRPr="00FB0969">
              <w:rPr>
                <w:rFonts w:ascii="Calibri" w:hAnsi="Calibri"/>
                <w:b/>
                <w:bCs/>
                <w:sz w:val="20"/>
                <w:szCs w:val="20"/>
                <w:lang w:val="en-US"/>
              </w:rPr>
              <w:t>Cluster Management LIF</w:t>
            </w:r>
          </w:p>
        </w:tc>
        <w:tc>
          <w:tcPr>
            <w:tcBorders>
              <w:top w:val="single" w:color="auto" w:sz="4" w:space="0"/>
              <w:left w:val="nil"/>
              <w:bottom w:val="single" w:color="auto" w:sz="4" w:space="0"/>
              <w:right w:val="single" w:color="auto" w:sz="4" w:space="0"/>
            </w:tcBorders>
            <w:shd w:val="clear" w:color="000000" w:fill="C5BE97"/>
            <w:vAlign w:val="center"/>
            <w:hideMark/>
            <w:tcW w:w="1244" w:type="dxa"/>
          </w:tcPr>
          <w:p w:rsidRPr="00FB0969" w:rsidR="00001DA3" w:rsidP="4FF64C36" w:rsidRDefault="00001DA3" w14:paraId="24FC7696" w14:textId="77777777">
            <w:pPr>
              <w:jc w:val="center"/>
              <w:rPr>
                <w:rFonts w:ascii="Calibri" w:hAnsi="Calibri"/>
                <w:b/>
                <w:bCs/>
                <w:sz w:val="20"/>
                <w:szCs w:val="20"/>
                <w:lang w:val="en-US"/>
              </w:rPr>
            </w:pPr>
            <w:proofErr w:type="spellStart"/>
            <w:r w:rsidRPr="00FB0969">
              <w:rPr>
                <w:rFonts w:ascii="Calibri" w:hAnsi="Calibri"/>
                <w:b/>
                <w:bCs/>
                <w:sz w:val="20"/>
                <w:szCs w:val="20"/>
                <w:lang w:val="en-US"/>
              </w:rPr>
              <w:t>Intercluster</w:t>
            </w:r>
            <w:proofErr w:type="spellEnd"/>
            <w:r w:rsidRPr="00FB0969">
              <w:rPr>
                <w:rFonts w:ascii="Calibri" w:hAnsi="Calibri"/>
                <w:b/>
                <w:bCs/>
                <w:sz w:val="20"/>
                <w:szCs w:val="20"/>
                <w:lang w:val="en-US"/>
              </w:rPr>
              <w:t xml:space="preserve"> LIF</w:t>
            </w:r>
          </w:p>
        </w:tc>
        <w:tc>
          <w:tcPr>
            <w:tcBorders>
              <w:top w:val="single" w:color="auto" w:sz="4" w:space="0"/>
              <w:left w:val="nil"/>
              <w:bottom w:val="single" w:color="auto" w:sz="4" w:space="0"/>
              <w:right w:val="single" w:color="auto" w:sz="4" w:space="0"/>
            </w:tcBorders>
            <w:shd w:val="clear" w:color="000000" w:fill="C5BE97"/>
            <w:vAlign w:val="center"/>
            <w:hideMark/>
            <w:tcW w:w="1332" w:type="dxa"/>
          </w:tcPr>
          <w:p w:rsidRPr="00FB0969" w:rsidR="00001DA3" w:rsidP="4FF64C36" w:rsidRDefault="00001DA3" w14:paraId="24FC7697" w14:textId="77777777">
            <w:pPr>
              <w:jc w:val="center"/>
              <w:rPr>
                <w:rFonts w:ascii="Calibri" w:hAnsi="Calibri"/>
                <w:b/>
                <w:bCs/>
                <w:sz w:val="20"/>
                <w:szCs w:val="20"/>
                <w:lang w:val="en-US"/>
              </w:rPr>
            </w:pPr>
            <w:proofErr w:type="spellStart"/>
            <w:r w:rsidRPr="00FB0969">
              <w:rPr>
                <w:rFonts w:ascii="Calibri" w:hAnsi="Calibri"/>
                <w:b/>
                <w:bCs/>
                <w:sz w:val="20"/>
                <w:szCs w:val="20"/>
                <w:lang w:val="en-US"/>
              </w:rPr>
              <w:t>vserver</w:t>
            </w:r>
            <w:proofErr w:type="spellEnd"/>
            <w:r w:rsidRPr="00FB0969">
              <w:rPr>
                <w:rFonts w:ascii="Calibri" w:hAnsi="Calibri"/>
                <w:b/>
                <w:bCs/>
                <w:sz w:val="20"/>
                <w:szCs w:val="20"/>
                <w:lang w:val="en-US"/>
              </w:rPr>
              <w:t xml:space="preserve"> Management LIF</w:t>
            </w:r>
          </w:p>
        </w:tc>
      </w:tr>
      <w:tr w:rsidRPr="00FB0969" w:rsidR="00DF02D6" w:rsidTr="4FF64C36" w14:paraId="24FC76A0" w14:textId="77777777">
        <w:trPr>
          <w:trHeight w:val="675"/>
        </w:trPr>
        <w:tc>
          <w:tcPr>
            <w:tcBorders>
              <w:top w:val="single" w:color="auto" w:sz="4" w:space="0"/>
              <w:left w:val="single" w:color="auto" w:sz="4" w:space="0"/>
              <w:bottom w:val="single" w:color="auto" w:sz="4" w:space="0"/>
              <w:right w:val="single" w:color="auto" w:sz="4" w:space="0"/>
            </w:tcBorders>
            <w:shd w:val="clear" w:color="000000" w:fill="8DB4E3"/>
            <w:vAlign w:val="center"/>
            <w:hideMark/>
            <w:tcW w:w="1333" w:type="dxa"/>
          </w:tcPr>
          <w:p w:rsidRPr="00FB0969" w:rsidR="00001DA3" w:rsidP="4FF64C36" w:rsidRDefault="00001DA3" w14:paraId="24FC7699" w14:textId="77777777" w14:noSpellErr="1">
            <w:pPr>
              <w:jc w:val="center"/>
              <w:rPr>
                <w:rFonts w:ascii="Calibri" w:hAnsi="Calibri"/>
                <w:b/>
                <w:bCs/>
                <w:sz w:val="20"/>
                <w:szCs w:val="20"/>
                <w:lang w:val="en-US"/>
              </w:rPr>
            </w:pPr>
            <w:r w:rsidRPr="00FB0969">
              <w:rPr>
                <w:rFonts w:ascii="Calibri" w:hAnsi="Calibri"/>
                <w:b/>
                <w:bCs/>
                <w:sz w:val="20"/>
                <w:szCs w:val="20"/>
                <w:lang w:val="en-US"/>
              </w:rPr>
              <w:t>Primary traffic types</w:t>
            </w:r>
          </w:p>
        </w:tc>
        <w:tc>
          <w:tcPr>
            <w:tcBorders>
              <w:top w:val="nil"/>
              <w:left w:val="nil"/>
              <w:bottom w:val="single" w:color="auto" w:sz="4" w:space="0"/>
              <w:right w:val="single" w:color="auto" w:sz="4" w:space="0"/>
            </w:tcBorders>
            <w:shd w:val="clear" w:color="000000" w:fill="E6B9B8"/>
            <w:vAlign w:val="center"/>
            <w:hideMark/>
            <w:tcW w:w="947" w:type="dxa"/>
          </w:tcPr>
          <w:p w:rsidRPr="00FB0969" w:rsidR="00001DA3" w:rsidP="4FF64C36" w:rsidRDefault="00001DA3" w14:paraId="24FC769A" w14:textId="77777777" w14:noSpellErr="1">
            <w:pPr>
              <w:jc w:val="center"/>
              <w:rPr>
                <w:rFonts w:ascii="Calibri" w:hAnsi="Calibri"/>
                <w:sz w:val="16"/>
                <w:szCs w:val="16"/>
                <w:lang w:val="en-US"/>
              </w:rPr>
            </w:pPr>
            <w:r w:rsidRPr="00FB0969">
              <w:rPr>
                <w:rFonts w:ascii="Calibri" w:hAnsi="Calibri"/>
                <w:sz w:val="16"/>
                <w:szCs w:val="16"/>
                <w:lang w:val="en-US"/>
              </w:rPr>
              <w:t>Includes all data ports on home node as well as one alternate node</w:t>
            </w:r>
          </w:p>
        </w:tc>
        <w:tc>
          <w:tcPr>
            <w:tcBorders>
              <w:top w:val="nil"/>
              <w:left w:val="nil"/>
              <w:bottom w:val="single" w:color="auto" w:sz="4" w:space="0"/>
              <w:right w:val="single" w:color="auto" w:sz="4" w:space="0"/>
            </w:tcBorders>
            <w:shd w:val="clear" w:color="000000" w:fill="E6B9B8"/>
            <w:vAlign w:val="center"/>
            <w:hideMark/>
            <w:tcW w:w="942" w:type="dxa"/>
          </w:tcPr>
          <w:p w:rsidRPr="00FB0969" w:rsidR="00001DA3" w:rsidP="4FF64C36" w:rsidRDefault="00001DA3" w14:paraId="24FC769B" w14:textId="77777777" w14:noSpellErr="1">
            <w:pPr>
              <w:jc w:val="center"/>
              <w:rPr>
                <w:rFonts w:ascii="Calibri" w:hAnsi="Calibri"/>
                <w:sz w:val="16"/>
                <w:szCs w:val="16"/>
                <w:lang w:val="en-US"/>
              </w:rPr>
            </w:pPr>
            <w:r w:rsidRPr="00FB0969">
              <w:rPr>
                <w:rFonts w:ascii="Calibri" w:hAnsi="Calibri"/>
                <w:sz w:val="16"/>
                <w:szCs w:val="16"/>
                <w:lang w:val="en-US"/>
              </w:rPr>
              <w:t>Must stay on node and uses any available cluster port</w:t>
            </w:r>
          </w:p>
        </w:tc>
        <w:tc>
          <w:tcPr>
            <w:tcBorders>
              <w:top w:val="nil"/>
              <w:left w:val="nil"/>
              <w:bottom w:val="single" w:color="auto" w:sz="4" w:space="0"/>
              <w:right w:val="single" w:color="auto" w:sz="4" w:space="0"/>
            </w:tcBorders>
            <w:shd w:val="clear" w:color="000000" w:fill="E6B9B8"/>
            <w:vAlign w:val="center"/>
            <w:hideMark/>
            <w:tcW w:w="1446" w:type="dxa"/>
          </w:tcPr>
          <w:p w:rsidRPr="00FB0969" w:rsidR="00001DA3" w:rsidP="4FF64C36" w:rsidRDefault="00001DA3" w14:paraId="24FC769C" w14:textId="77777777" w14:noSpellErr="1">
            <w:pPr>
              <w:jc w:val="center"/>
              <w:rPr>
                <w:rFonts w:ascii="Calibri" w:hAnsi="Calibri"/>
                <w:sz w:val="16"/>
                <w:szCs w:val="16"/>
                <w:lang w:val="en-US"/>
              </w:rPr>
            </w:pPr>
            <w:r w:rsidRPr="00FB0969">
              <w:rPr>
                <w:rFonts w:ascii="Calibri" w:hAnsi="Calibri"/>
                <w:sz w:val="16"/>
                <w:szCs w:val="16"/>
                <w:lang w:val="en-US"/>
              </w:rPr>
              <w:t xml:space="preserve">Default is none, must stay on the same port on </w:t>
            </w:r>
            <w:proofErr w:type="gramStart"/>
            <w:r w:rsidRPr="00FB0969">
              <w:rPr>
                <w:rFonts w:ascii="Calibri" w:hAnsi="Calibri"/>
                <w:sz w:val="16"/>
                <w:szCs w:val="16"/>
                <w:lang w:val="en-US"/>
              </w:rPr>
              <w:t>the  node</w:t>
            </w:r>
            <w:proofErr w:type="gramEnd"/>
          </w:p>
        </w:tc>
        <w:tc>
          <w:tcPr>
            <w:tcBorders>
              <w:top w:val="nil"/>
              <w:left w:val="nil"/>
              <w:bottom w:val="single" w:color="auto" w:sz="4" w:space="0"/>
              <w:right w:val="single" w:color="auto" w:sz="4" w:space="0"/>
            </w:tcBorders>
            <w:shd w:val="clear" w:color="000000" w:fill="E6B9B8"/>
            <w:vAlign w:val="center"/>
            <w:hideMark/>
            <w:tcW w:w="1464" w:type="dxa"/>
          </w:tcPr>
          <w:p w:rsidRPr="00FB0969" w:rsidR="00001DA3" w:rsidP="4FF64C36" w:rsidRDefault="00001DA3" w14:paraId="24FC769D" w14:textId="77777777" w14:noSpellErr="1">
            <w:pPr>
              <w:jc w:val="center"/>
              <w:rPr>
                <w:rFonts w:ascii="Calibri" w:hAnsi="Calibri"/>
                <w:sz w:val="16"/>
                <w:szCs w:val="16"/>
                <w:lang w:val="en-US"/>
              </w:rPr>
            </w:pPr>
            <w:r w:rsidRPr="00FB0969">
              <w:rPr>
                <w:rFonts w:ascii="Calibri" w:hAnsi="Calibri"/>
                <w:sz w:val="16"/>
                <w:szCs w:val="16"/>
                <w:lang w:val="en-US"/>
              </w:rPr>
              <w:t>Default is failover group of all data ports in the entire cluster</w:t>
            </w:r>
          </w:p>
        </w:tc>
        <w:tc>
          <w:tcPr>
            <w:tcBorders>
              <w:top w:val="nil"/>
              <w:left w:val="nil"/>
              <w:bottom w:val="single" w:color="auto" w:sz="4" w:space="0"/>
              <w:right w:val="single" w:color="auto" w:sz="4" w:space="0"/>
            </w:tcBorders>
            <w:shd w:val="clear" w:color="000000" w:fill="E6B9B8"/>
            <w:vAlign w:val="center"/>
            <w:hideMark/>
            <w:tcW w:w="1244" w:type="dxa"/>
          </w:tcPr>
          <w:p w:rsidRPr="00FB0969" w:rsidR="00001DA3" w:rsidP="4FF64C36" w:rsidRDefault="00001DA3" w14:paraId="24FC769E" w14:textId="77777777">
            <w:pPr>
              <w:jc w:val="center"/>
              <w:rPr>
                <w:rFonts w:ascii="Calibri" w:hAnsi="Calibri"/>
                <w:sz w:val="16"/>
                <w:szCs w:val="16"/>
                <w:lang w:val="en-US"/>
              </w:rPr>
            </w:pPr>
            <w:r w:rsidRPr="00FB0969">
              <w:rPr>
                <w:rFonts w:ascii="Calibri" w:hAnsi="Calibri"/>
                <w:sz w:val="16"/>
                <w:szCs w:val="16"/>
                <w:lang w:val="en-US"/>
              </w:rPr>
              <w:t xml:space="preserve">Must stay on node, uses any available </w:t>
            </w:r>
            <w:proofErr w:type="spellStart"/>
            <w:r w:rsidRPr="00FB0969">
              <w:rPr>
                <w:rFonts w:ascii="Calibri" w:hAnsi="Calibri"/>
                <w:sz w:val="16"/>
                <w:szCs w:val="16"/>
                <w:lang w:val="en-US"/>
              </w:rPr>
              <w:t>intercluster</w:t>
            </w:r>
            <w:proofErr w:type="spellEnd"/>
            <w:r w:rsidRPr="00FB0969">
              <w:rPr>
                <w:rFonts w:ascii="Calibri" w:hAnsi="Calibri"/>
                <w:sz w:val="16"/>
                <w:szCs w:val="16"/>
                <w:lang w:val="en-US"/>
              </w:rPr>
              <w:t xml:space="preserve"> port.</w:t>
            </w:r>
          </w:p>
        </w:tc>
        <w:tc>
          <w:tcPr>
            <w:tcBorders>
              <w:top w:val="nil"/>
              <w:left w:val="nil"/>
              <w:bottom w:val="single" w:color="auto" w:sz="4" w:space="0"/>
              <w:right w:val="single" w:color="auto" w:sz="4" w:space="0"/>
            </w:tcBorders>
            <w:shd w:val="clear" w:color="000000" w:fill="E6B9B8"/>
            <w:vAlign w:val="center"/>
            <w:hideMark/>
            <w:tcW w:w="1332" w:type="dxa"/>
          </w:tcPr>
          <w:p w:rsidRPr="00FB0969" w:rsidR="00001DA3" w:rsidP="4FF64C36" w:rsidRDefault="00001DA3" w14:paraId="24FC769F" w14:textId="77777777" w14:noSpellErr="1">
            <w:pPr>
              <w:jc w:val="center"/>
              <w:rPr>
                <w:rFonts w:ascii="Calibri" w:hAnsi="Calibri"/>
                <w:sz w:val="16"/>
                <w:szCs w:val="16"/>
                <w:lang w:val="en-US"/>
              </w:rPr>
            </w:pPr>
            <w:r w:rsidRPr="00FB0969">
              <w:rPr>
                <w:rFonts w:ascii="Calibri" w:hAnsi="Calibri"/>
                <w:sz w:val="16"/>
                <w:szCs w:val="16"/>
                <w:lang w:val="en-US"/>
              </w:rPr>
              <w:t>Allows snap manager(s) to communicate with other LIFs to serve data.</w:t>
            </w:r>
          </w:p>
        </w:tc>
      </w:tr>
      <w:tr w:rsidRPr="00FB0969" w:rsidR="00DF02D6" w:rsidTr="4FF64C36" w14:paraId="24FC76A8" w14:textId="77777777">
        <w:trPr>
          <w:trHeight w:val="600"/>
        </w:trPr>
        <w:tc>
          <w:tcPr>
            <w:tcBorders>
              <w:top w:val="nil"/>
              <w:left w:val="single" w:color="auto" w:sz="4" w:space="0"/>
              <w:bottom w:val="single" w:color="auto" w:sz="4" w:space="0"/>
              <w:right w:val="single" w:color="auto" w:sz="4" w:space="0"/>
            </w:tcBorders>
            <w:shd w:val="clear" w:color="000000" w:fill="8DB4E3"/>
            <w:vAlign w:val="center"/>
            <w:hideMark/>
            <w:tcW w:w="1333" w:type="dxa"/>
          </w:tcPr>
          <w:p w:rsidRPr="00FB0969" w:rsidR="00001DA3" w:rsidP="4FF64C36" w:rsidRDefault="00001DA3" w14:paraId="24FC76A1" w14:textId="77777777" w14:noSpellErr="1">
            <w:pPr>
              <w:jc w:val="center"/>
              <w:rPr>
                <w:rFonts w:ascii="Calibri" w:hAnsi="Calibri"/>
                <w:b/>
                <w:bCs/>
                <w:sz w:val="20"/>
                <w:szCs w:val="20"/>
                <w:lang w:val="en-US"/>
              </w:rPr>
            </w:pPr>
            <w:r w:rsidRPr="00FB0969">
              <w:rPr>
                <w:rFonts w:ascii="Calibri" w:hAnsi="Calibri"/>
                <w:b/>
                <w:bCs/>
                <w:sz w:val="20"/>
                <w:szCs w:val="20"/>
                <w:lang w:val="en-US"/>
              </w:rPr>
              <w:t>Is Customizable</w:t>
            </w:r>
          </w:p>
        </w:tc>
        <w:tc>
          <w:tcPr>
            <w:tcBorders>
              <w:top w:val="nil"/>
              <w:left w:val="nil"/>
              <w:bottom w:val="single" w:color="auto" w:sz="4" w:space="0"/>
              <w:right w:val="single" w:color="auto" w:sz="4" w:space="0"/>
            </w:tcBorders>
            <w:shd w:val="clear" w:color="000000" w:fill="E6B9B8"/>
            <w:vAlign w:val="center"/>
            <w:hideMark/>
            <w:tcW w:w="947" w:type="dxa"/>
          </w:tcPr>
          <w:p w:rsidRPr="00FB0969" w:rsidR="00001DA3" w:rsidP="4FF64C36" w:rsidRDefault="00001DA3" w14:paraId="24FC76A2" w14:textId="77777777" w14:noSpellErr="1">
            <w:pPr>
              <w:jc w:val="center"/>
              <w:rPr>
                <w:rFonts w:ascii="Calibri" w:hAnsi="Calibri"/>
                <w:sz w:val="16"/>
                <w:szCs w:val="16"/>
                <w:lang w:val="en-US"/>
              </w:rPr>
            </w:pPr>
            <w:r w:rsidRPr="00FB0969">
              <w:rPr>
                <w:rFonts w:ascii="Calibri" w:hAnsi="Calibri"/>
                <w:sz w:val="16"/>
                <w:szCs w:val="16"/>
                <w:lang w:val="en-US"/>
              </w:rPr>
              <w:t>Yes</w:t>
            </w:r>
          </w:p>
        </w:tc>
        <w:tc>
          <w:tcPr>
            <w:tcBorders>
              <w:top w:val="nil"/>
              <w:left w:val="nil"/>
              <w:bottom w:val="single" w:color="auto" w:sz="4" w:space="0"/>
              <w:right w:val="single" w:color="auto" w:sz="4" w:space="0"/>
            </w:tcBorders>
            <w:shd w:val="clear" w:color="000000" w:fill="E6B9B8"/>
            <w:vAlign w:val="center"/>
            <w:hideMark/>
            <w:tcW w:w="942" w:type="dxa"/>
          </w:tcPr>
          <w:p w:rsidRPr="00FB0969" w:rsidR="00001DA3" w:rsidP="4FF64C36" w:rsidRDefault="00001DA3" w14:paraId="24FC76A3" w14:textId="77777777" w14:noSpellErr="1">
            <w:pPr>
              <w:jc w:val="center"/>
              <w:rPr>
                <w:rFonts w:ascii="Calibri" w:hAnsi="Calibri"/>
                <w:sz w:val="16"/>
                <w:szCs w:val="16"/>
                <w:lang w:val="en-US"/>
              </w:rPr>
            </w:pPr>
            <w:r w:rsidRPr="00FB0969">
              <w:rPr>
                <w:rFonts w:ascii="Calibri" w:hAnsi="Calibri"/>
                <w:sz w:val="16"/>
                <w:szCs w:val="16"/>
                <w:lang w:val="en-US"/>
              </w:rPr>
              <w:t>Yes</w:t>
            </w:r>
          </w:p>
        </w:tc>
        <w:tc>
          <w:tcPr>
            <w:tcBorders>
              <w:top w:val="nil"/>
              <w:left w:val="nil"/>
              <w:bottom w:val="single" w:color="auto" w:sz="4" w:space="0"/>
              <w:right w:val="single" w:color="auto" w:sz="4" w:space="0"/>
            </w:tcBorders>
            <w:shd w:val="clear" w:color="000000" w:fill="E6B9B8"/>
            <w:vAlign w:val="center"/>
            <w:hideMark/>
            <w:tcW w:w="1446" w:type="dxa"/>
          </w:tcPr>
          <w:p w:rsidRPr="00FB0969" w:rsidR="00001DA3" w:rsidP="4FF64C36" w:rsidRDefault="00001DA3" w14:paraId="24FC76A4" w14:textId="77777777" w14:noSpellErr="1">
            <w:pPr>
              <w:jc w:val="center"/>
              <w:rPr>
                <w:rFonts w:ascii="Calibri" w:hAnsi="Calibri"/>
                <w:sz w:val="16"/>
                <w:szCs w:val="16"/>
                <w:lang w:val="en-US"/>
              </w:rPr>
            </w:pPr>
            <w:r w:rsidRPr="00FB0969">
              <w:rPr>
                <w:rFonts w:ascii="Calibri" w:hAnsi="Calibri"/>
                <w:sz w:val="16"/>
                <w:szCs w:val="16"/>
                <w:lang w:val="en-US"/>
              </w:rPr>
              <w:t>Yes</w:t>
            </w:r>
          </w:p>
        </w:tc>
        <w:tc>
          <w:tcPr>
            <w:tcBorders>
              <w:top w:val="nil"/>
              <w:left w:val="nil"/>
              <w:bottom w:val="single" w:color="auto" w:sz="4" w:space="0"/>
              <w:right w:val="single" w:color="auto" w:sz="4" w:space="0"/>
            </w:tcBorders>
            <w:shd w:val="clear" w:color="000000" w:fill="E6B9B8"/>
            <w:vAlign w:val="center"/>
            <w:hideMark/>
            <w:tcW w:w="1464" w:type="dxa"/>
          </w:tcPr>
          <w:p w:rsidRPr="00FB0969" w:rsidR="00001DA3" w:rsidP="4FF64C36" w:rsidRDefault="00001DA3" w14:paraId="24FC76A5" w14:textId="77777777" w14:noSpellErr="1">
            <w:pPr>
              <w:jc w:val="center"/>
              <w:rPr>
                <w:rFonts w:ascii="Calibri" w:hAnsi="Calibri"/>
                <w:sz w:val="16"/>
                <w:szCs w:val="16"/>
                <w:lang w:val="en-US"/>
              </w:rPr>
            </w:pPr>
            <w:r w:rsidRPr="00FB0969">
              <w:rPr>
                <w:rFonts w:ascii="Calibri" w:hAnsi="Calibri"/>
                <w:sz w:val="16"/>
                <w:szCs w:val="16"/>
                <w:lang w:val="en-US"/>
              </w:rPr>
              <w:t>Yes</w:t>
            </w:r>
          </w:p>
        </w:tc>
        <w:tc>
          <w:tcPr>
            <w:tcBorders>
              <w:top w:val="nil"/>
              <w:left w:val="nil"/>
              <w:bottom w:val="single" w:color="auto" w:sz="4" w:space="0"/>
              <w:right w:val="single" w:color="auto" w:sz="4" w:space="0"/>
            </w:tcBorders>
            <w:shd w:val="clear" w:color="000000" w:fill="E6B9B8"/>
            <w:vAlign w:val="center"/>
            <w:hideMark/>
            <w:tcW w:w="1244" w:type="dxa"/>
          </w:tcPr>
          <w:p w:rsidRPr="00FB0969" w:rsidR="00001DA3" w:rsidP="4FF64C36" w:rsidRDefault="00001DA3" w14:paraId="24FC76A6" w14:textId="77777777" w14:noSpellErr="1">
            <w:pPr>
              <w:jc w:val="center"/>
              <w:rPr>
                <w:rFonts w:ascii="Calibri" w:hAnsi="Calibri"/>
                <w:sz w:val="16"/>
                <w:szCs w:val="16"/>
                <w:lang w:val="en-US"/>
              </w:rPr>
            </w:pPr>
            <w:r w:rsidRPr="00FB0969">
              <w:rPr>
                <w:rFonts w:ascii="Calibri" w:hAnsi="Calibri"/>
                <w:sz w:val="16"/>
                <w:szCs w:val="16"/>
                <w:lang w:val="en-US"/>
              </w:rPr>
              <w:t>Yes</w:t>
            </w:r>
          </w:p>
        </w:tc>
        <w:tc>
          <w:tcPr>
            <w:tcBorders>
              <w:top w:val="nil"/>
              <w:left w:val="nil"/>
              <w:bottom w:val="single" w:color="auto" w:sz="4" w:space="0"/>
              <w:right w:val="single" w:color="auto" w:sz="4" w:space="0"/>
            </w:tcBorders>
            <w:shd w:val="clear" w:color="000000" w:fill="E6B9B8"/>
            <w:vAlign w:val="center"/>
            <w:hideMark/>
            <w:tcW w:w="1332" w:type="dxa"/>
          </w:tcPr>
          <w:p w:rsidRPr="00FB0969" w:rsidR="00001DA3" w:rsidP="4FF64C36" w:rsidRDefault="00001DA3" w14:paraId="24FC76A7" w14:textId="77777777" w14:noSpellErr="1">
            <w:pPr>
              <w:jc w:val="center"/>
              <w:rPr>
                <w:rFonts w:ascii="Calibri" w:hAnsi="Calibri"/>
                <w:sz w:val="16"/>
                <w:szCs w:val="16"/>
                <w:lang w:val="en-US"/>
              </w:rPr>
            </w:pPr>
            <w:r w:rsidRPr="00FB0969">
              <w:rPr>
                <w:rFonts w:ascii="Calibri" w:hAnsi="Calibri"/>
                <w:sz w:val="16"/>
                <w:szCs w:val="16"/>
                <w:lang w:val="en-US"/>
              </w:rPr>
              <w:t>Yes</w:t>
            </w:r>
          </w:p>
        </w:tc>
      </w:tr>
    </w:tbl>
    <w:p w:rsidRPr="00FB0969" w:rsidR="002A410A" w:rsidP="4FF64C36" w:rsidRDefault="002A410A" w14:paraId="24FC76A9" w14:textId="77777777" w14:noSpellErr="1">
      <w:pPr>
        <w:pStyle w:val="BodyText"/>
        <w:rPr>
          <w:lang w:val="en-US"/>
        </w:rPr>
      </w:pPr>
    </w:p>
    <w:p w:rsidRPr="00FB0969" w:rsidR="009A2D86" w:rsidP="4FF64C36" w:rsidRDefault="00617A80" w14:paraId="24FC76AA" w14:textId="77777777">
      <w:pPr>
        <w:pStyle w:val="BodyText"/>
        <w:rPr>
          <w:lang w:val="en-US"/>
        </w:rPr>
      </w:pPr>
      <w:r w:rsidRPr="00FB0969">
        <w:rPr>
          <w:lang w:val="en-US"/>
        </w:rPr>
        <w:t xml:space="preserve">In </w:t>
      </w:r>
      <w:proofErr w:type="spellStart"/>
      <w:r w:rsidRPr="00FB0969">
        <w:rPr>
          <w:lang w:val="en-US"/>
        </w:rPr>
        <w:t>cDOT</w:t>
      </w:r>
      <w:proofErr w:type="spellEnd"/>
      <w:r w:rsidRPr="00FB0969">
        <w:rPr>
          <w:lang w:val="en-US"/>
        </w:rPr>
        <w:t xml:space="preserve">, one node owns the LUN, but ports on two or more nodes may provide access (all the paths may not be optimized). Traffic for paths that are terminated at another node traverses the 10GB Ethernet interconnect network. The following illustrates direct and indirect paths in a two-node cluster; the colored lines are the paths over which data traffic flows. </w:t>
      </w:r>
    </w:p>
    <w:p w:rsidRPr="00FB0969" w:rsidR="009A2D86" w:rsidP="4FF64C36" w:rsidRDefault="009A2D86" w14:paraId="24FC76AB" w14:textId="77777777">
      <w:pPr>
        <w:pStyle w:val="Caption"/>
        <w:keepNext/>
        <w:numPr>
          <w:numId w:val="0"/>
        </w:numPr>
        <w:ind w:left="720" w:firstLine="720"/>
        <w:jc w:val="left"/>
      </w:pPr>
      <w:r w:rsidRPr="00FB0969">
        <w:t xml:space="preserve">Figure </w:t>
      </w:r>
      <w:r w:rsidRPr="00FB0969" w:rsidR="00E33583">
        <w:fldChar w:fldCharType="begin"/>
      </w:r>
      <w:r w:rsidRPr="00FB0969" w:rsidR="009D3A82">
        <w:instrText xml:space="preserve"> SEQ Figure \* ARABIC </w:instrText>
      </w:r>
      <w:r w:rsidRPr="00FB0969" w:rsidR="00E33583">
        <w:fldChar w:fldCharType="separate"/>
      </w:r>
      <w:r w:rsidRPr="00FB0969">
        <w:rPr>
          <w:noProof/>
        </w:rPr>
        <w:t>1</w:t>
      </w:r>
      <w:r w:rsidRPr="00FB0969" w:rsidR="00E33583">
        <w:rPr>
          <w:noProof/>
        </w:rPr>
        <w:fldChar w:fldCharType="end"/>
      </w:r>
      <w:r w:rsidRPr="00FB0969">
        <w:t xml:space="preserve"> Path failover </w:t>
      </w:r>
      <w:proofErr w:type="spellStart"/>
      <w:r w:rsidRPr="00FB0969">
        <w:t>cDOT</w:t>
      </w:r>
      <w:proofErr w:type="spellEnd"/>
    </w:p>
    <w:p w:rsidRPr="00FB0969" w:rsidR="009A2D86" w:rsidP="4FF64C36" w:rsidRDefault="00152DC5" w14:paraId="24FC76AC" w14:textId="77777777">
      <w:pPr>
        <w:pStyle w:val="BodyText"/>
        <w:rPr>
          <w:lang w:val="en-US"/>
        </w:rPr>
      </w:pPr>
      <w:r w:rsidRPr="00FB0969">
        <w:rPr>
          <w:noProof/>
          <w:lang w:val="en-US"/>
        </w:rPr>
        <w:drawing>
          <wp:inline distT="0" distB="0" distL="0" distR="0" wp14:anchorId="24FC7A0F" wp14:editId="24FC7A10">
            <wp:extent cx="4581525" cy="1619250"/>
            <wp:effectExtent l="19050" t="0" r="9525" b="0"/>
            <wp:docPr id="3" name="Picture 3"/>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21" cstate="print"/>
                    <a:srcRect/>
                    <a:stretch>
                      <a:fillRect/>
                    </a:stretch>
                  </pic:blipFill>
                  <pic:spPr bwMode="auto">
                    <a:xfrm>
                      <a:off x="0" y="0"/>
                      <a:ext cx="4581525" cy="1619250"/>
                    </a:xfrm>
                    <a:prstGeom prst="rect">
                      <a:avLst/>
                    </a:prstGeom>
                    <a:noFill/>
                    <a:ln w="9525">
                      <a:noFill/>
                      <a:miter lim="800000"/>
                      <a:headEnd/>
                      <a:tailEnd/>
                    </a:ln>
                  </pic:spPr>
                </pic:pic>
              </a:graphicData>
            </a:graphic>
          </wp:inline>
        </w:drawing>
      </w:r>
    </w:p>
    <w:p w:rsidRPr="00FB0969" w:rsidR="009D1646" w:rsidP="4FF64C36" w:rsidRDefault="00AB7B82" w14:paraId="24FC76AD" w14:textId="77777777" w14:noSpellErr="1">
      <w:pPr>
        <w:pStyle w:val="BodyText"/>
        <w:rPr>
          <w:lang w:val="en-US"/>
        </w:rPr>
      </w:pPr>
      <w:r w:rsidRPr="00FB0969">
        <w:rPr>
          <w:lang w:val="en-US"/>
        </w:rPr>
        <w:t>For node failover, there are different failove</w:t>
      </w:r>
      <w:r w:rsidRPr="00FB0969" w:rsidR="00001DA3">
        <w:rPr>
          <w:lang w:val="en-US"/>
        </w:rPr>
        <w:t>r groups that are configured when the actual hardware installation happens</w:t>
      </w:r>
      <w:r w:rsidRPr="00FB0969">
        <w:rPr>
          <w:lang w:val="en-US"/>
        </w:rPr>
        <w:t xml:space="preserve"> and is covered in the </w:t>
      </w:r>
      <w:hyperlink w:history="1" w:anchor="_References">
        <w:r w:rsidRPr="00FB0969">
          <w:rPr>
            <w:rStyle w:val="Hyperlink"/>
            <w:color w:val="auto"/>
            <w:lang w:val="en-US"/>
          </w:rPr>
          <w:t>base configuration</w:t>
        </w:r>
      </w:hyperlink>
      <w:r w:rsidRPr="00FB0969">
        <w:rPr>
          <w:lang w:val="en-US"/>
        </w:rPr>
        <w:t>, the following groups are configured for different facets of failover as shown below:</w:t>
      </w:r>
    </w:p>
    <w:p w:rsidRPr="00FB0969" w:rsidR="00AB7B82" w:rsidP="4FF64C36" w:rsidRDefault="00AB7B82" w14:paraId="24FC76AE" w14:textId="77777777" w14:noSpellErr="1">
      <w:pPr>
        <w:pStyle w:val="BodyText"/>
        <w:rPr>
          <w:lang w:val="en-US"/>
        </w:rPr>
      </w:pPr>
      <w:r w:rsidRPr="00FB0969">
        <w:rPr>
          <w:lang w:val="en-US"/>
        </w:rPr>
        <w:sym w:font="Wingdings" w:char="F0E8"/>
      </w:r>
      <w:r w:rsidRPr="00FB0969">
        <w:rPr>
          <w:lang w:val="en-US"/>
        </w:rPr>
        <w:t xml:space="preserve"> Truncated o/p to only show the features (these are covered in detail in the base configuration)</w:t>
      </w:r>
    </w:p>
    <w:p w:rsidRPr="00FB0969" w:rsidR="00AB7B82" w:rsidP="4FF64C36" w:rsidRDefault="00AB7B82" w14:paraId="24FC76AF"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failover-groups show</w:t>
      </w:r>
    </w:p>
    <w:p w:rsidRPr="00FB0969" w:rsidR="00AB7B82" w:rsidP="4FF64C36" w:rsidRDefault="00AB7B82" w14:paraId="24FC76B0"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Failover</w:t>
      </w:r>
    </w:p>
    <w:p w:rsidRPr="00FB0969" w:rsidR="00AB7B82" w:rsidP="4FF64C36" w:rsidRDefault="00AB7B82" w14:paraId="24FC76B1"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Group               Node              Port</w:t>
      </w:r>
    </w:p>
    <w:p w:rsidRPr="00FB0969" w:rsidR="00AB7B82" w:rsidP="4FF64C36" w:rsidRDefault="00AB7B82" w14:paraId="24FC76B2"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 ----------</w:t>
      </w:r>
    </w:p>
    <w:p w:rsidRPr="00FB0969" w:rsidR="00AB7B82" w:rsidP="4FF64C36" w:rsidRDefault="00AB7B82" w14:paraId="24FC76B3" w14:textId="77777777">
      <w:pPr>
        <w:pStyle w:val="NoSpacing"/>
        <w:rPr>
          <w:rFonts w:ascii="Courier New" w:hAnsi="Courier New" w:cs="Courier New"/>
          <w:sz w:val="16"/>
          <w:szCs w:val="16"/>
          <w:lang w:val="en-US"/>
        </w:rPr>
      </w:pPr>
      <w:proofErr w:type="spellStart"/>
      <w:r w:rsidRPr="00FB0969">
        <w:rPr>
          <w:rFonts w:ascii="Courier New" w:hAnsi="Courier New" w:cs="Courier New"/>
          <w:sz w:val="16"/>
          <w:szCs w:val="16"/>
          <w:lang w:val="en-US"/>
        </w:rPr>
        <w:t>clusterwide</w:t>
      </w:r>
      <w:proofErr w:type="spellEnd"/>
    </w:p>
    <w:p w:rsidRPr="00FB0969" w:rsidR="00AB7B82" w:rsidP="4FF64C36" w:rsidRDefault="00AB7B82" w14:paraId="24FC76B4"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eag-nasor-clus1-8040HT-01</w:t>
      </w:r>
    </w:p>
    <w:p w:rsidRPr="00FB0969" w:rsidR="00AB7B82" w:rsidP="4FF64C36" w:rsidRDefault="00AB7B82" w14:paraId="24FC76B5"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e0i</w:t>
      </w:r>
    </w:p>
    <w:p w:rsidRPr="00FB0969" w:rsidR="00AB7B82" w:rsidP="4FF64C36" w:rsidRDefault="00AB7B82" w14:paraId="24FC76B6"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eag-nasor-clus1-8040HT-01</w:t>
      </w:r>
    </w:p>
    <w:p w:rsidRPr="00FB0969" w:rsidR="00AB7B82" w:rsidP="4FF64C36" w:rsidRDefault="00AB7B82" w14:paraId="24FC76B7"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e0j</w:t>
      </w:r>
    </w:p>
    <w:p w:rsidRPr="00FB0969" w:rsidR="00AB7B82" w:rsidP="4FF64C36" w:rsidRDefault="00AB7B82" w14:paraId="24FC76B8"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lastRenderedPageBreak/>
        <w:t xml:space="preserve">                    eag-nasor-clus1-8040HT-01</w:t>
      </w:r>
    </w:p>
    <w:p w:rsidRPr="00FB0969" w:rsidR="00AB7B82" w:rsidP="4FF64C36" w:rsidRDefault="00AB7B82" w14:paraId="24FC76B9"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e0k</w:t>
      </w:r>
    </w:p>
    <w:p w:rsidRPr="00FB0969" w:rsidR="00AB7B82" w:rsidP="4FF64C36" w:rsidRDefault="00AB7B82" w14:paraId="24FC76BA"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eag-nasor-clus1-8040HT-01</w:t>
      </w:r>
    </w:p>
    <w:p w:rsidRPr="00FB0969" w:rsidR="00AB7B82" w:rsidP="4FF64C36" w:rsidRDefault="00AB7B82" w14:paraId="24FC76BB"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e0l</w:t>
      </w:r>
    </w:p>
    <w:p w:rsidRPr="00FB0969" w:rsidR="00AB7B82" w:rsidP="4FF64C36" w:rsidRDefault="00AB7B82" w14:paraId="24FC76BC"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data-2001</w:t>
      </w:r>
    </w:p>
    <w:p w:rsidRPr="00FB0969" w:rsidR="00AB7B82" w:rsidP="4FF64C36" w:rsidRDefault="00AB7B82" w14:paraId="24FC76BD"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eag-nasor-clus1-8040LT-04</w:t>
      </w:r>
    </w:p>
    <w:p w:rsidRPr="00FB0969" w:rsidR="00AB7B82" w:rsidP="4FF64C36" w:rsidRDefault="00AB7B82" w14:paraId="24FC76BE"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a0a-2001</w:t>
      </w:r>
    </w:p>
    <w:p w:rsidRPr="00FB0969" w:rsidR="00AB7B82" w:rsidP="4FF64C36" w:rsidRDefault="00AB7B82" w14:paraId="24FC76BF"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eag-nasor-clus1-8040LT-03</w:t>
      </w:r>
    </w:p>
    <w:p w:rsidRPr="00FB0969" w:rsidR="00AB7B82" w:rsidP="4FF64C36" w:rsidRDefault="00AB7B82" w14:paraId="24FC76C0"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a0a-2001</w:t>
      </w:r>
    </w:p>
    <w:p w:rsidRPr="00FB0969" w:rsidR="00AB7B82" w:rsidP="4FF64C36" w:rsidRDefault="00AB7B82" w14:paraId="24FC76C1"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eag-nasor-clus1-8040HT-02</w:t>
      </w:r>
    </w:p>
    <w:p w:rsidRPr="00FB0969" w:rsidR="00AB7B82" w:rsidP="4FF64C36" w:rsidRDefault="00AB7B82" w14:paraId="24FC76C2"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a0a-2001</w:t>
      </w:r>
    </w:p>
    <w:p w:rsidRPr="00FB0969" w:rsidR="00AB7B82" w:rsidP="4FF64C36" w:rsidRDefault="00AB7B82" w14:paraId="24FC76C3"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eag-nasor-clus1-8040HT-01</w:t>
      </w:r>
    </w:p>
    <w:p w:rsidRPr="00FB0969" w:rsidR="00AB7B82" w:rsidP="4FF64C36" w:rsidRDefault="00AB7B82" w14:paraId="24FC76C4"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a0a-2001</w:t>
      </w:r>
    </w:p>
    <w:p w:rsidRPr="00FB0969" w:rsidR="00AB7B82" w:rsidP="4FF64C36" w:rsidRDefault="00AB7B82" w14:paraId="24FC76C5"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data-2003</w:t>
      </w:r>
    </w:p>
    <w:p w:rsidRPr="00FB0969" w:rsidR="00AB7B82" w:rsidP="4FF64C36" w:rsidRDefault="00AB7B82" w14:paraId="24FC76C6"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eag-nasor-clus1-8040LT-04</w:t>
      </w:r>
    </w:p>
    <w:p w:rsidRPr="00FB0969" w:rsidR="00AB7B82" w:rsidP="4FF64C36" w:rsidRDefault="00AB7B82" w14:paraId="24FC76C7"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a0a-2003</w:t>
      </w:r>
    </w:p>
    <w:p w:rsidRPr="00FB0969" w:rsidR="00AB7B82" w:rsidP="4FF64C36" w:rsidRDefault="00AB7B82" w14:paraId="24FC76C8"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eag-nasor-clus1-8040LT-03</w:t>
      </w:r>
    </w:p>
    <w:p w:rsidRPr="00FB0969" w:rsidR="00AB7B82" w:rsidP="4FF64C36" w:rsidRDefault="00AB7B82" w14:paraId="24FC76C9"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a0a-2003</w:t>
      </w:r>
    </w:p>
    <w:p w:rsidRPr="00FB0969" w:rsidR="00AB7B82" w:rsidP="4FF64C36" w:rsidRDefault="00AB7B82" w14:paraId="24FC76CA"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eag-nasor-clus1-8040HT-02</w:t>
      </w:r>
    </w:p>
    <w:p w:rsidRPr="00FB0969" w:rsidR="00AB7B82" w:rsidP="4FF64C36" w:rsidRDefault="00AB7B82" w14:paraId="24FC76CB"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a0a-2003</w:t>
      </w:r>
    </w:p>
    <w:p w:rsidRPr="00FB0969" w:rsidR="00AB7B82" w:rsidP="4FF64C36" w:rsidRDefault="00AB7B82" w14:paraId="24FC76CC" w14:textId="77777777" w14:noSpellErr="1">
      <w:pPr>
        <w:pStyle w:val="NoSpacing"/>
        <w:rPr>
          <w:rFonts w:ascii="Courier New" w:hAnsi="Courier New" w:cs="Courier New"/>
          <w:sz w:val="16"/>
          <w:szCs w:val="16"/>
          <w:lang w:val="en-US"/>
        </w:rPr>
      </w:pPr>
    </w:p>
    <w:p w:rsidRPr="00FB0969" w:rsidR="00AB7B82" w:rsidP="4FF64C36" w:rsidRDefault="00AB7B82" w14:paraId="24FC76CD"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Failover</w:t>
      </w:r>
    </w:p>
    <w:p w:rsidRPr="00FB0969" w:rsidR="00AB7B82" w:rsidP="4FF64C36" w:rsidRDefault="00AB7B82" w14:paraId="24FC76CE"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Group               Node              Port</w:t>
      </w:r>
    </w:p>
    <w:p w:rsidRPr="00FB0969" w:rsidR="00AB7B82" w:rsidP="4FF64C36" w:rsidRDefault="00AB7B82" w14:paraId="24FC76CF"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 ----------</w:t>
      </w:r>
    </w:p>
    <w:p w:rsidRPr="00FB0969" w:rsidR="00AB7B82" w:rsidP="4FF64C36" w:rsidRDefault="00AB7B82" w14:paraId="24FC76D0"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data-2003</w:t>
      </w:r>
    </w:p>
    <w:p w:rsidRPr="00FB0969" w:rsidR="00AB7B82" w:rsidP="4FF64C36" w:rsidRDefault="00AB7B82" w14:paraId="24FC76D1"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eag-nasor-clus1-8040HT-01</w:t>
      </w:r>
    </w:p>
    <w:p w:rsidRPr="00FB0969" w:rsidR="00AB7B82" w:rsidP="4FF64C36" w:rsidRDefault="00AB7B82" w14:paraId="24FC76D2"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a0a-2003</w:t>
      </w:r>
    </w:p>
    <w:p w:rsidRPr="00FB0969" w:rsidR="00AB7B82" w:rsidP="4FF64C36" w:rsidRDefault="00AB7B82" w14:paraId="24FC76D3" w14:textId="77777777">
      <w:pPr>
        <w:pStyle w:val="NoSpacing"/>
        <w:rPr>
          <w:rFonts w:ascii="Courier New" w:hAnsi="Courier New" w:cs="Courier New"/>
          <w:sz w:val="16"/>
          <w:szCs w:val="16"/>
          <w:lang w:val="en-US"/>
        </w:rPr>
      </w:pPr>
      <w:proofErr w:type="spellStart"/>
      <w:r w:rsidRPr="00FB0969">
        <w:rPr>
          <w:rFonts w:ascii="Courier New" w:hAnsi="Courier New" w:cs="Courier New"/>
          <w:sz w:val="16"/>
          <w:szCs w:val="16"/>
          <w:lang w:val="en-US"/>
        </w:rPr>
        <w:t>mgmt</w:t>
      </w:r>
      <w:proofErr w:type="spellEnd"/>
    </w:p>
    <w:p w:rsidRPr="00FB0969" w:rsidR="00AB7B82" w:rsidP="4FF64C36" w:rsidRDefault="00AB7B82" w14:paraId="24FC76D4"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eag-nasor-clus1-8040LT-04</w:t>
      </w:r>
    </w:p>
    <w:p w:rsidRPr="00FB0969" w:rsidR="00AB7B82" w:rsidP="4FF64C36" w:rsidRDefault="00AB7B82" w14:paraId="24FC76D5"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e0i</w:t>
      </w:r>
    </w:p>
    <w:p w:rsidRPr="00FB0969" w:rsidR="00AB7B82" w:rsidP="4FF64C36" w:rsidRDefault="00AB7B82" w14:paraId="24FC76D6"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eag-nasor-clus1-8040LT-03</w:t>
      </w:r>
    </w:p>
    <w:p w:rsidRPr="00FB0969" w:rsidR="00AB7B82" w:rsidP="4FF64C36" w:rsidRDefault="00AB7B82" w14:paraId="24FC76D7"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e0i</w:t>
      </w:r>
    </w:p>
    <w:p w:rsidRPr="00FB0969" w:rsidR="00AB7B82" w:rsidP="4FF64C36" w:rsidRDefault="00AB7B82" w14:paraId="24FC76D8"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eag-nasor-clus1-8040HT-02</w:t>
      </w:r>
    </w:p>
    <w:p w:rsidRPr="00FB0969" w:rsidR="00AB7B82" w:rsidP="4FF64C36" w:rsidRDefault="00AB7B82" w14:paraId="24FC76D9"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e0i</w:t>
      </w:r>
    </w:p>
    <w:p w:rsidRPr="00FB0969" w:rsidR="00AB7B82" w:rsidP="4FF64C36" w:rsidRDefault="00AB7B82" w14:paraId="24FC76DA"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eag-nasor-clus1-8040HT-01</w:t>
      </w:r>
    </w:p>
    <w:p w:rsidRPr="00FB0969" w:rsidR="00AB7B82" w:rsidP="4FF64C36" w:rsidRDefault="00AB7B82" w14:paraId="24FC76DB"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e0i</w:t>
      </w:r>
    </w:p>
    <w:p w:rsidRPr="00FB0969" w:rsidR="00C34C87" w:rsidP="4FF64C36" w:rsidRDefault="00AB7B82" w14:paraId="24FC76DC"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39 entries were displayed.</w:t>
      </w:r>
    </w:p>
    <w:p w:rsidRPr="00FB0969" w:rsidR="00C34C87" w:rsidP="4FF64C36" w:rsidRDefault="00C34C87" w14:paraId="24FC76DD" w14:textId="77777777" w14:noSpellErr="1">
      <w:pPr>
        <w:pStyle w:val="NoSpacing"/>
        <w:rPr>
          <w:rFonts w:ascii="Courier New" w:hAnsi="Courier New" w:cs="Courier New"/>
          <w:sz w:val="16"/>
          <w:szCs w:val="16"/>
          <w:lang w:val="en-US"/>
        </w:rPr>
      </w:pPr>
    </w:p>
    <w:p w:rsidRPr="00FB0969" w:rsidR="00C34C87" w:rsidP="4FF64C36" w:rsidRDefault="00C34C87" w14:paraId="24FC76DE" w14:textId="77777777" w14:noSpellErr="1">
      <w:pPr>
        <w:pStyle w:val="NoSpacing"/>
        <w:rPr>
          <w:lang w:val="en-US"/>
        </w:rPr>
      </w:pPr>
    </w:p>
    <w:p w:rsidRPr="00FB0969" w:rsidR="00C20964" w:rsidP="4FF64C36" w:rsidRDefault="007D1892" w14:paraId="24FC76DF" w14:textId="77777777" w14:noSpellErr="1">
      <w:pPr>
        <w:pStyle w:val="NoSpacing"/>
        <w:rPr>
          <w:b/>
          <w:lang w:val="en-US"/>
        </w:rPr>
      </w:pPr>
      <w:r w:rsidRPr="00FB0969">
        <w:rPr>
          <w:b/>
          <w:lang w:val="en-US"/>
        </w:rPr>
        <w:t>Naming conventions</w:t>
      </w:r>
    </w:p>
    <w:p w:rsidRPr="00FB0969" w:rsidR="007D1892" w:rsidP="4FF64C36" w:rsidRDefault="007D1892" w14:paraId="24FC76E0" w14:textId="77777777">
      <w:pPr>
        <w:pStyle w:val="Heading2"/>
        <w:rPr>
          <w:lang w:val="en-US"/>
        </w:rPr>
      </w:pPr>
      <w:bookmarkStart w:name="_Toc515636115" w:id="58"/>
      <w:proofErr w:type="spellStart"/>
      <w:r w:rsidRPr="00FB0969">
        <w:rPr>
          <w:lang w:val="en-US"/>
        </w:rPr>
        <w:t>iGroups</w:t>
      </w:r>
      <w:bookmarkEnd w:id="58"/>
      <w:proofErr w:type="spellEnd"/>
    </w:p>
    <w:p w:rsidRPr="00FB0969" w:rsidR="007D1892" w:rsidP="4FF64C36" w:rsidRDefault="007D1892" w14:paraId="24FC76E1" w14:textId="77777777">
      <w:pPr>
        <w:pStyle w:val="BodyText"/>
        <w:rPr>
          <w:lang w:val="en-US"/>
        </w:rPr>
      </w:pPr>
      <w:r w:rsidRPr="00FB0969">
        <w:rPr>
          <w:lang w:val="en-US"/>
        </w:rPr>
        <w:t xml:space="preserve">For iSCSI </w:t>
      </w:r>
      <w:proofErr w:type="spellStart"/>
      <w:r w:rsidRPr="00FB0969">
        <w:rPr>
          <w:lang w:val="en-US"/>
        </w:rPr>
        <w:t>iGroups</w:t>
      </w:r>
      <w:proofErr w:type="spellEnd"/>
      <w:r w:rsidRPr="00FB0969">
        <w:rPr>
          <w:lang w:val="en-US"/>
        </w:rPr>
        <w:t xml:space="preserve"> the naming convention will be as follows:</w:t>
      </w:r>
    </w:p>
    <w:p w:rsidRPr="00FB0969" w:rsidR="007612B5" w:rsidP="4FF64C36" w:rsidRDefault="007612B5" w14:paraId="24FC76E2" w14:textId="77777777">
      <w:pPr>
        <w:pStyle w:val="BodyText"/>
        <w:rPr>
          <w:b/>
          <w:lang w:val="en-US"/>
        </w:rPr>
      </w:pPr>
      <w:proofErr w:type="spellStart"/>
      <w:r w:rsidRPr="00FB0969">
        <w:rPr>
          <w:b/>
          <w:lang w:val="en-US"/>
        </w:rPr>
        <w:t>ig</w:t>
      </w:r>
      <w:proofErr w:type="spellEnd"/>
      <w:r w:rsidRPr="00FB0969">
        <w:rPr>
          <w:b/>
          <w:lang w:val="en-US"/>
        </w:rPr>
        <w:t>-&lt;</w:t>
      </w:r>
      <w:proofErr w:type="spellStart"/>
      <w:r w:rsidRPr="00FB0969">
        <w:rPr>
          <w:b/>
          <w:lang w:val="en-US"/>
        </w:rPr>
        <w:t>vserver_name</w:t>
      </w:r>
      <w:proofErr w:type="spellEnd"/>
      <w:r w:rsidRPr="00FB0969">
        <w:rPr>
          <w:b/>
          <w:lang w:val="en-US"/>
        </w:rPr>
        <w:t>&gt;-&lt;count&gt;</w:t>
      </w:r>
    </w:p>
    <w:p w:rsidRPr="00FB0969" w:rsidR="007612B5" w:rsidP="4FF64C36" w:rsidRDefault="007612B5" w14:paraId="24FC76E3" w14:textId="77777777">
      <w:pPr>
        <w:pStyle w:val="BodyText"/>
        <w:rPr>
          <w:lang w:val="en-US"/>
        </w:rPr>
      </w:pPr>
      <w:r w:rsidRPr="00FB0969">
        <w:rPr>
          <w:lang w:val="en-US"/>
        </w:rPr>
        <w:t xml:space="preserve">For example, if the </w:t>
      </w:r>
      <w:proofErr w:type="spellStart"/>
      <w:r w:rsidRPr="00FB0969">
        <w:rPr>
          <w:lang w:val="en-US"/>
        </w:rPr>
        <w:t>vserver</w:t>
      </w:r>
      <w:proofErr w:type="spellEnd"/>
      <w:r w:rsidRPr="00FB0969">
        <w:rPr>
          <w:lang w:val="en-US"/>
        </w:rPr>
        <w:t xml:space="preserve"> name is iscsi-vm-01, </w:t>
      </w:r>
      <w:proofErr w:type="spellStart"/>
      <w:r w:rsidRPr="00FB0969">
        <w:rPr>
          <w:lang w:val="en-US"/>
        </w:rPr>
        <w:t>igroup</w:t>
      </w:r>
      <w:proofErr w:type="spellEnd"/>
      <w:r w:rsidRPr="00FB0969">
        <w:rPr>
          <w:lang w:val="en-US"/>
        </w:rPr>
        <w:t xml:space="preserve"> name would be as follows</w:t>
      </w:r>
    </w:p>
    <w:p w:rsidRPr="00FB0969" w:rsidR="007D1892" w:rsidP="4FF64C36" w:rsidRDefault="007D1892" w14:paraId="24FC76E4" w14:textId="77777777" w14:noSpellErr="1">
      <w:pPr>
        <w:pStyle w:val="BodyText"/>
        <w:rPr>
          <w:rFonts w:ascii="Courier New" w:hAnsi="Courier New" w:cs="Courier New"/>
          <w:b/>
          <w:lang w:val="en-US"/>
        </w:rPr>
      </w:pPr>
      <w:r w:rsidRPr="00FB0969">
        <w:rPr>
          <w:rFonts w:ascii="Courier New" w:hAnsi="Courier New" w:cs="Courier New"/>
          <w:b/>
          <w:lang w:val="en-US"/>
        </w:rPr>
        <w:t>ig-iscsi-vm-01-01</w:t>
      </w:r>
    </w:p>
    <w:p w:rsidRPr="00FB0969" w:rsidR="0043681D" w:rsidP="4FF64C36" w:rsidRDefault="0043681D" w14:paraId="24FC76E5" w14:textId="77777777" w14:noSpellErr="1">
      <w:pPr>
        <w:rPr>
          <w:rFonts w:ascii="Arial" w:hAnsi="Arial"/>
          <w:b/>
          <w:sz w:val="28"/>
          <w:szCs w:val="20"/>
          <w:lang w:val="en-US"/>
        </w:rPr>
      </w:pPr>
      <w:r w:rsidRPr="00FB0969">
        <w:rPr>
          <w:lang w:val="en-US"/>
        </w:rPr>
        <w:br w:type="page"/>
      </w:r>
    </w:p>
    <w:p w:rsidRPr="00FB0969" w:rsidR="007612B5" w:rsidP="4FF64C36" w:rsidRDefault="007612B5" w14:paraId="24FC76E6" w14:textId="77777777">
      <w:pPr>
        <w:pStyle w:val="Heading2"/>
        <w:rPr>
          <w:lang w:val="en-US"/>
        </w:rPr>
      </w:pPr>
      <w:bookmarkStart w:name="_Toc515636116" w:id="59"/>
      <w:proofErr w:type="spellStart"/>
      <w:r w:rsidRPr="00FB0969">
        <w:rPr>
          <w:lang w:val="en-US"/>
        </w:rPr>
        <w:lastRenderedPageBreak/>
        <w:t>vserver</w:t>
      </w:r>
      <w:proofErr w:type="spellEnd"/>
      <w:r w:rsidRPr="00FB0969">
        <w:rPr>
          <w:lang w:val="en-US"/>
        </w:rPr>
        <w:t xml:space="preserve"> naming</w:t>
      </w:r>
      <w:bookmarkEnd w:id="59"/>
    </w:p>
    <w:p w:rsidRPr="00FB0969" w:rsidR="007612B5" w:rsidP="4FF64C36" w:rsidRDefault="007612B5" w14:paraId="24FC76E7" w14:textId="77777777" w14:noSpellErr="1">
      <w:pPr>
        <w:rPr>
          <w:b/>
        </w:rPr>
      </w:pPr>
    </w:p>
    <w:tbl>
      <w:tblPr>
        <w:tblpPr w:leftFromText="180" w:rightFromText="180" w:vertAnchor="text" w:horzAnchor="margin" w:tblpXSpec="center" w:tblpY="-44"/>
        <w:tblW w:w="8897" w:type="dxa"/>
        <w:tblLook w:val="04A0" w:firstRow="1" w:lastRow="0" w:firstColumn="1" w:lastColumn="0" w:noHBand="0" w:noVBand="1"/>
      </w:tblPr>
      <w:tblGrid>
        <w:gridCol w:w="1780"/>
        <w:gridCol w:w="1119"/>
        <w:gridCol w:w="841"/>
        <w:gridCol w:w="1820"/>
        <w:gridCol w:w="1967"/>
        <w:gridCol w:w="1403"/>
      </w:tblGrid>
      <w:tr w:rsidRPr="00FB0969" w:rsidR="00DF02D6" w:rsidTr="4FF64C36" w14:paraId="24FC76E9" w14:textId="77777777">
        <w:trPr>
          <w:trHeight w:val="300"/>
        </w:trPr>
        <w:tc>
          <w:tcPr>
            <w:tcW w:w="8897" w:type="dxa"/>
            <w:gridSpan w:val="6"/>
            <w:tcBorders>
              <w:top w:val="single" w:color="auto" w:sz="4" w:space="0"/>
              <w:left w:val="single" w:color="auto" w:sz="4" w:space="0"/>
              <w:bottom w:val="single" w:color="auto" w:sz="4" w:space="0"/>
              <w:right w:val="single" w:color="auto" w:sz="4" w:space="0"/>
            </w:tcBorders>
            <w:shd w:val="clear" w:color="000000" w:fill="17375D"/>
            <w:noWrap/>
            <w:vAlign w:val="bottom"/>
            <w:hideMark/>
          </w:tcPr>
          <w:p w:rsidRPr="00FB0969" w:rsidR="007612B5" w:rsidP="4FF64C36" w:rsidRDefault="007612B5" w14:paraId="24FC76E8" w14:textId="77777777" w14:noSpellErr="1">
            <w:pPr>
              <w:jc w:val="center"/>
              <w:rPr>
                <w:rFonts w:ascii="Calibri" w:hAnsi="Calibri"/>
                <w:b/>
                <w:bCs/>
                <w:sz w:val="22"/>
                <w:szCs w:val="22"/>
                <w:lang w:val="en-US"/>
              </w:rPr>
            </w:pPr>
            <w:r w:rsidRPr="00FB0969">
              <w:rPr>
                <w:rFonts w:ascii="Calibri" w:hAnsi="Calibri"/>
                <w:b/>
                <w:bCs/>
                <w:sz w:val="22"/>
                <w:szCs w:val="22"/>
                <w:lang w:val="en-US"/>
              </w:rPr>
              <w:t>VSERVER NAME</w:t>
            </w:r>
          </w:p>
        </w:tc>
      </w:tr>
      <w:tr w:rsidRPr="00FB0969" w:rsidR="00DF02D6" w:rsidTr="4FF64C36" w14:paraId="24FC76EF" w14:textId="77777777">
        <w:trPr>
          <w:trHeight w:val="300"/>
        </w:trPr>
        <w:tc>
          <w:tcPr>
            <w:tcW w:w="1780" w:type="dxa"/>
            <w:vMerge w:val="restart"/>
            <w:tcBorders>
              <w:top w:val="nil"/>
              <w:left w:val="single" w:color="auto" w:sz="4" w:space="0"/>
              <w:bottom w:val="single" w:color="auto" w:sz="4" w:space="0"/>
              <w:right w:val="single" w:color="auto" w:sz="4" w:space="0"/>
            </w:tcBorders>
            <w:shd w:val="clear" w:color="auto" w:fill="auto"/>
            <w:noWrap/>
            <w:vAlign w:val="bottom"/>
            <w:hideMark/>
          </w:tcPr>
          <w:p w:rsidRPr="00FB0969" w:rsidR="007612B5" w:rsidP="4FF64C36" w:rsidRDefault="007612B5" w14:paraId="24FC76EA" w14:textId="77777777" w14:noSpellErr="1">
            <w:pPr>
              <w:jc w:val="center"/>
              <w:rPr>
                <w:rFonts w:ascii="Calibri" w:hAnsi="Calibri"/>
                <w:sz w:val="22"/>
                <w:szCs w:val="22"/>
                <w:lang w:val="en-US"/>
              </w:rPr>
            </w:pPr>
            <w:r w:rsidRPr="00FB0969">
              <w:rPr>
                <w:rFonts w:ascii="Calibri" w:hAnsi="Calibri"/>
                <w:sz w:val="22"/>
                <w:szCs w:val="22"/>
                <w:lang w:val="en-US"/>
              </w:rPr>
              <w:t>SITE/LOCATION</w:t>
            </w:r>
          </w:p>
        </w:tc>
        <w:tc>
          <w:tcPr>
            <w:tcW w:w="1960"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B0969" w:rsidR="007612B5" w:rsidP="4FF64C36" w:rsidRDefault="007612B5" w14:paraId="24FC76EB" w14:textId="77777777" w14:noSpellErr="1">
            <w:pPr>
              <w:jc w:val="center"/>
              <w:rPr>
                <w:rFonts w:ascii="Calibri" w:hAnsi="Calibri"/>
                <w:sz w:val="22"/>
                <w:szCs w:val="22"/>
                <w:lang w:val="en-US"/>
              </w:rPr>
            </w:pPr>
            <w:r w:rsidRPr="00FB0969">
              <w:rPr>
                <w:rFonts w:ascii="Calibri" w:hAnsi="Calibri"/>
                <w:sz w:val="22"/>
                <w:szCs w:val="22"/>
                <w:lang w:val="en-US"/>
              </w:rPr>
              <w:t>CLUSTER NAME</w:t>
            </w:r>
          </w:p>
        </w:tc>
        <w:tc>
          <w:tcPr>
            <w:tcW w:w="1804" w:type="dxa"/>
            <w:tcBorders>
              <w:top w:val="nil"/>
              <w:left w:val="nil"/>
              <w:bottom w:val="single" w:color="auto" w:sz="4" w:space="0"/>
              <w:right w:val="single" w:color="auto" w:sz="4" w:space="0"/>
            </w:tcBorders>
            <w:shd w:val="clear" w:color="000000" w:fill="E6B9B8"/>
            <w:noWrap/>
            <w:vAlign w:val="bottom"/>
            <w:hideMark/>
          </w:tcPr>
          <w:p w:rsidRPr="00FB0969" w:rsidR="007612B5" w:rsidP="4FF64C36" w:rsidRDefault="007612B5" w14:paraId="24FC76EC" w14:textId="77777777" w14:noSpellErr="1">
            <w:pPr>
              <w:jc w:val="center"/>
              <w:rPr>
                <w:rFonts w:ascii="Calibri" w:hAnsi="Calibri"/>
                <w:b/>
                <w:bCs/>
                <w:sz w:val="22"/>
                <w:szCs w:val="22"/>
                <w:lang w:val="en-US"/>
              </w:rPr>
            </w:pPr>
            <w:r w:rsidRPr="00FB0969">
              <w:rPr>
                <w:rFonts w:ascii="Calibri" w:hAnsi="Calibri"/>
                <w:b/>
                <w:bCs/>
                <w:sz w:val="22"/>
                <w:szCs w:val="22"/>
                <w:lang w:val="en-US"/>
              </w:rPr>
              <w:t xml:space="preserve">VSERVER  </w:t>
            </w:r>
          </w:p>
        </w:tc>
        <w:tc>
          <w:tcPr>
            <w:tcW w:w="1950" w:type="dxa"/>
            <w:tcBorders>
              <w:top w:val="nil"/>
              <w:left w:val="nil"/>
              <w:bottom w:val="single" w:color="auto" w:sz="4" w:space="0"/>
              <w:right w:val="single" w:color="auto" w:sz="4" w:space="0"/>
            </w:tcBorders>
            <w:shd w:val="clear" w:color="000000" w:fill="E6B9B8"/>
            <w:noWrap/>
            <w:vAlign w:val="bottom"/>
            <w:hideMark/>
          </w:tcPr>
          <w:p w:rsidRPr="00FB0969" w:rsidR="007612B5" w:rsidP="4FF64C36" w:rsidRDefault="007612B5" w14:paraId="24FC76ED" w14:textId="77777777" w14:noSpellErr="1">
            <w:pPr>
              <w:jc w:val="center"/>
              <w:rPr>
                <w:rFonts w:ascii="Calibri" w:hAnsi="Calibri"/>
                <w:b/>
                <w:bCs/>
                <w:sz w:val="22"/>
                <w:szCs w:val="22"/>
                <w:lang w:val="en-US"/>
              </w:rPr>
            </w:pPr>
            <w:r w:rsidRPr="00FB0969">
              <w:rPr>
                <w:rFonts w:ascii="Calibri" w:hAnsi="Calibri"/>
                <w:b/>
                <w:bCs/>
                <w:sz w:val="22"/>
                <w:szCs w:val="22"/>
                <w:lang w:val="en-US"/>
              </w:rPr>
              <w:t>TYPE</w:t>
            </w:r>
          </w:p>
        </w:tc>
        <w:tc>
          <w:tcPr>
            <w:tcW w:w="1403" w:type="dxa"/>
            <w:tcBorders>
              <w:top w:val="nil"/>
              <w:left w:val="nil"/>
              <w:bottom w:val="single" w:color="auto" w:sz="4" w:space="0"/>
              <w:right w:val="single" w:color="auto" w:sz="4" w:space="0"/>
            </w:tcBorders>
            <w:shd w:val="clear" w:color="000000" w:fill="E6B9B8"/>
            <w:noWrap/>
            <w:vAlign w:val="bottom"/>
            <w:hideMark/>
          </w:tcPr>
          <w:p w:rsidRPr="00FB0969" w:rsidR="007612B5" w:rsidP="4FF64C36" w:rsidRDefault="007612B5" w14:paraId="24FC76EE" w14:textId="77777777" w14:noSpellErr="1">
            <w:pPr>
              <w:jc w:val="center"/>
              <w:rPr>
                <w:rFonts w:ascii="Calibri" w:hAnsi="Calibri"/>
                <w:b/>
                <w:bCs/>
                <w:sz w:val="22"/>
                <w:szCs w:val="22"/>
                <w:lang w:val="en-US"/>
              </w:rPr>
            </w:pPr>
            <w:r w:rsidRPr="00FB0969">
              <w:rPr>
                <w:rFonts w:ascii="Calibri" w:hAnsi="Calibri"/>
                <w:b/>
                <w:bCs/>
                <w:sz w:val="22"/>
                <w:szCs w:val="22"/>
                <w:lang w:val="en-US"/>
              </w:rPr>
              <w:t>EXAMPLE</w:t>
            </w:r>
          </w:p>
        </w:tc>
      </w:tr>
      <w:tr w:rsidRPr="00FB0969" w:rsidR="00DF02D6" w:rsidTr="4FF64C36" w14:paraId="24FC76F5" w14:textId="77777777">
        <w:trPr>
          <w:trHeight w:val="300"/>
        </w:trPr>
        <w:tc>
          <w:tcPr>
            <w:tcW w:w="178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6F0" w14:textId="77777777">
            <w:pPr>
              <w:rPr>
                <w:rFonts w:ascii="Calibri" w:hAnsi="Calibri"/>
                <w:sz w:val="22"/>
                <w:szCs w:val="22"/>
                <w:lang w:val="en-US"/>
              </w:rPr>
            </w:pPr>
          </w:p>
        </w:tc>
        <w:tc>
          <w:tcPr>
            <w:tcW w:w="1960" w:type="dxa"/>
            <w:gridSpan w:val="2"/>
            <w:vMerge/>
            <w:tcBorders>
              <w:top w:val="single" w:color="auto" w:sz="4" w:space="0"/>
              <w:left w:val="single" w:color="auto" w:sz="4" w:space="0"/>
              <w:bottom w:val="single" w:color="auto" w:sz="4" w:space="0"/>
              <w:right w:val="single" w:color="auto" w:sz="4" w:space="0"/>
            </w:tcBorders>
            <w:vAlign w:val="center"/>
            <w:hideMark/>
          </w:tcPr>
          <w:p w:rsidRPr="00FB0969" w:rsidR="007612B5" w:rsidP="007612B5" w:rsidRDefault="007612B5" w14:paraId="24FC76F1" w14:textId="77777777">
            <w:pPr>
              <w:rPr>
                <w:rFonts w:ascii="Calibri" w:hAnsi="Calibri"/>
                <w:sz w:val="22"/>
                <w:szCs w:val="22"/>
                <w:lang w:val="en-US"/>
              </w:rPr>
            </w:pPr>
          </w:p>
        </w:tc>
        <w:tc>
          <w:tcPr>
            <w:tcW w:w="1804" w:type="dxa"/>
            <w:tcBorders>
              <w:top w:val="nil"/>
              <w:left w:val="nil"/>
              <w:bottom w:val="single" w:color="auto" w:sz="4" w:space="0"/>
              <w:right w:val="single" w:color="auto" w:sz="4" w:space="0"/>
            </w:tcBorders>
            <w:shd w:val="clear" w:color="000000" w:fill="E6B9B8"/>
            <w:noWrap/>
            <w:vAlign w:val="bottom"/>
            <w:hideMark/>
          </w:tcPr>
          <w:p w:rsidRPr="00FB0969" w:rsidR="007612B5" w:rsidP="4FF64C36" w:rsidRDefault="007612B5" w14:paraId="24FC76F2" w14:textId="77777777" w14:noSpellErr="1">
            <w:pPr>
              <w:jc w:val="center"/>
              <w:rPr>
                <w:rFonts w:ascii="Calibri" w:hAnsi="Calibri"/>
                <w:b/>
                <w:bCs/>
                <w:sz w:val="22"/>
                <w:szCs w:val="22"/>
                <w:lang w:val="en-US"/>
              </w:rPr>
            </w:pPr>
            <w:r w:rsidRPr="00FB0969">
              <w:rPr>
                <w:rFonts w:ascii="Calibri" w:hAnsi="Calibri"/>
                <w:b/>
                <w:bCs/>
                <w:sz w:val="22"/>
                <w:szCs w:val="22"/>
                <w:lang w:val="en-US"/>
              </w:rPr>
              <w:t> </w:t>
            </w:r>
          </w:p>
        </w:tc>
        <w:tc>
          <w:tcPr>
            <w:tcW w:w="1950" w:type="dxa"/>
            <w:tcBorders>
              <w:top w:val="nil"/>
              <w:left w:val="nil"/>
              <w:bottom w:val="single" w:color="auto" w:sz="4" w:space="0"/>
              <w:right w:val="single" w:color="auto" w:sz="4" w:space="0"/>
            </w:tcBorders>
            <w:shd w:val="clear" w:color="000000" w:fill="E6B9B8"/>
            <w:noWrap/>
            <w:vAlign w:val="bottom"/>
            <w:hideMark/>
          </w:tcPr>
          <w:p w:rsidRPr="00FB0969" w:rsidR="007612B5" w:rsidP="4FF64C36" w:rsidRDefault="007612B5" w14:paraId="24FC76F3" w14:textId="77777777" w14:noSpellErr="1">
            <w:pPr>
              <w:jc w:val="center"/>
              <w:rPr>
                <w:rFonts w:ascii="Calibri" w:hAnsi="Calibri"/>
                <w:b/>
                <w:bCs/>
                <w:sz w:val="22"/>
                <w:szCs w:val="22"/>
                <w:lang w:val="en-US"/>
              </w:rPr>
            </w:pPr>
            <w:r w:rsidRPr="00FB0969">
              <w:rPr>
                <w:rFonts w:ascii="Calibri" w:hAnsi="Calibri"/>
                <w:b/>
                <w:bCs/>
                <w:sz w:val="22"/>
                <w:szCs w:val="22"/>
                <w:lang w:val="en-US"/>
              </w:rPr>
              <w:t> </w:t>
            </w:r>
          </w:p>
        </w:tc>
        <w:tc>
          <w:tcPr>
            <w:tcW w:w="1403" w:type="dxa"/>
            <w:tcBorders>
              <w:top w:val="nil"/>
              <w:left w:val="nil"/>
              <w:bottom w:val="single" w:color="auto" w:sz="4" w:space="0"/>
              <w:right w:val="single" w:color="auto" w:sz="4" w:space="0"/>
            </w:tcBorders>
            <w:shd w:val="clear" w:color="000000" w:fill="E6B9B8"/>
            <w:noWrap/>
            <w:vAlign w:val="bottom"/>
            <w:hideMark/>
          </w:tcPr>
          <w:p w:rsidRPr="00FB0969" w:rsidR="007612B5" w:rsidP="4FF64C36" w:rsidRDefault="007612B5" w14:paraId="24FC76F4" w14:textId="77777777" w14:noSpellErr="1">
            <w:pPr>
              <w:jc w:val="center"/>
              <w:rPr>
                <w:rFonts w:ascii="Calibri" w:hAnsi="Calibri"/>
                <w:b/>
                <w:bCs/>
                <w:sz w:val="22"/>
                <w:szCs w:val="22"/>
                <w:lang w:val="en-US"/>
              </w:rPr>
            </w:pPr>
            <w:r w:rsidRPr="00FB0969">
              <w:rPr>
                <w:rFonts w:ascii="Calibri" w:hAnsi="Calibri"/>
                <w:b/>
                <w:bCs/>
                <w:sz w:val="22"/>
                <w:szCs w:val="22"/>
                <w:lang w:val="en-US"/>
              </w:rPr>
              <w:t> </w:t>
            </w:r>
          </w:p>
        </w:tc>
      </w:tr>
      <w:tr w:rsidRPr="00FB0969" w:rsidR="00DF02D6" w:rsidTr="4FF64C36" w14:paraId="24FC76FC" w14:textId="77777777">
        <w:trPr>
          <w:trHeight w:val="570"/>
        </w:trPr>
        <w:tc>
          <w:tcPr>
            <w:tcW w:w="178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6F6" w14:textId="77777777" w14:noSpellErr="1">
            <w:pPr>
              <w:jc w:val="center"/>
              <w:rPr>
                <w:rFonts w:ascii="Calibri" w:hAnsi="Calibri"/>
                <w:sz w:val="22"/>
                <w:szCs w:val="22"/>
                <w:lang w:val="en-US"/>
              </w:rPr>
            </w:pPr>
            <w:r w:rsidRPr="00FB0969">
              <w:rPr>
                <w:rFonts w:ascii="Calibri" w:hAnsi="Calibri"/>
                <w:sz w:val="22"/>
                <w:szCs w:val="22"/>
                <w:lang w:val="en-US"/>
              </w:rPr>
              <w:t>Eagan</w:t>
            </w:r>
          </w:p>
        </w:tc>
        <w:tc>
          <w:tcPr>
            <w:tcW w:w="111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6F7" w14:textId="77777777" w14:noSpellErr="1">
            <w:pPr>
              <w:jc w:val="center"/>
              <w:rPr>
                <w:rFonts w:ascii="Calibri" w:hAnsi="Calibri"/>
                <w:sz w:val="20"/>
                <w:szCs w:val="20"/>
                <w:lang w:val="en-US"/>
              </w:rPr>
            </w:pPr>
            <w:r w:rsidRPr="00FB0969">
              <w:rPr>
                <w:rFonts w:ascii="Calibri" w:hAnsi="Calibri"/>
                <w:sz w:val="20"/>
                <w:szCs w:val="20"/>
                <w:lang w:val="en-US"/>
              </w:rPr>
              <w:t>EG-CPS-CLSH-E01</w:t>
            </w:r>
          </w:p>
        </w:tc>
        <w:tc>
          <w:tcPr>
            <w:tcW w:w="841"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6F8" w14:textId="77777777" w14:noSpellErr="1">
            <w:pPr>
              <w:jc w:val="center"/>
              <w:rPr>
                <w:rFonts w:ascii="Calibri" w:hAnsi="Calibri"/>
                <w:sz w:val="20"/>
                <w:szCs w:val="20"/>
                <w:lang w:val="en-US"/>
              </w:rPr>
            </w:pPr>
            <w:r w:rsidRPr="00FB0969">
              <w:rPr>
                <w:rFonts w:ascii="Calibri" w:hAnsi="Calibri"/>
                <w:sz w:val="20"/>
                <w:szCs w:val="20"/>
                <w:lang w:val="en-US"/>
              </w:rPr>
              <w:t>EG-CIS-CLSH-F01</w:t>
            </w:r>
          </w:p>
        </w:tc>
        <w:tc>
          <w:tcPr>
            <w:tcW w:w="1804" w:type="dxa"/>
            <w:tcBorders>
              <w:top w:val="nil"/>
              <w:left w:val="nil"/>
              <w:bottom w:val="single" w:color="auto" w:sz="4" w:space="0"/>
              <w:right w:val="single" w:color="auto" w:sz="4" w:space="0"/>
            </w:tcBorders>
            <w:shd w:val="clear" w:color="auto" w:fill="auto"/>
            <w:vAlign w:val="center"/>
            <w:hideMark/>
          </w:tcPr>
          <w:p w:rsidRPr="00FB0969" w:rsidR="007612B5" w:rsidP="4FF64C36" w:rsidRDefault="007612B5" w14:paraId="24FC76F9" w14:textId="77777777" w14:noSpellErr="1">
            <w:pPr>
              <w:jc w:val="center"/>
              <w:rPr>
                <w:rFonts w:ascii="Calibri" w:hAnsi="Calibri"/>
                <w:sz w:val="22"/>
                <w:szCs w:val="22"/>
                <w:lang w:val="en-US"/>
              </w:rPr>
            </w:pPr>
            <w:r w:rsidRPr="00FB0969">
              <w:rPr>
                <w:rFonts w:ascii="Calibri" w:hAnsi="Calibri"/>
                <w:b/>
                <w:sz w:val="20"/>
                <w:szCs w:val="20"/>
                <w:lang w:val="en-US"/>
              </w:rPr>
              <w:t xml:space="preserve">EG-CPS-CLSH-E01  </w:t>
            </w:r>
            <w:r w:rsidRPr="00FB0969">
              <w:rPr>
                <w:rFonts w:ascii="Calibri" w:hAnsi="Calibri"/>
                <w:sz w:val="22"/>
                <w:szCs w:val="22"/>
                <w:lang w:val="en-US"/>
              </w:rPr>
              <w:t xml:space="preserve">                    </w:t>
            </w:r>
            <w:r w:rsidRPr="00FB0969">
              <w:rPr>
                <w:rFonts w:ascii="Calibri" w:hAnsi="Calibri"/>
                <w:b/>
                <w:sz w:val="20"/>
                <w:szCs w:val="20"/>
                <w:lang w:val="en-US"/>
              </w:rPr>
              <w:t xml:space="preserve"> EG-CIS-CLSH-E01  </w:t>
            </w:r>
          </w:p>
        </w:tc>
        <w:tc>
          <w:tcPr>
            <w:tcW w:w="1950" w:type="dxa"/>
            <w:tcBorders>
              <w:top w:val="nil"/>
              <w:left w:val="nil"/>
              <w:bottom w:val="single" w:color="auto" w:sz="4" w:space="0"/>
              <w:right w:val="single" w:color="auto" w:sz="4" w:space="0"/>
            </w:tcBorders>
            <w:shd w:val="clear" w:color="auto" w:fill="auto"/>
            <w:noWrap/>
            <w:vAlign w:val="center"/>
            <w:hideMark/>
          </w:tcPr>
          <w:p w:rsidRPr="00FB0969" w:rsidR="007612B5" w:rsidP="4FF64C36" w:rsidRDefault="007612B5" w14:paraId="24FC76FA" w14:textId="77777777" w14:noSpellErr="1">
            <w:pPr>
              <w:jc w:val="center"/>
              <w:rPr>
                <w:rFonts w:ascii="Calibri" w:hAnsi="Calibri"/>
                <w:sz w:val="22"/>
                <w:szCs w:val="22"/>
                <w:lang w:val="en-US"/>
              </w:rPr>
            </w:pPr>
            <w:r w:rsidRPr="00FB0969">
              <w:rPr>
                <w:rFonts w:ascii="Calibri" w:hAnsi="Calibri"/>
                <w:sz w:val="22"/>
                <w:szCs w:val="22"/>
                <w:lang w:val="en-US"/>
              </w:rPr>
              <w:t>ADMIN</w:t>
            </w: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6FB" w14:textId="77777777" w14:noSpellErr="1">
            <w:pPr>
              <w:rPr>
                <w:rFonts w:ascii="Calibri" w:hAnsi="Calibri"/>
                <w:sz w:val="22"/>
                <w:szCs w:val="22"/>
                <w:lang w:val="en-US"/>
              </w:rPr>
            </w:pPr>
            <w:r w:rsidRPr="00FB0969">
              <w:rPr>
                <w:rFonts w:ascii="Calibri" w:hAnsi="Calibri"/>
                <w:sz w:val="22"/>
                <w:szCs w:val="22"/>
                <w:lang w:val="en-US"/>
              </w:rPr>
              <w:t> </w:t>
            </w:r>
          </w:p>
        </w:tc>
      </w:tr>
      <w:tr w:rsidRPr="00FB0969" w:rsidR="00DF02D6" w:rsidTr="4FF64C36" w14:paraId="24FC7704" w14:textId="77777777">
        <w:trPr>
          <w:trHeight w:val="900"/>
        </w:trPr>
        <w:tc>
          <w:tcPr>
            <w:tcW w:w="178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6FD" w14:textId="77777777">
            <w:pPr>
              <w:rPr>
                <w:rFonts w:ascii="Calibri" w:hAnsi="Calibri"/>
                <w:sz w:val="22"/>
                <w:szCs w:val="22"/>
                <w:lang w:val="en-US"/>
              </w:rPr>
            </w:pPr>
          </w:p>
        </w:tc>
        <w:tc>
          <w:tcPr>
            <w:tcW w:w="1119"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6FE" w14:textId="77777777">
            <w:pPr>
              <w:rPr>
                <w:rFonts w:ascii="Calibri" w:hAnsi="Calibri"/>
                <w:sz w:val="22"/>
                <w:szCs w:val="22"/>
                <w:lang w:val="en-US"/>
              </w:rPr>
            </w:pPr>
          </w:p>
        </w:tc>
        <w:tc>
          <w:tcPr>
            <w:tcW w:w="841"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6FF" w14:textId="77777777">
            <w:pPr>
              <w:rPr>
                <w:rFonts w:ascii="Calibri" w:hAnsi="Calibri"/>
                <w:sz w:val="22"/>
                <w:szCs w:val="22"/>
                <w:lang w:val="en-US"/>
              </w:rPr>
            </w:pPr>
          </w:p>
        </w:tc>
        <w:tc>
          <w:tcPr>
            <w:tcW w:w="1804" w:type="dxa"/>
            <w:tcBorders>
              <w:top w:val="nil"/>
              <w:left w:val="nil"/>
              <w:bottom w:val="single" w:color="auto" w:sz="4" w:space="0"/>
              <w:right w:val="single" w:color="auto" w:sz="4" w:space="0"/>
            </w:tcBorders>
            <w:shd w:val="clear" w:color="auto" w:fill="auto"/>
            <w:vAlign w:val="center"/>
            <w:hideMark/>
          </w:tcPr>
          <w:p w:rsidRPr="00FB0969" w:rsidR="007612B5" w:rsidP="4FF64C36" w:rsidRDefault="007612B5" w14:paraId="24FC7700" w14:textId="77777777" w14:noSpellErr="1">
            <w:pPr>
              <w:jc w:val="center"/>
              <w:rPr>
                <w:rFonts w:ascii="Calibri" w:hAnsi="Calibri"/>
                <w:b/>
                <w:sz w:val="20"/>
                <w:szCs w:val="20"/>
                <w:lang w:val="en-US"/>
              </w:rPr>
            </w:pPr>
            <w:r w:rsidRPr="00FB0969">
              <w:rPr>
                <w:rFonts w:ascii="Calibri" w:hAnsi="Calibri"/>
                <w:b/>
                <w:sz w:val="20"/>
                <w:szCs w:val="20"/>
                <w:lang w:val="en-US"/>
              </w:rPr>
              <w:t xml:space="preserve">EG-CIS-CLSH-E01-N01  </w:t>
            </w:r>
          </w:p>
          <w:p w:rsidRPr="00FB0969" w:rsidR="007612B5" w:rsidP="4FF64C36" w:rsidRDefault="007612B5" w14:paraId="24FC7701" w14:textId="77777777" w14:noSpellErr="1">
            <w:pPr>
              <w:jc w:val="center"/>
              <w:rPr>
                <w:rFonts w:ascii="Calibri" w:hAnsi="Calibri"/>
                <w:sz w:val="22"/>
                <w:szCs w:val="22"/>
                <w:lang w:val="en-US"/>
              </w:rPr>
            </w:pPr>
            <w:r w:rsidRPr="00FB0969">
              <w:rPr>
                <w:rFonts w:ascii="Calibri" w:hAnsi="Calibri"/>
                <w:b/>
                <w:sz w:val="20"/>
                <w:szCs w:val="20"/>
                <w:lang w:val="en-US"/>
              </w:rPr>
              <w:t xml:space="preserve">EG-CPS-CLSH-E01-N02  </w:t>
            </w:r>
            <w:r w:rsidRPr="00FB0969">
              <w:rPr>
                <w:rFonts w:ascii="Calibri" w:hAnsi="Calibri"/>
                <w:sz w:val="22"/>
                <w:szCs w:val="22"/>
                <w:lang w:val="en-US"/>
              </w:rPr>
              <w:t xml:space="preserve">               </w:t>
            </w:r>
            <w:r w:rsidRPr="00FB0969">
              <w:rPr>
                <w:rFonts w:ascii="Calibri" w:hAnsi="Calibri"/>
                <w:b/>
                <w:sz w:val="20"/>
                <w:szCs w:val="20"/>
                <w:lang w:val="en-US"/>
              </w:rPr>
              <w:t xml:space="preserve"> </w:t>
            </w:r>
          </w:p>
        </w:tc>
        <w:tc>
          <w:tcPr>
            <w:tcW w:w="1950" w:type="dxa"/>
            <w:tcBorders>
              <w:top w:val="nil"/>
              <w:left w:val="nil"/>
              <w:bottom w:val="single" w:color="auto" w:sz="4" w:space="0"/>
              <w:right w:val="single" w:color="auto" w:sz="4" w:space="0"/>
            </w:tcBorders>
            <w:shd w:val="clear" w:color="auto" w:fill="auto"/>
            <w:noWrap/>
            <w:vAlign w:val="center"/>
            <w:hideMark/>
          </w:tcPr>
          <w:p w:rsidRPr="00FB0969" w:rsidR="007612B5" w:rsidP="4FF64C36" w:rsidRDefault="007612B5" w14:paraId="24FC7702" w14:textId="77777777" w14:noSpellErr="1">
            <w:pPr>
              <w:jc w:val="center"/>
              <w:rPr>
                <w:rFonts w:ascii="Calibri" w:hAnsi="Calibri"/>
                <w:sz w:val="22"/>
                <w:szCs w:val="22"/>
                <w:lang w:val="en-US"/>
              </w:rPr>
            </w:pPr>
            <w:r w:rsidRPr="00FB0969">
              <w:rPr>
                <w:rFonts w:ascii="Calibri" w:hAnsi="Calibri"/>
                <w:sz w:val="22"/>
                <w:szCs w:val="22"/>
                <w:lang w:val="en-US"/>
              </w:rPr>
              <w:t>NODE</w:t>
            </w: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03" w14:textId="77777777" w14:noSpellErr="1">
            <w:pPr>
              <w:rPr>
                <w:rFonts w:ascii="Calibri" w:hAnsi="Calibri"/>
                <w:sz w:val="22"/>
                <w:szCs w:val="22"/>
                <w:lang w:val="en-US"/>
              </w:rPr>
            </w:pPr>
            <w:r w:rsidRPr="00FB0969">
              <w:rPr>
                <w:rFonts w:ascii="Calibri" w:hAnsi="Calibri"/>
                <w:sz w:val="22"/>
                <w:szCs w:val="22"/>
                <w:lang w:val="en-US"/>
              </w:rPr>
              <w:t> </w:t>
            </w:r>
          </w:p>
        </w:tc>
      </w:tr>
      <w:tr w:rsidRPr="00FB0969" w:rsidR="00DF02D6" w:rsidTr="4FF64C36" w14:paraId="24FC770D" w14:textId="77777777">
        <w:trPr>
          <w:trHeight w:val="300"/>
        </w:trPr>
        <w:tc>
          <w:tcPr>
            <w:tcW w:w="178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05" w14:textId="77777777">
            <w:pPr>
              <w:rPr>
                <w:rFonts w:ascii="Calibri" w:hAnsi="Calibri"/>
                <w:sz w:val="22"/>
                <w:szCs w:val="22"/>
                <w:lang w:val="en-US"/>
              </w:rPr>
            </w:pPr>
          </w:p>
        </w:tc>
        <w:tc>
          <w:tcPr>
            <w:tcW w:w="1119"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06" w14:textId="77777777">
            <w:pPr>
              <w:rPr>
                <w:rFonts w:ascii="Calibri" w:hAnsi="Calibri"/>
                <w:sz w:val="22"/>
                <w:szCs w:val="22"/>
                <w:lang w:val="en-US"/>
              </w:rPr>
            </w:pPr>
          </w:p>
        </w:tc>
        <w:tc>
          <w:tcPr>
            <w:tcW w:w="841"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07" w14:textId="77777777">
            <w:pPr>
              <w:rPr>
                <w:rFonts w:ascii="Calibri" w:hAnsi="Calibri"/>
                <w:sz w:val="22"/>
                <w:szCs w:val="22"/>
                <w:lang w:val="en-US"/>
              </w:rPr>
            </w:pPr>
          </w:p>
        </w:tc>
        <w:tc>
          <w:tcPr>
            <w:tcW w:w="1804" w:type="dxa"/>
            <w:vMerge w:val="restart"/>
            <w:tcBorders>
              <w:top w:val="nil"/>
              <w:left w:val="single" w:color="auto" w:sz="4" w:space="0"/>
              <w:bottom w:val="single" w:color="auto" w:sz="4" w:space="0"/>
              <w:right w:val="single" w:color="auto" w:sz="4" w:space="0"/>
            </w:tcBorders>
            <w:shd w:val="clear" w:color="auto" w:fill="auto"/>
            <w:vAlign w:val="center"/>
            <w:hideMark/>
          </w:tcPr>
          <w:p w:rsidRPr="00FB0969" w:rsidR="007612B5" w:rsidP="4FF64C36" w:rsidRDefault="007612B5" w14:paraId="24FC7708" w14:textId="77777777">
            <w:pPr>
              <w:jc w:val="center"/>
              <w:rPr>
                <w:rFonts w:ascii="Arial" w:hAnsi="Arial" w:eastAsia="Calibri" w:cs="Arial"/>
                <w:sz w:val="14"/>
                <w:szCs w:val="14"/>
                <w:lang w:val="en-US"/>
              </w:rPr>
            </w:pPr>
            <w:r w:rsidRPr="00FB0969">
              <w:rPr>
                <w:rFonts w:ascii="Arial" w:hAnsi="Arial" w:eastAsia="Calibri" w:cs="Arial"/>
                <w:sz w:val="14"/>
                <w:szCs w:val="14"/>
                <w:lang w:val="en-US"/>
              </w:rPr>
              <w:t>&lt;GRP&gt;&lt;TECH&gt;-&lt;</w:t>
            </w:r>
            <w:proofErr w:type="spellStart"/>
            <w:r w:rsidRPr="00FB0969">
              <w:rPr>
                <w:rFonts w:ascii="Arial" w:hAnsi="Arial" w:eastAsia="Calibri" w:cs="Arial"/>
                <w:sz w:val="14"/>
                <w:szCs w:val="14"/>
                <w:lang w:val="en-US"/>
              </w:rPr>
              <w:t>SiteID</w:t>
            </w:r>
            <w:proofErr w:type="spellEnd"/>
            <w:r w:rsidRPr="00FB0969">
              <w:rPr>
                <w:rFonts w:ascii="Arial" w:hAnsi="Arial" w:eastAsia="Calibri" w:cs="Arial"/>
                <w:sz w:val="14"/>
                <w:szCs w:val="14"/>
                <w:lang w:val="en-US"/>
              </w:rPr>
              <w:t>&gt;XXXX</w:t>
            </w:r>
          </w:p>
          <w:p w:rsidRPr="00FB0969" w:rsidR="007612B5" w:rsidP="4FF64C36" w:rsidRDefault="007612B5" w14:paraId="24FC7709" w14:textId="77777777" w14:noSpellErr="1">
            <w:pPr>
              <w:jc w:val="center"/>
              <w:rPr>
                <w:rFonts w:ascii="Calibri" w:hAnsi="Calibri"/>
                <w:sz w:val="16"/>
                <w:szCs w:val="16"/>
                <w:lang w:val="en-US"/>
              </w:rPr>
            </w:pPr>
          </w:p>
        </w:tc>
        <w:tc>
          <w:tcPr>
            <w:tcW w:w="195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70A" w14:textId="77777777" w14:noSpellErr="1">
            <w:pPr>
              <w:jc w:val="center"/>
              <w:rPr>
                <w:rFonts w:ascii="Calibri" w:hAnsi="Calibri"/>
                <w:sz w:val="22"/>
                <w:szCs w:val="22"/>
                <w:lang w:val="en-US"/>
              </w:rPr>
            </w:pPr>
            <w:r w:rsidRPr="00FB0969">
              <w:rPr>
                <w:rFonts w:ascii="Calibri" w:hAnsi="Calibri"/>
                <w:sz w:val="22"/>
                <w:szCs w:val="22"/>
                <w:lang w:val="en-US"/>
              </w:rPr>
              <w:t>DATA (Shared/Dedicated)</w:t>
            </w: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0B" w14:textId="77777777" w14:noSpellErr="1">
            <w:pPr>
              <w:rPr>
                <w:rFonts w:ascii="Calibri" w:hAnsi="Calibri"/>
                <w:sz w:val="22"/>
                <w:szCs w:val="22"/>
                <w:lang w:val="en-US"/>
              </w:rPr>
            </w:pPr>
            <w:r w:rsidRPr="00FB0969">
              <w:rPr>
                <w:rFonts w:ascii="Calibri" w:hAnsi="Calibri"/>
                <w:sz w:val="22"/>
                <w:szCs w:val="22"/>
                <w:lang w:val="en-US"/>
              </w:rPr>
              <w:t>cpsprod-e0117</w:t>
            </w:r>
          </w:p>
          <w:p w:rsidRPr="00FB0969" w:rsidR="007612B5" w:rsidP="4FF64C36" w:rsidRDefault="007612B5" w14:paraId="24FC770C" w14:textId="77777777" w14:noSpellErr="1">
            <w:pPr>
              <w:rPr>
                <w:rFonts w:ascii="Calibri" w:hAnsi="Calibri"/>
                <w:sz w:val="22"/>
                <w:szCs w:val="22"/>
                <w:lang w:val="en-US"/>
              </w:rPr>
            </w:pPr>
            <w:r w:rsidRPr="00FB0969">
              <w:rPr>
                <w:rFonts w:ascii="Calibri" w:hAnsi="Calibri"/>
                <w:sz w:val="22"/>
                <w:szCs w:val="22"/>
                <w:lang w:val="en-US"/>
              </w:rPr>
              <w:t>cisprod-h0049</w:t>
            </w:r>
          </w:p>
        </w:tc>
      </w:tr>
      <w:tr w:rsidRPr="00FB0969" w:rsidR="00DF02D6" w:rsidTr="4FF64C36" w14:paraId="24FC7714" w14:textId="77777777">
        <w:trPr>
          <w:trHeight w:val="300"/>
        </w:trPr>
        <w:tc>
          <w:tcPr>
            <w:tcW w:w="178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0E" w14:textId="77777777">
            <w:pPr>
              <w:rPr>
                <w:rFonts w:ascii="Calibri" w:hAnsi="Calibri"/>
                <w:sz w:val="22"/>
                <w:szCs w:val="22"/>
                <w:lang w:val="en-US"/>
              </w:rPr>
            </w:pPr>
          </w:p>
        </w:tc>
        <w:tc>
          <w:tcPr>
            <w:tcW w:w="1119"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0F" w14:textId="77777777">
            <w:pPr>
              <w:rPr>
                <w:rFonts w:ascii="Calibri" w:hAnsi="Calibri"/>
                <w:sz w:val="22"/>
                <w:szCs w:val="22"/>
                <w:lang w:val="en-US"/>
              </w:rPr>
            </w:pPr>
          </w:p>
        </w:tc>
        <w:tc>
          <w:tcPr>
            <w:tcW w:w="841"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0" w14:textId="77777777">
            <w:pPr>
              <w:rPr>
                <w:rFonts w:ascii="Calibri" w:hAnsi="Calibri"/>
                <w:sz w:val="22"/>
                <w:szCs w:val="22"/>
                <w:lang w:val="en-US"/>
              </w:rPr>
            </w:pPr>
          </w:p>
        </w:tc>
        <w:tc>
          <w:tcPr>
            <w:tcW w:w="1804"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1" w14:textId="77777777">
            <w:pPr>
              <w:rPr>
                <w:rFonts w:ascii="Calibri" w:hAnsi="Calibri"/>
                <w:sz w:val="22"/>
                <w:szCs w:val="22"/>
                <w:lang w:val="en-US"/>
              </w:rPr>
            </w:pPr>
          </w:p>
        </w:tc>
        <w:tc>
          <w:tcPr>
            <w:tcW w:w="195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2" w14:textId="77777777">
            <w:pPr>
              <w:rPr>
                <w:rFonts w:ascii="Calibri" w:hAnsi="Calibri"/>
                <w:sz w:val="22"/>
                <w:szCs w:val="22"/>
                <w:lang w:val="en-US"/>
              </w:rPr>
            </w:pP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13" w14:textId="77777777" w14:noSpellErr="1">
            <w:pPr>
              <w:rPr>
                <w:rFonts w:ascii="Calibri" w:hAnsi="Calibri"/>
                <w:sz w:val="22"/>
                <w:szCs w:val="22"/>
                <w:lang w:val="en-US"/>
              </w:rPr>
            </w:pPr>
            <w:r w:rsidRPr="00FB0969">
              <w:rPr>
                <w:rFonts w:ascii="Calibri" w:hAnsi="Calibri"/>
                <w:sz w:val="22"/>
                <w:szCs w:val="22"/>
                <w:lang w:val="en-US"/>
              </w:rPr>
              <w:t>cisclnt-e0342</w:t>
            </w:r>
          </w:p>
        </w:tc>
      </w:tr>
      <w:tr w:rsidRPr="00FB0969" w:rsidR="00DF02D6" w:rsidTr="4FF64C36" w14:paraId="24FC771B" w14:textId="77777777">
        <w:trPr>
          <w:trHeight w:val="300"/>
        </w:trPr>
        <w:tc>
          <w:tcPr>
            <w:tcW w:w="178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5" w14:textId="77777777">
            <w:pPr>
              <w:rPr>
                <w:rFonts w:ascii="Calibri" w:hAnsi="Calibri"/>
                <w:sz w:val="22"/>
                <w:szCs w:val="22"/>
                <w:lang w:val="en-US"/>
              </w:rPr>
            </w:pPr>
          </w:p>
        </w:tc>
        <w:tc>
          <w:tcPr>
            <w:tcW w:w="1119"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6" w14:textId="77777777">
            <w:pPr>
              <w:rPr>
                <w:rFonts w:ascii="Calibri" w:hAnsi="Calibri"/>
                <w:sz w:val="22"/>
                <w:szCs w:val="22"/>
                <w:lang w:val="en-US"/>
              </w:rPr>
            </w:pPr>
          </w:p>
        </w:tc>
        <w:tc>
          <w:tcPr>
            <w:tcW w:w="841"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7" w14:textId="77777777">
            <w:pPr>
              <w:rPr>
                <w:rFonts w:ascii="Calibri" w:hAnsi="Calibri"/>
                <w:sz w:val="22"/>
                <w:szCs w:val="22"/>
                <w:lang w:val="en-US"/>
              </w:rPr>
            </w:pPr>
          </w:p>
        </w:tc>
        <w:tc>
          <w:tcPr>
            <w:tcW w:w="1804"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8" w14:textId="77777777">
            <w:pPr>
              <w:rPr>
                <w:rFonts w:ascii="Calibri" w:hAnsi="Calibri"/>
                <w:sz w:val="22"/>
                <w:szCs w:val="22"/>
                <w:lang w:val="en-US"/>
              </w:rPr>
            </w:pPr>
          </w:p>
        </w:tc>
        <w:tc>
          <w:tcPr>
            <w:tcW w:w="195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19" w14:textId="77777777">
            <w:pPr>
              <w:rPr>
                <w:rFonts w:ascii="Calibri" w:hAnsi="Calibri"/>
                <w:sz w:val="22"/>
                <w:szCs w:val="22"/>
                <w:lang w:val="en-US"/>
              </w:rPr>
            </w:pP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1A" w14:textId="77777777" w14:noSpellErr="1">
            <w:pPr>
              <w:rPr>
                <w:rFonts w:ascii="Calibri" w:hAnsi="Calibri"/>
                <w:b/>
                <w:sz w:val="20"/>
                <w:szCs w:val="20"/>
                <w:lang w:val="en-US"/>
              </w:rPr>
            </w:pPr>
            <w:r w:rsidRPr="00FB0969">
              <w:rPr>
                <w:rFonts w:ascii="Calibri" w:hAnsi="Calibri"/>
                <w:sz w:val="22"/>
                <w:szCs w:val="22"/>
                <w:lang w:val="en-US"/>
              </w:rPr>
              <w:t>cisded-f0197</w:t>
            </w:r>
          </w:p>
        </w:tc>
      </w:tr>
      <w:tr w:rsidRPr="00FB0969" w:rsidR="00DF02D6" w:rsidTr="4FF64C36" w14:paraId="24FC7725" w14:textId="77777777">
        <w:trPr>
          <w:trHeight w:val="97"/>
        </w:trPr>
        <w:tc>
          <w:tcPr>
            <w:tcW w:w="1780" w:type="dxa"/>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71C" w14:textId="77777777" w14:noSpellErr="1">
            <w:pPr>
              <w:jc w:val="center"/>
              <w:rPr>
                <w:rFonts w:ascii="Calibri" w:hAnsi="Calibri"/>
                <w:sz w:val="22"/>
                <w:szCs w:val="22"/>
                <w:lang w:val="en-US"/>
              </w:rPr>
            </w:pPr>
            <w:r w:rsidRPr="00FB0969">
              <w:rPr>
                <w:rFonts w:ascii="Calibri" w:hAnsi="Calibri"/>
                <w:sz w:val="22"/>
                <w:szCs w:val="22"/>
                <w:lang w:val="en-US"/>
              </w:rPr>
              <w:t>  Limerick</w:t>
            </w:r>
          </w:p>
        </w:tc>
        <w:tc>
          <w:tcPr>
            <w:tcW w:w="1119" w:type="dxa"/>
            <w:tcBorders>
              <w:top w:val="nil"/>
              <w:left w:val="nil"/>
              <w:bottom w:val="single" w:color="auto" w:sz="4" w:space="0"/>
              <w:right w:val="single" w:color="auto" w:sz="4" w:space="0"/>
            </w:tcBorders>
            <w:shd w:val="clear" w:color="auto" w:fill="auto"/>
            <w:noWrap/>
            <w:vAlign w:val="center"/>
            <w:hideMark/>
          </w:tcPr>
          <w:p w:rsidRPr="00FB0969" w:rsidR="007612B5" w:rsidP="4FF64C36" w:rsidRDefault="007612B5" w14:paraId="24FC771D" w14:textId="77777777" w14:noSpellErr="1">
            <w:pPr>
              <w:jc w:val="center"/>
              <w:rPr>
                <w:rFonts w:ascii="Calibri" w:hAnsi="Calibri"/>
                <w:sz w:val="20"/>
                <w:szCs w:val="20"/>
                <w:lang w:val="en-US"/>
              </w:rPr>
            </w:pPr>
            <w:r w:rsidRPr="00FB0969">
              <w:rPr>
                <w:rFonts w:ascii="Calibri" w:hAnsi="Calibri"/>
                <w:sz w:val="20"/>
                <w:szCs w:val="20"/>
                <w:lang w:val="en-US"/>
              </w:rPr>
              <w:t>LM-CPS-CL</w:t>
            </w:r>
            <w:r w:rsidRPr="00FB0969">
              <w:rPr>
                <w:rFonts w:ascii="Calibri" w:hAnsi="Calibri"/>
                <w:b/>
                <w:bCs/>
                <w:sz w:val="20"/>
                <w:szCs w:val="20"/>
                <w:lang w:val="en-US"/>
              </w:rPr>
              <w:t>AA-</w:t>
            </w:r>
            <w:r w:rsidRPr="00FB0969">
              <w:rPr>
                <w:rFonts w:ascii="Calibri" w:hAnsi="Calibri"/>
                <w:bCs/>
                <w:sz w:val="20"/>
                <w:szCs w:val="20"/>
                <w:lang w:val="en-US"/>
              </w:rPr>
              <w:t>M</w:t>
            </w:r>
            <w:r w:rsidRPr="00FB0969">
              <w:rPr>
                <w:rFonts w:ascii="Calibri" w:hAnsi="Calibri"/>
                <w:sz w:val="20"/>
                <w:szCs w:val="20"/>
                <w:lang w:val="en-US"/>
              </w:rPr>
              <w:t>01</w:t>
            </w:r>
          </w:p>
        </w:tc>
        <w:tc>
          <w:tcPr>
            <w:tcW w:w="841" w:type="dxa"/>
            <w:tcBorders>
              <w:top w:val="nil"/>
              <w:left w:val="nil"/>
              <w:bottom w:val="single" w:color="auto" w:sz="4" w:space="0"/>
              <w:right w:val="single" w:color="auto" w:sz="4" w:space="0"/>
            </w:tcBorders>
            <w:shd w:val="clear" w:color="auto" w:fill="auto"/>
            <w:noWrap/>
            <w:vAlign w:val="center"/>
            <w:hideMark/>
          </w:tcPr>
          <w:p w:rsidRPr="00FB0969" w:rsidR="007612B5" w:rsidP="4FF64C36" w:rsidRDefault="007612B5" w14:paraId="24FC771E" w14:textId="77777777" w14:noSpellErr="1">
            <w:pPr>
              <w:jc w:val="center"/>
              <w:rPr>
                <w:rFonts w:ascii="Calibri" w:hAnsi="Calibri"/>
                <w:sz w:val="20"/>
                <w:szCs w:val="20"/>
                <w:lang w:val="en-US"/>
              </w:rPr>
            </w:pPr>
            <w:r w:rsidRPr="00FB0969">
              <w:rPr>
                <w:rFonts w:ascii="Calibri" w:hAnsi="Calibri"/>
                <w:sz w:val="20"/>
                <w:szCs w:val="20"/>
                <w:lang w:val="en-US"/>
              </w:rPr>
              <w:t>LM-CIS-CL</w:t>
            </w:r>
            <w:r w:rsidRPr="00FB0969">
              <w:rPr>
                <w:rFonts w:ascii="Calibri" w:hAnsi="Calibri"/>
                <w:b/>
                <w:bCs/>
                <w:sz w:val="20"/>
                <w:szCs w:val="20"/>
                <w:lang w:val="en-US"/>
              </w:rPr>
              <w:t>AA-</w:t>
            </w:r>
            <w:r w:rsidRPr="00FB0969">
              <w:rPr>
                <w:rFonts w:ascii="Calibri" w:hAnsi="Calibri"/>
                <w:bCs/>
                <w:sz w:val="20"/>
                <w:szCs w:val="20"/>
                <w:lang w:val="en-US"/>
              </w:rPr>
              <w:t>M</w:t>
            </w:r>
            <w:r w:rsidRPr="00FB0969">
              <w:rPr>
                <w:rFonts w:ascii="Calibri" w:hAnsi="Calibri"/>
                <w:sz w:val="20"/>
                <w:szCs w:val="20"/>
                <w:lang w:val="en-US"/>
              </w:rPr>
              <w:t>01</w:t>
            </w:r>
          </w:p>
        </w:tc>
        <w:tc>
          <w:tcPr>
            <w:tcW w:w="1804" w:type="dxa"/>
            <w:tcBorders>
              <w:top w:val="nil"/>
              <w:left w:val="nil"/>
              <w:bottom w:val="single" w:color="auto" w:sz="4" w:space="0"/>
              <w:right w:val="single" w:color="auto" w:sz="4" w:space="0"/>
            </w:tcBorders>
            <w:shd w:val="clear" w:color="auto" w:fill="auto"/>
            <w:vAlign w:val="center"/>
            <w:hideMark/>
          </w:tcPr>
          <w:p w:rsidRPr="00FB0969" w:rsidR="007612B5" w:rsidP="4FF64C36" w:rsidRDefault="007612B5" w14:paraId="24FC771F" w14:textId="77777777">
            <w:pPr>
              <w:jc w:val="center"/>
              <w:rPr>
                <w:rFonts w:ascii="Arial" w:hAnsi="Arial" w:eastAsia="Calibri" w:cs="Arial"/>
                <w:sz w:val="14"/>
                <w:szCs w:val="14"/>
                <w:lang w:val="en-US"/>
              </w:rPr>
            </w:pPr>
            <w:r w:rsidRPr="00FB0969">
              <w:rPr>
                <w:rFonts w:ascii="Arial" w:hAnsi="Arial" w:eastAsia="Calibri" w:cs="Arial"/>
                <w:sz w:val="14"/>
                <w:szCs w:val="14"/>
                <w:lang w:val="en-US"/>
              </w:rPr>
              <w:t>&lt;GRP&gt;&lt;</w:t>
            </w:r>
            <w:proofErr w:type="spellStart"/>
            <w:r w:rsidRPr="00FB0969">
              <w:rPr>
                <w:rFonts w:ascii="Arial" w:hAnsi="Arial" w:eastAsia="Calibri" w:cs="Arial"/>
                <w:sz w:val="14"/>
                <w:szCs w:val="14"/>
                <w:lang w:val="en-US"/>
              </w:rPr>
              <w:t>DataBaseType</w:t>
            </w:r>
            <w:proofErr w:type="spellEnd"/>
            <w:r w:rsidRPr="00FB0969">
              <w:rPr>
                <w:rFonts w:ascii="Arial" w:hAnsi="Arial" w:eastAsia="Calibri" w:cs="Arial"/>
                <w:sz w:val="14"/>
                <w:szCs w:val="14"/>
                <w:lang w:val="en-US"/>
              </w:rPr>
              <w:t>&gt;-&lt;</w:t>
            </w:r>
            <w:proofErr w:type="spellStart"/>
            <w:r w:rsidRPr="00FB0969">
              <w:rPr>
                <w:rFonts w:ascii="Arial" w:hAnsi="Arial" w:eastAsia="Calibri" w:cs="Arial"/>
                <w:sz w:val="14"/>
                <w:szCs w:val="14"/>
                <w:lang w:val="en-US"/>
              </w:rPr>
              <w:t>SiteID</w:t>
            </w:r>
            <w:proofErr w:type="spellEnd"/>
            <w:r w:rsidRPr="00FB0969">
              <w:rPr>
                <w:rFonts w:ascii="Arial" w:hAnsi="Arial" w:eastAsia="Calibri" w:cs="Arial"/>
                <w:sz w:val="14"/>
                <w:szCs w:val="14"/>
                <w:lang w:val="en-US"/>
              </w:rPr>
              <w:t>&gt;XXXX</w:t>
            </w:r>
          </w:p>
        </w:tc>
        <w:tc>
          <w:tcPr>
            <w:tcW w:w="1950" w:type="dxa"/>
            <w:tcBorders>
              <w:top w:val="nil"/>
              <w:left w:val="nil"/>
              <w:bottom w:val="single" w:color="auto" w:sz="4" w:space="0"/>
              <w:right w:val="single" w:color="auto" w:sz="4" w:space="0"/>
            </w:tcBorders>
            <w:shd w:val="clear" w:color="auto" w:fill="auto"/>
            <w:noWrap/>
            <w:vAlign w:val="center"/>
            <w:hideMark/>
          </w:tcPr>
          <w:p w:rsidRPr="00FB0969" w:rsidR="007612B5" w:rsidP="4FF64C36" w:rsidRDefault="007612B5" w14:paraId="24FC7720" w14:textId="77777777" w14:noSpellErr="1">
            <w:pPr>
              <w:jc w:val="center"/>
              <w:rPr>
                <w:rFonts w:ascii="Calibri" w:hAnsi="Calibri"/>
                <w:sz w:val="22"/>
                <w:szCs w:val="22"/>
                <w:lang w:val="en-US"/>
              </w:rPr>
            </w:pPr>
            <w:r w:rsidRPr="00FB0969">
              <w:rPr>
                <w:rFonts w:ascii="Calibri" w:hAnsi="Calibri"/>
                <w:sz w:val="22"/>
                <w:szCs w:val="22"/>
                <w:lang w:val="en-US"/>
              </w:rPr>
              <w:t>DATA</w:t>
            </w:r>
          </w:p>
          <w:p w:rsidRPr="00FB0969" w:rsidR="007612B5" w:rsidP="4FF64C36" w:rsidRDefault="007612B5" w14:paraId="24FC7721" w14:textId="77777777" w14:noSpellErr="1">
            <w:pPr>
              <w:jc w:val="center"/>
              <w:rPr>
                <w:rFonts w:ascii="Calibri" w:hAnsi="Calibri"/>
                <w:sz w:val="22"/>
                <w:szCs w:val="22"/>
                <w:lang w:val="en-US"/>
              </w:rPr>
            </w:pPr>
            <w:r w:rsidRPr="00FB0969">
              <w:rPr>
                <w:rFonts w:ascii="Calibri" w:hAnsi="Calibri"/>
                <w:sz w:val="22"/>
                <w:szCs w:val="22"/>
                <w:lang w:val="en-US"/>
              </w:rPr>
              <w:t>(Archive) </w:t>
            </w: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22" w14:textId="77777777" w14:noSpellErr="1">
            <w:pPr>
              <w:rPr>
                <w:rFonts w:ascii="Calibri" w:hAnsi="Calibri"/>
                <w:sz w:val="22"/>
                <w:szCs w:val="22"/>
                <w:lang w:val="en-US"/>
              </w:rPr>
            </w:pPr>
            <w:r w:rsidRPr="00FB0969">
              <w:rPr>
                <w:rFonts w:ascii="Calibri" w:hAnsi="Calibri"/>
                <w:sz w:val="22"/>
                <w:szCs w:val="22"/>
                <w:lang w:val="en-US"/>
              </w:rPr>
              <w:t>cpsoracle-m0391</w:t>
            </w:r>
          </w:p>
          <w:p w:rsidRPr="00FB0969" w:rsidR="007612B5" w:rsidP="4FF64C36" w:rsidRDefault="007612B5" w14:paraId="24FC7723" w14:textId="77777777" w14:noSpellErr="1">
            <w:pPr>
              <w:rPr>
                <w:rFonts w:ascii="Calibri" w:hAnsi="Calibri"/>
                <w:sz w:val="22"/>
                <w:szCs w:val="22"/>
                <w:lang w:val="en-US"/>
              </w:rPr>
            </w:pPr>
            <w:r w:rsidRPr="00FB0969">
              <w:rPr>
                <w:rFonts w:ascii="Calibri" w:hAnsi="Calibri"/>
                <w:sz w:val="22"/>
                <w:szCs w:val="22"/>
                <w:lang w:val="en-US"/>
              </w:rPr>
              <w:t>cismssql-m0073</w:t>
            </w:r>
          </w:p>
          <w:p w:rsidRPr="00FB0969" w:rsidR="007612B5" w:rsidP="4FF64C36" w:rsidRDefault="007612B5" w14:paraId="24FC7724" w14:textId="77777777" w14:noSpellErr="1">
            <w:pPr>
              <w:rPr>
                <w:rFonts w:ascii="Calibri" w:hAnsi="Calibri"/>
                <w:sz w:val="22"/>
                <w:szCs w:val="22"/>
                <w:lang w:val="en-US"/>
              </w:rPr>
            </w:pPr>
            <w:r w:rsidRPr="00FB0969">
              <w:rPr>
                <w:rFonts w:ascii="Calibri" w:hAnsi="Calibri"/>
                <w:sz w:val="22"/>
                <w:szCs w:val="22"/>
                <w:lang w:val="en-US"/>
              </w:rPr>
              <w:t>cismysql-m0108</w:t>
            </w:r>
          </w:p>
        </w:tc>
      </w:tr>
      <w:tr w:rsidRPr="00FB0969" w:rsidR="00DF02D6" w:rsidTr="4FF64C36" w14:paraId="24FC7731" w14:textId="77777777">
        <w:trPr>
          <w:trHeight w:val="300"/>
        </w:trPr>
        <w:tc>
          <w:tcPr>
            <w:tcW w:w="178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726" w14:textId="77777777" w14:noSpellErr="1">
            <w:pPr>
              <w:jc w:val="center"/>
              <w:rPr>
                <w:rFonts w:ascii="Calibri" w:hAnsi="Calibri"/>
                <w:sz w:val="22"/>
                <w:szCs w:val="22"/>
                <w:lang w:val="en-US"/>
              </w:rPr>
            </w:pPr>
            <w:r w:rsidRPr="00FB0969">
              <w:rPr>
                <w:rFonts w:ascii="Calibri" w:hAnsi="Calibri"/>
                <w:sz w:val="22"/>
                <w:szCs w:val="22"/>
                <w:lang w:val="en-US"/>
              </w:rPr>
              <w:t>DTC</w:t>
            </w:r>
          </w:p>
        </w:tc>
        <w:tc>
          <w:tcPr>
            <w:tcW w:w="111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727" w14:textId="77777777" w14:noSpellErr="1">
            <w:pPr>
              <w:jc w:val="center"/>
              <w:rPr>
                <w:rFonts w:ascii="Calibri" w:hAnsi="Calibri"/>
                <w:sz w:val="20"/>
                <w:szCs w:val="20"/>
                <w:lang w:val="en-US"/>
              </w:rPr>
            </w:pPr>
            <w:r w:rsidRPr="00FB0969">
              <w:rPr>
                <w:rFonts w:ascii="Calibri" w:hAnsi="Calibri"/>
                <w:sz w:val="20"/>
                <w:szCs w:val="20"/>
                <w:lang w:val="en-US"/>
              </w:rPr>
              <w:t>DT-CPS-CL</w:t>
            </w:r>
            <w:r w:rsidRPr="00FB0969">
              <w:rPr>
                <w:rFonts w:ascii="Calibri" w:hAnsi="Calibri"/>
                <w:b/>
                <w:bCs/>
                <w:sz w:val="20"/>
                <w:szCs w:val="20"/>
                <w:lang w:val="en-US"/>
              </w:rPr>
              <w:t>BK-D</w:t>
            </w:r>
            <w:r w:rsidRPr="00FB0969">
              <w:rPr>
                <w:rFonts w:ascii="Calibri" w:hAnsi="Calibri"/>
                <w:sz w:val="20"/>
                <w:szCs w:val="20"/>
                <w:lang w:val="en-US"/>
              </w:rPr>
              <w:t>01</w:t>
            </w:r>
          </w:p>
        </w:tc>
        <w:tc>
          <w:tcPr>
            <w:tcW w:w="841"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728" w14:textId="77777777" w14:noSpellErr="1">
            <w:pPr>
              <w:jc w:val="center"/>
              <w:rPr>
                <w:rFonts w:ascii="Calibri" w:hAnsi="Calibri"/>
                <w:sz w:val="20"/>
                <w:szCs w:val="20"/>
                <w:lang w:val="en-US"/>
              </w:rPr>
            </w:pPr>
            <w:r w:rsidRPr="00FB0969">
              <w:rPr>
                <w:rFonts w:ascii="Calibri" w:hAnsi="Calibri"/>
                <w:sz w:val="20"/>
                <w:szCs w:val="20"/>
                <w:lang w:val="en-US"/>
              </w:rPr>
              <w:t>DT-CIS-CL</w:t>
            </w:r>
            <w:r w:rsidRPr="00FB0969">
              <w:rPr>
                <w:rFonts w:ascii="Calibri" w:hAnsi="Calibri"/>
                <w:b/>
                <w:bCs/>
                <w:sz w:val="20"/>
                <w:szCs w:val="20"/>
                <w:lang w:val="en-US"/>
              </w:rPr>
              <w:t>BK-D</w:t>
            </w:r>
            <w:r w:rsidRPr="00FB0969">
              <w:rPr>
                <w:rFonts w:ascii="Calibri" w:hAnsi="Calibri"/>
                <w:sz w:val="20"/>
                <w:szCs w:val="20"/>
                <w:lang w:val="en-US"/>
              </w:rPr>
              <w:t>01</w:t>
            </w:r>
          </w:p>
        </w:tc>
        <w:tc>
          <w:tcPr>
            <w:tcW w:w="1804"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29" w14:textId="77777777" w14:noSpellErr="1">
            <w:pPr>
              <w:rPr>
                <w:rFonts w:ascii="Arial" w:hAnsi="Arial" w:eastAsia="Calibri" w:cs="Arial"/>
                <w:sz w:val="14"/>
                <w:szCs w:val="14"/>
                <w:lang w:val="en-US"/>
              </w:rPr>
            </w:pPr>
          </w:p>
          <w:p w:rsidRPr="00FB0969" w:rsidR="007612B5" w:rsidP="4FF64C36" w:rsidRDefault="007612B5" w14:paraId="24FC772A" w14:textId="77777777">
            <w:pPr>
              <w:jc w:val="center"/>
              <w:rPr>
                <w:rFonts w:ascii="Arial" w:hAnsi="Arial" w:eastAsia="Calibri" w:cs="Arial"/>
                <w:sz w:val="14"/>
                <w:szCs w:val="14"/>
                <w:lang w:val="en-US"/>
              </w:rPr>
            </w:pPr>
            <w:r w:rsidRPr="00FB0969">
              <w:rPr>
                <w:rFonts w:ascii="Arial" w:hAnsi="Arial" w:eastAsia="Calibri" w:cs="Arial"/>
                <w:sz w:val="14"/>
                <w:szCs w:val="14"/>
                <w:lang w:val="en-US"/>
              </w:rPr>
              <w:t>&lt;GRP&gt;SS-CLBK-&lt;</w:t>
            </w:r>
            <w:proofErr w:type="spellStart"/>
            <w:r w:rsidRPr="00FB0969">
              <w:rPr>
                <w:rFonts w:ascii="Arial" w:hAnsi="Arial" w:eastAsia="Calibri" w:cs="Arial"/>
                <w:sz w:val="14"/>
                <w:szCs w:val="14"/>
                <w:lang w:val="en-US"/>
              </w:rPr>
              <w:t>SiteID</w:t>
            </w:r>
            <w:proofErr w:type="spellEnd"/>
            <w:r w:rsidRPr="00FB0969">
              <w:rPr>
                <w:rFonts w:ascii="Arial" w:hAnsi="Arial" w:eastAsia="Calibri" w:cs="Arial"/>
                <w:sz w:val="14"/>
                <w:szCs w:val="14"/>
                <w:lang w:val="en-US"/>
              </w:rPr>
              <w:t>&gt;XX</w:t>
            </w:r>
          </w:p>
          <w:p w:rsidRPr="00FB0969" w:rsidR="007612B5" w:rsidP="4FF64C36" w:rsidRDefault="007612B5" w14:paraId="24FC772B" w14:textId="77777777" w14:noSpellErr="1">
            <w:pPr>
              <w:jc w:val="center"/>
              <w:rPr>
                <w:rFonts w:ascii="Calibri" w:hAnsi="Calibri"/>
                <w:sz w:val="22"/>
                <w:szCs w:val="22"/>
                <w:lang w:val="en-US"/>
              </w:rPr>
            </w:pPr>
            <w:r w:rsidRPr="00FB0969">
              <w:rPr>
                <w:rFonts w:ascii="Arial" w:hAnsi="Arial" w:eastAsia="Calibri" w:cs="Arial"/>
                <w:sz w:val="14"/>
                <w:szCs w:val="14"/>
                <w:lang w:val="en-US"/>
              </w:rPr>
              <w:t>(SS=same-site backups)</w:t>
            </w:r>
          </w:p>
          <w:p w:rsidRPr="00FB0969" w:rsidR="007612B5" w:rsidP="4FF64C36" w:rsidRDefault="007612B5" w14:paraId="24FC772C" w14:textId="77777777" w14:noSpellErr="1">
            <w:pPr>
              <w:jc w:val="center"/>
              <w:rPr>
                <w:rFonts w:ascii="Calibri" w:hAnsi="Calibri"/>
                <w:sz w:val="22"/>
                <w:szCs w:val="22"/>
                <w:lang w:val="en-US"/>
              </w:rPr>
            </w:pPr>
          </w:p>
        </w:tc>
        <w:tc>
          <w:tcPr>
            <w:tcW w:w="195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FB0969" w:rsidR="007612B5" w:rsidP="4FF64C36" w:rsidRDefault="007612B5" w14:paraId="24FC772D" w14:textId="77777777" w14:noSpellErr="1">
            <w:pPr>
              <w:jc w:val="center"/>
              <w:rPr>
                <w:rFonts w:ascii="Calibri" w:hAnsi="Calibri"/>
                <w:sz w:val="22"/>
                <w:szCs w:val="22"/>
                <w:lang w:val="en-US"/>
              </w:rPr>
            </w:pPr>
            <w:r w:rsidRPr="00FB0969">
              <w:rPr>
                <w:rFonts w:ascii="Calibri" w:hAnsi="Calibri"/>
                <w:sz w:val="22"/>
                <w:szCs w:val="22"/>
                <w:lang w:val="en-US"/>
              </w:rPr>
              <w:t>DATA</w:t>
            </w:r>
          </w:p>
          <w:p w:rsidRPr="00FB0969" w:rsidR="007612B5" w:rsidP="4FF64C36" w:rsidRDefault="007612B5" w14:paraId="24FC772E" w14:textId="77777777" w14:noSpellErr="1">
            <w:pPr>
              <w:jc w:val="center"/>
              <w:rPr>
                <w:rFonts w:ascii="Calibri" w:hAnsi="Calibri"/>
                <w:sz w:val="22"/>
                <w:szCs w:val="22"/>
                <w:lang w:val="en-US"/>
              </w:rPr>
            </w:pPr>
            <w:r w:rsidRPr="00FB0969">
              <w:rPr>
                <w:rFonts w:ascii="Calibri" w:hAnsi="Calibri"/>
                <w:sz w:val="22"/>
                <w:szCs w:val="22"/>
                <w:lang w:val="en-US"/>
              </w:rPr>
              <w:t>(Backup)</w:t>
            </w: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2F" w14:textId="77777777" w14:noSpellErr="1">
            <w:pPr>
              <w:rPr>
                <w:rFonts w:ascii="Calibri" w:hAnsi="Calibri"/>
                <w:sz w:val="22"/>
                <w:szCs w:val="22"/>
                <w:lang w:val="en-US"/>
              </w:rPr>
            </w:pPr>
            <w:r w:rsidRPr="00FB0969">
              <w:rPr>
                <w:rFonts w:ascii="Calibri" w:hAnsi="Calibri"/>
                <w:sz w:val="22"/>
                <w:szCs w:val="22"/>
                <w:lang w:val="en-US"/>
              </w:rPr>
              <w:t>cps-ss-clbk-d01</w:t>
            </w:r>
          </w:p>
          <w:p w:rsidRPr="00FB0969" w:rsidR="007612B5" w:rsidP="4FF64C36" w:rsidRDefault="007612B5" w14:paraId="24FC7730" w14:textId="77777777" w14:noSpellErr="1">
            <w:pPr>
              <w:rPr>
                <w:rFonts w:ascii="Calibri" w:hAnsi="Calibri"/>
                <w:sz w:val="22"/>
                <w:szCs w:val="22"/>
                <w:lang w:val="en-US"/>
              </w:rPr>
            </w:pPr>
            <w:r w:rsidRPr="00FB0969">
              <w:rPr>
                <w:rFonts w:ascii="Calibri" w:hAnsi="Calibri"/>
                <w:sz w:val="22"/>
                <w:szCs w:val="22"/>
                <w:lang w:val="en-US"/>
              </w:rPr>
              <w:t>cis-ss-clbk-d02</w:t>
            </w:r>
          </w:p>
        </w:tc>
      </w:tr>
      <w:tr w:rsidRPr="00FB0969" w:rsidR="00DF02D6" w:rsidTr="4FF64C36" w14:paraId="24FC773C" w14:textId="77777777">
        <w:trPr>
          <w:trHeight w:val="556"/>
        </w:trPr>
        <w:tc>
          <w:tcPr>
            <w:tcW w:w="178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32" w14:textId="77777777">
            <w:pPr>
              <w:rPr>
                <w:rFonts w:ascii="Calibri" w:hAnsi="Calibri"/>
                <w:sz w:val="22"/>
                <w:szCs w:val="22"/>
                <w:lang w:val="en-US"/>
              </w:rPr>
            </w:pPr>
          </w:p>
        </w:tc>
        <w:tc>
          <w:tcPr>
            <w:tcW w:w="1119"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33" w14:textId="77777777">
            <w:pPr>
              <w:rPr>
                <w:rFonts w:ascii="Calibri" w:hAnsi="Calibri"/>
                <w:sz w:val="22"/>
                <w:szCs w:val="22"/>
                <w:lang w:val="en-US"/>
              </w:rPr>
            </w:pPr>
          </w:p>
        </w:tc>
        <w:tc>
          <w:tcPr>
            <w:tcW w:w="841"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34" w14:textId="77777777">
            <w:pPr>
              <w:rPr>
                <w:rFonts w:ascii="Calibri" w:hAnsi="Calibri"/>
                <w:sz w:val="22"/>
                <w:szCs w:val="22"/>
                <w:lang w:val="en-US"/>
              </w:rPr>
            </w:pPr>
          </w:p>
        </w:tc>
        <w:tc>
          <w:tcPr>
            <w:tcW w:w="1804"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35" w14:textId="77777777" w14:noSpellErr="1">
            <w:pPr>
              <w:jc w:val="center"/>
              <w:rPr>
                <w:rFonts w:ascii="Arial" w:hAnsi="Arial" w:eastAsia="Calibri" w:cs="Arial"/>
                <w:sz w:val="14"/>
                <w:szCs w:val="14"/>
                <w:lang w:val="en-US"/>
              </w:rPr>
            </w:pPr>
          </w:p>
          <w:p w:rsidRPr="00FB0969" w:rsidR="007612B5" w:rsidP="4FF64C36" w:rsidRDefault="007612B5" w14:paraId="24FC7736" w14:textId="77777777">
            <w:pPr>
              <w:jc w:val="center"/>
              <w:rPr>
                <w:rFonts w:ascii="Arial" w:hAnsi="Arial" w:eastAsia="Calibri" w:cs="Arial"/>
                <w:sz w:val="14"/>
                <w:szCs w:val="14"/>
                <w:lang w:val="en-US"/>
              </w:rPr>
            </w:pPr>
            <w:r w:rsidRPr="00FB0969">
              <w:rPr>
                <w:rFonts w:ascii="Arial" w:hAnsi="Arial" w:eastAsia="Calibri" w:cs="Arial"/>
                <w:sz w:val="14"/>
                <w:szCs w:val="14"/>
                <w:lang w:val="en-US"/>
              </w:rPr>
              <w:t>&lt;GRP&gt;CS-CLBK-&lt;</w:t>
            </w:r>
            <w:proofErr w:type="spellStart"/>
            <w:r w:rsidRPr="00FB0969">
              <w:rPr>
                <w:rFonts w:ascii="Arial" w:hAnsi="Arial" w:eastAsia="Calibri" w:cs="Arial"/>
                <w:sz w:val="14"/>
                <w:szCs w:val="14"/>
                <w:lang w:val="en-US"/>
              </w:rPr>
              <w:t>SiteID</w:t>
            </w:r>
            <w:proofErr w:type="spellEnd"/>
            <w:r w:rsidRPr="00FB0969">
              <w:rPr>
                <w:rFonts w:ascii="Arial" w:hAnsi="Arial" w:eastAsia="Calibri" w:cs="Arial"/>
                <w:sz w:val="14"/>
                <w:szCs w:val="14"/>
                <w:lang w:val="en-US"/>
              </w:rPr>
              <w:t>&gt;XX</w:t>
            </w:r>
          </w:p>
          <w:p w:rsidRPr="00FB0969" w:rsidR="007612B5" w:rsidP="4FF64C36" w:rsidRDefault="007612B5" w14:paraId="24FC7737" w14:textId="77777777" w14:noSpellErr="1">
            <w:pPr>
              <w:jc w:val="center"/>
              <w:rPr>
                <w:rFonts w:ascii="Calibri" w:hAnsi="Calibri"/>
                <w:sz w:val="22"/>
                <w:szCs w:val="22"/>
                <w:lang w:val="en-US"/>
              </w:rPr>
            </w:pPr>
            <w:r w:rsidRPr="00FB0969">
              <w:rPr>
                <w:rFonts w:ascii="Arial" w:hAnsi="Arial" w:eastAsia="Calibri" w:cs="Arial"/>
                <w:sz w:val="14"/>
                <w:szCs w:val="14"/>
                <w:lang w:val="en-US"/>
              </w:rPr>
              <w:t>(CS=cross-site backups)</w:t>
            </w:r>
          </w:p>
          <w:p w:rsidRPr="00FB0969" w:rsidR="007612B5" w:rsidP="4FF64C36" w:rsidRDefault="007612B5" w14:paraId="24FC7738" w14:textId="77777777" w14:noSpellErr="1">
            <w:pPr>
              <w:jc w:val="center"/>
              <w:rPr>
                <w:rFonts w:ascii="Calibri" w:hAnsi="Calibri"/>
                <w:sz w:val="22"/>
                <w:szCs w:val="22"/>
                <w:lang w:val="en-US"/>
              </w:rPr>
            </w:pPr>
          </w:p>
        </w:tc>
        <w:tc>
          <w:tcPr>
            <w:tcW w:w="1950" w:type="dxa"/>
            <w:vMerge/>
            <w:tcBorders>
              <w:top w:val="nil"/>
              <w:left w:val="single" w:color="auto" w:sz="4" w:space="0"/>
              <w:bottom w:val="single" w:color="auto" w:sz="4" w:space="0"/>
              <w:right w:val="single" w:color="auto" w:sz="4" w:space="0"/>
            </w:tcBorders>
            <w:vAlign w:val="center"/>
            <w:hideMark/>
          </w:tcPr>
          <w:p w:rsidRPr="00FB0969" w:rsidR="007612B5" w:rsidP="007612B5" w:rsidRDefault="007612B5" w14:paraId="24FC7739" w14:textId="77777777">
            <w:pPr>
              <w:rPr>
                <w:rFonts w:ascii="Calibri" w:hAnsi="Calibri"/>
                <w:sz w:val="22"/>
                <w:szCs w:val="22"/>
                <w:lang w:val="en-US"/>
              </w:rPr>
            </w:pPr>
          </w:p>
        </w:tc>
        <w:tc>
          <w:tcPr>
            <w:tcW w:w="1403" w:type="dxa"/>
            <w:tcBorders>
              <w:top w:val="nil"/>
              <w:left w:val="nil"/>
              <w:bottom w:val="single" w:color="auto" w:sz="4" w:space="0"/>
              <w:right w:val="single" w:color="auto" w:sz="4" w:space="0"/>
            </w:tcBorders>
            <w:shd w:val="clear" w:color="auto" w:fill="auto"/>
            <w:noWrap/>
            <w:vAlign w:val="bottom"/>
            <w:hideMark/>
          </w:tcPr>
          <w:p w:rsidRPr="00FB0969" w:rsidR="007612B5" w:rsidP="4FF64C36" w:rsidRDefault="007612B5" w14:paraId="24FC773A" w14:textId="77777777" w14:noSpellErr="1">
            <w:pPr>
              <w:rPr>
                <w:rFonts w:ascii="Calibri" w:hAnsi="Calibri"/>
                <w:sz w:val="22"/>
                <w:szCs w:val="22"/>
                <w:lang w:val="en-US"/>
              </w:rPr>
            </w:pPr>
            <w:r w:rsidRPr="00FB0969">
              <w:rPr>
                <w:rFonts w:ascii="Calibri" w:hAnsi="Calibri"/>
                <w:sz w:val="22"/>
                <w:szCs w:val="22"/>
                <w:lang w:val="en-US"/>
              </w:rPr>
              <w:t>cis-cs-clbk-d01</w:t>
            </w:r>
          </w:p>
          <w:p w:rsidRPr="00FB0969" w:rsidR="007612B5" w:rsidP="4FF64C36" w:rsidRDefault="007612B5" w14:paraId="24FC773B" w14:textId="77777777" w14:noSpellErr="1">
            <w:pPr>
              <w:rPr>
                <w:rFonts w:ascii="Calibri" w:hAnsi="Calibri"/>
                <w:sz w:val="22"/>
                <w:szCs w:val="22"/>
                <w:lang w:val="en-US"/>
              </w:rPr>
            </w:pPr>
            <w:r w:rsidRPr="00FB0969">
              <w:rPr>
                <w:rFonts w:ascii="Calibri" w:hAnsi="Calibri"/>
                <w:sz w:val="22"/>
                <w:szCs w:val="22"/>
                <w:lang w:val="en-US"/>
              </w:rPr>
              <w:t>cps-cs-clbk-d02</w:t>
            </w:r>
          </w:p>
        </w:tc>
      </w:tr>
    </w:tbl>
    <w:p w:rsidRPr="00FB0969" w:rsidR="007612B5" w:rsidP="4FF64C36" w:rsidRDefault="00241190" w14:paraId="24FC773D" w14:textId="77777777" w14:noSpellErr="1">
      <w:pPr>
        <w:rPr>
          <w:rFonts w:ascii="Calibri" w:hAnsi="Calibri"/>
          <w:b/>
        </w:rPr>
      </w:pPr>
      <w:r>
        <w:rPr>
          <w:rFonts w:ascii="Cambria" w:hAnsi="Cambria" w:eastAsia="Calibri" w:cs="Cambria"/>
          <w:noProof/>
          <w:sz w:val="20"/>
          <w:szCs w:val="20"/>
          <w:lang w:eastAsia="en-GB"/>
        </w:rPr>
        <w:pict w14:anchorId="24FC7A11">
          <v:shapetype id="_x0000_t32" coordsize="21600,21600" o:oned="t" filled="f" o:spt="32" path="m,l21600,21600e">
            <v:path fillok="f" arrowok="t" o:connecttype="none"/>
            <o:lock v:ext="edit" shapetype="t"/>
          </v:shapetype>
          <v:shape id="AutoShape 24" style="position:absolute;margin-left:411.6pt;margin-top:18.15pt;width:12pt;height:0;rotation:90;z-index:251661312;visibility:visible;mso-wrap-distance-left:3.17494mm;mso-wrap-distance-right:3.17494mm;mso-position-horizontal-relative:text;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">
            <v:stroke endarrow="block"/>
          </v:shape>
        </w:pict>
      </w:r>
      <w:r>
        <w:rPr>
          <w:rFonts w:ascii="Cambria" w:hAnsi="Cambria" w:eastAsia="Calibri" w:cs="Cambria"/>
          <w:noProof/>
          <w:sz w:val="20"/>
          <w:szCs w:val="20"/>
          <w:lang w:eastAsia="en-GB"/>
        </w:rPr>
        <w:pict w14:anchorId="24FC7A12">
          <v:shape id="AutoShape 21" style="position:absolute;margin-left:107.8pt;margin-top:12.15pt;width:16.25pt;height:39.15pt;z-index:251658240;visibility:visible;mso-position-horizontal-relative:text;mso-position-vertical-relative:text" o:spid="_x0000_s104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">
            <v:stroke endarrow="block"/>
          </v:shape>
        </w:pict>
      </w:r>
      <w:r w:rsidRPr="00FB0969" w:rsidR="007612B5">
        <w:rPr>
          <w:rFonts w:ascii="Calibri" w:hAnsi="Calibri"/>
          <w:b/>
        </w:rPr>
        <w:t>CPSPROD</w:t>
      </w:r>
      <w:r w:rsidRPr="00FB0969" w:rsidR="007612B5">
        <w:rPr>
          <w:rFonts w:ascii="Calibri" w:hAnsi="Calibri"/>
        </w:rPr>
        <w:t>-</w:t>
      </w:r>
      <w:r w:rsidRPr="00FB0969" w:rsidR="007612B5">
        <w:rPr>
          <w:rFonts w:ascii="Calibri" w:hAnsi="Calibri"/>
          <w:b/>
        </w:rPr>
        <w:t>F</w:t>
      </w:r>
      <w:r w:rsidRPr="00FB0969" w:rsidR="007612B5">
        <w:rPr>
          <w:rFonts w:ascii="Calibri" w:hAnsi="Calibri"/>
        </w:rPr>
        <w:t xml:space="preserve">0129      </w:t>
      </w:r>
      <w:r w:rsidRPr="00FB0969" w:rsidR="007612B5">
        <w:rPr>
          <w:rFonts w:ascii="Calibri" w:hAnsi="Calibri"/>
          <w:b/>
        </w:rPr>
        <w:t>CISCLNT</w:t>
      </w:r>
      <w:r w:rsidRPr="00FB0969" w:rsidR="007612B5">
        <w:rPr>
          <w:rFonts w:ascii="Calibri" w:hAnsi="Calibri"/>
        </w:rPr>
        <w:t>-</w:t>
      </w:r>
      <w:r w:rsidRPr="00FB0969" w:rsidR="007612B5">
        <w:rPr>
          <w:rFonts w:ascii="Calibri" w:hAnsi="Calibri"/>
          <w:b/>
        </w:rPr>
        <w:t>D</w:t>
      </w:r>
      <w:r w:rsidRPr="00FB0969" w:rsidR="007612B5">
        <w:rPr>
          <w:rFonts w:ascii="Calibri" w:hAnsi="Calibri"/>
        </w:rPr>
        <w:t xml:space="preserve">0186      </w:t>
      </w:r>
      <w:r w:rsidRPr="00FB0969" w:rsidR="007612B5">
        <w:rPr>
          <w:rFonts w:ascii="Calibri" w:hAnsi="Calibri"/>
          <w:b/>
        </w:rPr>
        <w:t>CISPROD</w:t>
      </w:r>
      <w:r w:rsidRPr="00FB0969" w:rsidR="007612B5">
        <w:rPr>
          <w:rFonts w:ascii="Calibri" w:hAnsi="Calibri"/>
        </w:rPr>
        <w:t>-</w:t>
      </w:r>
      <w:r w:rsidRPr="00FB0969" w:rsidR="007612B5">
        <w:rPr>
          <w:rFonts w:ascii="Calibri" w:hAnsi="Calibri"/>
          <w:b/>
        </w:rPr>
        <w:t>E</w:t>
      </w:r>
      <w:r w:rsidRPr="00FB0969" w:rsidR="007612B5">
        <w:rPr>
          <w:rFonts w:ascii="Calibri" w:hAnsi="Calibri"/>
        </w:rPr>
        <w:t xml:space="preserve">0129      </w:t>
      </w:r>
      <w:r w:rsidRPr="00FB0969" w:rsidR="007612B5">
        <w:rPr>
          <w:rFonts w:ascii="Calibri" w:hAnsi="Calibri"/>
          <w:b/>
        </w:rPr>
        <w:t>CPSORACLE</w:t>
      </w:r>
      <w:r w:rsidRPr="00FB0969" w:rsidR="007612B5">
        <w:rPr>
          <w:rFonts w:ascii="Calibri" w:hAnsi="Calibri"/>
        </w:rPr>
        <w:t>-</w:t>
      </w:r>
      <w:r w:rsidRPr="00FB0969" w:rsidR="007612B5">
        <w:rPr>
          <w:rFonts w:ascii="Calibri" w:hAnsi="Calibri"/>
          <w:b/>
        </w:rPr>
        <w:t>M</w:t>
      </w:r>
      <w:r w:rsidRPr="00FB0969" w:rsidR="007612B5">
        <w:rPr>
          <w:rFonts w:ascii="Calibri" w:hAnsi="Calibri"/>
        </w:rPr>
        <w:t xml:space="preserve">0004      </w:t>
      </w:r>
      <w:r w:rsidRPr="00FB0969" w:rsidR="007612B5">
        <w:rPr>
          <w:rFonts w:ascii="Calibri" w:hAnsi="Calibri"/>
          <w:b/>
        </w:rPr>
        <w:t>CISMSSQL</w:t>
      </w:r>
      <w:r w:rsidRPr="00FB0969" w:rsidR="007612B5">
        <w:rPr>
          <w:rFonts w:ascii="Calibri" w:hAnsi="Calibri"/>
        </w:rPr>
        <w:t>-</w:t>
      </w:r>
      <w:r w:rsidRPr="00FB0969" w:rsidR="007612B5">
        <w:rPr>
          <w:rFonts w:ascii="Calibri" w:hAnsi="Calibri"/>
          <w:b/>
        </w:rPr>
        <w:t>H</w:t>
      </w:r>
      <w:r w:rsidRPr="00FB0969" w:rsidR="007612B5">
        <w:rPr>
          <w:rFonts w:ascii="Calibri" w:hAnsi="Calibri"/>
        </w:rPr>
        <w:t>0084</w:t>
      </w:r>
    </w:p>
    <w:p w:rsidRPr="00FB0969" w:rsidR="007612B5" w:rsidP="4FF64C36" w:rsidRDefault="00241190" w14:paraId="24FC773E" w14:textId="77777777" w14:noSpellErr="1">
      <w:pPr>
        <w:rPr>
          <w:rFonts w:ascii="Calibri" w:hAnsi="Calibri"/>
        </w:rPr>
      </w:pPr>
      <w:r>
        <w:rPr>
          <w:rFonts w:ascii="Cambria" w:hAnsi="Cambria" w:eastAsia="Calibri" w:cs="Cambria"/>
          <w:noProof/>
          <w:sz w:val="20"/>
          <w:szCs w:val="20"/>
          <w:lang w:eastAsia="en-GB"/>
        </w:rPr>
        <w:pict w14:anchorId="24FC7A13">
          <v:shape id="AutoShape 30" style="position:absolute;margin-left:215.65pt;margin-top:7.2pt;width:12pt;height:0;rotation:90;z-index:251665408;visibility:visible;mso-wrap-distance-left:3.17494mm;mso-wrap-distance-right:3.17494mm" o:spid="_x0000_s1041"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">
            <v:stroke endarrow="block"/>
          </v:shape>
        </w:pict>
      </w:r>
      <w:r>
        <w:rPr>
          <w:rFonts w:ascii="Cambria" w:hAnsi="Cambria" w:eastAsia="Calibri" w:cs="Cambria"/>
          <w:noProof/>
          <w:sz w:val="20"/>
          <w:szCs w:val="20"/>
          <w:lang w:eastAsia="en-GB"/>
        </w:rPr>
        <w:pict w14:anchorId="24FC7A14">
          <v:shape id="AutoShape 27" style="position:absolute;margin-left:383pt;margin-top:1.2pt;width:16.25pt;height:39.15pt;z-index:251664384;visibility:visible" o:spid="_x0000_s1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">
            <v:stroke endarrow="block"/>
          </v:shape>
        </w:pict>
      </w:r>
      <w:r>
        <w:rPr>
          <w:rFonts w:ascii="Cambria" w:hAnsi="Cambria" w:eastAsia="Calibri" w:cs="Cambria"/>
          <w:noProof/>
          <w:sz w:val="20"/>
          <w:szCs w:val="20"/>
          <w:lang w:eastAsia="en-GB"/>
        </w:rPr>
        <w:pict w14:anchorId="24FC7A15">
          <v:shape id="AutoShape 26" style="position:absolute;margin-left:282.1pt;margin-top:1.2pt;width:16.25pt;height:39.15pt;z-index:251663360;visibility:visible" o:spid="_x0000_s1039"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">
            <v:stroke endarrow="block"/>
          </v:shape>
        </w:pict>
      </w:r>
      <w:r>
        <w:rPr>
          <w:rFonts w:ascii="Cambria" w:hAnsi="Cambria" w:eastAsia="Calibri" w:cs="Cambria"/>
          <w:noProof/>
          <w:sz w:val="20"/>
          <w:szCs w:val="20"/>
          <w:lang w:eastAsia="en-GB"/>
        </w:rPr>
        <w:pict w14:anchorId="24FC7A16">
          <v:shape id="AutoShape 25" style="position:absolute;margin-left:192.45pt;margin-top:1.2pt;width:16.25pt;height:39.15pt;z-index:251662336;visibility:visible" o:spid="_x0000_s103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wAOAIAAGM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">
            <v:stroke endarrow="block"/>
          </v:shape>
        </w:pict>
      </w:r>
      <w:r>
        <w:rPr>
          <w:rFonts w:ascii="Cambria" w:hAnsi="Cambria" w:eastAsia="Calibri" w:cs="Cambria"/>
          <w:noProof/>
          <w:sz w:val="20"/>
          <w:szCs w:val="20"/>
          <w:lang w:eastAsia="en-GB"/>
        </w:rPr>
        <w:pict w14:anchorId="24FC7A17">
          <v:shape id="AutoShape 23" style="position:absolute;margin-left:317.05pt;margin-top:7.2pt;width:12pt;height:0;rotation:90;z-index:251660288;visibility:visible;mso-wrap-distance-left:3.17494mm;mso-wrap-distance-right:3.17494mm" o:spid="_x0000_s103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">
            <v:stroke endarrow="block"/>
          </v:shape>
        </w:pict>
      </w:r>
      <w:r>
        <w:rPr>
          <w:rFonts w:ascii="Cambria" w:hAnsi="Cambria" w:eastAsia="Calibri" w:cs="Cambria"/>
          <w:noProof/>
          <w:sz w:val="20"/>
          <w:szCs w:val="20"/>
          <w:lang w:eastAsia="en-GB"/>
        </w:rPr>
        <w:pict w14:anchorId="24FC7A18">
          <v:shape id="AutoShape 22" style="position:absolute;margin-left:129.25pt;margin-top:7.2pt;width:12pt;height:0;rotation:90;z-index:251659264;visibility:visible;mso-wrap-distance-left:3.17494mm;mso-wrap-distance-right:3.17494mm" o:spid="_x0000_s103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">
            <v:stroke endarrow="block"/>
          </v:shape>
        </w:pict>
      </w:r>
      <w:r>
        <w:rPr>
          <w:rFonts w:ascii="Cambria" w:hAnsi="Cambria" w:eastAsia="Calibri" w:cs="Cambria"/>
          <w:noProof/>
          <w:sz w:val="20"/>
          <w:szCs w:val="20"/>
          <w:lang w:eastAsia="en-GB"/>
        </w:rPr>
        <w:pict w14:anchorId="24FC7A19">
          <v:shape id="AutoShape 20" style="position:absolute;margin-left:366.25pt;margin-top:1.2pt;width:.05pt;height:49.8pt;z-index:251656192;visibility:visible" o:spid="_x0000_s103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">
            <v:stroke endarrow="block"/>
          </v:shape>
        </w:pict>
      </w:r>
      <w:r>
        <w:rPr>
          <w:rFonts w:ascii="Cambria" w:hAnsi="Cambria" w:eastAsia="Calibri" w:cs="Cambria"/>
          <w:noProof/>
          <w:sz w:val="20"/>
          <w:szCs w:val="20"/>
          <w:lang w:eastAsia="en-GB"/>
        </w:rPr>
        <w:pict w14:anchorId="24FC7A1A">
          <v:shape id="AutoShape 19" style="position:absolute;margin-left:262.3pt;margin-top:1.2pt;width:.05pt;height:49.8pt;z-index:251655168;visibility:visible" o:spid="_x0000_s103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BAWOQIAAGA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">
            <v:stroke endarrow="block"/>
          </v:shape>
        </w:pict>
      </w:r>
      <w:r>
        <w:rPr>
          <w:rFonts w:ascii="Cambria" w:hAnsi="Cambria" w:eastAsia="Calibri" w:cs="Cambria"/>
          <w:noProof/>
          <w:sz w:val="20"/>
          <w:szCs w:val="20"/>
          <w:lang w:eastAsia="en-GB"/>
        </w:rPr>
        <w:pict w14:anchorId="24FC7A1B">
          <v:shape id="AutoShape 18" style="position:absolute;margin-left:176.55pt;margin-top:1.2pt;width:.05pt;height:49.8pt;z-index:251654144;visibility:visible" o:spid="_x0000_s103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5zOAIAAGAEAAAOAAAAZHJzL2Uyb0RvYy54bWysVMuO2yAU3VfqPyD2ie3EcR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">
            <v:stroke endarrow="block"/>
          </v:shape>
        </w:pict>
      </w:r>
      <w:r>
        <w:rPr>
          <w:rFonts w:ascii="Cambria" w:hAnsi="Cambria" w:eastAsia="Calibri" w:cs="Cambria"/>
          <w:noProof/>
          <w:sz w:val="20"/>
          <w:szCs w:val="20"/>
          <w:lang w:eastAsia="en-GB"/>
        </w:rPr>
        <w:pict w14:anchorId="24FC7A1C">
          <v:shape id="AutoShape 17" style="position:absolute;margin-left:92.65pt;margin-top:1.2pt;width:.05pt;height:49.8pt;z-index:251653120;visibility:visible" o:spid="_x0000_s103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">
            <v:stroke endarrow="block"/>
          </v:shape>
        </w:pict>
      </w:r>
      <w:r>
        <w:rPr>
          <w:rFonts w:ascii="Cambria" w:hAnsi="Cambria" w:eastAsia="Calibri" w:cs="Cambria"/>
          <w:noProof/>
          <w:sz w:val="20"/>
          <w:szCs w:val="20"/>
          <w:lang w:eastAsia="en-GB"/>
        </w:rPr>
        <w:pict w14:anchorId="24FC7A1D">
          <v:shape id="AutoShape 11" style="position:absolute;margin-left:4.1pt;margin-top:1.2pt;width:.05pt;height:49.8pt;z-index:251652096;visibility:visible" o:spid="_x0000_s1031"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mNw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">
            <v:stroke endarrow="block"/>
          </v:shape>
        </w:pict>
      </w:r>
      <w:r>
        <w:rPr>
          <w:rFonts w:ascii="Calibri" w:hAnsi="Calibri"/>
          <w:noProof/>
          <w:lang w:eastAsia="en-GB"/>
        </w:rPr>
        <w:pict w14:anchorId="24FC7A1E">
          <v:shape id="AutoShape 4" style="position:absolute;margin-left:44.1pt;margin-top:7.2pt;width:12pt;height:0;rotation:90;z-index:251651072;visibility:visible;mso-wrap-distance-left:3.17494mm;mso-wrap-distance-right:3.17494mm" o:spid="_x0000_s103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">
            <v:stroke endarrow="block"/>
          </v:shape>
        </w:pict>
      </w:r>
      <w:r>
        <w:rPr>
          <w:rFonts w:ascii="Calibri" w:hAnsi="Calibri"/>
          <w:noProof/>
          <w:lang w:eastAsia="en-GB"/>
        </w:rPr>
        <w:pict w14:anchorId="24FC7A1F">
          <v:shape id="AutoShape 3" style="position:absolute;margin-left:20.7pt;margin-top:1.2pt;width:16.25pt;height:39.15pt;z-index:251650048;visibility:visible" o:spid="_x0000_s1029"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JiNwIAAGE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">
            <v:stroke endarrow="block"/>
          </v:shape>
        </w:pict>
      </w:r>
    </w:p>
    <w:p w:rsidRPr="00FB0969" w:rsidR="007612B5" w:rsidP="4FF64C36" w:rsidRDefault="007612B5" w14:paraId="24FC773F" w14:textId="77777777" w14:noSpellErr="1">
      <w:pPr>
        <w:rPr>
          <w:rFonts w:ascii="Calibri" w:hAnsi="Calibri"/>
          <w:b/>
        </w:rPr>
      </w:pPr>
      <w:r w:rsidRPr="00FB0969">
        <w:rPr>
          <w:sz w:val="20"/>
          <w:szCs w:val="20"/>
        </w:rPr>
        <w:t xml:space="preserve">              </w:t>
      </w:r>
      <w:r w:rsidRPr="00FB0969">
        <w:rPr>
          <w:sz w:val="20"/>
          <w:szCs w:val="20"/>
        </w:rPr>
        <w:tab/>
        <w:t xml:space="preserve"> </w:t>
      </w:r>
      <w:r w:rsidRPr="00FB0969">
        <w:rPr>
          <w:rFonts w:ascii="Calibri" w:hAnsi="Calibri"/>
          <w:b/>
        </w:rPr>
        <w:t>Site ID</w:t>
      </w:r>
      <w:r w:rsidRPr="00FB0969">
        <w:rPr>
          <w:rFonts w:ascii="Calibri" w:hAnsi="Calibri"/>
          <w:b/>
        </w:rPr>
        <w:tab/>
        <w:t xml:space="preserve">    </w:t>
      </w:r>
      <w:r w:rsidRPr="00FB0969">
        <w:rPr>
          <w:rFonts w:ascii="Calibri" w:hAnsi="Calibri"/>
          <w:b/>
        </w:rPr>
        <w:tab/>
        <w:t xml:space="preserve">        Site ID</w:t>
      </w:r>
      <w:r w:rsidRPr="00FB0969">
        <w:rPr>
          <w:rFonts w:ascii="Calibri" w:hAnsi="Calibri"/>
          <w:b/>
        </w:rPr>
        <w:tab/>
        <w:t xml:space="preserve">        </w:t>
      </w:r>
      <w:r w:rsidRPr="00FB0969">
        <w:rPr>
          <w:rFonts w:ascii="Calibri" w:hAnsi="Calibri"/>
          <w:b/>
        </w:rPr>
        <w:tab/>
        <w:t xml:space="preserve"> Site ID</w:t>
      </w:r>
      <w:r w:rsidRPr="00FB0969">
        <w:rPr>
          <w:rFonts w:ascii="Calibri" w:hAnsi="Calibri"/>
          <w:b/>
        </w:rPr>
        <w:tab/>
      </w:r>
      <w:r w:rsidRPr="00FB0969">
        <w:rPr>
          <w:rFonts w:ascii="Calibri" w:hAnsi="Calibri"/>
          <w:b/>
        </w:rPr>
        <w:tab/>
        <w:t xml:space="preserve">           Site ID</w:t>
      </w:r>
      <w:r w:rsidRPr="00FB0969">
        <w:rPr>
          <w:rFonts w:ascii="Calibri" w:hAnsi="Calibri"/>
          <w:b/>
        </w:rPr>
        <w:tab/>
      </w:r>
      <w:r w:rsidRPr="00FB0969">
        <w:rPr>
          <w:rFonts w:ascii="Calibri" w:hAnsi="Calibri"/>
          <w:b/>
        </w:rPr>
        <w:tab/>
        <w:t xml:space="preserve">     Site ID</w:t>
      </w:r>
      <w:r w:rsidRPr="00FB0969">
        <w:rPr>
          <w:rFonts w:ascii="Calibri" w:hAnsi="Calibri"/>
          <w:b/>
        </w:rPr>
        <w:tab/>
        <w:t xml:space="preserve">   </w:t>
      </w:r>
    </w:p>
    <w:p w:rsidRPr="00FB0969" w:rsidR="007612B5" w:rsidP="4FF64C36" w:rsidRDefault="007612B5" w14:paraId="24FC7740" w14:textId="77777777" w14:noSpellErr="1">
      <w:pPr>
        <w:rPr>
          <w:rFonts w:ascii="Calibri" w:hAnsi="Calibri"/>
        </w:rPr>
      </w:pPr>
      <w:r w:rsidRPr="00FB0969">
        <w:rPr>
          <w:rFonts w:ascii="Calibri" w:hAnsi="Calibri"/>
          <w:b/>
        </w:rPr>
        <w:t xml:space="preserve">                     </w:t>
      </w:r>
    </w:p>
    <w:p w:rsidRPr="00FB0969" w:rsidR="007612B5" w:rsidP="4FF64C36" w:rsidRDefault="007612B5" w14:paraId="24FC7741" w14:textId="77777777" w14:noSpellErr="1">
      <w:pPr>
        <w:rPr>
          <w:rFonts w:ascii="Calibri" w:hAnsi="Calibri"/>
          <w:b/>
        </w:rPr>
      </w:pPr>
      <w:r w:rsidRPr="00FB0969">
        <w:rPr>
          <w:rFonts w:ascii="Calibri" w:hAnsi="Calibri"/>
        </w:rPr>
        <w:t xml:space="preserve">       </w:t>
      </w:r>
      <w:r w:rsidRPr="00FB0969">
        <w:rPr>
          <w:rFonts w:ascii="Calibri" w:hAnsi="Calibri"/>
          <w:b/>
        </w:rPr>
        <w:t>Production</w:t>
      </w:r>
      <w:r w:rsidRPr="00FB0969">
        <w:rPr>
          <w:rFonts w:ascii="Calibri" w:hAnsi="Calibri"/>
          <w:b/>
        </w:rPr>
        <w:tab/>
      </w:r>
      <w:proofErr w:type="gramStart"/>
      <w:r w:rsidRPr="00FB0969">
        <w:rPr>
          <w:sz w:val="20"/>
          <w:szCs w:val="20"/>
        </w:rPr>
        <w:tab/>
        <w:t xml:space="preserve"> </w:t>
      </w:r>
      <w:r w:rsidRPr="00FB0969">
        <w:rPr>
          <w:rFonts w:ascii="Calibri" w:hAnsi="Calibri"/>
          <w:b/>
        </w:rPr>
        <w:t xml:space="preserve"> Client</w:t>
      </w:r>
      <w:proofErr w:type="gramEnd"/>
      <w:r w:rsidRPr="00FB0969">
        <w:rPr>
          <w:sz w:val="20"/>
          <w:szCs w:val="20"/>
        </w:rPr>
        <w:tab/>
      </w:r>
      <w:r w:rsidRPr="00FB0969">
        <w:rPr>
          <w:sz w:val="20"/>
          <w:szCs w:val="20"/>
        </w:rPr>
        <w:tab/>
        <w:t xml:space="preserve">   </w:t>
      </w:r>
      <w:r w:rsidRPr="00FB0969">
        <w:rPr>
          <w:rFonts w:ascii="Calibri" w:hAnsi="Calibri"/>
          <w:b/>
        </w:rPr>
        <w:t xml:space="preserve">     Production</w:t>
      </w:r>
      <w:r w:rsidRPr="00FB0969">
        <w:rPr>
          <w:rFonts w:ascii="Calibri" w:hAnsi="Calibri"/>
          <w:b/>
        </w:rPr>
        <w:tab/>
        <w:t xml:space="preserve">         </w:t>
      </w:r>
      <w:r w:rsidRPr="00FB0969">
        <w:rPr>
          <w:rFonts w:ascii="Calibri" w:hAnsi="Calibri"/>
          <w:b/>
        </w:rPr>
        <w:tab/>
        <w:t>Oracle DB</w:t>
      </w:r>
      <w:r w:rsidRPr="00FB0969">
        <w:rPr>
          <w:rFonts w:ascii="Calibri" w:hAnsi="Calibri"/>
          <w:b/>
        </w:rPr>
        <w:tab/>
      </w:r>
      <w:r w:rsidRPr="00FB0969">
        <w:rPr>
          <w:rFonts w:ascii="Calibri" w:hAnsi="Calibri"/>
          <w:b/>
        </w:rPr>
        <w:tab/>
        <w:t>MSSQL DB</w:t>
      </w:r>
    </w:p>
    <w:p w:rsidRPr="00FB0969" w:rsidR="007612B5" w:rsidP="4FF64C36" w:rsidRDefault="007612B5" w14:paraId="24FC7742" w14:textId="77777777">
      <w:pPr>
        <w:rPr>
          <w:rFonts w:ascii="Calibri" w:hAnsi="Calibri"/>
        </w:rPr>
      </w:pPr>
      <w:r w:rsidRPr="00FB0969">
        <w:rPr>
          <w:rFonts w:ascii="Calibri" w:hAnsi="Calibri"/>
          <w:b/>
        </w:rPr>
        <w:t>Group</w:t>
      </w:r>
      <w:r w:rsidRPr="00FB0969">
        <w:rPr>
          <w:sz w:val="20"/>
          <w:szCs w:val="20"/>
        </w:rPr>
        <w:t xml:space="preserve">       </w:t>
      </w:r>
      <w:r w:rsidRPr="00FB0969">
        <w:rPr>
          <w:rFonts w:ascii="Calibri" w:hAnsi="Calibri"/>
          <w:b/>
        </w:rPr>
        <w:tab/>
        <w:t xml:space="preserve">   </w:t>
      </w:r>
      <w:proofErr w:type="spellStart"/>
      <w:r w:rsidRPr="00FB0969">
        <w:rPr>
          <w:rFonts w:ascii="Calibri" w:hAnsi="Calibri"/>
          <w:b/>
        </w:rPr>
        <w:t>Group</w:t>
      </w:r>
      <w:proofErr w:type="spellEnd"/>
      <w:r w:rsidRPr="00FB0969">
        <w:rPr>
          <w:rFonts w:ascii="Calibri" w:hAnsi="Calibri"/>
          <w:b/>
        </w:rPr>
        <w:tab/>
        <w:t xml:space="preserve">         </w:t>
      </w:r>
      <w:proofErr w:type="spellStart"/>
      <w:r w:rsidRPr="00FB0969">
        <w:rPr>
          <w:rFonts w:ascii="Calibri" w:hAnsi="Calibri"/>
          <w:b/>
        </w:rPr>
        <w:t>Group</w:t>
      </w:r>
      <w:proofErr w:type="spellEnd"/>
      <w:r w:rsidRPr="00FB0969">
        <w:rPr>
          <w:rFonts w:ascii="Calibri" w:hAnsi="Calibri"/>
          <w:b/>
        </w:rPr>
        <w:tab/>
      </w:r>
      <w:r w:rsidRPr="00FB0969">
        <w:rPr>
          <w:rFonts w:ascii="Calibri" w:hAnsi="Calibri"/>
          <w:b/>
        </w:rPr>
        <w:tab/>
      </w:r>
      <w:proofErr w:type="spellStart"/>
      <w:r w:rsidRPr="00FB0969">
        <w:rPr>
          <w:rFonts w:ascii="Calibri" w:hAnsi="Calibri"/>
          <w:b/>
        </w:rPr>
        <w:t>Group</w:t>
      </w:r>
      <w:proofErr w:type="spellEnd"/>
      <w:r w:rsidRPr="00FB0969">
        <w:rPr>
          <w:rFonts w:ascii="Calibri" w:hAnsi="Calibri"/>
          <w:b/>
        </w:rPr>
        <w:tab/>
      </w:r>
      <w:r w:rsidRPr="00FB0969">
        <w:rPr>
          <w:rFonts w:ascii="Calibri" w:hAnsi="Calibri"/>
          <w:b/>
        </w:rPr>
        <w:tab/>
      </w:r>
      <w:r w:rsidRPr="00FB0969">
        <w:rPr>
          <w:rFonts w:ascii="Calibri" w:hAnsi="Calibri"/>
          <w:b/>
        </w:rPr>
        <w:tab/>
      </w:r>
      <w:proofErr w:type="spellStart"/>
      <w:r w:rsidRPr="00FB0969">
        <w:rPr>
          <w:rFonts w:ascii="Calibri" w:hAnsi="Calibri"/>
          <w:b/>
        </w:rPr>
        <w:t>Group</w:t>
      </w:r>
      <w:proofErr w:type="spellEnd"/>
    </w:p>
    <w:p w:rsidRPr="00FB0969" w:rsidR="007612B5" w:rsidP="4FF64C36" w:rsidRDefault="007612B5" w14:paraId="24FC7743" w14:textId="77777777" w14:noSpellErr="1">
      <w:pPr>
        <w:rPr>
          <w:b/>
        </w:rPr>
      </w:pPr>
    </w:p>
    <w:p w:rsidRPr="00FB0969" w:rsidR="007612B5" w:rsidP="4FF64C36" w:rsidRDefault="007612B5" w14:paraId="24FC7744" w14:textId="77777777" w14:noSpellErr="1">
      <w:pPr>
        <w:rPr>
          <w:b/>
        </w:rPr>
      </w:pPr>
      <w:r w:rsidRPr="00FB0969">
        <w:rPr>
          <w:b/>
        </w:rPr>
        <w:t>Where,</w:t>
      </w:r>
    </w:p>
    <w:p w:rsidRPr="00FB0969" w:rsidR="007612B5" w:rsidP="4FF64C36" w:rsidRDefault="007612B5" w14:paraId="24FC7745" w14:textId="77777777" w14:noSpellErr="1">
      <w:r w:rsidRPr="00FB0969">
        <w:tab/>
      </w:r>
      <w:r w:rsidRPr="00FB0969">
        <w:rPr>
          <w:rFonts w:ascii="Calibri" w:hAnsi="Calibri"/>
          <w:b/>
        </w:rPr>
        <w:t>CIS/CPS</w:t>
      </w:r>
      <w:r w:rsidRPr="00FB0969">
        <w:rPr>
          <w:b/>
        </w:rPr>
        <w:tab/>
      </w:r>
      <w:r w:rsidRPr="00FB0969">
        <w:tab/>
      </w:r>
      <w:r w:rsidRPr="00FB0969">
        <w:tab/>
      </w:r>
      <w:r w:rsidRPr="00FB0969">
        <w:tab/>
      </w:r>
      <w:r w:rsidRPr="00FB0969">
        <w:sym w:font="Wingdings" w:char="F0E0"/>
      </w:r>
      <w:r w:rsidRPr="00FB0969">
        <w:t xml:space="preserve"> DCO group identifier</w:t>
      </w:r>
    </w:p>
    <w:p w:rsidRPr="00FB0969" w:rsidR="007612B5" w:rsidP="4FF64C36" w:rsidRDefault="007612B5" w14:paraId="24FC7746" w14:textId="77777777">
      <w:r w:rsidRPr="00FB0969">
        <w:tab/>
      </w:r>
      <w:r w:rsidRPr="00FB0969">
        <w:rPr>
          <w:rFonts w:ascii="Calibri" w:hAnsi="Calibri"/>
          <w:b/>
        </w:rPr>
        <w:t>PROD/CLNT/ORACLE/MSSQL</w:t>
      </w:r>
      <w:r w:rsidRPr="00FB0969">
        <w:tab/>
      </w:r>
      <w:r w:rsidRPr="00FB0969">
        <w:sym w:font="Wingdings" w:char="F0E0"/>
      </w:r>
      <w:r w:rsidRPr="00FB0969">
        <w:t xml:space="preserve"> </w:t>
      </w:r>
      <w:proofErr w:type="spellStart"/>
      <w:r w:rsidRPr="00FB0969">
        <w:t>Vserver</w:t>
      </w:r>
      <w:proofErr w:type="spellEnd"/>
      <w:r w:rsidRPr="00FB0969">
        <w:t xml:space="preserve"> Purpose/Use</w:t>
      </w:r>
    </w:p>
    <w:p w:rsidRPr="00FB0969" w:rsidR="007612B5" w:rsidP="4FF64C36" w:rsidRDefault="007612B5" w14:paraId="24FC7747" w14:textId="77777777" w14:noSpellErr="1">
      <w:r w:rsidRPr="00FB0969">
        <w:tab/>
      </w:r>
      <w:r w:rsidRPr="00FB0969">
        <w:rPr>
          <w:rFonts w:ascii="Calibri" w:hAnsi="Calibri"/>
          <w:b/>
        </w:rPr>
        <w:t>D/E/F/H/M</w:t>
      </w:r>
      <w:r w:rsidRPr="00FB0969">
        <w:tab/>
      </w:r>
      <w:r w:rsidRPr="00FB0969">
        <w:tab/>
      </w:r>
      <w:r w:rsidRPr="00FB0969">
        <w:tab/>
      </w:r>
      <w:r w:rsidRPr="00FB0969">
        <w:sym w:font="Wingdings" w:char="F0E0"/>
      </w:r>
      <w:r w:rsidRPr="00FB0969">
        <w:t xml:space="preserve"> Site identifier</w:t>
      </w:r>
    </w:p>
    <w:p w:rsidRPr="00FB0969" w:rsidR="007612B5" w:rsidP="4FF64C36" w:rsidRDefault="007612B5" w14:paraId="24FC7748" w14:textId="77777777">
      <w:r w:rsidRPr="00FB0969">
        <w:tab/>
        <w:t>XXXX</w:t>
      </w:r>
      <w:r w:rsidRPr="00FB0969">
        <w:tab/>
      </w:r>
      <w:r w:rsidRPr="00FB0969">
        <w:tab/>
      </w:r>
      <w:r w:rsidRPr="00FB0969">
        <w:tab/>
      </w:r>
      <w:r w:rsidRPr="00FB0969">
        <w:tab/>
      </w:r>
      <w:r w:rsidRPr="00FB0969">
        <w:sym w:font="Wingdings" w:char="F0E0"/>
      </w:r>
      <w:r w:rsidRPr="00FB0969">
        <w:t xml:space="preserve"> </w:t>
      </w:r>
      <w:proofErr w:type="spellStart"/>
      <w:r w:rsidRPr="00FB0969">
        <w:t>Vserver</w:t>
      </w:r>
      <w:proofErr w:type="spellEnd"/>
      <w:r w:rsidRPr="00FB0969">
        <w:t xml:space="preserve"> reserve number from Zipper</w:t>
      </w:r>
    </w:p>
    <w:p w:rsidRPr="00FB0969" w:rsidR="007612B5" w:rsidP="4FF64C36" w:rsidRDefault="007612B5" w14:paraId="24FC7749" w14:textId="77777777" w14:noSpellErr="1">
      <w:pPr>
        <w:rPr>
          <w:sz w:val="16"/>
        </w:rPr>
      </w:pPr>
    </w:p>
    <w:p w:rsidRPr="00FB0969" w:rsidR="007612B5" w:rsidP="4FF64C36" w:rsidRDefault="007612B5" w14:paraId="24FC774A" w14:textId="77777777">
      <w:pPr>
        <w:rPr>
          <w:rFonts w:ascii="Arial" w:hAnsi="Arial" w:cs="Arial"/>
          <w:sz w:val="20"/>
          <w:szCs w:val="20"/>
        </w:rPr>
      </w:pPr>
      <w:proofErr w:type="spellStart"/>
      <w:r w:rsidRPr="00FB0969">
        <w:rPr>
          <w:rFonts w:ascii="Arial" w:hAnsi="Arial" w:cs="Arial"/>
          <w:sz w:val="20"/>
          <w:szCs w:val="20"/>
        </w:rPr>
        <w:lastRenderedPageBreak/>
        <w:t>Datacenter</w:t>
      </w:r>
      <w:proofErr w:type="spellEnd"/>
      <w:r w:rsidRPr="00FB0969">
        <w:rPr>
          <w:rFonts w:ascii="Arial" w:hAnsi="Arial" w:cs="Arial"/>
          <w:sz w:val="20"/>
          <w:szCs w:val="20"/>
        </w:rPr>
        <w:t xml:space="preserve"> Site Identifiers are a single alphabet character that corresponds to a physical city/</w:t>
      </w:r>
      <w:proofErr w:type="spellStart"/>
      <w:r w:rsidRPr="00FB0969">
        <w:rPr>
          <w:rFonts w:ascii="Arial" w:hAnsi="Arial" w:cs="Arial"/>
          <w:sz w:val="20"/>
          <w:szCs w:val="20"/>
        </w:rPr>
        <w:t>datacenter</w:t>
      </w:r>
      <w:proofErr w:type="spellEnd"/>
      <w:r w:rsidRPr="00FB0969">
        <w:rPr>
          <w:rFonts w:ascii="Arial" w:hAnsi="Arial" w:cs="Arial"/>
          <w:sz w:val="20"/>
          <w:szCs w:val="20"/>
        </w:rPr>
        <w:t xml:space="preserve">.  This can be found on </w:t>
      </w:r>
      <w:proofErr w:type="spellStart"/>
      <w:r w:rsidRPr="00FB0969">
        <w:rPr>
          <w:rFonts w:ascii="Arial" w:hAnsi="Arial" w:cs="Arial"/>
          <w:sz w:val="20"/>
          <w:szCs w:val="20"/>
        </w:rPr>
        <w:t>Sharepoint</w:t>
      </w:r>
      <w:proofErr w:type="spellEnd"/>
      <w:r w:rsidRPr="00FB0969">
        <w:rPr>
          <w:rFonts w:ascii="Arial" w:hAnsi="Arial" w:cs="Arial"/>
          <w:sz w:val="20"/>
          <w:szCs w:val="20"/>
        </w:rPr>
        <w:t xml:space="preserve"> for anyone unfamiliar with the </w:t>
      </w:r>
      <w:proofErr w:type="spellStart"/>
      <w:r w:rsidRPr="00FB0969">
        <w:rPr>
          <w:rFonts w:ascii="Arial" w:hAnsi="Arial" w:cs="Arial"/>
          <w:sz w:val="20"/>
          <w:szCs w:val="20"/>
        </w:rPr>
        <w:t>SiteID</w:t>
      </w:r>
      <w:proofErr w:type="spellEnd"/>
      <w:r w:rsidRPr="00FB0969">
        <w:rPr>
          <w:rFonts w:ascii="Arial" w:hAnsi="Arial" w:cs="Arial"/>
          <w:sz w:val="20"/>
          <w:szCs w:val="20"/>
        </w:rPr>
        <w:t xml:space="preserve"> relationships:</w:t>
      </w:r>
    </w:p>
    <w:p w:rsidRPr="00FB0969" w:rsidR="007612B5" w:rsidP="4FF64C36" w:rsidRDefault="007612B5" w14:paraId="24FC774B" w14:textId="77777777" w14:noSpellErr="1">
      <w:pPr>
        <w:rPr>
          <w:rFonts w:ascii="Arial" w:hAnsi="Arial" w:cs="Arial"/>
          <w:sz w:val="20"/>
          <w:szCs w:val="20"/>
        </w:rPr>
      </w:pPr>
    </w:p>
    <w:p w:rsidRPr="00FB0969" w:rsidR="007612B5" w:rsidP="4FF64C36" w:rsidRDefault="00241190" w14:paraId="24FC774C" w14:textId="77777777" w14:noSpellErr="1">
      <w:pPr>
        <w:rPr>
          <w:rFonts w:ascii="Arial" w:hAnsi="Arial" w:cs="Arial"/>
          <w:sz w:val="20"/>
          <w:szCs w:val="20"/>
        </w:rPr>
      </w:pPr>
      <w:hyperlink w:history="1" r:id="rId22">
        <w:r w:rsidRPr="00FB0969" w:rsidR="007612B5">
          <w:rPr>
            <w:rStyle w:val="Hyperlink"/>
            <w:rFonts w:ascii="Arial" w:hAnsi="Arial" w:cs="Arial"/>
            <w:color w:val="auto"/>
            <w:sz w:val="20"/>
            <w:szCs w:val="20"/>
          </w:rPr>
          <w:t>https://theshare.thomsonreuters.com/sites/ie/storage/Lists/DC%20Addresses%20and%20Contacts/Main.aspx</w:t>
        </w:r>
      </w:hyperlink>
    </w:p>
    <w:p w:rsidRPr="00FB0969" w:rsidR="007612B5" w:rsidP="4FF64C36" w:rsidRDefault="007612B5" w14:paraId="24FC774D" w14:textId="77777777" w14:noSpellErr="1">
      <w:pPr>
        <w:rPr>
          <w:rFonts w:ascii="Arial" w:hAnsi="Arial" w:cs="Arial"/>
          <w:sz w:val="20"/>
          <w:szCs w:val="20"/>
        </w:rPr>
      </w:pPr>
    </w:p>
    <w:p w:rsidRPr="00FB0969" w:rsidR="007612B5" w:rsidP="4FF64C36" w:rsidRDefault="007612B5" w14:paraId="24FC774E" w14:textId="77777777">
      <w:pPr>
        <w:rPr>
          <w:rFonts w:ascii="Arial" w:hAnsi="Arial" w:cs="Arial"/>
          <w:sz w:val="20"/>
          <w:szCs w:val="20"/>
        </w:rPr>
      </w:pPr>
      <w:r w:rsidRPr="00FB0969">
        <w:rPr>
          <w:rFonts w:ascii="Arial" w:hAnsi="Arial" w:cs="Arial"/>
          <w:sz w:val="20"/>
          <w:szCs w:val="20"/>
        </w:rPr>
        <w:t xml:space="preserve">CIFS </w:t>
      </w:r>
      <w:proofErr w:type="spellStart"/>
      <w:r w:rsidRPr="00FB0969">
        <w:rPr>
          <w:rFonts w:ascii="Arial" w:hAnsi="Arial" w:cs="Arial"/>
          <w:sz w:val="20"/>
          <w:szCs w:val="20"/>
        </w:rPr>
        <w:t>vserver</w:t>
      </w:r>
      <w:proofErr w:type="spellEnd"/>
      <w:r w:rsidRPr="00FB0969">
        <w:rPr>
          <w:rFonts w:ascii="Arial" w:hAnsi="Arial" w:cs="Arial"/>
          <w:sz w:val="20"/>
          <w:szCs w:val="20"/>
        </w:rPr>
        <w:t xml:space="preserve"> names will be identical to </w:t>
      </w:r>
      <w:proofErr w:type="spellStart"/>
      <w:r w:rsidRPr="00FB0969">
        <w:rPr>
          <w:rFonts w:ascii="Arial" w:hAnsi="Arial" w:cs="Arial"/>
          <w:sz w:val="20"/>
          <w:szCs w:val="20"/>
        </w:rPr>
        <w:t>vserver</w:t>
      </w:r>
      <w:proofErr w:type="spellEnd"/>
      <w:r w:rsidRPr="00FB0969">
        <w:rPr>
          <w:rFonts w:ascii="Arial" w:hAnsi="Arial" w:cs="Arial"/>
          <w:sz w:val="20"/>
          <w:szCs w:val="20"/>
        </w:rPr>
        <w:t xml:space="preserve"> naming as all </w:t>
      </w:r>
      <w:proofErr w:type="spellStart"/>
      <w:r w:rsidRPr="00FB0969">
        <w:rPr>
          <w:rFonts w:ascii="Arial" w:hAnsi="Arial" w:cs="Arial"/>
          <w:sz w:val="20"/>
          <w:szCs w:val="20"/>
        </w:rPr>
        <w:t>vservers</w:t>
      </w:r>
      <w:proofErr w:type="spellEnd"/>
      <w:r w:rsidRPr="00FB0969">
        <w:rPr>
          <w:rFonts w:ascii="Arial" w:hAnsi="Arial" w:cs="Arial"/>
          <w:sz w:val="20"/>
          <w:szCs w:val="20"/>
        </w:rPr>
        <w:t xml:space="preserve"> that will utilize CIFS are less than 15 characters long.</w:t>
      </w:r>
    </w:p>
    <w:p w:rsidRPr="00FB0969" w:rsidR="007612B5" w:rsidP="4FF64C36" w:rsidRDefault="007612B5" w14:paraId="24FC774F" w14:textId="77777777" w14:noSpellErr="1">
      <w:pPr>
        <w:rPr>
          <w:sz w:val="16"/>
        </w:rPr>
      </w:pPr>
    </w:p>
    <w:p w:rsidRPr="00FB0969" w:rsidR="007612B5" w:rsidP="4FF64C36" w:rsidRDefault="00E441C2" w14:paraId="24FC7750" w14:textId="77777777" w14:noSpellErr="1">
      <w:pPr>
        <w:pStyle w:val="Heading2"/>
      </w:pPr>
      <w:bookmarkStart w:name="_Toc515636117" w:id="60"/>
      <w:r w:rsidRPr="00FB0969">
        <w:t>Data</w:t>
      </w:r>
      <w:r w:rsidRPr="00FB0969">
        <w:rPr>
          <w:lang w:val="en-US"/>
        </w:rPr>
        <w:t>/ISCSI</w:t>
      </w:r>
      <w:r w:rsidRPr="00FB0969">
        <w:t xml:space="preserve"> </w:t>
      </w:r>
      <w:r w:rsidRPr="00FB0969" w:rsidR="007612B5">
        <w:t>LIF Naming</w:t>
      </w:r>
      <w:bookmarkEnd w:id="60"/>
    </w:p>
    <w:p w:rsidRPr="00FB0969" w:rsidR="007612B5" w:rsidP="4FF64C36" w:rsidRDefault="007612B5" w14:paraId="24FC7751" w14:textId="77777777" w14:noSpellErr="1">
      <w:pPr>
        <w:rPr>
          <w:rFonts w:ascii="Arial" w:hAnsi="Arial" w:cs="Arial"/>
          <w:sz w:val="20"/>
          <w:szCs w:val="20"/>
        </w:rPr>
      </w:pPr>
    </w:p>
    <w:p w:rsidRPr="00FB0969" w:rsidR="007612B5" w:rsidP="4FF64C36" w:rsidRDefault="007612B5" w14:paraId="24FC7752" w14:textId="77777777">
      <w:pPr>
        <w:rPr>
          <w:rFonts w:ascii="Arial" w:hAnsi="Arial" w:cs="Arial"/>
          <w:sz w:val="20"/>
          <w:szCs w:val="20"/>
        </w:rPr>
      </w:pPr>
      <w:r w:rsidRPr="00FB0969">
        <w:rPr>
          <w:rFonts w:ascii="Arial" w:hAnsi="Arial" w:cs="Arial"/>
          <w:sz w:val="20"/>
          <w:szCs w:val="20"/>
        </w:rPr>
        <w:t xml:space="preserve">Most of the times the </w:t>
      </w:r>
      <w:proofErr w:type="spellStart"/>
      <w:r w:rsidRPr="00FB0969">
        <w:rPr>
          <w:rFonts w:ascii="Arial" w:hAnsi="Arial" w:cs="Arial"/>
          <w:sz w:val="20"/>
          <w:szCs w:val="20"/>
        </w:rPr>
        <w:t>lif</w:t>
      </w:r>
      <w:proofErr w:type="spellEnd"/>
      <w:r w:rsidRPr="00FB0969">
        <w:rPr>
          <w:rFonts w:ascii="Arial" w:hAnsi="Arial" w:cs="Arial"/>
          <w:sz w:val="20"/>
          <w:szCs w:val="20"/>
        </w:rPr>
        <w:t xml:space="preserve"> names will be same as </w:t>
      </w:r>
      <w:proofErr w:type="spellStart"/>
      <w:r w:rsidRPr="00FB0969">
        <w:rPr>
          <w:rFonts w:ascii="Arial" w:hAnsi="Arial" w:cs="Arial"/>
          <w:sz w:val="20"/>
          <w:szCs w:val="20"/>
        </w:rPr>
        <w:t>vserver</w:t>
      </w:r>
      <w:proofErr w:type="spellEnd"/>
      <w:r w:rsidRPr="00FB0969">
        <w:rPr>
          <w:rFonts w:ascii="Arial" w:hAnsi="Arial" w:cs="Arial"/>
          <w:sz w:val="20"/>
          <w:szCs w:val="20"/>
        </w:rPr>
        <w:t xml:space="preserve"> name and the only addition is to add the ‘-</w:t>
      </w:r>
      <w:proofErr w:type="spellStart"/>
      <w:r w:rsidRPr="00FB0969">
        <w:rPr>
          <w:rFonts w:ascii="Arial" w:hAnsi="Arial" w:cs="Arial"/>
          <w:sz w:val="20"/>
          <w:szCs w:val="20"/>
        </w:rPr>
        <w:t>lif</w:t>
      </w:r>
      <w:proofErr w:type="spellEnd"/>
      <w:r w:rsidRPr="00FB0969" w:rsidR="00545598">
        <w:rPr>
          <w:rFonts w:ascii="Arial" w:hAnsi="Arial" w:cs="Arial"/>
          <w:sz w:val="20"/>
          <w:szCs w:val="20"/>
        </w:rPr>
        <w:t>-&lt;count&gt;</w:t>
      </w:r>
      <w:r w:rsidRPr="00FB0969">
        <w:rPr>
          <w:rFonts w:ascii="Arial" w:hAnsi="Arial" w:cs="Arial"/>
          <w:sz w:val="20"/>
          <w:szCs w:val="20"/>
        </w:rPr>
        <w:t xml:space="preserve">’ at the end of the </w:t>
      </w:r>
      <w:proofErr w:type="spellStart"/>
      <w:r w:rsidRPr="00FB0969">
        <w:rPr>
          <w:rFonts w:ascii="Arial" w:hAnsi="Arial" w:cs="Arial"/>
          <w:sz w:val="20"/>
          <w:szCs w:val="20"/>
        </w:rPr>
        <w:t>vserver</w:t>
      </w:r>
      <w:proofErr w:type="spellEnd"/>
      <w:r w:rsidRPr="00FB0969">
        <w:rPr>
          <w:rFonts w:ascii="Arial" w:hAnsi="Arial" w:cs="Arial"/>
          <w:sz w:val="20"/>
          <w:szCs w:val="20"/>
        </w:rPr>
        <w:t xml:space="preserve"> name. This applies for all Data LIF’s,</w:t>
      </w:r>
    </w:p>
    <w:p w:rsidRPr="00FB0969" w:rsidR="007612B5" w:rsidP="4FF64C36" w:rsidRDefault="007612B5" w14:paraId="24FC7753" w14:textId="77777777" w14:noSpellErr="1">
      <w:pPr>
        <w:rPr>
          <w:rFonts w:ascii="Arial" w:hAnsi="Arial" w:cs="Arial"/>
          <w:sz w:val="20"/>
          <w:szCs w:val="20"/>
        </w:rPr>
      </w:pPr>
    </w:p>
    <w:p w:rsidRPr="00FB0969" w:rsidR="007612B5" w:rsidP="4FF64C36" w:rsidRDefault="007612B5" w14:paraId="24FC7754" w14:textId="77777777" w14:noSpellErr="1">
      <w:pPr>
        <w:rPr>
          <w:rFonts w:ascii="Arial" w:hAnsi="Arial" w:cs="Arial"/>
          <w:sz w:val="20"/>
          <w:szCs w:val="20"/>
        </w:rPr>
      </w:pPr>
      <w:r w:rsidRPr="00FB0969">
        <w:rPr>
          <w:rFonts w:ascii="Arial" w:hAnsi="Arial" w:cs="Arial"/>
          <w:sz w:val="20"/>
          <w:szCs w:val="20"/>
        </w:rPr>
        <w:t>For example,</w:t>
      </w:r>
    </w:p>
    <w:p w:rsidRPr="00FB0969" w:rsidR="007612B5" w:rsidP="4FF64C36" w:rsidRDefault="007612B5" w14:paraId="24FC7755" w14:textId="77777777" w14:noSpellErr="1">
      <w:pPr>
        <w:rPr>
          <w:rFonts w:ascii="Calibri" w:hAnsi="Calibri"/>
        </w:rPr>
      </w:pPr>
      <w:r w:rsidRPr="00FB0969">
        <w:rPr>
          <w:rFonts w:ascii="Calibri" w:hAnsi="Calibri"/>
          <w:b/>
        </w:rPr>
        <w:t>CISPROD</w:t>
      </w:r>
      <w:r w:rsidRPr="00FB0969">
        <w:rPr>
          <w:rFonts w:ascii="Calibri" w:hAnsi="Calibri"/>
        </w:rPr>
        <w:t>-</w:t>
      </w:r>
      <w:r w:rsidRPr="00FB0969">
        <w:rPr>
          <w:rFonts w:ascii="Calibri" w:hAnsi="Calibri"/>
          <w:b/>
        </w:rPr>
        <w:t>E</w:t>
      </w:r>
      <w:r w:rsidRPr="00FB0969">
        <w:rPr>
          <w:rFonts w:ascii="Calibri" w:hAnsi="Calibri"/>
        </w:rPr>
        <w:t>0129</w:t>
      </w:r>
    </w:p>
    <w:p w:rsidRPr="00FB0969" w:rsidR="007612B5" w:rsidP="4FF64C36" w:rsidRDefault="007612B5" w14:paraId="24FC7756" w14:textId="77777777" w14:noSpellErr="1"/>
    <w:p w:rsidRPr="00FB0969" w:rsidR="007612B5" w:rsidP="4FF64C36" w:rsidRDefault="007612B5" w14:paraId="24FC7757" w14:textId="77777777">
      <w:pPr>
        <w:rPr>
          <w:rFonts w:ascii="Arial" w:hAnsi="Arial" w:cs="Arial"/>
          <w:sz w:val="16"/>
          <w:szCs w:val="16"/>
        </w:rPr>
      </w:pPr>
      <w:proofErr w:type="spellStart"/>
      <w:r w:rsidRPr="00FB0969">
        <w:rPr>
          <w:rFonts w:ascii="Arial" w:hAnsi="Arial" w:cs="Arial"/>
          <w:sz w:val="20"/>
          <w:szCs w:val="20"/>
        </w:rPr>
        <w:t>Vserver</w:t>
      </w:r>
      <w:proofErr w:type="spellEnd"/>
      <w:r w:rsidRPr="00FB0969">
        <w:rPr>
          <w:rFonts w:ascii="Arial" w:hAnsi="Arial" w:cs="Arial"/>
          <w:sz w:val="20"/>
          <w:szCs w:val="20"/>
        </w:rPr>
        <w:t xml:space="preserve"> </w:t>
      </w:r>
      <w:proofErr w:type="gramStart"/>
      <w:r w:rsidRPr="00FB0969">
        <w:rPr>
          <w:rFonts w:ascii="Arial" w:hAnsi="Arial" w:cs="Arial"/>
          <w:sz w:val="20"/>
          <w:szCs w:val="20"/>
        </w:rPr>
        <w:t>name :</w:t>
      </w:r>
      <w:proofErr w:type="gramEnd"/>
      <w:r w:rsidRPr="00FB0969">
        <w:rPr>
          <w:rFonts w:ascii="Arial" w:hAnsi="Arial" w:cs="Arial"/>
          <w:sz w:val="20"/>
          <w:szCs w:val="20"/>
        </w:rPr>
        <w:t xml:space="preserve">  </w:t>
      </w:r>
      <w:r w:rsidRPr="00FB0969">
        <w:rPr>
          <w:rFonts w:ascii="Arial" w:hAnsi="Arial" w:cs="Arial"/>
          <w:sz w:val="16"/>
          <w:szCs w:val="16"/>
        </w:rPr>
        <w:t>&lt;Group&gt;&lt;</w:t>
      </w:r>
      <w:proofErr w:type="spellStart"/>
      <w:r w:rsidRPr="00FB0969">
        <w:rPr>
          <w:rFonts w:ascii="Arial" w:hAnsi="Arial" w:cs="Arial"/>
          <w:sz w:val="16"/>
          <w:szCs w:val="16"/>
        </w:rPr>
        <w:t>VserverPurpose</w:t>
      </w:r>
      <w:proofErr w:type="spellEnd"/>
      <w:r w:rsidRPr="00FB0969">
        <w:rPr>
          <w:rFonts w:ascii="Arial" w:hAnsi="Arial" w:cs="Arial"/>
          <w:sz w:val="16"/>
          <w:szCs w:val="16"/>
        </w:rPr>
        <w:t>&gt;-&lt;</w:t>
      </w:r>
      <w:proofErr w:type="spellStart"/>
      <w:r w:rsidRPr="00FB0969">
        <w:rPr>
          <w:rFonts w:ascii="Arial" w:hAnsi="Arial" w:cs="Arial"/>
          <w:sz w:val="16"/>
          <w:szCs w:val="16"/>
        </w:rPr>
        <w:t>SiteID</w:t>
      </w:r>
      <w:proofErr w:type="spellEnd"/>
      <w:r w:rsidRPr="00FB0969">
        <w:rPr>
          <w:rFonts w:ascii="Arial" w:hAnsi="Arial" w:cs="Arial"/>
          <w:sz w:val="16"/>
          <w:szCs w:val="16"/>
        </w:rPr>
        <w:t>&gt;####</w:t>
      </w:r>
    </w:p>
    <w:p w:rsidRPr="00FB0969" w:rsidR="007612B5" w:rsidP="4FF64C36" w:rsidRDefault="007612B5" w14:paraId="24FC7758" w14:textId="77777777" w14:noSpellErr="1">
      <w:pPr>
        <w:rPr>
          <w:rFonts w:ascii="Arial" w:hAnsi="Arial" w:cs="Arial"/>
          <w:sz w:val="20"/>
          <w:szCs w:val="20"/>
        </w:rPr>
      </w:pPr>
    </w:p>
    <w:p w:rsidRPr="00FB0969" w:rsidR="007612B5" w:rsidP="4FF64C36" w:rsidRDefault="007612B5" w14:paraId="24FC7759" w14:textId="77777777">
      <w:r w:rsidRPr="00FB0969">
        <w:t xml:space="preserve">Then the </w:t>
      </w:r>
      <w:proofErr w:type="spellStart"/>
      <w:r w:rsidRPr="00FB0969">
        <w:t>Lif</w:t>
      </w:r>
      <w:proofErr w:type="spellEnd"/>
      <w:r w:rsidRPr="00FB0969">
        <w:t xml:space="preserve"> name will be like this,</w:t>
      </w:r>
    </w:p>
    <w:p w:rsidRPr="00FB0969" w:rsidR="007612B5" w:rsidP="4FF64C36" w:rsidRDefault="007612B5" w14:paraId="24FC775A" w14:textId="77777777" w14:noSpellErr="1">
      <w:pPr>
        <w:rPr>
          <w:rFonts w:ascii="Arial" w:hAnsi="Arial" w:cs="Arial"/>
          <w:sz w:val="20"/>
          <w:szCs w:val="20"/>
        </w:rPr>
      </w:pPr>
    </w:p>
    <w:p w:rsidRPr="00FB0969" w:rsidR="007612B5" w:rsidP="4FF64C36" w:rsidRDefault="007612B5" w14:paraId="24FC775B" w14:textId="77777777">
      <w:pPr>
        <w:rPr>
          <w:rFonts w:ascii="Arial" w:hAnsi="Arial" w:cs="Arial"/>
          <w:sz w:val="16"/>
          <w:szCs w:val="16"/>
        </w:rPr>
      </w:pPr>
      <w:r w:rsidRPr="00FB0969">
        <w:rPr>
          <w:rFonts w:ascii="Arial" w:hAnsi="Arial" w:cs="Arial"/>
          <w:sz w:val="16"/>
          <w:szCs w:val="16"/>
        </w:rPr>
        <w:t>&lt;Group&gt;&lt;</w:t>
      </w:r>
      <w:proofErr w:type="spellStart"/>
      <w:r w:rsidRPr="00FB0969">
        <w:rPr>
          <w:rFonts w:ascii="Arial" w:hAnsi="Arial" w:cs="Arial"/>
          <w:sz w:val="16"/>
          <w:szCs w:val="16"/>
        </w:rPr>
        <w:t>VserverPurpose</w:t>
      </w:r>
      <w:proofErr w:type="spellEnd"/>
      <w:r w:rsidRPr="00FB0969">
        <w:rPr>
          <w:rFonts w:ascii="Arial" w:hAnsi="Arial" w:cs="Arial"/>
          <w:sz w:val="16"/>
          <w:szCs w:val="16"/>
        </w:rPr>
        <w:t>&gt;-&lt;</w:t>
      </w:r>
      <w:proofErr w:type="spellStart"/>
      <w:r w:rsidRPr="00FB0969">
        <w:rPr>
          <w:rFonts w:ascii="Arial" w:hAnsi="Arial" w:cs="Arial"/>
          <w:sz w:val="16"/>
          <w:szCs w:val="16"/>
        </w:rPr>
        <w:t>SiteID</w:t>
      </w:r>
      <w:proofErr w:type="spellEnd"/>
      <w:r w:rsidRPr="00FB0969">
        <w:rPr>
          <w:rFonts w:ascii="Arial" w:hAnsi="Arial" w:cs="Arial"/>
          <w:sz w:val="16"/>
          <w:szCs w:val="16"/>
        </w:rPr>
        <w:t>&gt;####-LIF</w:t>
      </w:r>
      <w:r w:rsidRPr="00FB0969" w:rsidR="00545598">
        <w:rPr>
          <w:rFonts w:ascii="Arial" w:hAnsi="Arial" w:cs="Arial"/>
          <w:sz w:val="16"/>
          <w:szCs w:val="16"/>
        </w:rPr>
        <w:t>-01</w:t>
      </w:r>
    </w:p>
    <w:p w:rsidRPr="00FB0969" w:rsidR="007612B5" w:rsidP="4FF64C36" w:rsidRDefault="007612B5" w14:paraId="24FC775C" w14:textId="77777777" w14:noSpellErr="1">
      <w:pPr>
        <w:rPr>
          <w:rFonts w:ascii="Arial" w:hAnsi="Arial" w:cs="Arial"/>
          <w:sz w:val="20"/>
          <w:szCs w:val="20"/>
        </w:rPr>
      </w:pPr>
    </w:p>
    <w:p w:rsidRPr="00FB0969" w:rsidR="007612B5" w:rsidP="4FF64C36" w:rsidRDefault="007612B5" w14:paraId="24FC775D" w14:textId="77777777" w14:noSpellErr="1">
      <w:r w:rsidRPr="00FB0969">
        <w:rPr>
          <w:rFonts w:ascii="Arial" w:hAnsi="Arial" w:cs="Arial"/>
          <w:sz w:val="20"/>
          <w:szCs w:val="20"/>
        </w:rPr>
        <w:t xml:space="preserve">Example, </w:t>
      </w:r>
      <w:r w:rsidRPr="00FB0969">
        <w:rPr>
          <w:rFonts w:ascii="Calibri" w:hAnsi="Calibri"/>
          <w:b/>
        </w:rPr>
        <w:t>CISPROD</w:t>
      </w:r>
      <w:r w:rsidRPr="00FB0969">
        <w:rPr>
          <w:rFonts w:ascii="Calibri" w:hAnsi="Calibri"/>
        </w:rPr>
        <w:t>-</w:t>
      </w:r>
      <w:r w:rsidRPr="00FB0969">
        <w:rPr>
          <w:rFonts w:ascii="Calibri" w:hAnsi="Calibri"/>
          <w:b/>
        </w:rPr>
        <w:t>E</w:t>
      </w:r>
      <w:r w:rsidRPr="00FB0969">
        <w:rPr>
          <w:rFonts w:ascii="Calibri" w:hAnsi="Calibri"/>
        </w:rPr>
        <w:t>0129-LIF</w:t>
      </w:r>
      <w:r w:rsidRPr="00FB0969" w:rsidR="00545598">
        <w:rPr>
          <w:rFonts w:ascii="Calibri" w:hAnsi="Calibri"/>
        </w:rPr>
        <w:t>-</w:t>
      </w:r>
      <w:proofErr w:type="gramStart"/>
      <w:r w:rsidRPr="00FB0969" w:rsidR="00545598">
        <w:rPr>
          <w:rFonts w:ascii="Calibri" w:hAnsi="Calibri"/>
        </w:rPr>
        <w:t>01</w:t>
      </w:r>
      <w:r w:rsidRPr="00FB0969">
        <w:rPr>
          <w:rFonts w:ascii="Calibri" w:hAnsi="Calibri"/>
        </w:rPr>
        <w:t xml:space="preserve">  </w:t>
      </w:r>
      <w:r w:rsidRPr="00FB0969">
        <w:rPr>
          <w:rFonts w:ascii="Calibri" w:hAnsi="Calibri"/>
        </w:rPr>
        <w:tab/>
      </w:r>
      <w:proofErr w:type="gramEnd"/>
      <w:r w:rsidRPr="00FB0969">
        <w:rPr>
          <w:rFonts w:ascii="Calibri" w:hAnsi="Calibri"/>
        </w:rPr>
        <w:t xml:space="preserve">or        </w:t>
      </w:r>
      <w:r w:rsidRPr="00FB0969">
        <w:rPr>
          <w:rFonts w:ascii="Calibri" w:hAnsi="Calibri"/>
          <w:b/>
        </w:rPr>
        <w:t>CPSPROD</w:t>
      </w:r>
      <w:r w:rsidRPr="00FB0969">
        <w:rPr>
          <w:rFonts w:ascii="Calibri" w:hAnsi="Calibri"/>
        </w:rPr>
        <w:t>-</w:t>
      </w:r>
      <w:r w:rsidRPr="00FB0969">
        <w:rPr>
          <w:rFonts w:ascii="Calibri" w:hAnsi="Calibri"/>
          <w:b/>
        </w:rPr>
        <w:t>F</w:t>
      </w:r>
      <w:r w:rsidRPr="00FB0969">
        <w:rPr>
          <w:rFonts w:ascii="Calibri" w:hAnsi="Calibri"/>
        </w:rPr>
        <w:t>0276</w:t>
      </w:r>
      <w:r w:rsidRPr="00FB0969">
        <w:t>-LIF</w:t>
      </w:r>
      <w:r w:rsidRPr="00FB0969" w:rsidR="00545598">
        <w:t>-01</w:t>
      </w:r>
    </w:p>
    <w:p w:rsidRPr="00FB0969" w:rsidR="00E441C2" w:rsidP="4FF64C36" w:rsidRDefault="00E441C2" w14:paraId="24FC775E" w14:textId="77777777" w14:noSpellErr="1"/>
    <w:p w:rsidRPr="00FB0969" w:rsidR="00E441C2" w:rsidP="4FF64C36" w:rsidRDefault="00E441C2" w14:paraId="24FC775F" w14:textId="77777777" w14:noSpellErr="1">
      <w:pPr>
        <w:pStyle w:val="Heading2"/>
        <w:rPr>
          <w:lang w:val="en-US"/>
        </w:rPr>
      </w:pPr>
      <w:bookmarkStart w:name="_Toc515636118" w:id="61"/>
      <w:r w:rsidRPr="00FB0969">
        <w:rPr>
          <w:lang w:val="en-US"/>
        </w:rPr>
        <w:t>Management LIF</w:t>
      </w:r>
      <w:bookmarkEnd w:id="61"/>
      <w:r w:rsidRPr="00FB0969">
        <w:rPr>
          <w:lang w:val="en-US"/>
        </w:rPr>
        <w:t xml:space="preserve"> </w:t>
      </w:r>
    </w:p>
    <w:p w:rsidRPr="00FB0969" w:rsidR="00E441C2" w:rsidP="4FF64C36" w:rsidRDefault="00E441C2" w14:paraId="24FC7760" w14:textId="77777777">
      <w:pPr>
        <w:pStyle w:val="BodyText"/>
        <w:rPr>
          <w:lang w:val="en-US"/>
        </w:rPr>
      </w:pPr>
      <w:r w:rsidRPr="00FB0969">
        <w:rPr>
          <w:lang w:val="en-US"/>
        </w:rPr>
        <w:t xml:space="preserve">Please note that </w:t>
      </w:r>
      <w:proofErr w:type="spellStart"/>
      <w:r w:rsidRPr="00FB0969">
        <w:rPr>
          <w:lang w:val="en-US"/>
        </w:rPr>
        <w:t>Snapmanagers</w:t>
      </w:r>
      <w:proofErr w:type="spellEnd"/>
      <w:r w:rsidRPr="00FB0969">
        <w:rPr>
          <w:lang w:val="en-US"/>
        </w:rPr>
        <w:t xml:space="preserve"> need the same </w:t>
      </w:r>
      <w:proofErr w:type="spellStart"/>
      <w:r w:rsidRPr="00FB0969">
        <w:rPr>
          <w:lang w:val="en-US"/>
        </w:rPr>
        <w:t>vserver</w:t>
      </w:r>
      <w:proofErr w:type="spellEnd"/>
      <w:r w:rsidRPr="00FB0969">
        <w:rPr>
          <w:lang w:val="en-US"/>
        </w:rPr>
        <w:t xml:space="preserve"> name for identifying storage target from host. Henceforth, the management LIF associated to the </w:t>
      </w:r>
      <w:proofErr w:type="spellStart"/>
      <w:r w:rsidRPr="00FB0969">
        <w:rPr>
          <w:lang w:val="en-US"/>
        </w:rPr>
        <w:t>vserver</w:t>
      </w:r>
      <w:proofErr w:type="spellEnd"/>
      <w:r w:rsidRPr="00FB0969">
        <w:rPr>
          <w:lang w:val="en-US"/>
        </w:rPr>
        <w:t xml:space="preserve"> will carry the same name as that of the </w:t>
      </w:r>
      <w:proofErr w:type="spellStart"/>
      <w:r w:rsidRPr="00FB0969">
        <w:rPr>
          <w:lang w:val="en-US"/>
        </w:rPr>
        <w:t>vserver</w:t>
      </w:r>
      <w:proofErr w:type="spellEnd"/>
      <w:r w:rsidRPr="00FB0969">
        <w:rPr>
          <w:lang w:val="en-US"/>
        </w:rPr>
        <w:t xml:space="preserve">. </w:t>
      </w:r>
    </w:p>
    <w:p w:rsidRPr="00FB0969" w:rsidR="007612B5" w:rsidP="4FF64C36" w:rsidRDefault="00E441C2" w14:paraId="24FC7761" w14:textId="77777777">
      <w:pPr>
        <w:pStyle w:val="BodyText"/>
        <w:rPr>
          <w:lang w:val="en-US"/>
        </w:rPr>
      </w:pPr>
      <w:r w:rsidRPr="00FB0969">
        <w:rPr>
          <w:lang w:val="en-US"/>
        </w:rPr>
        <w:t xml:space="preserve">For instance, in this document the </w:t>
      </w:r>
      <w:proofErr w:type="spellStart"/>
      <w:r w:rsidRPr="00FB0969">
        <w:rPr>
          <w:lang w:val="en-US"/>
        </w:rPr>
        <w:t>vserver</w:t>
      </w:r>
      <w:proofErr w:type="spellEnd"/>
      <w:r w:rsidRPr="00FB0969">
        <w:rPr>
          <w:lang w:val="en-US"/>
        </w:rPr>
        <w:t xml:space="preserve"> name is iscsi-vm-01 hence, the management LIF will also be named as </w:t>
      </w:r>
      <w:r w:rsidRPr="00FB0969">
        <w:rPr>
          <w:b/>
          <w:lang w:val="en-US"/>
        </w:rPr>
        <w:t>iscsi-vm-01</w:t>
      </w:r>
    </w:p>
    <w:p w:rsidRPr="00FB0969" w:rsidR="00E441C2" w:rsidP="4FF64C36" w:rsidRDefault="00E76831" w14:paraId="24FC7762" w14:textId="77777777">
      <w:pPr>
        <w:pStyle w:val="Heading2"/>
        <w:rPr>
          <w:lang w:val="en-US"/>
        </w:rPr>
      </w:pPr>
      <w:bookmarkStart w:name="_Toc515636119" w:id="62"/>
      <w:proofErr w:type="spellStart"/>
      <w:r w:rsidRPr="00FB0969">
        <w:rPr>
          <w:lang w:val="en-US"/>
        </w:rPr>
        <w:t>Portsets</w:t>
      </w:r>
      <w:bookmarkEnd w:id="62"/>
      <w:proofErr w:type="spellEnd"/>
    </w:p>
    <w:p w:rsidRPr="00FB0969" w:rsidR="00E76831" w:rsidP="4FF64C36" w:rsidRDefault="00E76831" w14:paraId="24FC7763" w14:textId="77777777">
      <w:pPr>
        <w:pStyle w:val="BodyText"/>
        <w:rPr>
          <w:rFonts w:cs="Arial"/>
          <w:lang w:val="en-US"/>
        </w:rPr>
      </w:pPr>
      <w:r w:rsidRPr="00FB0969">
        <w:rPr>
          <w:rFonts w:cs="Arial"/>
          <w:lang w:val="en-US"/>
        </w:rPr>
        <w:t xml:space="preserve">The </w:t>
      </w:r>
      <w:proofErr w:type="spellStart"/>
      <w:r w:rsidRPr="00FB0969">
        <w:rPr>
          <w:rFonts w:cs="Arial"/>
          <w:lang w:val="en-US"/>
        </w:rPr>
        <w:t>portsets</w:t>
      </w:r>
      <w:proofErr w:type="spellEnd"/>
      <w:r w:rsidRPr="00FB0969">
        <w:rPr>
          <w:rFonts w:cs="Arial"/>
          <w:lang w:val="en-US"/>
        </w:rPr>
        <w:t xml:space="preserve"> will be named as </w:t>
      </w:r>
    </w:p>
    <w:p w:rsidRPr="00FB0969" w:rsidR="00E76831" w:rsidP="4FF64C36" w:rsidRDefault="00E76831" w14:paraId="24FC7764" w14:textId="77777777">
      <w:pPr>
        <w:pStyle w:val="BodyText"/>
        <w:rPr>
          <w:rFonts w:cs="Arial"/>
          <w:lang w:val="en-US"/>
        </w:rPr>
      </w:pPr>
      <w:r w:rsidRPr="00FB0969">
        <w:rPr>
          <w:rFonts w:cs="Arial"/>
          <w:lang w:val="en-US"/>
        </w:rPr>
        <w:t>&lt;</w:t>
      </w:r>
      <w:proofErr w:type="spellStart"/>
      <w:r w:rsidRPr="00FB0969">
        <w:rPr>
          <w:rFonts w:cs="Arial"/>
          <w:lang w:val="en-US"/>
        </w:rPr>
        <w:t>vserver_name</w:t>
      </w:r>
      <w:proofErr w:type="spellEnd"/>
      <w:r w:rsidRPr="00FB0969">
        <w:rPr>
          <w:rFonts w:cs="Arial"/>
          <w:lang w:val="en-US"/>
        </w:rPr>
        <w:t>&gt;-port-&lt;count&gt;</w:t>
      </w:r>
    </w:p>
    <w:p w:rsidRPr="00FB0969" w:rsidR="00E76831" w:rsidP="4FF64C36" w:rsidRDefault="00E76831" w14:paraId="24FC7765" w14:textId="77777777">
      <w:pPr>
        <w:pStyle w:val="BodyText"/>
        <w:rPr>
          <w:rFonts w:cs="Arial"/>
          <w:lang w:val="en-US"/>
        </w:rPr>
      </w:pPr>
      <w:r w:rsidRPr="00FB0969">
        <w:rPr>
          <w:rFonts w:cs="Arial"/>
          <w:lang w:val="en-US"/>
        </w:rPr>
        <w:t xml:space="preserve">For example, if the </w:t>
      </w:r>
      <w:proofErr w:type="spellStart"/>
      <w:r w:rsidRPr="00FB0969">
        <w:rPr>
          <w:rFonts w:cs="Arial"/>
          <w:lang w:val="en-US"/>
        </w:rPr>
        <w:t>vserver</w:t>
      </w:r>
      <w:proofErr w:type="spellEnd"/>
      <w:r w:rsidRPr="00FB0969">
        <w:rPr>
          <w:rFonts w:cs="Arial"/>
          <w:lang w:val="en-US"/>
        </w:rPr>
        <w:t xml:space="preserve"> name is iscsi-vm-01, the corresponding </w:t>
      </w:r>
      <w:proofErr w:type="spellStart"/>
      <w:r w:rsidRPr="00FB0969">
        <w:rPr>
          <w:rFonts w:cs="Arial"/>
          <w:lang w:val="en-US"/>
        </w:rPr>
        <w:t>portset</w:t>
      </w:r>
      <w:proofErr w:type="spellEnd"/>
      <w:r w:rsidRPr="00FB0969">
        <w:rPr>
          <w:rFonts w:cs="Arial"/>
          <w:lang w:val="en-US"/>
        </w:rPr>
        <w:t xml:space="preserve"> name would be:</w:t>
      </w:r>
    </w:p>
    <w:p w:rsidRPr="00FB0969" w:rsidR="00E76831" w:rsidP="4FF64C36" w:rsidRDefault="00E76831" w14:paraId="24FC7766" w14:textId="77777777" w14:noSpellErr="1">
      <w:pPr>
        <w:pStyle w:val="BodyText"/>
        <w:rPr>
          <w:lang w:val="en-US"/>
        </w:rPr>
      </w:pPr>
      <w:r w:rsidRPr="00FB0969">
        <w:rPr>
          <w:rFonts w:ascii="Calibri" w:hAnsi="Calibri"/>
          <w:lang w:val="en-US"/>
        </w:rPr>
        <w:t>iscsi-vm-01-port-01</w:t>
      </w:r>
      <w:r w:rsidRPr="00FB0969">
        <w:rPr>
          <w:lang w:val="en-US"/>
        </w:rPr>
        <w:t xml:space="preserve"> </w:t>
      </w:r>
    </w:p>
    <w:p w:rsidRPr="00FB0969" w:rsidR="007D1892" w:rsidP="4FF64C36" w:rsidRDefault="00E441C2" w14:paraId="24FC7767" w14:textId="77777777" w14:noSpellErr="1">
      <w:pPr>
        <w:pStyle w:val="BodyText"/>
        <w:rPr>
          <w:lang w:val="en-US"/>
        </w:rPr>
      </w:pPr>
      <w:r w:rsidRPr="00FB0969">
        <w:rPr>
          <w:lang w:val="en-US"/>
        </w:rPr>
        <w:t>For further details, please follow the C-mode_namings_v0.8 document.</w:t>
      </w:r>
    </w:p>
    <w:p w:rsidRPr="00FB0969" w:rsidR="007071EB" w:rsidP="4FF64C36" w:rsidRDefault="007071EB" w14:paraId="24FC7768" w14:textId="77777777" w14:noSpellErr="1">
      <w:pPr>
        <w:pStyle w:val="Heading2"/>
      </w:pPr>
      <w:bookmarkStart w:name="_Toc515636120" w:id="63"/>
      <w:r w:rsidRPr="00FB0969">
        <w:t>Q</w:t>
      </w:r>
      <w:r w:rsidRPr="00FB0969" w:rsidR="00307A08">
        <w:t>OS</w:t>
      </w:r>
      <w:bookmarkEnd w:id="63"/>
    </w:p>
    <w:p w:rsidRPr="00FB0969" w:rsidR="008E3EC3" w:rsidP="4FF64C36" w:rsidRDefault="008E3EC3" w14:paraId="24FC7769" w14:textId="77777777">
      <w:pPr>
        <w:pStyle w:val="BodyText"/>
        <w:rPr>
          <w:lang w:val="en-US"/>
        </w:rPr>
      </w:pPr>
      <w:r w:rsidRPr="00FB0969">
        <w:rPr>
          <w:lang w:val="en-US"/>
        </w:rPr>
        <w:t>In the T</w:t>
      </w:r>
      <w:r w:rsidRPr="00FB0969" w:rsidR="00307A08">
        <w:rPr>
          <w:lang w:val="en-US"/>
        </w:rPr>
        <w:t>R shared storage environment, QO</w:t>
      </w:r>
      <w:r w:rsidRPr="00FB0969">
        <w:rPr>
          <w:lang w:val="en-US"/>
        </w:rPr>
        <w:t>S policies with specific rate limits will be co</w:t>
      </w:r>
      <w:r w:rsidRPr="00FB0969" w:rsidR="00307A08">
        <w:rPr>
          <w:lang w:val="en-US"/>
        </w:rPr>
        <w:t>nfigured on all volumes.  One QO</w:t>
      </w:r>
      <w:r w:rsidRPr="00FB0969">
        <w:rPr>
          <w:lang w:val="en-US"/>
        </w:rPr>
        <w:t xml:space="preserve">S policy group will be configured per </w:t>
      </w:r>
      <w:proofErr w:type="spellStart"/>
      <w:r w:rsidRPr="00FB0969">
        <w:rPr>
          <w:lang w:val="en-US"/>
        </w:rPr>
        <w:t>Vvolume</w:t>
      </w:r>
      <w:proofErr w:type="spellEnd"/>
      <w:r w:rsidRPr="00FB0969">
        <w:rPr>
          <w:lang w:val="en-US"/>
        </w:rPr>
        <w:t xml:space="preserve">, and the policy group will be named the </w:t>
      </w:r>
      <w:r w:rsidRPr="00FB0969" w:rsidR="00307A08">
        <w:rPr>
          <w:lang w:val="en-US"/>
        </w:rPr>
        <w:t>same as the Volume name.  The QO</w:t>
      </w:r>
      <w:r w:rsidRPr="00FB0969">
        <w:rPr>
          <w:lang w:val="en-US"/>
        </w:rPr>
        <w:t xml:space="preserve">S policy group will be applied on each Volume </w:t>
      </w:r>
    </w:p>
    <w:p w:rsidRPr="00FB0969" w:rsidR="00DB5FF8" w:rsidP="4FF64C36" w:rsidRDefault="008E3EC3" w14:paraId="24FC776A" w14:textId="77777777" w14:noSpellErr="1">
      <w:pPr>
        <w:pStyle w:val="BodyText"/>
      </w:pPr>
      <w:r w:rsidRPr="00FB0969">
        <w:rPr>
          <w:lang w:val="en-US"/>
        </w:rPr>
        <w:t>For dedicate</w:t>
      </w:r>
      <w:r w:rsidRPr="00FB0969" w:rsidR="00307A08">
        <w:rPr>
          <w:lang w:val="en-US"/>
        </w:rPr>
        <w:t>d storage environments at TR, QO</w:t>
      </w:r>
      <w:r w:rsidRPr="00FB0969">
        <w:rPr>
          <w:lang w:val="en-US"/>
        </w:rPr>
        <w:t xml:space="preserve">S policies should still be configured in the same manner as the shared environment, with the one difference being that the policy group can be set </w:t>
      </w:r>
      <w:r w:rsidRPr="00FB0969">
        <w:rPr>
          <w:lang w:val="en-US"/>
        </w:rPr>
        <w:lastRenderedPageBreak/>
        <w:t>without a throughput limit.  This is</w:t>
      </w:r>
      <w:r w:rsidRPr="00FB0969" w:rsidR="00307A08">
        <w:rPr>
          <w:lang w:val="en-US"/>
        </w:rPr>
        <w:t xml:space="preserve"> done in order to utilize the QO</w:t>
      </w:r>
      <w:r w:rsidRPr="00FB0969">
        <w:rPr>
          <w:lang w:val="en-US"/>
        </w:rPr>
        <w:t xml:space="preserve">S latency </w:t>
      </w:r>
      <w:proofErr w:type="gramStart"/>
      <w:r w:rsidRPr="00FB0969">
        <w:rPr>
          <w:lang w:val="en-US"/>
        </w:rPr>
        <w:t>statistics.</w:t>
      </w:r>
      <w:r w:rsidRPr="00FB0969" w:rsidR="00DB5FF8">
        <w:t>ISCSI</w:t>
      </w:r>
      <w:proofErr w:type="gramEnd"/>
      <w:r w:rsidRPr="00FB0969" w:rsidR="00DB5FF8">
        <w:t xml:space="preserve"> configuration and provisioning overview</w:t>
      </w:r>
    </w:p>
    <w:p w:rsidRPr="00FB0969" w:rsidR="00DB5FF8" w:rsidP="4FF64C36" w:rsidRDefault="00DB5FF8" w14:paraId="24FC776B" w14:textId="77777777">
      <w:pPr>
        <w:pStyle w:val="BodyText"/>
        <w:rPr>
          <w:lang w:val="en-US"/>
        </w:rPr>
      </w:pPr>
      <w:r w:rsidRPr="00FB0969">
        <w:rPr>
          <w:lang w:val="en-US"/>
        </w:rPr>
        <w:t xml:space="preserve">When storage is made available to hosts using iSCSI, you </w:t>
      </w:r>
      <w:proofErr w:type="gramStart"/>
      <w:r w:rsidRPr="00FB0969">
        <w:rPr>
          <w:lang w:val="en-US"/>
        </w:rPr>
        <w:t>actually provision</w:t>
      </w:r>
      <w:proofErr w:type="gramEnd"/>
      <w:r w:rsidRPr="00FB0969">
        <w:rPr>
          <w:lang w:val="en-US"/>
        </w:rPr>
        <w:t xml:space="preserve"> a volume and LUN on a </w:t>
      </w:r>
      <w:proofErr w:type="spellStart"/>
      <w:r w:rsidRPr="00FB0969">
        <w:rPr>
          <w:lang w:val="en-US"/>
        </w:rPr>
        <w:t>vserver</w:t>
      </w:r>
      <w:proofErr w:type="spellEnd"/>
      <w:r w:rsidRPr="00FB0969">
        <w:rPr>
          <w:lang w:val="en-US"/>
        </w:rPr>
        <w:t xml:space="preserve"> and then connect the LUN from the host. </w:t>
      </w:r>
    </w:p>
    <w:p w:rsidRPr="00FB0969" w:rsidR="00DB5FF8" w:rsidP="4FF64C36" w:rsidRDefault="00A525CC" w14:paraId="24FC776C" w14:textId="77777777" w14:noSpellErr="1">
      <w:pPr>
        <w:pStyle w:val="BodyText"/>
        <w:rPr>
          <w:lang w:val="en-US"/>
        </w:rPr>
      </w:pPr>
      <w:r w:rsidRPr="00FB0969">
        <w:object w:dxaOrig="7104" w:dyaOrig="10164" w14:anchorId="24FC7A20">
          <v:shape id="_x0000_i1027" style="width:339.75pt;height:486pt" o:ole="" type="#_x0000_t75">
            <v:imagedata o:title="" r:id="rId23"/>
          </v:shape>
          <o:OLEObject Type="Embed" ProgID="Visio.Drawing.11" ShapeID="_x0000_i1027" DrawAspect="Content" ObjectID="_1592054313" r:id="rId24"/>
        </w:object>
      </w:r>
    </w:p>
    <w:p w:rsidRPr="00FB0969" w:rsidR="00DB5FF8" w:rsidP="4FF64C36" w:rsidRDefault="00DB5FF8" w14:paraId="24FC776D" w14:textId="77777777" w14:noSpellErr="1">
      <w:pPr>
        <w:pStyle w:val="BodyText"/>
        <w:rPr>
          <w:lang w:val="en-US"/>
        </w:rPr>
      </w:pPr>
    </w:p>
    <w:p w:rsidRPr="00FB0969" w:rsidR="00DB5FF8" w:rsidP="4FF64C36" w:rsidRDefault="00DB5FF8" w14:paraId="24FC776E" w14:textId="77777777" w14:noSpellErr="1">
      <w:pPr>
        <w:pStyle w:val="BodyText"/>
        <w:rPr>
          <w:lang w:val="en-US"/>
        </w:rPr>
      </w:pPr>
    </w:p>
    <w:p w:rsidRPr="00FB0969" w:rsidR="00145451" w:rsidP="4FF64C36" w:rsidRDefault="00145451" w14:paraId="24FC776F" w14:textId="77777777" w14:noSpellErr="1">
      <w:pPr>
        <w:pStyle w:val="BodyText"/>
        <w:rPr>
          <w:lang w:val="en-US"/>
        </w:rPr>
      </w:pPr>
    </w:p>
    <w:p w:rsidRPr="00FB0969" w:rsidR="00145451" w:rsidP="4FF64C36" w:rsidRDefault="00145451" w14:paraId="24FC7770" w14:textId="77777777" w14:noSpellErr="1">
      <w:pPr>
        <w:pStyle w:val="BodyText"/>
        <w:rPr>
          <w:lang w:val="en-US"/>
        </w:rPr>
      </w:pPr>
    </w:p>
    <w:p w:rsidRPr="00FB0969" w:rsidR="00145451" w:rsidP="4FF64C36" w:rsidRDefault="00145451" w14:paraId="24FC7771" w14:textId="77777777" w14:noSpellErr="1">
      <w:pPr>
        <w:pStyle w:val="BodyText"/>
        <w:rPr>
          <w:lang w:val="en-US"/>
        </w:rPr>
      </w:pPr>
    </w:p>
    <w:p w:rsidRPr="00FB0969" w:rsidR="00145451" w:rsidP="4FF64C36" w:rsidRDefault="006A05BB" w14:paraId="24FC7772" w14:textId="77777777" w14:noSpellErr="1">
      <w:pPr>
        <w:pStyle w:val="BodyText"/>
        <w:rPr>
          <w:b/>
          <w:lang w:val="en-US"/>
        </w:rPr>
      </w:pPr>
      <w:r w:rsidRPr="00FB0969">
        <w:rPr>
          <w:b/>
          <w:lang w:val="en-US"/>
        </w:rPr>
        <w:lastRenderedPageBreak/>
        <w:t>Resource Information</w:t>
      </w:r>
    </w:p>
    <w:p w:rsidRPr="00FB0969" w:rsidR="006A05BB" w:rsidP="4FF64C36" w:rsidRDefault="006A05BB" w14:paraId="24FC7773" w14:textId="77777777" w14:noSpellErr="1">
      <w:pPr>
        <w:pStyle w:val="BodyText"/>
        <w:rPr>
          <w:b/>
          <w:lang w:val="en-US"/>
        </w:rPr>
      </w:pPr>
      <w:r w:rsidRPr="00FB0969">
        <w:rPr>
          <w:b/>
          <w:lang w:val="en-US"/>
        </w:rPr>
        <w:t xml:space="preserve">The following resources are used for </w:t>
      </w:r>
      <w:r w:rsidRPr="00FB0969" w:rsidR="009A5A31">
        <w:rPr>
          <w:b/>
          <w:lang w:val="en-US"/>
        </w:rPr>
        <w:t xml:space="preserve">ISCSI </w:t>
      </w:r>
      <w:r w:rsidRPr="00FB0969">
        <w:rPr>
          <w:b/>
          <w:lang w:val="en-US"/>
        </w:rPr>
        <w:t>testing</w:t>
      </w:r>
    </w:p>
    <w:tbl>
      <w:tblPr>
        <w:tblW w:w="7080" w:type="dxa"/>
        <w:tblInd w:w="94" w:type="dxa"/>
        <w:tblLook w:val="04A0" w:firstRow="1" w:lastRow="0" w:firstColumn="1" w:lastColumn="0" w:noHBand="0" w:noVBand="1"/>
      </w:tblPr>
      <w:tblGrid>
        <w:gridCol w:w="1843"/>
        <w:gridCol w:w="1894"/>
        <w:gridCol w:w="1746"/>
        <w:gridCol w:w="1597"/>
      </w:tblGrid>
      <w:tr w:rsidRPr="00FB0969" w:rsidR="00DF02D6" w:rsidTr="4FF64C36" w14:paraId="24FC7775" w14:textId="77777777">
        <w:trPr>
          <w:trHeight w:val="300"/>
        </w:trPr>
        <w:tc>
          <w:tcPr>
            <w:tcW w:w="7080" w:type="dxa"/>
            <w:gridSpan w:val="4"/>
            <w:tcBorders>
              <w:top w:val="single" w:color="auto" w:sz="4" w:space="0"/>
              <w:left w:val="single" w:color="auto" w:sz="4" w:space="0"/>
              <w:bottom w:val="single" w:color="auto" w:sz="4" w:space="0"/>
              <w:right w:val="single" w:color="auto" w:sz="4" w:space="0"/>
            </w:tcBorders>
            <w:shd w:val="clear" w:color="000000" w:fill="95B3D7"/>
            <w:noWrap/>
            <w:vAlign w:val="bottom"/>
            <w:hideMark/>
          </w:tcPr>
          <w:p w:rsidRPr="00FB0969" w:rsidR="006A05BB" w:rsidP="4FF64C36" w:rsidRDefault="006A05BB" w14:paraId="24FC7774" w14:textId="77777777" w14:noSpellErr="1">
            <w:pPr>
              <w:jc w:val="center"/>
              <w:rPr>
                <w:rFonts w:ascii="Calibri" w:hAnsi="Calibri"/>
                <w:b/>
                <w:bCs/>
                <w:sz w:val="22"/>
                <w:szCs w:val="22"/>
                <w:lang w:val="en-US"/>
              </w:rPr>
            </w:pPr>
            <w:r w:rsidRPr="00FB0969">
              <w:rPr>
                <w:rFonts w:ascii="Calibri" w:hAnsi="Calibri"/>
                <w:b/>
                <w:bCs/>
                <w:sz w:val="22"/>
                <w:szCs w:val="22"/>
                <w:lang w:val="en-US"/>
              </w:rPr>
              <w:t>Host Information</w:t>
            </w:r>
          </w:p>
        </w:tc>
      </w:tr>
      <w:tr w:rsidRPr="00FB0969" w:rsidR="00DF02D6" w:rsidTr="4FF64C36" w14:paraId="24FC777A" w14:textId="77777777">
        <w:trPr>
          <w:trHeight w:val="300"/>
        </w:trPr>
        <w:tc>
          <w:tcPr>
            <w:tcW w:w="1843" w:type="dxa"/>
            <w:tcBorders>
              <w:top w:val="nil"/>
              <w:left w:val="single" w:color="auto" w:sz="4" w:space="0"/>
              <w:bottom w:val="single" w:color="auto" w:sz="4" w:space="0"/>
              <w:right w:val="single" w:color="auto" w:sz="4" w:space="0"/>
            </w:tcBorders>
            <w:shd w:val="clear" w:color="000000" w:fill="D99795"/>
            <w:noWrap/>
            <w:vAlign w:val="center"/>
            <w:hideMark/>
          </w:tcPr>
          <w:p w:rsidRPr="00FB0969" w:rsidR="006A05BB" w:rsidP="4FF64C36" w:rsidRDefault="006A05BB" w14:paraId="24FC7776" w14:textId="77777777" w14:noSpellErr="1">
            <w:pPr>
              <w:jc w:val="center"/>
              <w:rPr>
                <w:rFonts w:ascii="Calibri" w:hAnsi="Calibri"/>
                <w:b/>
                <w:bCs/>
                <w:sz w:val="22"/>
                <w:szCs w:val="22"/>
                <w:lang w:val="en-US"/>
              </w:rPr>
            </w:pPr>
            <w:r w:rsidRPr="00FB0969">
              <w:rPr>
                <w:rFonts w:ascii="Calibri" w:hAnsi="Calibri"/>
                <w:b/>
                <w:bCs/>
                <w:sz w:val="22"/>
                <w:szCs w:val="22"/>
                <w:lang w:val="en-US"/>
              </w:rPr>
              <w:t>Windows VM</w:t>
            </w:r>
          </w:p>
        </w:tc>
        <w:tc>
          <w:tcPr>
            <w:tcW w:w="1894" w:type="dxa"/>
            <w:tcBorders>
              <w:top w:val="nil"/>
              <w:left w:val="nil"/>
              <w:bottom w:val="single" w:color="auto" w:sz="4" w:space="0"/>
              <w:right w:val="single" w:color="auto" w:sz="4" w:space="0"/>
            </w:tcBorders>
            <w:shd w:val="clear" w:color="000000" w:fill="D99795"/>
            <w:noWrap/>
            <w:vAlign w:val="center"/>
            <w:hideMark/>
          </w:tcPr>
          <w:p w:rsidRPr="00FB0969" w:rsidR="006A05BB" w:rsidP="4FF64C36" w:rsidRDefault="006A05BB" w14:paraId="24FC7777" w14:textId="77777777" w14:noSpellErr="1">
            <w:pPr>
              <w:jc w:val="center"/>
              <w:rPr>
                <w:rFonts w:ascii="Calibri" w:hAnsi="Calibri"/>
                <w:b/>
                <w:bCs/>
                <w:sz w:val="22"/>
                <w:szCs w:val="22"/>
                <w:lang w:val="en-US"/>
              </w:rPr>
            </w:pPr>
            <w:r w:rsidRPr="00FB0969">
              <w:rPr>
                <w:rFonts w:ascii="Calibri" w:hAnsi="Calibri"/>
                <w:b/>
                <w:bCs/>
                <w:sz w:val="22"/>
                <w:szCs w:val="22"/>
                <w:lang w:val="en-US"/>
              </w:rPr>
              <w:t>IP address</w:t>
            </w:r>
          </w:p>
        </w:tc>
        <w:tc>
          <w:tcPr>
            <w:tcW w:w="1746" w:type="dxa"/>
            <w:tcBorders>
              <w:top w:val="nil"/>
              <w:left w:val="nil"/>
              <w:bottom w:val="single" w:color="auto" w:sz="4" w:space="0"/>
              <w:right w:val="single" w:color="auto" w:sz="4" w:space="0"/>
            </w:tcBorders>
            <w:shd w:val="clear" w:color="000000" w:fill="D99795"/>
            <w:noWrap/>
            <w:vAlign w:val="center"/>
            <w:hideMark/>
          </w:tcPr>
          <w:p w:rsidRPr="00FB0969" w:rsidR="006A05BB" w:rsidP="4FF64C36" w:rsidRDefault="006A05BB" w14:paraId="24FC7778" w14:textId="77777777" w14:noSpellErr="1">
            <w:pPr>
              <w:jc w:val="center"/>
              <w:rPr>
                <w:rFonts w:ascii="Calibri" w:hAnsi="Calibri"/>
                <w:b/>
                <w:bCs/>
                <w:sz w:val="22"/>
                <w:szCs w:val="22"/>
                <w:lang w:val="en-US"/>
              </w:rPr>
            </w:pPr>
            <w:r w:rsidRPr="00FB0969">
              <w:rPr>
                <w:rFonts w:ascii="Calibri" w:hAnsi="Calibri"/>
                <w:b/>
                <w:bCs/>
                <w:sz w:val="22"/>
                <w:szCs w:val="22"/>
                <w:lang w:val="en-US"/>
              </w:rPr>
              <w:t>Subnet</w:t>
            </w:r>
          </w:p>
        </w:tc>
        <w:tc>
          <w:tcPr>
            <w:tcW w:w="1597" w:type="dxa"/>
            <w:tcBorders>
              <w:top w:val="nil"/>
              <w:left w:val="nil"/>
              <w:bottom w:val="single" w:color="auto" w:sz="4" w:space="0"/>
              <w:right w:val="single" w:color="auto" w:sz="4" w:space="0"/>
            </w:tcBorders>
            <w:shd w:val="clear" w:color="000000" w:fill="D99795"/>
            <w:noWrap/>
            <w:vAlign w:val="center"/>
            <w:hideMark/>
          </w:tcPr>
          <w:p w:rsidRPr="00FB0969" w:rsidR="006A05BB" w:rsidP="4FF64C36" w:rsidRDefault="006A05BB" w14:paraId="24FC7779" w14:textId="77777777" w14:noSpellErr="1">
            <w:pPr>
              <w:jc w:val="center"/>
              <w:rPr>
                <w:rFonts w:ascii="Calibri" w:hAnsi="Calibri"/>
                <w:b/>
                <w:bCs/>
                <w:sz w:val="22"/>
                <w:szCs w:val="22"/>
                <w:lang w:val="en-US"/>
              </w:rPr>
            </w:pPr>
            <w:r w:rsidRPr="00FB0969">
              <w:rPr>
                <w:rFonts w:ascii="Calibri" w:hAnsi="Calibri"/>
                <w:b/>
                <w:bCs/>
                <w:sz w:val="22"/>
                <w:szCs w:val="22"/>
                <w:lang w:val="en-US"/>
              </w:rPr>
              <w:t>Network</w:t>
            </w:r>
          </w:p>
        </w:tc>
      </w:tr>
      <w:tr w:rsidRPr="00FB0969" w:rsidR="00DF02D6" w:rsidTr="4FF64C36" w14:paraId="24FC777F" w14:textId="77777777">
        <w:trPr>
          <w:trHeight w:val="300"/>
        </w:trPr>
        <w:tc>
          <w:tcPr>
            <w:tcW w:w="1843" w:type="dxa"/>
            <w:tcBorders>
              <w:top w:val="nil"/>
              <w:left w:val="single" w:color="auto" w:sz="4" w:space="0"/>
              <w:bottom w:val="single" w:color="auto" w:sz="4" w:space="0"/>
              <w:right w:val="single" w:color="auto" w:sz="4" w:space="0"/>
            </w:tcBorders>
            <w:shd w:val="clear" w:color="auto" w:fill="auto"/>
            <w:noWrap/>
            <w:vAlign w:val="bottom"/>
            <w:hideMark/>
          </w:tcPr>
          <w:p w:rsidRPr="00FB0969" w:rsidR="006A05BB" w:rsidP="4FF64C36" w:rsidRDefault="006A05BB" w14:paraId="24FC777B" w14:textId="77777777" w14:noSpellErr="1">
            <w:pPr>
              <w:rPr>
                <w:rFonts w:ascii="Calibri" w:hAnsi="Calibri"/>
                <w:sz w:val="20"/>
                <w:szCs w:val="20"/>
                <w:lang w:val="en-US"/>
              </w:rPr>
            </w:pPr>
            <w:r w:rsidRPr="00FB0969">
              <w:rPr>
                <w:rFonts w:ascii="Calibri" w:hAnsi="Calibri"/>
                <w:sz w:val="20"/>
                <w:szCs w:val="20"/>
                <w:lang w:val="en-US"/>
              </w:rPr>
              <w:t>orf-iscsi-01</w:t>
            </w:r>
          </w:p>
        </w:tc>
        <w:tc>
          <w:tcPr>
            <w:tcW w:w="1894"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7C" w14:textId="77777777" w14:noSpellErr="1">
            <w:pPr>
              <w:rPr>
                <w:rFonts w:ascii="Calibri" w:hAnsi="Calibri"/>
                <w:sz w:val="20"/>
                <w:szCs w:val="20"/>
                <w:lang w:val="en-US"/>
              </w:rPr>
            </w:pPr>
            <w:r w:rsidRPr="00FB0969">
              <w:rPr>
                <w:rFonts w:ascii="Calibri" w:hAnsi="Calibri"/>
                <w:sz w:val="20"/>
                <w:szCs w:val="20"/>
                <w:lang w:val="en-US"/>
              </w:rPr>
              <w:t>10.220.177.182</w:t>
            </w:r>
          </w:p>
        </w:tc>
        <w:tc>
          <w:tcPr>
            <w:tcW w:w="1746"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7D" w14:textId="77777777" w14:noSpellErr="1">
            <w:pPr>
              <w:rPr>
                <w:rFonts w:ascii="Calibri" w:hAnsi="Calibri"/>
                <w:sz w:val="20"/>
                <w:szCs w:val="20"/>
                <w:lang w:val="en-US"/>
              </w:rPr>
            </w:pPr>
            <w:r w:rsidRPr="00FB0969">
              <w:rPr>
                <w:rFonts w:ascii="Calibri" w:hAnsi="Calibri"/>
                <w:sz w:val="20"/>
                <w:szCs w:val="20"/>
                <w:lang w:val="en-US"/>
              </w:rPr>
              <w:t>255.255.255.0</w:t>
            </w:r>
          </w:p>
        </w:tc>
        <w:tc>
          <w:tcPr>
            <w:tcW w:w="1597"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7E" w14:textId="77777777" w14:noSpellErr="1">
            <w:pPr>
              <w:rPr>
                <w:rFonts w:ascii="Calibri" w:hAnsi="Calibri"/>
                <w:sz w:val="20"/>
                <w:szCs w:val="20"/>
                <w:lang w:val="en-US"/>
              </w:rPr>
            </w:pPr>
            <w:r w:rsidRPr="00FB0969">
              <w:rPr>
                <w:rFonts w:ascii="Calibri" w:hAnsi="Calibri"/>
                <w:sz w:val="20"/>
                <w:szCs w:val="20"/>
                <w:lang w:val="en-US"/>
              </w:rPr>
              <w:t>10.220.177.0</w:t>
            </w:r>
          </w:p>
        </w:tc>
      </w:tr>
      <w:tr w:rsidRPr="00FB0969" w:rsidR="00DF02D6" w:rsidTr="4FF64C36" w14:paraId="24FC7784" w14:textId="77777777">
        <w:trPr>
          <w:trHeight w:val="300"/>
        </w:trPr>
        <w:tc>
          <w:tcPr>
            <w:tcW w:w="1843" w:type="dxa"/>
            <w:tcBorders>
              <w:top w:val="nil"/>
              <w:left w:val="single" w:color="auto" w:sz="4" w:space="0"/>
              <w:bottom w:val="single" w:color="auto" w:sz="4" w:space="0"/>
              <w:right w:val="single" w:color="auto" w:sz="4" w:space="0"/>
            </w:tcBorders>
            <w:shd w:val="clear" w:color="auto" w:fill="auto"/>
            <w:noWrap/>
            <w:vAlign w:val="bottom"/>
            <w:hideMark/>
          </w:tcPr>
          <w:p w:rsidRPr="00FB0969" w:rsidR="006A05BB" w:rsidP="4FF64C36" w:rsidRDefault="006A05BB" w14:paraId="24FC7780" w14:textId="77777777" w14:noSpellErr="1">
            <w:pPr>
              <w:rPr>
                <w:rFonts w:ascii="Calibri" w:hAnsi="Calibri"/>
                <w:sz w:val="20"/>
                <w:szCs w:val="20"/>
                <w:lang w:val="en-US"/>
              </w:rPr>
            </w:pPr>
            <w:r w:rsidRPr="00FB0969">
              <w:rPr>
                <w:rFonts w:ascii="Calibri" w:hAnsi="Calibri"/>
                <w:sz w:val="20"/>
                <w:szCs w:val="20"/>
                <w:lang w:val="en-US"/>
              </w:rPr>
              <w:t>orf-iscsi-02</w:t>
            </w:r>
          </w:p>
        </w:tc>
        <w:tc>
          <w:tcPr>
            <w:tcW w:w="1894"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81" w14:textId="77777777" w14:noSpellErr="1">
            <w:pPr>
              <w:rPr>
                <w:rFonts w:ascii="Calibri" w:hAnsi="Calibri"/>
                <w:sz w:val="20"/>
                <w:szCs w:val="20"/>
                <w:lang w:val="en-US"/>
              </w:rPr>
            </w:pPr>
            <w:r w:rsidRPr="00FB0969">
              <w:rPr>
                <w:rFonts w:ascii="Calibri" w:hAnsi="Calibri"/>
                <w:sz w:val="20"/>
                <w:szCs w:val="20"/>
                <w:lang w:val="en-US"/>
              </w:rPr>
              <w:t>10.220.177.183</w:t>
            </w:r>
          </w:p>
        </w:tc>
        <w:tc>
          <w:tcPr>
            <w:tcW w:w="1746"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82" w14:textId="77777777" w14:noSpellErr="1">
            <w:pPr>
              <w:rPr>
                <w:rFonts w:ascii="Calibri" w:hAnsi="Calibri"/>
                <w:sz w:val="20"/>
                <w:szCs w:val="20"/>
                <w:lang w:val="en-US"/>
              </w:rPr>
            </w:pPr>
            <w:r w:rsidRPr="00FB0969">
              <w:rPr>
                <w:rFonts w:ascii="Calibri" w:hAnsi="Calibri"/>
                <w:sz w:val="20"/>
                <w:szCs w:val="20"/>
                <w:lang w:val="en-US"/>
              </w:rPr>
              <w:t>255.255.255.0</w:t>
            </w:r>
          </w:p>
        </w:tc>
        <w:tc>
          <w:tcPr>
            <w:tcW w:w="1597"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83" w14:textId="77777777" w14:noSpellErr="1">
            <w:pPr>
              <w:rPr>
                <w:rFonts w:ascii="Calibri" w:hAnsi="Calibri"/>
                <w:sz w:val="20"/>
                <w:szCs w:val="20"/>
                <w:lang w:val="en-US"/>
              </w:rPr>
            </w:pPr>
            <w:r w:rsidRPr="00FB0969">
              <w:rPr>
                <w:rFonts w:ascii="Calibri" w:hAnsi="Calibri"/>
                <w:sz w:val="20"/>
                <w:szCs w:val="20"/>
                <w:lang w:val="en-US"/>
              </w:rPr>
              <w:t>10.220.177.0</w:t>
            </w:r>
          </w:p>
        </w:tc>
      </w:tr>
    </w:tbl>
    <w:p w:rsidRPr="00FB0969" w:rsidR="006A05BB" w:rsidP="4FF64C36" w:rsidRDefault="006A05BB" w14:paraId="24FC7785" w14:textId="77777777" w14:noSpellErr="1">
      <w:pPr>
        <w:pStyle w:val="BodyText"/>
        <w:rPr>
          <w:b/>
          <w:lang w:val="en-US"/>
        </w:rPr>
      </w:pPr>
    </w:p>
    <w:tbl>
      <w:tblPr>
        <w:tblW w:w="5901" w:type="dxa"/>
        <w:tblInd w:w="94" w:type="dxa"/>
        <w:tblLook w:val="04A0" w:firstRow="1" w:lastRow="0" w:firstColumn="1" w:lastColumn="0" w:noHBand="0" w:noVBand="1"/>
      </w:tblPr>
      <w:tblGrid>
        <w:gridCol w:w="1541"/>
        <w:gridCol w:w="2180"/>
        <w:gridCol w:w="2180"/>
      </w:tblGrid>
      <w:tr w:rsidRPr="00FB0969" w:rsidR="00DF02D6" w:rsidTr="4FF64C36" w14:paraId="24FC7787" w14:textId="77777777">
        <w:trPr>
          <w:trHeight w:val="315"/>
        </w:trPr>
        <w:tc>
          <w:tcPr>
            <w:tcW w:w="5901" w:type="dxa"/>
            <w:gridSpan w:val="3"/>
            <w:tcBorders>
              <w:top w:val="single" w:color="auto" w:sz="4" w:space="0"/>
              <w:left w:val="single" w:color="auto" w:sz="4" w:space="0"/>
              <w:bottom w:val="single" w:color="auto" w:sz="4" w:space="0"/>
              <w:right w:val="single" w:color="auto" w:sz="4" w:space="0"/>
            </w:tcBorders>
            <w:shd w:val="clear" w:color="000000" w:fill="B8CCE4"/>
            <w:noWrap/>
            <w:vAlign w:val="center"/>
            <w:hideMark/>
          </w:tcPr>
          <w:p w:rsidRPr="00FB0969" w:rsidR="006A05BB" w:rsidP="4FF64C36" w:rsidRDefault="006A05BB" w14:paraId="24FC7786" w14:textId="77777777" w14:noSpellErr="1">
            <w:pPr>
              <w:jc w:val="center"/>
              <w:rPr>
                <w:rFonts w:ascii="Calibri" w:hAnsi="Calibri"/>
                <w:b/>
                <w:bCs/>
                <w:lang w:val="en-US"/>
              </w:rPr>
            </w:pPr>
            <w:r w:rsidRPr="00FB0969">
              <w:rPr>
                <w:rFonts w:ascii="Calibri" w:hAnsi="Calibri"/>
                <w:b/>
                <w:bCs/>
                <w:lang w:val="en-US"/>
              </w:rPr>
              <w:t>Storage Information</w:t>
            </w:r>
          </w:p>
        </w:tc>
      </w:tr>
      <w:tr w:rsidRPr="00FB0969" w:rsidR="00DF02D6" w:rsidTr="4FF64C36" w14:paraId="24FC778B" w14:textId="77777777">
        <w:trPr>
          <w:trHeight w:val="300"/>
        </w:trPr>
        <w:tc>
          <w:tcPr>
            <w:tcW w:w="1541" w:type="dxa"/>
            <w:tcBorders>
              <w:top w:val="nil"/>
              <w:left w:val="single" w:color="auto" w:sz="4" w:space="0"/>
              <w:bottom w:val="single" w:color="auto" w:sz="4" w:space="0"/>
              <w:right w:val="single" w:color="auto" w:sz="4" w:space="0"/>
            </w:tcBorders>
            <w:shd w:val="clear" w:color="000000" w:fill="E6B9B8"/>
            <w:noWrap/>
            <w:vAlign w:val="center"/>
            <w:hideMark/>
          </w:tcPr>
          <w:p w:rsidRPr="00FB0969" w:rsidR="006A05BB" w:rsidP="4FF64C36" w:rsidRDefault="006A05BB" w14:paraId="24FC7788" w14:textId="77777777">
            <w:pPr>
              <w:rPr>
                <w:rFonts w:ascii="Calibri" w:hAnsi="Calibri"/>
                <w:sz w:val="20"/>
                <w:szCs w:val="20"/>
                <w:lang w:val="en-US"/>
              </w:rPr>
            </w:pPr>
            <w:proofErr w:type="spellStart"/>
            <w:r w:rsidRPr="00FB0969">
              <w:rPr>
                <w:rFonts w:ascii="Calibri" w:hAnsi="Calibri"/>
                <w:sz w:val="20"/>
                <w:szCs w:val="20"/>
                <w:lang w:val="en-US"/>
              </w:rPr>
              <w:t>iGroup</w:t>
            </w:r>
            <w:proofErr w:type="spellEnd"/>
            <w:r w:rsidRPr="00FB0969">
              <w:rPr>
                <w:rFonts w:ascii="Calibri" w:hAnsi="Calibri"/>
                <w:sz w:val="20"/>
                <w:szCs w:val="20"/>
                <w:lang w:val="en-US"/>
              </w:rPr>
              <w:t xml:space="preserve"> Name</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6A05BB" w14:paraId="24FC7789" w14:textId="77777777">
            <w:pPr>
              <w:rPr>
                <w:rFonts w:ascii="Calibri" w:hAnsi="Calibri"/>
                <w:sz w:val="20"/>
                <w:szCs w:val="20"/>
                <w:lang w:val="en-US"/>
              </w:rPr>
            </w:pPr>
            <w:proofErr w:type="spellStart"/>
            <w:r w:rsidRPr="00FB0969">
              <w:rPr>
                <w:rFonts w:ascii="Calibri" w:hAnsi="Calibri"/>
                <w:sz w:val="20"/>
                <w:szCs w:val="20"/>
                <w:lang w:val="en-US"/>
              </w:rPr>
              <w:t>igrp_test_iscsi</w:t>
            </w:r>
            <w:proofErr w:type="spellEnd"/>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6A05BB" w14:paraId="24FC778A" w14:textId="77777777" w14:noSpellErr="1">
            <w:pPr>
              <w:rPr>
                <w:rFonts w:ascii="Calibri" w:hAnsi="Calibri"/>
                <w:sz w:val="20"/>
                <w:szCs w:val="20"/>
                <w:lang w:val="en-US"/>
              </w:rPr>
            </w:pPr>
            <w:r w:rsidRPr="00FB0969">
              <w:rPr>
                <w:rFonts w:ascii="Calibri" w:hAnsi="Calibri"/>
                <w:sz w:val="20"/>
                <w:szCs w:val="20"/>
                <w:lang w:val="en-US"/>
              </w:rPr>
              <w:t> </w:t>
            </w:r>
          </w:p>
        </w:tc>
      </w:tr>
      <w:tr w:rsidRPr="00FB0969" w:rsidR="00DF02D6" w:rsidTr="4FF64C36" w14:paraId="24FC778F" w14:textId="77777777">
        <w:trPr>
          <w:trHeight w:val="300"/>
        </w:trPr>
        <w:tc>
          <w:tcPr>
            <w:tcW w:w="1541" w:type="dxa"/>
            <w:tcBorders>
              <w:top w:val="nil"/>
              <w:left w:val="single" w:color="auto" w:sz="4" w:space="0"/>
              <w:bottom w:val="single" w:color="auto" w:sz="4" w:space="0"/>
              <w:right w:val="single" w:color="auto" w:sz="4" w:space="0"/>
            </w:tcBorders>
            <w:shd w:val="clear" w:color="000000" w:fill="CCC0DA"/>
            <w:noWrap/>
            <w:vAlign w:val="center"/>
            <w:hideMark/>
          </w:tcPr>
          <w:p w:rsidRPr="00FB0969" w:rsidR="006A05BB" w:rsidP="4FF64C36" w:rsidRDefault="006A05BB" w14:paraId="24FC778C" w14:textId="77777777">
            <w:pPr>
              <w:rPr>
                <w:rFonts w:ascii="Calibri" w:hAnsi="Calibri"/>
                <w:sz w:val="20"/>
                <w:szCs w:val="20"/>
                <w:lang w:val="en-US"/>
              </w:rPr>
            </w:pPr>
            <w:r w:rsidRPr="00FB0969">
              <w:rPr>
                <w:rFonts w:ascii="Calibri" w:hAnsi="Calibri"/>
                <w:sz w:val="20"/>
                <w:szCs w:val="20"/>
                <w:lang w:val="en-US"/>
              </w:rPr>
              <w:t>SVM (</w:t>
            </w:r>
            <w:proofErr w:type="spellStart"/>
            <w:r w:rsidRPr="00FB0969">
              <w:rPr>
                <w:rFonts w:ascii="Calibri" w:hAnsi="Calibri"/>
                <w:sz w:val="20"/>
                <w:szCs w:val="20"/>
                <w:lang w:val="en-US"/>
              </w:rPr>
              <w:t>vserver</w:t>
            </w:r>
            <w:proofErr w:type="spellEnd"/>
            <w:r w:rsidRPr="00FB0969">
              <w:rPr>
                <w:rFonts w:ascii="Calibri" w:hAnsi="Calibri"/>
                <w:sz w:val="20"/>
                <w:szCs w:val="20"/>
                <w:lang w:val="en-US"/>
              </w:rPr>
              <w:t>)</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7612B5" w14:paraId="24FC778D" w14:textId="77777777" w14:noSpellErr="1">
            <w:pPr>
              <w:rPr>
                <w:rFonts w:ascii="Calibri" w:hAnsi="Calibri"/>
                <w:sz w:val="20"/>
                <w:szCs w:val="20"/>
                <w:lang w:val="en-US"/>
              </w:rPr>
            </w:pPr>
            <w:r w:rsidRPr="00FB0969">
              <w:rPr>
                <w:rFonts w:ascii="Calibri" w:hAnsi="Calibri"/>
                <w:sz w:val="20"/>
                <w:szCs w:val="20"/>
                <w:lang w:val="en-US"/>
              </w:rPr>
              <w:t>iscsi-vm-01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6A05BB" w14:paraId="24FC778E" w14:textId="77777777" w14:noSpellErr="1">
            <w:pPr>
              <w:rPr>
                <w:rFonts w:ascii="Calibri" w:hAnsi="Calibri"/>
                <w:sz w:val="22"/>
                <w:szCs w:val="22"/>
                <w:lang w:val="en-US"/>
              </w:rPr>
            </w:pPr>
            <w:r w:rsidRPr="00FB0969">
              <w:rPr>
                <w:rFonts w:ascii="Calibri" w:hAnsi="Calibri"/>
                <w:sz w:val="22"/>
                <w:szCs w:val="22"/>
                <w:lang w:val="en-US"/>
              </w:rPr>
              <w:t> </w:t>
            </w:r>
          </w:p>
        </w:tc>
      </w:tr>
      <w:tr w:rsidRPr="00FB0969" w:rsidR="00DF02D6" w:rsidTr="4FF64C36" w14:paraId="24FC7793" w14:textId="77777777">
        <w:trPr>
          <w:trHeight w:val="300"/>
        </w:trPr>
        <w:tc>
          <w:tcPr>
            <w:tcW w:w="1541" w:type="dxa"/>
            <w:tcBorders>
              <w:top w:val="nil"/>
              <w:left w:val="single" w:color="auto" w:sz="4" w:space="0"/>
              <w:bottom w:val="single" w:color="auto" w:sz="4" w:space="0"/>
              <w:right w:val="single" w:color="auto" w:sz="4" w:space="0"/>
            </w:tcBorders>
            <w:shd w:val="clear" w:color="000000" w:fill="C2D69A"/>
            <w:noWrap/>
            <w:vAlign w:val="center"/>
            <w:hideMark/>
          </w:tcPr>
          <w:p w:rsidRPr="00FB0969" w:rsidR="006A05BB" w:rsidP="4FF64C36" w:rsidRDefault="00A525CC" w14:paraId="24FC7790" w14:textId="77777777" w14:noSpellErr="1">
            <w:pPr>
              <w:rPr>
                <w:rFonts w:ascii="Calibri" w:hAnsi="Calibri"/>
                <w:sz w:val="20"/>
                <w:szCs w:val="20"/>
                <w:lang w:val="en-US"/>
              </w:rPr>
            </w:pPr>
            <w:r w:rsidRPr="00FB0969">
              <w:rPr>
                <w:rFonts w:ascii="Calibri" w:hAnsi="Calibri"/>
                <w:sz w:val="20"/>
                <w:szCs w:val="20"/>
                <w:lang w:val="en-US"/>
              </w:rPr>
              <w:t xml:space="preserve">Data </w:t>
            </w:r>
            <w:r w:rsidRPr="00FB0969" w:rsidR="006A05BB">
              <w:rPr>
                <w:rFonts w:ascii="Calibri" w:hAnsi="Calibri"/>
                <w:sz w:val="20"/>
                <w:szCs w:val="20"/>
                <w:lang w:val="en-US"/>
              </w:rPr>
              <w:t>LIF 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E441C2" w14:paraId="24FC7791" w14:textId="77777777" w14:noSpellErr="1">
            <w:pPr>
              <w:rPr>
                <w:rFonts w:ascii="Calibri" w:hAnsi="Calibri"/>
                <w:sz w:val="20"/>
                <w:szCs w:val="20"/>
                <w:lang w:val="en-US"/>
              </w:rPr>
            </w:pPr>
            <w:r w:rsidRPr="00FB0969">
              <w:rPr>
                <w:rFonts w:ascii="Calibri" w:hAnsi="Calibri"/>
                <w:sz w:val="20"/>
                <w:szCs w:val="20"/>
                <w:lang w:val="en-US"/>
              </w:rPr>
              <w:t>iscsi-vm-01-lif</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6A05BB" w14:paraId="24FC7792" w14:textId="77777777" w14:noSpellErr="1">
            <w:pPr>
              <w:rPr>
                <w:rFonts w:ascii="Calibri" w:hAnsi="Calibri"/>
                <w:sz w:val="20"/>
                <w:szCs w:val="20"/>
                <w:lang w:val="en-US"/>
              </w:rPr>
            </w:pPr>
            <w:r w:rsidRPr="00FB0969">
              <w:rPr>
                <w:rFonts w:ascii="Calibri" w:hAnsi="Calibri"/>
                <w:sz w:val="20"/>
                <w:szCs w:val="20"/>
                <w:lang w:val="en-US"/>
              </w:rPr>
              <w:t>10.220.181.34/25</w:t>
            </w:r>
          </w:p>
        </w:tc>
      </w:tr>
      <w:tr w:rsidRPr="00FB0969" w:rsidR="00DF02D6" w:rsidTr="4FF64C36" w14:paraId="24FC7797" w14:textId="77777777">
        <w:trPr>
          <w:trHeight w:val="300"/>
        </w:trPr>
        <w:tc>
          <w:tcPr>
            <w:tcW w:w="1541" w:type="dxa"/>
            <w:tcBorders>
              <w:top w:val="nil"/>
              <w:left w:val="single" w:color="auto" w:sz="4" w:space="0"/>
              <w:bottom w:val="single" w:color="auto" w:sz="4" w:space="0"/>
              <w:right w:val="single" w:color="auto" w:sz="4" w:space="0"/>
            </w:tcBorders>
            <w:shd w:val="clear" w:color="000000" w:fill="C2D69A"/>
            <w:noWrap/>
            <w:vAlign w:val="center"/>
            <w:hideMark/>
          </w:tcPr>
          <w:p w:rsidRPr="00FB0969" w:rsidR="006A05BB" w:rsidP="4FF64C36" w:rsidRDefault="00422127" w14:paraId="24FC7794" w14:textId="77777777">
            <w:pPr>
              <w:rPr>
                <w:rFonts w:ascii="Calibri" w:hAnsi="Calibri"/>
                <w:sz w:val="20"/>
                <w:szCs w:val="20"/>
                <w:lang w:val="en-US"/>
              </w:rPr>
            </w:pPr>
            <w:proofErr w:type="spellStart"/>
            <w:r w:rsidRPr="00FB0969">
              <w:rPr>
                <w:rFonts w:ascii="Calibri" w:hAnsi="Calibri"/>
                <w:sz w:val="20"/>
                <w:szCs w:val="20"/>
                <w:lang w:val="en-US"/>
              </w:rPr>
              <w:t>Vserver</w:t>
            </w:r>
            <w:proofErr w:type="spellEnd"/>
            <w:r w:rsidRPr="00FB0969">
              <w:rPr>
                <w:rFonts w:ascii="Calibri" w:hAnsi="Calibri"/>
                <w:sz w:val="20"/>
                <w:szCs w:val="20"/>
                <w:lang w:val="en-US"/>
              </w:rPr>
              <w:t xml:space="preserve"> </w:t>
            </w:r>
            <w:proofErr w:type="spellStart"/>
            <w:r w:rsidRPr="00FB0969">
              <w:rPr>
                <w:rFonts w:ascii="Calibri" w:hAnsi="Calibri"/>
                <w:sz w:val="20"/>
                <w:szCs w:val="20"/>
                <w:lang w:val="en-US"/>
              </w:rPr>
              <w:t>mgmt</w:t>
            </w:r>
            <w:proofErr w:type="spellEnd"/>
            <w:r w:rsidRPr="00FB0969">
              <w:rPr>
                <w:rFonts w:ascii="Calibri" w:hAnsi="Calibri"/>
                <w:sz w:val="20"/>
                <w:szCs w:val="20"/>
                <w:lang w:val="en-US"/>
              </w:rPr>
              <w:t xml:space="preserve"> LIF 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7612B5" w14:paraId="24FC7795" w14:textId="77777777" w14:noSpellErr="1">
            <w:pPr>
              <w:rPr>
                <w:rFonts w:ascii="Calibri" w:hAnsi="Calibri"/>
                <w:sz w:val="20"/>
                <w:szCs w:val="20"/>
                <w:lang w:val="en-US"/>
              </w:rPr>
            </w:pPr>
            <w:r w:rsidRPr="00FB0969">
              <w:rPr>
                <w:rFonts w:ascii="Calibri" w:hAnsi="Calibri"/>
                <w:sz w:val="20"/>
                <w:szCs w:val="20"/>
                <w:lang w:val="en-US"/>
              </w:rPr>
              <w:t>iscsi-vm-01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6A05BB" w:rsidP="4FF64C36" w:rsidRDefault="006A05BB" w14:paraId="24FC7796" w14:textId="77777777" w14:noSpellErr="1">
            <w:pPr>
              <w:rPr>
                <w:rFonts w:ascii="Calibri" w:hAnsi="Calibri"/>
                <w:sz w:val="20"/>
                <w:szCs w:val="20"/>
                <w:lang w:val="en-US"/>
              </w:rPr>
            </w:pPr>
            <w:r w:rsidRPr="00FB0969">
              <w:rPr>
                <w:rFonts w:ascii="Calibri" w:hAnsi="Calibri"/>
                <w:sz w:val="20"/>
                <w:szCs w:val="20"/>
                <w:lang w:val="en-US"/>
              </w:rPr>
              <w:t>10.220.181.35/25</w:t>
            </w:r>
          </w:p>
        </w:tc>
      </w:tr>
      <w:tr w:rsidRPr="00FB0969" w:rsidR="00DF02D6" w:rsidTr="4FF64C36" w14:paraId="24FC779B" w14:textId="77777777">
        <w:trPr>
          <w:trHeight w:val="300"/>
        </w:trPr>
        <w:tc>
          <w:tcPr>
            <w:tcW w:w="1541" w:type="dxa"/>
            <w:tcBorders>
              <w:top w:val="nil"/>
              <w:left w:val="single" w:color="auto" w:sz="4" w:space="0"/>
              <w:bottom w:val="single" w:color="auto" w:sz="4" w:space="0"/>
              <w:right w:val="single" w:color="auto" w:sz="4" w:space="0"/>
            </w:tcBorders>
            <w:shd w:val="clear" w:color="000000" w:fill="FFC000"/>
            <w:noWrap/>
            <w:vAlign w:val="bottom"/>
            <w:hideMark/>
          </w:tcPr>
          <w:p w:rsidRPr="00FB0969" w:rsidR="006A05BB" w:rsidP="4FF64C36" w:rsidRDefault="006A05BB" w14:paraId="24FC7798" w14:textId="77777777">
            <w:pPr>
              <w:rPr>
                <w:rFonts w:ascii="Calibri" w:hAnsi="Calibri"/>
                <w:sz w:val="20"/>
                <w:szCs w:val="20"/>
                <w:lang w:val="en-US"/>
              </w:rPr>
            </w:pPr>
            <w:proofErr w:type="spellStart"/>
            <w:r w:rsidRPr="00FB0969">
              <w:rPr>
                <w:rFonts w:ascii="Calibri" w:hAnsi="Calibri"/>
                <w:sz w:val="20"/>
                <w:szCs w:val="20"/>
                <w:lang w:val="en-US"/>
              </w:rPr>
              <w:t>Portset</w:t>
            </w:r>
            <w:proofErr w:type="spellEnd"/>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E76831" w14:paraId="24FC7799" w14:textId="77777777" w14:noSpellErr="1">
            <w:pPr>
              <w:rPr>
                <w:rFonts w:ascii="Calibri" w:hAnsi="Calibri"/>
                <w:sz w:val="20"/>
                <w:szCs w:val="20"/>
                <w:lang w:val="en-US"/>
              </w:rPr>
            </w:pPr>
            <w:r w:rsidRPr="00FB0969">
              <w:rPr>
                <w:rFonts w:ascii="Calibri" w:hAnsi="Calibri"/>
                <w:sz w:val="20"/>
                <w:szCs w:val="20"/>
                <w:lang w:val="en-US"/>
              </w:rPr>
              <w:t>iscsi-vm-01-port-01</w:t>
            </w:r>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9A" w14:textId="77777777" w14:noSpellErr="1">
            <w:pPr>
              <w:rPr>
                <w:rFonts w:ascii="Calibri" w:hAnsi="Calibri"/>
                <w:sz w:val="20"/>
                <w:szCs w:val="20"/>
                <w:lang w:val="en-US"/>
              </w:rPr>
            </w:pPr>
            <w:r w:rsidRPr="00FB0969">
              <w:rPr>
                <w:rFonts w:ascii="Calibri" w:hAnsi="Calibri"/>
                <w:sz w:val="20"/>
                <w:szCs w:val="20"/>
                <w:lang w:val="en-US"/>
              </w:rPr>
              <w:t> </w:t>
            </w:r>
          </w:p>
        </w:tc>
      </w:tr>
      <w:tr w:rsidRPr="00FB0969" w:rsidR="00DF02D6" w:rsidTr="4FF64C36" w14:paraId="24FC779F" w14:textId="77777777">
        <w:trPr>
          <w:trHeight w:val="300"/>
        </w:trPr>
        <w:tc>
          <w:tcPr>
            <w:tcW w:w="1541" w:type="dxa"/>
            <w:tcBorders>
              <w:top w:val="nil"/>
              <w:left w:val="single" w:color="auto" w:sz="4" w:space="0"/>
              <w:bottom w:val="single" w:color="auto" w:sz="4" w:space="0"/>
              <w:right w:val="single" w:color="auto" w:sz="4" w:space="0"/>
            </w:tcBorders>
            <w:shd w:val="clear" w:color="000000" w:fill="E6B9B8"/>
            <w:noWrap/>
            <w:vAlign w:val="bottom"/>
            <w:hideMark/>
          </w:tcPr>
          <w:p w:rsidRPr="00FB0969" w:rsidR="006A05BB" w:rsidP="4FF64C36" w:rsidRDefault="006A05BB" w14:paraId="24FC779C" w14:textId="77777777">
            <w:pPr>
              <w:rPr>
                <w:rFonts w:ascii="Calibri" w:hAnsi="Calibri"/>
                <w:sz w:val="20"/>
                <w:szCs w:val="20"/>
                <w:lang w:val="en-US"/>
              </w:rPr>
            </w:pPr>
            <w:proofErr w:type="spellStart"/>
            <w:r w:rsidRPr="00FB0969">
              <w:rPr>
                <w:rFonts w:ascii="Calibri" w:hAnsi="Calibri"/>
                <w:sz w:val="20"/>
                <w:szCs w:val="20"/>
                <w:lang w:val="en-US"/>
              </w:rPr>
              <w:t>Portset</w:t>
            </w:r>
            <w:proofErr w:type="spellEnd"/>
            <w:r w:rsidRPr="00FB0969">
              <w:rPr>
                <w:rFonts w:ascii="Calibri" w:hAnsi="Calibri"/>
                <w:sz w:val="20"/>
                <w:szCs w:val="20"/>
                <w:lang w:val="en-US"/>
              </w:rPr>
              <w:t xml:space="preserve"> members</w:t>
            </w:r>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E441C2" w14:paraId="24FC779D" w14:textId="77777777" w14:noSpellErr="1">
            <w:pPr>
              <w:rPr>
                <w:rFonts w:ascii="Calibri" w:hAnsi="Calibri"/>
                <w:sz w:val="20"/>
                <w:szCs w:val="20"/>
                <w:lang w:val="en-US"/>
              </w:rPr>
            </w:pPr>
            <w:r w:rsidRPr="00FB0969">
              <w:rPr>
                <w:rFonts w:ascii="Calibri" w:hAnsi="Calibri"/>
                <w:sz w:val="20"/>
                <w:szCs w:val="20"/>
                <w:lang w:val="en-US"/>
              </w:rPr>
              <w:t>iscsi-vm-01-lif</w:t>
            </w:r>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6A05BB" w:rsidP="4FF64C36" w:rsidRDefault="006A05BB" w14:paraId="24FC779E" w14:textId="77777777" w14:noSpellErr="1">
            <w:pPr>
              <w:rPr>
                <w:rFonts w:ascii="Calibri" w:hAnsi="Calibri"/>
                <w:sz w:val="20"/>
                <w:szCs w:val="20"/>
                <w:lang w:val="en-US"/>
              </w:rPr>
            </w:pPr>
          </w:p>
        </w:tc>
      </w:tr>
    </w:tbl>
    <w:p w:rsidRPr="00FB0969" w:rsidR="009A5A31" w:rsidP="4FF64C36" w:rsidRDefault="009A5A31" w14:paraId="24FC77A0" w14:textId="77777777" w14:noSpellErr="1">
      <w:pPr>
        <w:pStyle w:val="BodyText"/>
        <w:rPr>
          <w:b/>
          <w:lang w:val="en-US"/>
        </w:rPr>
      </w:pPr>
    </w:p>
    <w:p w:rsidRPr="00FB0969" w:rsidR="009A5A31" w:rsidP="4FF64C36" w:rsidRDefault="009A5A31" w14:paraId="24FC77A1" w14:textId="77777777" w14:noSpellErr="1">
      <w:pPr>
        <w:pStyle w:val="BodyText"/>
        <w:rPr>
          <w:b/>
          <w:lang w:val="en-US"/>
        </w:rPr>
      </w:pPr>
      <w:r w:rsidRPr="00FB0969">
        <w:rPr>
          <w:b/>
          <w:lang w:val="en-US"/>
        </w:rPr>
        <w:t>The following resources are used for ISCSI testing with FSW</w:t>
      </w:r>
    </w:p>
    <w:tbl>
      <w:tblPr>
        <w:tblW w:w="5901" w:type="dxa"/>
        <w:tblInd w:w="94" w:type="dxa"/>
        <w:tblLook w:val="04A0" w:firstRow="1" w:lastRow="0" w:firstColumn="1" w:lastColumn="0" w:noHBand="0" w:noVBand="1"/>
      </w:tblPr>
      <w:tblGrid>
        <w:gridCol w:w="1541"/>
        <w:gridCol w:w="2180"/>
        <w:gridCol w:w="2180"/>
      </w:tblGrid>
      <w:tr w:rsidRPr="00FB0969" w:rsidR="00DF02D6" w:rsidTr="4FF64C36" w14:paraId="24FC77A3" w14:textId="77777777">
        <w:trPr>
          <w:trHeight w:val="315"/>
        </w:trPr>
        <w:tc>
          <w:tcPr>
            <w:tcW w:w="5901" w:type="dxa"/>
            <w:gridSpan w:val="3"/>
            <w:tcBorders>
              <w:top w:val="single" w:color="auto" w:sz="4" w:space="0"/>
              <w:left w:val="single" w:color="auto" w:sz="4" w:space="0"/>
              <w:bottom w:val="single" w:color="auto" w:sz="4" w:space="0"/>
              <w:right w:val="single" w:color="auto" w:sz="4" w:space="0"/>
            </w:tcBorders>
            <w:shd w:val="clear" w:color="000000" w:fill="B8CCE4"/>
            <w:noWrap/>
            <w:vAlign w:val="center"/>
            <w:hideMark/>
          </w:tcPr>
          <w:p w:rsidRPr="00FB0969" w:rsidR="009A5A31" w:rsidP="4FF64C36" w:rsidRDefault="009A5A31" w14:paraId="24FC77A2" w14:textId="77777777" w14:noSpellErr="1">
            <w:pPr>
              <w:jc w:val="center"/>
              <w:rPr>
                <w:rFonts w:ascii="Calibri" w:hAnsi="Calibri"/>
                <w:b/>
                <w:bCs/>
                <w:lang w:val="en-US"/>
              </w:rPr>
            </w:pPr>
            <w:r w:rsidRPr="00FB0969">
              <w:rPr>
                <w:rFonts w:ascii="Calibri" w:hAnsi="Calibri"/>
                <w:b/>
                <w:bCs/>
                <w:lang w:val="en-US"/>
              </w:rPr>
              <w:t>Clustered Storage Information</w:t>
            </w:r>
          </w:p>
        </w:tc>
      </w:tr>
      <w:tr w:rsidRPr="00FB0969" w:rsidR="00DF02D6" w:rsidTr="4FF64C36" w14:paraId="24FC77AE" w14:textId="77777777">
        <w:trPr>
          <w:trHeight w:val="300"/>
        </w:trPr>
        <w:tc>
          <w:tcPr>
            <w:tcW w:w="1541" w:type="dxa"/>
            <w:tcBorders>
              <w:top w:val="nil"/>
              <w:left w:val="single" w:color="auto" w:sz="4" w:space="0"/>
              <w:bottom w:val="single" w:color="auto" w:sz="4" w:space="0"/>
              <w:right w:val="single" w:color="auto" w:sz="4" w:space="0"/>
            </w:tcBorders>
            <w:shd w:val="clear" w:color="000000" w:fill="E6B9B8"/>
            <w:noWrap/>
            <w:vAlign w:val="center"/>
            <w:hideMark/>
          </w:tcPr>
          <w:p w:rsidRPr="00FB0969" w:rsidR="009A5A31" w:rsidP="4FF64C36" w:rsidRDefault="009A5A31" w14:paraId="24FC77A4" w14:textId="77777777">
            <w:pPr>
              <w:rPr>
                <w:rFonts w:ascii="Calibri" w:hAnsi="Calibri"/>
                <w:sz w:val="20"/>
                <w:szCs w:val="20"/>
                <w:lang w:val="en-US"/>
              </w:rPr>
            </w:pPr>
            <w:proofErr w:type="spellStart"/>
            <w:r w:rsidRPr="00FB0969">
              <w:rPr>
                <w:rFonts w:ascii="Calibri" w:hAnsi="Calibri"/>
                <w:sz w:val="20"/>
                <w:szCs w:val="20"/>
                <w:lang w:val="en-US"/>
              </w:rPr>
              <w:t>iGroup</w:t>
            </w:r>
            <w:proofErr w:type="spellEnd"/>
            <w:r w:rsidRPr="00FB0969">
              <w:rPr>
                <w:rFonts w:ascii="Calibri" w:hAnsi="Calibri"/>
                <w:sz w:val="20"/>
                <w:szCs w:val="20"/>
                <w:lang w:val="en-US"/>
              </w:rPr>
              <w:t xml:space="preserve"> Name</w:t>
            </w:r>
          </w:p>
        </w:tc>
        <w:tc>
          <w:tcPr>
            <w:tcW w:w="2180" w:type="dxa"/>
            <w:tcBorders>
              <w:top w:val="nil"/>
              <w:left w:val="nil"/>
              <w:bottom w:val="single" w:color="auto" w:sz="4" w:space="0"/>
              <w:right w:val="single" w:color="auto" w:sz="4" w:space="0"/>
            </w:tcBorders>
            <w:shd w:val="clear" w:color="auto" w:fill="auto"/>
            <w:noWrap/>
            <w:vAlign w:val="center"/>
          </w:tcPr>
          <w:p w:rsidRPr="00FB0969" w:rsidR="009A5A31" w:rsidP="4FF64C36" w:rsidRDefault="009A5A31" w14:paraId="24FC77A5" w14:textId="77777777" w14:noSpellErr="1">
            <w:pPr>
              <w:rPr>
                <w:rFonts w:ascii="Calibri" w:hAnsi="Calibri"/>
                <w:sz w:val="20"/>
                <w:szCs w:val="20"/>
                <w:lang w:val="en-US"/>
              </w:rPr>
            </w:pPr>
            <w:r w:rsidRPr="00FB0969">
              <w:rPr>
                <w:rFonts w:ascii="Calibri" w:hAnsi="Calibri"/>
                <w:sz w:val="20"/>
                <w:szCs w:val="20"/>
                <w:lang w:val="en-US"/>
              </w:rPr>
              <w:t>ig-silab-mssql-01-01</w:t>
            </w:r>
          </w:p>
          <w:p w:rsidRPr="00FB0969" w:rsidR="009A5A31" w:rsidP="4FF64C36" w:rsidRDefault="009A5A31" w14:paraId="24FC77A6" w14:textId="77777777" w14:noSpellErr="1">
            <w:pPr>
              <w:rPr>
                <w:rFonts w:ascii="Calibri" w:hAnsi="Calibri"/>
                <w:sz w:val="20"/>
                <w:szCs w:val="20"/>
                <w:lang w:val="en-US"/>
              </w:rPr>
            </w:pPr>
            <w:r w:rsidRPr="00FB0969">
              <w:rPr>
                <w:rFonts w:ascii="Calibri" w:hAnsi="Calibri"/>
                <w:sz w:val="20"/>
                <w:szCs w:val="20"/>
                <w:lang w:val="en-US"/>
              </w:rPr>
              <w:t>ig-silab-mssql-01-02</w:t>
            </w:r>
          </w:p>
          <w:p w:rsidRPr="00FB0969" w:rsidR="009A5A31" w:rsidP="4FF64C36" w:rsidRDefault="009A5A31" w14:paraId="24FC77A7" w14:textId="77777777" w14:noSpellErr="1">
            <w:pPr>
              <w:rPr>
                <w:rFonts w:ascii="Calibri" w:hAnsi="Calibri"/>
                <w:sz w:val="20"/>
                <w:szCs w:val="20"/>
                <w:lang w:val="en-US"/>
              </w:rPr>
            </w:pPr>
            <w:r w:rsidRPr="00FB0969">
              <w:rPr>
                <w:rFonts w:ascii="Calibri" w:hAnsi="Calibri"/>
                <w:sz w:val="20"/>
                <w:szCs w:val="20"/>
                <w:lang w:val="en-US"/>
              </w:rPr>
              <w:t>ig-silab-mssql-01-03</w:t>
            </w:r>
          </w:p>
          <w:p w:rsidRPr="00FB0969" w:rsidR="009A5A31" w:rsidP="4FF64C36" w:rsidRDefault="009A5A31" w14:paraId="24FC77A8" w14:textId="77777777" w14:noSpellErr="1">
            <w:pPr>
              <w:rPr>
                <w:rFonts w:ascii="Calibri" w:hAnsi="Calibri"/>
                <w:sz w:val="20"/>
                <w:szCs w:val="20"/>
                <w:lang w:val="en-US"/>
              </w:rPr>
            </w:pPr>
            <w:r w:rsidRPr="00FB0969">
              <w:rPr>
                <w:rFonts w:ascii="Calibri" w:hAnsi="Calibri"/>
                <w:sz w:val="20"/>
                <w:szCs w:val="20"/>
                <w:lang w:val="en-US"/>
              </w:rPr>
              <w:t>ig-silab-mssql-01-04</w:t>
            </w:r>
          </w:p>
          <w:p w:rsidRPr="00FB0969" w:rsidR="009A5A31" w:rsidP="4FF64C36" w:rsidRDefault="009A5A31" w14:paraId="24FC77A9" w14:textId="77777777" w14:noSpellErr="1">
            <w:pPr>
              <w:rPr>
                <w:rFonts w:ascii="Calibri" w:hAnsi="Calibri"/>
                <w:sz w:val="20"/>
                <w:szCs w:val="20"/>
                <w:lang w:val="en-US"/>
              </w:rPr>
            </w:pPr>
            <w:r w:rsidRPr="00FB0969">
              <w:rPr>
                <w:rFonts w:ascii="Calibri" w:hAnsi="Calibri"/>
                <w:sz w:val="20"/>
                <w:szCs w:val="20"/>
                <w:lang w:val="en-US"/>
              </w:rPr>
              <w:t>ig-silab-mssql-01-05</w:t>
            </w:r>
          </w:p>
          <w:p w:rsidRPr="00FB0969" w:rsidR="009A5A31" w:rsidP="4FF64C36" w:rsidRDefault="009A5A31" w14:paraId="24FC77AA" w14:textId="77777777" w14:noSpellErr="1">
            <w:pPr>
              <w:rPr>
                <w:rFonts w:ascii="Calibri" w:hAnsi="Calibri"/>
                <w:sz w:val="20"/>
                <w:szCs w:val="20"/>
                <w:lang w:val="en-US"/>
              </w:rPr>
            </w:pPr>
            <w:r w:rsidRPr="00FB0969">
              <w:rPr>
                <w:rFonts w:ascii="Calibri" w:hAnsi="Calibri"/>
                <w:sz w:val="20"/>
                <w:szCs w:val="20"/>
                <w:lang w:val="en-US"/>
              </w:rPr>
              <w:t>ig-silab-mssql-01-06</w:t>
            </w:r>
          </w:p>
          <w:p w:rsidRPr="00FB0969" w:rsidR="009A5A31" w:rsidP="4FF64C36" w:rsidRDefault="009A5A31" w14:paraId="24FC77AB" w14:textId="77777777" w14:noSpellErr="1">
            <w:pPr>
              <w:rPr>
                <w:rFonts w:ascii="Calibri" w:hAnsi="Calibri"/>
                <w:sz w:val="20"/>
                <w:szCs w:val="20"/>
                <w:lang w:val="en-US"/>
              </w:rPr>
            </w:pPr>
            <w:r w:rsidRPr="00FB0969">
              <w:rPr>
                <w:rFonts w:ascii="Calibri" w:hAnsi="Calibri"/>
                <w:sz w:val="20"/>
                <w:szCs w:val="20"/>
                <w:lang w:val="en-US"/>
              </w:rPr>
              <w:t>ig-silab-mssql-01-07</w:t>
            </w:r>
          </w:p>
          <w:p w:rsidRPr="00FB0969" w:rsidR="009A5A31" w:rsidP="4FF64C36" w:rsidRDefault="009A5A31" w14:paraId="24FC77AC" w14:textId="77777777" w14:noSpellErr="1">
            <w:pPr>
              <w:rPr>
                <w:rFonts w:ascii="Calibri" w:hAnsi="Calibri"/>
                <w:sz w:val="20"/>
                <w:szCs w:val="20"/>
                <w:lang w:val="en-US"/>
              </w:rPr>
            </w:pPr>
            <w:r w:rsidRPr="00FB0969">
              <w:rPr>
                <w:rFonts w:ascii="Calibri" w:hAnsi="Calibri"/>
                <w:sz w:val="20"/>
                <w:szCs w:val="20"/>
                <w:lang w:val="en-US"/>
              </w:rPr>
              <w:t>ig-silab-mssql-01-08</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AD" w14:textId="77777777" w14:noSpellErr="1">
            <w:pPr>
              <w:rPr>
                <w:rFonts w:ascii="Calibri" w:hAnsi="Calibri"/>
                <w:sz w:val="20"/>
                <w:szCs w:val="20"/>
                <w:lang w:val="en-US"/>
              </w:rPr>
            </w:pPr>
            <w:r w:rsidRPr="00FB0969">
              <w:rPr>
                <w:rFonts w:ascii="Calibri" w:hAnsi="Calibri"/>
                <w:sz w:val="20"/>
                <w:szCs w:val="20"/>
                <w:lang w:val="en-US"/>
              </w:rPr>
              <w:t> </w:t>
            </w:r>
          </w:p>
        </w:tc>
      </w:tr>
      <w:tr w:rsidRPr="00FB0969" w:rsidR="00DF02D6" w:rsidTr="4FF64C36" w14:paraId="24FC77B2" w14:textId="77777777">
        <w:trPr>
          <w:trHeight w:val="300"/>
        </w:trPr>
        <w:tc>
          <w:tcPr>
            <w:tcW w:w="1541" w:type="dxa"/>
            <w:tcBorders>
              <w:top w:val="nil"/>
              <w:left w:val="single" w:color="auto" w:sz="4" w:space="0"/>
              <w:bottom w:val="single" w:color="auto" w:sz="4" w:space="0"/>
              <w:right w:val="single" w:color="auto" w:sz="4" w:space="0"/>
            </w:tcBorders>
            <w:shd w:val="clear" w:color="000000" w:fill="CCC0DA"/>
            <w:noWrap/>
            <w:vAlign w:val="center"/>
            <w:hideMark/>
          </w:tcPr>
          <w:p w:rsidRPr="00FB0969" w:rsidR="009A5A31" w:rsidP="4FF64C36" w:rsidRDefault="009A5A31" w14:paraId="24FC77AF" w14:textId="77777777">
            <w:pPr>
              <w:rPr>
                <w:rFonts w:ascii="Calibri" w:hAnsi="Calibri"/>
                <w:sz w:val="20"/>
                <w:szCs w:val="20"/>
                <w:lang w:val="en-US"/>
              </w:rPr>
            </w:pPr>
            <w:r w:rsidRPr="00FB0969">
              <w:rPr>
                <w:rFonts w:ascii="Calibri" w:hAnsi="Calibri"/>
                <w:sz w:val="20"/>
                <w:szCs w:val="20"/>
                <w:lang w:val="en-US"/>
              </w:rPr>
              <w:t>SVM (</w:t>
            </w:r>
            <w:proofErr w:type="spellStart"/>
            <w:r w:rsidRPr="00FB0969">
              <w:rPr>
                <w:rFonts w:ascii="Calibri" w:hAnsi="Calibri"/>
                <w:sz w:val="20"/>
                <w:szCs w:val="20"/>
                <w:lang w:val="en-US"/>
              </w:rPr>
              <w:t>vserver</w:t>
            </w:r>
            <w:proofErr w:type="spellEnd"/>
            <w:r w:rsidRPr="00FB0969">
              <w:rPr>
                <w:rFonts w:ascii="Calibri" w:hAnsi="Calibri"/>
                <w:sz w:val="20"/>
                <w:szCs w:val="20"/>
                <w:lang w:val="en-US"/>
              </w:rPr>
              <w:t>)</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0" w14:textId="77777777" w14:noSpellErr="1">
            <w:pPr>
              <w:rPr>
                <w:rFonts w:ascii="Calibri" w:hAnsi="Calibri"/>
                <w:sz w:val="20"/>
                <w:szCs w:val="20"/>
                <w:lang w:val="en-US"/>
              </w:rPr>
            </w:pPr>
            <w:r w:rsidRPr="00FB0969">
              <w:rPr>
                <w:rFonts w:ascii="Calibri" w:hAnsi="Calibri"/>
                <w:sz w:val="20"/>
                <w:szCs w:val="20"/>
                <w:lang w:val="en-US"/>
              </w:rPr>
              <w:t>silab-mssql-01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1" w14:textId="77777777" w14:noSpellErr="1">
            <w:pPr>
              <w:rPr>
                <w:rFonts w:ascii="Calibri" w:hAnsi="Calibri"/>
                <w:sz w:val="22"/>
                <w:szCs w:val="22"/>
                <w:lang w:val="en-US"/>
              </w:rPr>
            </w:pPr>
            <w:r w:rsidRPr="00FB0969">
              <w:rPr>
                <w:rFonts w:ascii="Calibri" w:hAnsi="Calibri"/>
                <w:sz w:val="22"/>
                <w:szCs w:val="22"/>
                <w:lang w:val="en-US"/>
              </w:rPr>
              <w:t> </w:t>
            </w:r>
          </w:p>
        </w:tc>
      </w:tr>
      <w:tr w:rsidRPr="00FB0969" w:rsidR="00DF02D6" w:rsidTr="4FF64C36" w14:paraId="24FC77B6" w14:textId="77777777">
        <w:trPr>
          <w:trHeight w:val="300"/>
        </w:trPr>
        <w:tc>
          <w:tcPr>
            <w:tcW w:w="1541" w:type="dxa"/>
            <w:tcBorders>
              <w:top w:val="nil"/>
              <w:left w:val="single" w:color="auto" w:sz="4" w:space="0"/>
              <w:bottom w:val="single" w:color="auto" w:sz="4" w:space="0"/>
              <w:right w:val="single" w:color="auto" w:sz="4" w:space="0"/>
            </w:tcBorders>
            <w:shd w:val="clear" w:color="000000" w:fill="C2D69A"/>
            <w:noWrap/>
            <w:vAlign w:val="center"/>
            <w:hideMark/>
          </w:tcPr>
          <w:p w:rsidRPr="00FB0969" w:rsidR="009A5A31" w:rsidP="4FF64C36" w:rsidRDefault="009A5A31" w14:paraId="24FC77B3" w14:textId="77777777" w14:noSpellErr="1">
            <w:pPr>
              <w:rPr>
                <w:rFonts w:ascii="Calibri" w:hAnsi="Calibri"/>
                <w:sz w:val="20"/>
                <w:szCs w:val="20"/>
                <w:lang w:val="en-US"/>
              </w:rPr>
            </w:pPr>
            <w:r w:rsidRPr="00FB0969">
              <w:rPr>
                <w:rFonts w:ascii="Calibri" w:hAnsi="Calibri"/>
                <w:sz w:val="20"/>
                <w:szCs w:val="20"/>
                <w:lang w:val="en-US"/>
              </w:rPr>
              <w:t>Data LIF 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4" w14:textId="77777777" w14:noSpellErr="1">
            <w:pPr>
              <w:rPr>
                <w:rFonts w:ascii="Calibri" w:hAnsi="Calibri"/>
                <w:sz w:val="20"/>
                <w:szCs w:val="20"/>
                <w:lang w:val="en-US"/>
              </w:rPr>
            </w:pPr>
            <w:r w:rsidRPr="00FB0969">
              <w:rPr>
                <w:rFonts w:ascii="Calibri" w:hAnsi="Calibri"/>
                <w:sz w:val="20"/>
                <w:szCs w:val="20"/>
                <w:lang w:val="en-US"/>
              </w:rPr>
              <w:t>silab-mssql-01-lif01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5" w14:textId="77777777" w14:noSpellErr="1">
            <w:pPr>
              <w:rPr>
                <w:rFonts w:ascii="Calibri" w:hAnsi="Calibri"/>
                <w:sz w:val="20"/>
                <w:szCs w:val="20"/>
                <w:lang w:val="en-US"/>
              </w:rPr>
            </w:pPr>
            <w:r w:rsidRPr="00FB0969">
              <w:rPr>
                <w:rFonts w:ascii="Calibri" w:hAnsi="Calibri"/>
                <w:sz w:val="20"/>
                <w:szCs w:val="20"/>
                <w:lang w:val="en-US"/>
              </w:rPr>
              <w:t>10.220.181.70/25</w:t>
            </w:r>
          </w:p>
        </w:tc>
      </w:tr>
      <w:tr w:rsidRPr="00FB0969" w:rsidR="00DF02D6" w:rsidTr="4FF64C36" w14:paraId="24FC77BA" w14:textId="77777777">
        <w:trPr>
          <w:trHeight w:val="300"/>
        </w:trPr>
        <w:tc>
          <w:tcPr>
            <w:tcW w:w="1541" w:type="dxa"/>
            <w:tcBorders>
              <w:top w:val="nil"/>
              <w:left w:val="single" w:color="auto" w:sz="4" w:space="0"/>
              <w:bottom w:val="single" w:color="auto" w:sz="4" w:space="0"/>
              <w:right w:val="single" w:color="auto" w:sz="4" w:space="0"/>
            </w:tcBorders>
            <w:shd w:val="clear" w:color="000000" w:fill="C2D69A"/>
            <w:noWrap/>
            <w:vAlign w:val="center"/>
            <w:hideMark/>
          </w:tcPr>
          <w:p w:rsidRPr="00FB0969" w:rsidR="009A5A31" w:rsidP="4FF64C36" w:rsidRDefault="009A5A31" w14:paraId="24FC77B7" w14:textId="77777777" w14:noSpellErr="1">
            <w:pPr>
              <w:rPr>
                <w:rFonts w:ascii="Calibri" w:hAnsi="Calibri"/>
                <w:sz w:val="20"/>
                <w:szCs w:val="20"/>
                <w:lang w:val="en-US"/>
              </w:rPr>
            </w:pPr>
            <w:r w:rsidRPr="00FB0969">
              <w:rPr>
                <w:rFonts w:ascii="Calibri" w:hAnsi="Calibri"/>
                <w:sz w:val="20"/>
                <w:szCs w:val="20"/>
                <w:lang w:val="en-US"/>
              </w:rPr>
              <w:t>Data LIF 2</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8" w14:textId="77777777" w14:noSpellErr="1">
            <w:pPr>
              <w:rPr>
                <w:rFonts w:ascii="Calibri" w:hAnsi="Calibri"/>
                <w:sz w:val="20"/>
                <w:szCs w:val="20"/>
                <w:lang w:val="en-US"/>
              </w:rPr>
            </w:pPr>
            <w:r w:rsidRPr="00FB0969">
              <w:rPr>
                <w:rFonts w:ascii="Calibri" w:hAnsi="Calibri"/>
                <w:sz w:val="20"/>
                <w:szCs w:val="20"/>
                <w:lang w:val="en-US"/>
              </w:rPr>
              <w:t>silab-mssql-01-lif01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9" w14:textId="77777777" w14:noSpellErr="1">
            <w:pPr>
              <w:rPr>
                <w:rFonts w:ascii="Calibri" w:hAnsi="Calibri"/>
                <w:sz w:val="20"/>
                <w:szCs w:val="20"/>
                <w:lang w:val="en-US"/>
              </w:rPr>
            </w:pPr>
            <w:r w:rsidRPr="00FB0969">
              <w:rPr>
                <w:rFonts w:ascii="Calibri" w:hAnsi="Calibri"/>
                <w:sz w:val="20"/>
                <w:szCs w:val="20"/>
                <w:lang w:val="en-US"/>
              </w:rPr>
              <w:t>10.220.181.74/25</w:t>
            </w:r>
          </w:p>
        </w:tc>
      </w:tr>
      <w:tr w:rsidRPr="00FB0969" w:rsidR="00DF02D6" w:rsidTr="4FF64C36" w14:paraId="24FC77BE" w14:textId="77777777">
        <w:trPr>
          <w:trHeight w:val="300"/>
        </w:trPr>
        <w:tc>
          <w:tcPr>
            <w:tcW w:w="1541" w:type="dxa"/>
            <w:tcBorders>
              <w:top w:val="nil"/>
              <w:left w:val="single" w:color="auto" w:sz="4" w:space="0"/>
              <w:bottom w:val="single" w:color="auto" w:sz="4" w:space="0"/>
              <w:right w:val="single" w:color="auto" w:sz="4" w:space="0"/>
            </w:tcBorders>
            <w:shd w:val="clear" w:color="000000" w:fill="C2D69A"/>
            <w:noWrap/>
            <w:vAlign w:val="center"/>
            <w:hideMark/>
          </w:tcPr>
          <w:p w:rsidRPr="00FB0969" w:rsidR="009A5A31" w:rsidP="4FF64C36" w:rsidRDefault="009A5A31" w14:paraId="24FC77BB" w14:textId="77777777" w14:noSpellErr="1">
            <w:pPr>
              <w:rPr>
                <w:rFonts w:ascii="Calibri" w:hAnsi="Calibri"/>
                <w:sz w:val="20"/>
                <w:szCs w:val="20"/>
                <w:lang w:val="en-US"/>
              </w:rPr>
            </w:pPr>
            <w:r w:rsidRPr="00FB0969">
              <w:rPr>
                <w:rFonts w:ascii="Calibri" w:hAnsi="Calibri"/>
                <w:sz w:val="20"/>
                <w:szCs w:val="20"/>
                <w:lang w:val="en-US"/>
              </w:rPr>
              <w:t>Data LIF 3 (CIFS FSW)</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C" w14:textId="77777777" w14:noSpellErr="1">
            <w:pPr>
              <w:rPr>
                <w:rFonts w:ascii="Calibri" w:hAnsi="Calibri"/>
                <w:sz w:val="20"/>
                <w:szCs w:val="20"/>
                <w:lang w:val="en-US"/>
              </w:rPr>
            </w:pPr>
            <w:r w:rsidRPr="00FB0969">
              <w:rPr>
                <w:rFonts w:ascii="Calibri" w:hAnsi="Calibri"/>
                <w:sz w:val="20"/>
                <w:szCs w:val="20"/>
                <w:lang w:val="en-US"/>
              </w:rPr>
              <w:t>silab-mssql-01-lif01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BD" w14:textId="77777777" w14:noSpellErr="1">
            <w:pPr>
              <w:rPr>
                <w:rFonts w:ascii="Calibri" w:hAnsi="Calibri"/>
                <w:sz w:val="20"/>
                <w:szCs w:val="20"/>
                <w:lang w:val="en-US"/>
              </w:rPr>
            </w:pPr>
            <w:r w:rsidRPr="00FB0969">
              <w:rPr>
                <w:rFonts w:ascii="Calibri" w:hAnsi="Calibri"/>
                <w:sz w:val="20"/>
                <w:szCs w:val="20"/>
                <w:lang w:val="en-US"/>
              </w:rPr>
              <w:t>10.220.181.84/25</w:t>
            </w:r>
          </w:p>
        </w:tc>
      </w:tr>
      <w:tr w:rsidRPr="00FB0969" w:rsidR="00DF02D6" w:rsidTr="4FF64C36" w14:paraId="24FC77C2" w14:textId="77777777">
        <w:trPr>
          <w:trHeight w:val="300"/>
        </w:trPr>
        <w:tc>
          <w:tcPr>
            <w:tcW w:w="1541" w:type="dxa"/>
            <w:tcBorders>
              <w:top w:val="nil"/>
              <w:left w:val="single" w:color="auto" w:sz="4" w:space="0"/>
              <w:bottom w:val="single" w:color="auto" w:sz="4" w:space="0"/>
              <w:right w:val="single" w:color="auto" w:sz="4" w:space="0"/>
            </w:tcBorders>
            <w:shd w:val="clear" w:color="000000" w:fill="C2D69A"/>
            <w:noWrap/>
            <w:vAlign w:val="center"/>
            <w:hideMark/>
          </w:tcPr>
          <w:p w:rsidRPr="00FB0969" w:rsidR="009A5A31" w:rsidP="4FF64C36" w:rsidRDefault="009A5A31" w14:paraId="24FC77BF" w14:textId="77777777">
            <w:pPr>
              <w:rPr>
                <w:rFonts w:ascii="Calibri" w:hAnsi="Calibri"/>
                <w:sz w:val="20"/>
                <w:szCs w:val="20"/>
                <w:lang w:val="en-US"/>
              </w:rPr>
            </w:pPr>
            <w:proofErr w:type="spellStart"/>
            <w:r w:rsidRPr="00FB0969">
              <w:rPr>
                <w:rFonts w:ascii="Calibri" w:hAnsi="Calibri"/>
                <w:sz w:val="20"/>
                <w:szCs w:val="20"/>
                <w:lang w:val="en-US"/>
              </w:rPr>
              <w:t>Vserver</w:t>
            </w:r>
            <w:proofErr w:type="spellEnd"/>
            <w:r w:rsidRPr="00FB0969">
              <w:rPr>
                <w:rFonts w:ascii="Calibri" w:hAnsi="Calibri"/>
                <w:sz w:val="20"/>
                <w:szCs w:val="20"/>
                <w:lang w:val="en-US"/>
              </w:rPr>
              <w:t xml:space="preserve"> </w:t>
            </w:r>
            <w:proofErr w:type="spellStart"/>
            <w:r w:rsidRPr="00FB0969">
              <w:rPr>
                <w:rFonts w:ascii="Calibri" w:hAnsi="Calibri"/>
                <w:sz w:val="20"/>
                <w:szCs w:val="20"/>
                <w:lang w:val="en-US"/>
              </w:rPr>
              <w:t>mgmt</w:t>
            </w:r>
            <w:proofErr w:type="spellEnd"/>
            <w:r w:rsidRPr="00FB0969">
              <w:rPr>
                <w:rFonts w:ascii="Calibri" w:hAnsi="Calibri"/>
                <w:sz w:val="20"/>
                <w:szCs w:val="20"/>
                <w:lang w:val="en-US"/>
              </w:rPr>
              <w:t xml:space="preserve"> LIF 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C0" w14:textId="77777777" w14:noSpellErr="1">
            <w:pPr>
              <w:rPr>
                <w:rFonts w:ascii="Calibri" w:hAnsi="Calibri"/>
                <w:sz w:val="20"/>
                <w:szCs w:val="20"/>
                <w:lang w:val="en-US"/>
              </w:rPr>
            </w:pPr>
            <w:r w:rsidRPr="00FB0969">
              <w:rPr>
                <w:rFonts w:ascii="Calibri" w:hAnsi="Calibri"/>
                <w:sz w:val="20"/>
                <w:szCs w:val="20"/>
                <w:lang w:val="en-US"/>
              </w:rPr>
              <w:t>silab-mssql-01-mgmt-lif01</w:t>
            </w:r>
          </w:p>
        </w:tc>
        <w:tc>
          <w:tcPr>
            <w:tcW w:w="2180" w:type="dxa"/>
            <w:tcBorders>
              <w:top w:val="nil"/>
              <w:left w:val="nil"/>
              <w:bottom w:val="single" w:color="auto" w:sz="4" w:space="0"/>
              <w:right w:val="single" w:color="auto" w:sz="4" w:space="0"/>
            </w:tcBorders>
            <w:shd w:val="clear" w:color="auto" w:fill="auto"/>
            <w:noWrap/>
            <w:vAlign w:val="center"/>
            <w:hideMark/>
          </w:tcPr>
          <w:p w:rsidRPr="00FB0969" w:rsidR="009A5A31" w:rsidP="4FF64C36" w:rsidRDefault="009A5A31" w14:paraId="24FC77C1" w14:textId="77777777" w14:noSpellErr="1">
            <w:pPr>
              <w:rPr>
                <w:rFonts w:ascii="Calibri" w:hAnsi="Calibri"/>
                <w:sz w:val="20"/>
                <w:szCs w:val="20"/>
                <w:lang w:val="en-US"/>
              </w:rPr>
            </w:pPr>
            <w:r w:rsidRPr="00FB0969">
              <w:rPr>
                <w:rFonts w:ascii="Calibri" w:hAnsi="Calibri"/>
                <w:sz w:val="20"/>
                <w:szCs w:val="20"/>
                <w:lang w:val="en-US"/>
              </w:rPr>
              <w:t>10.220.181.58/25</w:t>
            </w:r>
          </w:p>
        </w:tc>
      </w:tr>
      <w:tr w:rsidRPr="00FB0969" w:rsidR="00DF02D6" w:rsidTr="4FF64C36" w14:paraId="24FC77C6" w14:textId="77777777">
        <w:trPr>
          <w:trHeight w:val="300"/>
        </w:trPr>
        <w:tc>
          <w:tcPr>
            <w:tcW w:w="1541" w:type="dxa"/>
            <w:tcBorders>
              <w:top w:val="nil"/>
              <w:left w:val="single" w:color="auto" w:sz="4" w:space="0"/>
              <w:bottom w:val="single" w:color="auto" w:sz="4" w:space="0"/>
              <w:right w:val="single" w:color="auto" w:sz="4" w:space="0"/>
            </w:tcBorders>
            <w:shd w:val="clear" w:color="000000" w:fill="FFC000"/>
            <w:noWrap/>
            <w:vAlign w:val="bottom"/>
            <w:hideMark/>
          </w:tcPr>
          <w:p w:rsidRPr="00FB0969" w:rsidR="009A5A31" w:rsidP="4FF64C36" w:rsidRDefault="009A5A31" w14:paraId="24FC77C3" w14:textId="77777777">
            <w:pPr>
              <w:rPr>
                <w:rFonts w:ascii="Calibri" w:hAnsi="Calibri"/>
                <w:sz w:val="20"/>
                <w:szCs w:val="20"/>
                <w:lang w:val="en-US"/>
              </w:rPr>
            </w:pPr>
            <w:proofErr w:type="spellStart"/>
            <w:r w:rsidRPr="00FB0969">
              <w:rPr>
                <w:rFonts w:ascii="Calibri" w:hAnsi="Calibri"/>
                <w:sz w:val="20"/>
                <w:szCs w:val="20"/>
                <w:lang w:val="en-US"/>
              </w:rPr>
              <w:t>Portset</w:t>
            </w:r>
            <w:proofErr w:type="spellEnd"/>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9A5A31" w:rsidP="4FF64C36" w:rsidRDefault="009A5A31" w14:paraId="24FC77C4" w14:textId="77777777" w14:noSpellErr="1">
            <w:pPr>
              <w:rPr>
                <w:rFonts w:ascii="Calibri" w:hAnsi="Calibri"/>
                <w:sz w:val="20"/>
                <w:szCs w:val="20"/>
                <w:lang w:val="en-US"/>
              </w:rPr>
            </w:pPr>
            <w:r w:rsidRPr="00FB0969">
              <w:rPr>
                <w:rFonts w:ascii="Calibri" w:hAnsi="Calibri"/>
                <w:sz w:val="20"/>
                <w:szCs w:val="20"/>
                <w:lang w:val="en-US"/>
              </w:rPr>
              <w:t>silab-mssql-01-port-01</w:t>
            </w:r>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9A5A31" w:rsidP="4FF64C36" w:rsidRDefault="009A5A31" w14:paraId="24FC77C5" w14:textId="77777777" w14:noSpellErr="1">
            <w:pPr>
              <w:rPr>
                <w:rFonts w:ascii="Calibri" w:hAnsi="Calibri"/>
                <w:sz w:val="20"/>
                <w:szCs w:val="20"/>
                <w:lang w:val="en-US"/>
              </w:rPr>
            </w:pPr>
            <w:r w:rsidRPr="00FB0969">
              <w:rPr>
                <w:rFonts w:ascii="Calibri" w:hAnsi="Calibri"/>
                <w:sz w:val="20"/>
                <w:szCs w:val="20"/>
                <w:lang w:val="en-US"/>
              </w:rPr>
              <w:t> </w:t>
            </w:r>
          </w:p>
        </w:tc>
      </w:tr>
      <w:tr w:rsidRPr="00FB0969" w:rsidR="00DF02D6" w:rsidTr="4FF64C36" w14:paraId="24FC77CA" w14:textId="77777777">
        <w:trPr>
          <w:trHeight w:val="300"/>
        </w:trPr>
        <w:tc>
          <w:tcPr>
            <w:tcW w:w="1541" w:type="dxa"/>
            <w:tcBorders>
              <w:top w:val="nil"/>
              <w:left w:val="single" w:color="auto" w:sz="4" w:space="0"/>
              <w:bottom w:val="single" w:color="auto" w:sz="4" w:space="0"/>
              <w:right w:val="single" w:color="auto" w:sz="4" w:space="0"/>
            </w:tcBorders>
            <w:shd w:val="clear" w:color="000000" w:fill="E6B9B8"/>
            <w:noWrap/>
            <w:vAlign w:val="bottom"/>
            <w:hideMark/>
          </w:tcPr>
          <w:p w:rsidRPr="00FB0969" w:rsidR="009A5A31" w:rsidP="4FF64C36" w:rsidRDefault="009A5A31" w14:paraId="24FC77C7" w14:textId="77777777">
            <w:pPr>
              <w:rPr>
                <w:rFonts w:ascii="Calibri" w:hAnsi="Calibri"/>
                <w:sz w:val="20"/>
                <w:szCs w:val="20"/>
                <w:lang w:val="en-US"/>
              </w:rPr>
            </w:pPr>
            <w:proofErr w:type="spellStart"/>
            <w:r w:rsidRPr="00FB0969">
              <w:rPr>
                <w:rFonts w:ascii="Calibri" w:hAnsi="Calibri"/>
                <w:sz w:val="20"/>
                <w:szCs w:val="20"/>
                <w:lang w:val="en-US"/>
              </w:rPr>
              <w:t>Portset</w:t>
            </w:r>
            <w:proofErr w:type="spellEnd"/>
            <w:r w:rsidRPr="00FB0969">
              <w:rPr>
                <w:rFonts w:ascii="Calibri" w:hAnsi="Calibri"/>
                <w:sz w:val="20"/>
                <w:szCs w:val="20"/>
                <w:lang w:val="en-US"/>
              </w:rPr>
              <w:t xml:space="preserve"> members</w:t>
            </w:r>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9A5A31" w:rsidP="4FF64C36" w:rsidRDefault="009A5A31" w14:paraId="24FC77C8" w14:textId="77777777" w14:noSpellErr="1">
            <w:pPr>
              <w:rPr>
                <w:rFonts w:ascii="Calibri" w:hAnsi="Calibri"/>
                <w:sz w:val="20"/>
                <w:szCs w:val="20"/>
                <w:lang w:val="en-US"/>
              </w:rPr>
            </w:pPr>
            <w:r w:rsidRPr="00FB0969">
              <w:rPr>
                <w:rFonts w:ascii="Calibri" w:hAnsi="Calibri"/>
                <w:sz w:val="20"/>
                <w:szCs w:val="20"/>
                <w:lang w:val="en-US"/>
              </w:rPr>
              <w:t>silab-mssql-01-lif01, silab-mssql-01-lif02</w:t>
            </w:r>
          </w:p>
        </w:tc>
        <w:tc>
          <w:tcPr>
            <w:tcW w:w="2180" w:type="dxa"/>
            <w:tcBorders>
              <w:top w:val="nil"/>
              <w:left w:val="nil"/>
              <w:bottom w:val="single" w:color="auto" w:sz="4" w:space="0"/>
              <w:right w:val="single" w:color="auto" w:sz="4" w:space="0"/>
            </w:tcBorders>
            <w:shd w:val="clear" w:color="auto" w:fill="auto"/>
            <w:noWrap/>
            <w:vAlign w:val="bottom"/>
            <w:hideMark/>
          </w:tcPr>
          <w:p w:rsidRPr="00FB0969" w:rsidR="009A5A31" w:rsidP="4FF64C36" w:rsidRDefault="009A5A31" w14:paraId="24FC77C9" w14:textId="77777777" w14:noSpellErr="1">
            <w:pPr>
              <w:rPr>
                <w:rFonts w:ascii="Calibri" w:hAnsi="Calibri"/>
                <w:sz w:val="20"/>
                <w:szCs w:val="20"/>
                <w:lang w:val="en-US"/>
              </w:rPr>
            </w:pPr>
          </w:p>
        </w:tc>
      </w:tr>
    </w:tbl>
    <w:p w:rsidRPr="00FB0969" w:rsidR="009A5A31" w:rsidP="4FF64C36" w:rsidRDefault="009A5A31" w14:paraId="24FC77CB" w14:textId="77777777" w14:noSpellErr="1">
      <w:pPr>
        <w:pStyle w:val="BodyText"/>
        <w:rPr>
          <w:b/>
          <w:lang w:val="en-US"/>
        </w:rPr>
      </w:pPr>
    </w:p>
    <w:p w:rsidRPr="00FB0969" w:rsidR="00145451" w:rsidP="4FF64C36" w:rsidRDefault="00617A80" w14:paraId="24FC77CC" w14:textId="77777777" w14:noSpellErr="1">
      <w:pPr>
        <w:pStyle w:val="BodyText"/>
        <w:rPr>
          <w:u w:val="single"/>
          <w:lang w:val="en-US"/>
        </w:rPr>
      </w:pPr>
      <w:r w:rsidRPr="00FB0969">
        <w:rPr>
          <w:u w:val="single"/>
          <w:lang w:val="en-US"/>
        </w:rPr>
        <w:t>It is assumed here that aggregate for containing root vol</w:t>
      </w:r>
      <w:r w:rsidRPr="00FB0969" w:rsidR="00301CF1">
        <w:rPr>
          <w:u w:val="single"/>
          <w:lang w:val="en-US"/>
        </w:rPr>
        <w:t>ume</w:t>
      </w:r>
      <w:r w:rsidRPr="00FB0969">
        <w:rPr>
          <w:u w:val="single"/>
          <w:lang w:val="en-US"/>
        </w:rPr>
        <w:t xml:space="preserve"> and data vol</w:t>
      </w:r>
      <w:r w:rsidRPr="00FB0969" w:rsidR="00301CF1">
        <w:rPr>
          <w:u w:val="single"/>
          <w:lang w:val="en-US"/>
        </w:rPr>
        <w:t>ume</w:t>
      </w:r>
      <w:r w:rsidRPr="00FB0969">
        <w:rPr>
          <w:u w:val="single"/>
          <w:lang w:val="en-US"/>
        </w:rPr>
        <w:t xml:space="preserve"> are already in place and created as per TR standards.</w:t>
      </w:r>
    </w:p>
    <w:p w:rsidRPr="00FB0969" w:rsidR="000A473D" w:rsidP="4FF64C36" w:rsidRDefault="000A473D" w14:paraId="24FC77CD" w14:textId="77777777" w14:noSpellErr="1">
      <w:pPr>
        <w:rPr>
          <w:rFonts w:ascii="Arial" w:hAnsi="Arial"/>
          <w:b/>
          <w:sz w:val="28"/>
          <w:szCs w:val="20"/>
        </w:rPr>
      </w:pPr>
      <w:r w:rsidRPr="00FB0969">
        <w:br w:type="page"/>
      </w:r>
    </w:p>
    <w:p w:rsidRPr="00FB0969" w:rsidR="00FA2CF1" w:rsidP="4FF64C36" w:rsidRDefault="00FA2CF1" w14:paraId="24FC77CE" w14:textId="77777777" w14:noSpellErr="1">
      <w:pPr>
        <w:pStyle w:val="Heading2"/>
      </w:pPr>
      <w:bookmarkStart w:name="_Toc515636121" w:id="64"/>
      <w:r w:rsidRPr="00FB0969">
        <w:lastRenderedPageBreak/>
        <w:t>Licenses</w:t>
      </w:r>
      <w:bookmarkEnd w:id="64"/>
    </w:p>
    <w:p w:rsidRPr="00FB0969" w:rsidR="00FA2CF1" w:rsidP="4FF64C36" w:rsidRDefault="00FA2CF1" w14:paraId="24FC77CF" w14:textId="77777777" w14:noSpellErr="1">
      <w:pPr>
        <w:pStyle w:val="BodyText"/>
        <w:rPr>
          <w:lang w:val="en-US"/>
        </w:rPr>
      </w:pPr>
      <w:r w:rsidRPr="00FB0969">
        <w:rPr>
          <w:lang w:val="en-US"/>
        </w:rPr>
        <w:t xml:space="preserve">Add iSCSI license </w:t>
      </w:r>
    </w:p>
    <w:p w:rsidRPr="00FB0969" w:rsidR="006365A9" w:rsidP="4FF64C36" w:rsidRDefault="006365A9" w14:paraId="24FC77D0"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license add -license-code &lt;code&gt;</w:t>
      </w:r>
    </w:p>
    <w:p w:rsidRPr="00FB0969" w:rsidR="00847498" w:rsidP="4FF64C36" w:rsidRDefault="00152DC5" w14:paraId="24FC77D1" w14:textId="77777777">
      <w:pPr>
        <w:pStyle w:val="BodyText"/>
        <w:rPr>
          <w:rFonts w:ascii="Courier New" w:hAnsi="Courier New" w:cs="Courier New"/>
          <w:sz w:val="16"/>
          <w:szCs w:val="16"/>
          <w:lang w:val="en-US"/>
        </w:rPr>
      </w:pPr>
      <w:r w:rsidRPr="00FB0969">
        <w:rPr>
          <w:rFonts w:ascii="Courier New" w:hAnsi="Courier New" w:cs="Courier New"/>
          <w:noProof/>
          <w:sz w:val="16"/>
          <w:szCs w:val="16"/>
          <w:lang w:val="en-US"/>
        </w:rPr>
        <w:drawing>
          <wp:inline distT="0" distB="0" distL="0" distR="0" wp14:anchorId="24FC7A21" wp14:editId="24FC7A22">
            <wp:extent cx="3800475" cy="1590675"/>
            <wp:effectExtent l="19050" t="0" r="9525" b="0"/>
            <wp:docPr id="5" name="Picture 5"/>
            <wp:cNvGraphicFramePr>
              <a:graphicFrameLocks noChangeAspect="1"/>
            </wp:cNvGraphicFramePr>
            <a:graphic>
              <a:graphicData uri="http://schemas.openxmlformats.org/drawingml/2006/picture">
                <pic:pic>
                  <pic:nvPicPr>
                    <pic:cNvPr id="0" name="Picture 5"/>
                    <pic:cNvPicPr>
                      <a:picLocks noChangeAspect="1" noChangeArrowheads="1"/>
                    </pic:cNvPicPr>
                  </pic:nvPicPr>
                  <pic:blipFill>
                    <a:blip r:embed="rId25" cstate="print"/>
                    <a:srcRect/>
                    <a:stretch>
                      <a:fillRect/>
                    </a:stretch>
                  </pic:blipFill>
                  <pic:spPr bwMode="auto">
                    <a:xfrm>
                      <a:off x="0" y="0"/>
                      <a:ext cx="3800475" cy="1590675"/>
                    </a:xfrm>
                    <a:prstGeom prst="rect">
                      <a:avLst/>
                    </a:prstGeom>
                    <a:noFill/>
                    <a:ln w="9525">
                      <a:noFill/>
                      <a:miter lim="800000"/>
                      <a:headEnd/>
                      <a:tailEnd/>
                    </a:ln>
                  </pic:spPr>
                </pic:pic>
              </a:graphicData>
            </a:graphic>
          </wp:inline>
        </w:drawing>
      </w:r>
    </w:p>
    <w:p w:rsidRPr="00FB0969" w:rsidR="006365A9" w:rsidP="4FF64C36" w:rsidRDefault="006365A9" w14:paraId="24FC77D2" w14:textId="77777777">
      <w:pPr>
        <w:pStyle w:val="Heading2"/>
      </w:pPr>
      <w:bookmarkStart w:name="_Toc515636122" w:id="65"/>
      <w:r w:rsidRPr="00FB0969">
        <w:t xml:space="preserve">Create </w:t>
      </w:r>
      <w:proofErr w:type="spellStart"/>
      <w:r w:rsidRPr="00FB0969">
        <w:t>vserver</w:t>
      </w:r>
      <w:bookmarkEnd w:id="65"/>
      <w:proofErr w:type="spellEnd"/>
    </w:p>
    <w:p w:rsidRPr="00FB0969" w:rsidR="006365A9" w:rsidP="4FF64C36" w:rsidRDefault="006365A9" w14:paraId="24FC77D3" w14:textId="77777777">
      <w:pPr>
        <w:pStyle w:val="BodyText"/>
        <w:rPr>
          <w:rFonts w:ascii="Courier New" w:hAnsi="Courier New" w:cs="Courier New"/>
          <w:sz w:val="16"/>
          <w:szCs w:val="16"/>
          <w:lang w:val="en-US"/>
        </w:rPr>
      </w:pP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rootvolume</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_rootvol -aggregate aggr1_data_sas600_flash_n01 -ns-switch file -</w:t>
      </w:r>
      <w:proofErr w:type="spellStart"/>
      <w:r w:rsidRPr="00FB0969">
        <w:rPr>
          <w:rFonts w:ascii="Courier New" w:hAnsi="Courier New" w:cs="Courier New"/>
          <w:sz w:val="16"/>
          <w:szCs w:val="16"/>
          <w:lang w:val="en-US"/>
        </w:rPr>
        <w:t>rootvolume</w:t>
      </w:r>
      <w:proofErr w:type="spellEnd"/>
      <w:r w:rsidRPr="00FB0969">
        <w:rPr>
          <w:rFonts w:ascii="Courier New" w:hAnsi="Courier New" w:cs="Courier New"/>
          <w:sz w:val="16"/>
          <w:szCs w:val="16"/>
          <w:lang w:val="en-US"/>
        </w:rPr>
        <w:t xml:space="preserve">-security-style </w:t>
      </w:r>
      <w:proofErr w:type="spellStart"/>
      <w:r w:rsidRPr="00FB0969">
        <w:rPr>
          <w:rFonts w:ascii="Courier New" w:hAnsi="Courier New" w:cs="Courier New"/>
          <w:sz w:val="16"/>
          <w:szCs w:val="16"/>
          <w:lang w:val="en-US"/>
        </w:rPr>
        <w:t>ntfs</w:t>
      </w:r>
      <w:proofErr w:type="spellEnd"/>
    </w:p>
    <w:p w:rsidRPr="00FB0969" w:rsidR="00057859" w:rsidP="4FF64C36" w:rsidRDefault="00057859" w14:paraId="24FC77D4" w14:textId="77777777">
      <w:pPr>
        <w:pStyle w:val="BodyText"/>
        <w:rPr>
          <w:rFonts w:ascii="Courier New" w:hAnsi="Courier New" w:cs="Courier New"/>
          <w:sz w:val="16"/>
          <w:szCs w:val="16"/>
          <w:lang w:val="en-US"/>
        </w:rPr>
      </w:pPr>
      <w:r w:rsidRPr="00FB0969">
        <w:rPr>
          <w:lang w:val="en-US"/>
        </w:rPr>
        <w:t xml:space="preserve">There will be dedicated </w:t>
      </w:r>
      <w:proofErr w:type="spellStart"/>
      <w:r w:rsidRPr="00FB0969">
        <w:rPr>
          <w:lang w:val="en-US"/>
        </w:rPr>
        <w:t>bkp</w:t>
      </w:r>
      <w:proofErr w:type="spellEnd"/>
      <w:r w:rsidRPr="00FB0969">
        <w:rPr>
          <w:lang w:val="en-US"/>
        </w:rPr>
        <w:t xml:space="preserve"> </w:t>
      </w:r>
      <w:proofErr w:type="spellStart"/>
      <w:r w:rsidRPr="00FB0969">
        <w:rPr>
          <w:lang w:val="en-US"/>
        </w:rPr>
        <w:t>vserver</w:t>
      </w:r>
      <w:proofErr w:type="spellEnd"/>
      <w:r w:rsidRPr="00FB0969">
        <w:rPr>
          <w:lang w:val="en-US"/>
        </w:rPr>
        <w:t xml:space="preserve"> for </w:t>
      </w:r>
      <w:proofErr w:type="spellStart"/>
      <w:r w:rsidRPr="00FB0969">
        <w:rPr>
          <w:lang w:val="en-US"/>
        </w:rPr>
        <w:t>iscsi</w:t>
      </w:r>
      <w:proofErr w:type="spellEnd"/>
      <w:r w:rsidRPr="00FB0969">
        <w:rPr>
          <w:lang w:val="en-US"/>
        </w:rPr>
        <w:t xml:space="preserve"> </w:t>
      </w:r>
      <w:proofErr w:type="gramStart"/>
      <w:r w:rsidRPr="00FB0969">
        <w:rPr>
          <w:lang w:val="en-US"/>
        </w:rPr>
        <w:t>setup ,</w:t>
      </w:r>
      <w:proofErr w:type="gramEnd"/>
      <w:r w:rsidRPr="00FB0969">
        <w:rPr>
          <w:lang w:val="en-US"/>
        </w:rPr>
        <w:t xml:space="preserve"> It will have identical setup as primary (one </w:t>
      </w:r>
      <w:proofErr w:type="spellStart"/>
      <w:r w:rsidRPr="00FB0969">
        <w:rPr>
          <w:lang w:val="en-US"/>
        </w:rPr>
        <w:t>mgmt</w:t>
      </w:r>
      <w:proofErr w:type="spellEnd"/>
      <w:r w:rsidRPr="00FB0969">
        <w:rPr>
          <w:lang w:val="en-US"/>
        </w:rPr>
        <w:t xml:space="preserve"> </w:t>
      </w:r>
      <w:proofErr w:type="spellStart"/>
      <w:r w:rsidRPr="00FB0969">
        <w:rPr>
          <w:lang w:val="en-US"/>
        </w:rPr>
        <w:t>lif</w:t>
      </w:r>
      <w:proofErr w:type="spellEnd"/>
      <w:r w:rsidRPr="00FB0969">
        <w:rPr>
          <w:lang w:val="en-US"/>
        </w:rPr>
        <w:t xml:space="preserve"> and two data </w:t>
      </w:r>
      <w:proofErr w:type="spellStart"/>
      <w:r w:rsidRPr="00FB0969">
        <w:rPr>
          <w:lang w:val="en-US"/>
        </w:rPr>
        <w:t>lif</w:t>
      </w:r>
      <w:proofErr w:type="spellEnd"/>
      <w:r w:rsidRPr="00FB0969">
        <w:rPr>
          <w:lang w:val="en-US"/>
        </w:rPr>
        <w:t xml:space="preserve"> with iSCSI protocol only) </w:t>
      </w:r>
    </w:p>
    <w:p w:rsidRPr="00FB0969" w:rsidR="006365A9" w:rsidP="4FF64C36" w:rsidRDefault="006365A9" w14:paraId="24FC77D5" w14:textId="77777777" w14:noSpellErr="1">
      <w:pPr>
        <w:pStyle w:val="Heading2"/>
      </w:pPr>
      <w:bookmarkStart w:name="_Toc515636123" w:id="66"/>
      <w:r w:rsidRPr="00FB0969">
        <w:t>Enable iSCSI protocol</w:t>
      </w:r>
      <w:bookmarkEnd w:id="66"/>
    </w:p>
    <w:p w:rsidRPr="00FB0969" w:rsidR="006365A9" w:rsidP="4FF64C36" w:rsidRDefault="006365A9" w14:paraId="24FC77D6"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-target-alias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-status up</w:t>
      </w:r>
    </w:p>
    <w:p w:rsidRPr="00FB0969" w:rsidR="006365A9" w:rsidP="4FF64C36" w:rsidRDefault="006365A9" w14:paraId="24FC77D7" w14:textId="77777777" w14:noSpellErr="1">
      <w:pPr>
        <w:pStyle w:val="Heading2"/>
      </w:pPr>
      <w:bookmarkStart w:name="_Toc515636124" w:id="67"/>
      <w:r w:rsidRPr="00FB0969">
        <w:t>Allow protocols</w:t>
      </w:r>
      <w:r w:rsidRPr="00FB0969" w:rsidR="002A26E4">
        <w:t xml:space="preserve"> (CIFS for FSW)</w:t>
      </w:r>
      <w:bookmarkEnd w:id="67"/>
    </w:p>
    <w:p w:rsidRPr="00FB0969" w:rsidR="006365A9" w:rsidP="4FF64C36" w:rsidRDefault="006365A9" w14:paraId="24FC77D8"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modify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-allowed-protocols </w:t>
      </w:r>
      <w:proofErr w:type="spellStart"/>
      <w:r w:rsidRPr="00FB0969">
        <w:rPr>
          <w:rFonts w:ascii="Courier New" w:hAnsi="Courier New" w:cs="Courier New"/>
          <w:sz w:val="16"/>
          <w:szCs w:val="16"/>
          <w:lang w:val="en-US"/>
        </w:rPr>
        <w:t>iscsi</w:t>
      </w:r>
      <w:proofErr w:type="spellEnd"/>
      <w:r w:rsidRPr="00FB0969" w:rsidR="004D3952">
        <w:rPr>
          <w:rFonts w:ascii="Courier New" w:hAnsi="Courier New" w:cs="Courier New"/>
          <w:sz w:val="16"/>
          <w:szCs w:val="16"/>
          <w:lang w:val="en-US"/>
        </w:rPr>
        <w:t xml:space="preserve">, </w:t>
      </w:r>
      <w:proofErr w:type="spellStart"/>
      <w:r w:rsidRPr="00FB0969" w:rsidR="004D3952">
        <w:rPr>
          <w:rFonts w:ascii="Courier New" w:hAnsi="Courier New" w:cs="Courier New"/>
          <w:sz w:val="16"/>
          <w:szCs w:val="16"/>
          <w:lang w:val="en-US"/>
        </w:rPr>
        <w:t>cifs</w:t>
      </w:r>
      <w:proofErr w:type="spellEnd"/>
    </w:p>
    <w:p w:rsidRPr="00FB0969" w:rsidR="006365A9" w:rsidP="4FF64C36" w:rsidRDefault="006365A9" w14:paraId="24FC77D9" w14:textId="77777777">
      <w:pPr>
        <w:pStyle w:val="Heading2"/>
      </w:pPr>
      <w:bookmarkStart w:name="_Toc515636125" w:id="68"/>
      <w:r w:rsidRPr="00FB0969">
        <w:t xml:space="preserve">Check the </w:t>
      </w:r>
      <w:proofErr w:type="spellStart"/>
      <w:r w:rsidRPr="00FB0969">
        <w:t>v</w:t>
      </w:r>
      <w:r w:rsidRPr="00FB0969" w:rsidR="00795F99">
        <w:t>s</w:t>
      </w:r>
      <w:r w:rsidRPr="00FB0969">
        <w:t>erver</w:t>
      </w:r>
      <w:proofErr w:type="spellEnd"/>
      <w:r w:rsidRPr="00FB0969">
        <w:t xml:space="preserve"> status</w:t>
      </w:r>
      <w:bookmarkEnd w:id="68"/>
    </w:p>
    <w:p w:rsidRPr="00FB0969" w:rsidR="006365A9" w:rsidP="4FF64C36" w:rsidRDefault="006365A9" w14:paraId="24FC77DA"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show</w:t>
      </w:r>
    </w:p>
    <w:p w:rsidRPr="00FB0969" w:rsidR="006365A9" w:rsidP="4FF64C36" w:rsidRDefault="006365A9" w14:paraId="24FC77DB"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Target                           </w:t>
      </w:r>
      <w:proofErr w:type="spellStart"/>
      <w:r w:rsidRPr="00FB0969">
        <w:rPr>
          <w:rFonts w:ascii="Courier New" w:hAnsi="Courier New" w:cs="Courier New"/>
          <w:sz w:val="16"/>
          <w:szCs w:val="16"/>
          <w:lang w:val="en-US"/>
        </w:rPr>
        <w:t>Target</w:t>
      </w:r>
      <w:proofErr w:type="spellEnd"/>
      <w:r w:rsidRPr="00FB0969">
        <w:rPr>
          <w:rFonts w:ascii="Courier New" w:hAnsi="Courier New" w:cs="Courier New"/>
          <w:sz w:val="16"/>
          <w:szCs w:val="16"/>
          <w:lang w:val="en-US"/>
        </w:rPr>
        <w:t xml:space="preserve">                       Status</w:t>
      </w:r>
    </w:p>
    <w:p w:rsidRPr="00FB0969" w:rsidR="006365A9" w:rsidP="4FF64C36" w:rsidRDefault="006365A9" w14:paraId="24FC77DC" w14:textId="77777777">
      <w:pPr>
        <w:pStyle w:val="NoSpacing"/>
        <w:rPr>
          <w:rFonts w:ascii="Courier New" w:hAnsi="Courier New" w:cs="Courier New"/>
          <w:sz w:val="16"/>
          <w:szCs w:val="16"/>
          <w:lang w:val="en-US"/>
        </w:rPr>
      </w:pP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Name                             Alias                        Admin</w:t>
      </w:r>
    </w:p>
    <w:p w:rsidRPr="00FB0969" w:rsidR="006365A9" w:rsidP="4FF64C36" w:rsidRDefault="006365A9" w14:paraId="24FC77DD"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 ---------------------------- ------</w:t>
      </w:r>
    </w:p>
    <w:p w:rsidRPr="00FB0969" w:rsidR="006365A9" w:rsidP="4FF64C36" w:rsidRDefault="007612B5" w14:paraId="24FC77DE"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iscsi-vm-01</w:t>
      </w:r>
    </w:p>
    <w:p w:rsidRPr="00FB0969" w:rsidR="006365A9" w:rsidP="4FF64C36" w:rsidRDefault="006365A9" w14:paraId="24FC77DF"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iqn.1992-08.com.netapp:sn.5448664a401711e4a02d</w:t>
      </w:r>
      <w:proofErr w:type="gramStart"/>
      <w:r w:rsidRPr="00FB0969">
        <w:rPr>
          <w:rFonts w:ascii="Courier New" w:hAnsi="Courier New" w:cs="Courier New"/>
          <w:sz w:val="16"/>
          <w:szCs w:val="16"/>
          <w:lang w:val="en-US"/>
        </w:rPr>
        <w:t>123478563412:vs.</w:t>
      </w:r>
      <w:proofErr w:type="gramEnd"/>
      <w:r w:rsidRPr="00FB0969">
        <w:rPr>
          <w:rFonts w:ascii="Courier New" w:hAnsi="Courier New" w:cs="Courier New"/>
          <w:sz w:val="16"/>
          <w:szCs w:val="16"/>
          <w:lang w:val="en-US"/>
        </w:rPr>
        <w:t>16</w:t>
      </w:r>
    </w:p>
    <w:p w:rsidRPr="00FB0969" w:rsidR="006365A9" w:rsidP="4FF64C36" w:rsidRDefault="006365A9" w14:paraId="24FC77E0"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up</w:t>
      </w:r>
    </w:p>
    <w:p w:rsidRPr="00FB0969" w:rsidR="006365A9" w:rsidP="4FF64C36" w:rsidRDefault="006365A9" w14:paraId="24FC77E1" w14:textId="77777777" w14:noSpellErr="1">
      <w:pPr>
        <w:pStyle w:val="Heading2"/>
      </w:pPr>
      <w:bookmarkStart w:name="_Toc515636126" w:id="69"/>
      <w:r w:rsidRPr="00FB0969">
        <w:t>Create LIFs</w:t>
      </w:r>
      <w:bookmarkEnd w:id="69"/>
    </w:p>
    <w:p w:rsidRPr="00FB0969" w:rsidR="006365A9" w:rsidP="4FF64C36" w:rsidRDefault="002A26E4" w14:paraId="24FC77E2" w14:textId="77777777" w14:noSpellErr="1">
      <w:pPr>
        <w:pStyle w:val="Heading3"/>
        <w:tabs>
          <w:tab w:val="clear" w:pos="1620"/>
          <w:tab w:val="num" w:pos="709"/>
        </w:tabs>
        <w:ind w:hanging="1620"/>
      </w:pPr>
      <w:bookmarkStart w:name="_Toc515636127" w:id="70"/>
      <w:r w:rsidRPr="00FB0969">
        <w:t xml:space="preserve">SAN </w:t>
      </w:r>
      <w:r w:rsidRPr="00FB0969" w:rsidR="00301CF1">
        <w:t>Data LIF(s)</w:t>
      </w:r>
      <w:bookmarkEnd w:id="70"/>
    </w:p>
    <w:p w:rsidRPr="00FB0969" w:rsidR="006365A9" w:rsidP="4FF64C36" w:rsidRDefault="006365A9" w14:paraId="24FC77E3" w14:textId="77777777" w14:noSpellErr="1">
      <w:pPr>
        <w:pStyle w:val="BodyText"/>
        <w:rPr>
          <w:lang w:val="en-US"/>
        </w:rPr>
      </w:pPr>
      <w:r w:rsidRPr="00FB0969">
        <w:rPr>
          <w:lang w:val="en-US"/>
        </w:rPr>
        <w:t>We are creating two</w:t>
      </w:r>
      <w:r w:rsidRPr="00FB0969" w:rsidR="002A26E4">
        <w:rPr>
          <w:lang w:val="en-US"/>
        </w:rPr>
        <w:t xml:space="preserve"> SAN</w:t>
      </w:r>
      <w:r w:rsidRPr="00FB0969">
        <w:rPr>
          <w:lang w:val="en-US"/>
        </w:rPr>
        <w:t xml:space="preserve"> </w:t>
      </w:r>
      <w:r w:rsidRPr="00FB0969" w:rsidR="00301CF1">
        <w:rPr>
          <w:lang w:val="en-US"/>
        </w:rPr>
        <w:t xml:space="preserve">data </w:t>
      </w:r>
      <w:r w:rsidRPr="00FB0969">
        <w:rPr>
          <w:lang w:val="en-US"/>
        </w:rPr>
        <w:t>LIFs here for redundancy</w:t>
      </w:r>
      <w:r w:rsidRPr="00FB0969" w:rsidR="004560CB">
        <w:rPr>
          <w:lang w:val="en-US"/>
        </w:rPr>
        <w:t>, one LIF needs to be created on each node of a HA pair</w:t>
      </w:r>
      <w:r w:rsidRPr="00FB0969">
        <w:rPr>
          <w:lang w:val="en-US"/>
        </w:rPr>
        <w:t xml:space="preserve">. </w:t>
      </w:r>
    </w:p>
    <w:p w:rsidRPr="00FB0969" w:rsidR="004560CB" w:rsidP="4FF64C36" w:rsidRDefault="004560CB" w14:paraId="24FC77E4" w14:textId="77777777">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network interface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i</w:t>
      </w:r>
      <w:r w:rsidRPr="00FB0969" w:rsidR="002A26E4">
        <w:rPr>
          <w:rFonts w:ascii="Courier New" w:hAnsi="Courier New" w:cs="Courier New"/>
          <w:sz w:val="16"/>
          <w:szCs w:val="16"/>
          <w:lang w:val="en-US"/>
        </w:rPr>
        <w:t>scsi-vm-01 -</w:t>
      </w:r>
      <w:proofErr w:type="spellStart"/>
      <w:r w:rsidRPr="00FB0969" w:rsidR="002A26E4">
        <w:rPr>
          <w:rFonts w:ascii="Courier New" w:hAnsi="Courier New" w:cs="Courier New"/>
          <w:sz w:val="16"/>
          <w:szCs w:val="16"/>
          <w:lang w:val="en-US"/>
        </w:rPr>
        <w:t>lif</w:t>
      </w:r>
      <w:proofErr w:type="spellEnd"/>
      <w:r w:rsidRPr="00FB0969" w:rsidR="002A26E4">
        <w:rPr>
          <w:rFonts w:ascii="Courier New" w:hAnsi="Courier New" w:cs="Courier New"/>
          <w:sz w:val="16"/>
          <w:szCs w:val="16"/>
          <w:lang w:val="en-US"/>
        </w:rPr>
        <w:t xml:space="preserve"> iscsi-vm-01-lif</w:t>
      </w:r>
      <w:r w:rsidRPr="00FB0969">
        <w:rPr>
          <w:rFonts w:ascii="Courier New" w:hAnsi="Courier New" w:cs="Courier New"/>
          <w:sz w:val="16"/>
          <w:szCs w:val="16"/>
          <w:lang w:val="en-US"/>
        </w:rPr>
        <w:t xml:space="preserve">01 -role data -data-protocol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-home-node eag-nasor-clus1-8040LT-03 -home-port a0a-2003 -address 10.220.181.34 -netmask 255.255.255.128 -status-admin up</w:t>
      </w:r>
    </w:p>
    <w:p w:rsidRPr="00FB0969" w:rsidR="004560CB" w:rsidP="4FF64C36" w:rsidRDefault="004560CB" w14:paraId="24FC77E5" w14:textId="77777777" w14:noSpellErr="1">
      <w:pPr>
        <w:pStyle w:val="BodyText"/>
        <w:spacing w:after="0"/>
        <w:rPr>
          <w:rFonts w:ascii="Courier New" w:hAnsi="Courier New" w:cs="Courier New"/>
          <w:sz w:val="16"/>
          <w:szCs w:val="16"/>
          <w:lang w:val="en-US"/>
        </w:rPr>
      </w:pPr>
    </w:p>
    <w:p w:rsidRPr="00FB0969" w:rsidR="00CC47B7" w:rsidP="4FF64C36" w:rsidRDefault="004560CB" w14:paraId="24FC77E6" w14:textId="77777777">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r w:rsidRPr="00FB0969" w:rsidR="006365A9">
        <w:rPr>
          <w:rFonts w:ascii="Courier New" w:hAnsi="Courier New" w:cs="Courier New"/>
          <w:sz w:val="16"/>
          <w:szCs w:val="16"/>
          <w:lang w:val="en-US"/>
        </w:rPr>
        <w:t>network interface create -</w:t>
      </w:r>
      <w:proofErr w:type="spellStart"/>
      <w:r w:rsidRPr="00FB0969" w:rsidR="006365A9">
        <w:rPr>
          <w:rFonts w:ascii="Courier New" w:hAnsi="Courier New" w:cs="Courier New"/>
          <w:sz w:val="16"/>
          <w:szCs w:val="16"/>
          <w:lang w:val="en-US"/>
        </w:rPr>
        <w:t>vserver</w:t>
      </w:r>
      <w:proofErr w:type="spellEnd"/>
      <w:r w:rsidRPr="00FB0969" w:rsidR="006365A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sidR="006365A9">
        <w:rPr>
          <w:rFonts w:ascii="Courier New" w:hAnsi="Courier New" w:cs="Courier New"/>
          <w:sz w:val="16"/>
          <w:szCs w:val="16"/>
          <w:lang w:val="en-US"/>
        </w:rPr>
        <w:t xml:space="preserve"> -</w:t>
      </w:r>
      <w:proofErr w:type="spellStart"/>
      <w:r w:rsidRPr="00FB0969" w:rsidR="006365A9">
        <w:rPr>
          <w:rFonts w:ascii="Courier New" w:hAnsi="Courier New" w:cs="Courier New"/>
          <w:sz w:val="16"/>
          <w:szCs w:val="16"/>
          <w:lang w:val="en-US"/>
        </w:rPr>
        <w:t>lif</w:t>
      </w:r>
      <w:proofErr w:type="spellEnd"/>
      <w:r w:rsidRPr="00FB0969" w:rsidR="006365A9">
        <w:rPr>
          <w:rFonts w:ascii="Courier New" w:hAnsi="Courier New" w:cs="Courier New"/>
          <w:sz w:val="16"/>
          <w:szCs w:val="16"/>
          <w:lang w:val="en-US"/>
        </w:rPr>
        <w:t xml:space="preserve"> </w:t>
      </w:r>
      <w:r w:rsidRPr="00FB0969" w:rsidR="002A26E4">
        <w:rPr>
          <w:rFonts w:ascii="Courier New" w:hAnsi="Courier New" w:cs="Courier New"/>
          <w:sz w:val="16"/>
          <w:szCs w:val="16"/>
          <w:lang w:val="en-US"/>
        </w:rPr>
        <w:t>iscsi-vm-01</w:t>
      </w:r>
      <w:r w:rsidRPr="00FB0969" w:rsidR="00E441C2">
        <w:rPr>
          <w:rFonts w:ascii="Courier New" w:hAnsi="Courier New" w:cs="Courier New"/>
          <w:sz w:val="16"/>
          <w:szCs w:val="16"/>
          <w:lang w:val="en-US"/>
        </w:rPr>
        <w:t>-lif</w:t>
      </w:r>
      <w:r w:rsidRPr="00FB0969" w:rsidR="002A26E4">
        <w:rPr>
          <w:rFonts w:ascii="Courier New" w:hAnsi="Courier New" w:cs="Courier New"/>
          <w:sz w:val="16"/>
          <w:szCs w:val="16"/>
          <w:lang w:val="en-US"/>
        </w:rPr>
        <w:t>02</w:t>
      </w:r>
      <w:r w:rsidRPr="00FB0969" w:rsidR="006365A9">
        <w:rPr>
          <w:rFonts w:ascii="Courier New" w:hAnsi="Courier New" w:cs="Courier New"/>
          <w:sz w:val="16"/>
          <w:szCs w:val="16"/>
          <w:lang w:val="en-US"/>
        </w:rPr>
        <w:t xml:space="preserve"> -role data -data-protocol </w:t>
      </w:r>
      <w:proofErr w:type="spellStart"/>
      <w:r w:rsidRPr="00FB0969" w:rsidR="006365A9">
        <w:rPr>
          <w:rFonts w:ascii="Courier New" w:hAnsi="Courier New" w:cs="Courier New"/>
          <w:sz w:val="16"/>
          <w:szCs w:val="16"/>
          <w:lang w:val="en-US"/>
        </w:rPr>
        <w:t>iscsi</w:t>
      </w:r>
      <w:proofErr w:type="spellEnd"/>
      <w:r w:rsidRPr="00FB0969" w:rsidR="006365A9">
        <w:rPr>
          <w:rFonts w:ascii="Courier New" w:hAnsi="Courier New" w:cs="Courier New"/>
          <w:sz w:val="16"/>
          <w:szCs w:val="16"/>
          <w:lang w:val="en-US"/>
        </w:rPr>
        <w:t xml:space="preserve"> -home-node eag-nasor-clus1-8040LT-04 -home-port</w:t>
      </w:r>
      <w:r w:rsidRPr="00FB0969">
        <w:rPr>
          <w:rFonts w:ascii="Courier New" w:hAnsi="Courier New" w:cs="Courier New"/>
          <w:sz w:val="16"/>
          <w:szCs w:val="16"/>
          <w:lang w:val="en-US"/>
        </w:rPr>
        <w:t xml:space="preserve"> a0a-2003 -address 10.220.181.35</w:t>
      </w:r>
      <w:r w:rsidRPr="00FB0969" w:rsidR="006365A9">
        <w:rPr>
          <w:rFonts w:ascii="Courier New" w:hAnsi="Courier New" w:cs="Courier New"/>
          <w:sz w:val="16"/>
          <w:szCs w:val="16"/>
          <w:lang w:val="en-US"/>
        </w:rPr>
        <w:t xml:space="preserve"> -netmask 255.255.255.128 -status-admin up</w:t>
      </w:r>
    </w:p>
    <w:p w:rsidRPr="00FB0969" w:rsidR="004560CB" w:rsidP="4FF64C36" w:rsidRDefault="004560CB" w14:paraId="24FC77E7" w14:textId="77777777" w14:noSpellErr="1">
      <w:pPr>
        <w:pStyle w:val="BodyText"/>
        <w:spacing w:after="0"/>
        <w:rPr>
          <w:rFonts w:ascii="Courier New" w:hAnsi="Courier New" w:cs="Courier New"/>
          <w:sz w:val="16"/>
          <w:szCs w:val="16"/>
          <w:lang w:val="en-US"/>
        </w:rPr>
      </w:pPr>
    </w:p>
    <w:p w:rsidRPr="00FB0969" w:rsidR="00610F91" w:rsidP="4FF64C36" w:rsidRDefault="00610F91" w14:paraId="24FC77E8" w14:textId="77777777" w14:noSpellErr="1">
      <w:pPr>
        <w:pStyle w:val="BodyText"/>
        <w:spacing w:after="0"/>
        <w:rPr>
          <w:rFonts w:cs="Arial"/>
          <w:lang w:val="en-US"/>
        </w:rPr>
      </w:pPr>
      <w:r w:rsidRPr="00FB0969">
        <w:rPr>
          <w:rFonts w:cs="Arial"/>
          <w:lang w:val="en-US"/>
        </w:rPr>
        <w:t>Enable iSCSI on the data LIF(s) using the following command:</w:t>
      </w:r>
    </w:p>
    <w:p w:rsidRPr="00FB0969" w:rsidR="004560CB" w:rsidP="4FF64C36" w:rsidRDefault="004560CB" w14:paraId="24FC77E9" w14:textId="77777777" w14:noSpellErr="1">
      <w:pPr>
        <w:pStyle w:val="BodyText"/>
        <w:spacing w:after="0"/>
        <w:rPr>
          <w:rFonts w:ascii="Courier New" w:hAnsi="Courier New" w:cs="Courier New"/>
          <w:sz w:val="16"/>
          <w:szCs w:val="16"/>
          <w:lang w:val="en-US"/>
        </w:rPr>
      </w:pPr>
    </w:p>
    <w:p w:rsidRPr="00FB0969" w:rsidR="00610F91" w:rsidP="4FF64C36" w:rsidRDefault="00610F91" w14:paraId="24FC77EA" w14:textId="77777777">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interface enable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lif</w:t>
      </w:r>
      <w:proofErr w:type="spellEnd"/>
      <w:r w:rsidRPr="00FB0969">
        <w:rPr>
          <w:rFonts w:ascii="Courier New" w:hAnsi="Courier New" w:cs="Courier New"/>
          <w:sz w:val="16"/>
          <w:szCs w:val="16"/>
          <w:lang w:val="en-US"/>
        </w:rPr>
        <w:t xml:space="preserve"> </w:t>
      </w:r>
      <w:r w:rsidRPr="00FB0969" w:rsidR="00E441C2">
        <w:rPr>
          <w:rFonts w:ascii="Courier New" w:hAnsi="Courier New" w:cs="Courier New"/>
          <w:sz w:val="16"/>
          <w:szCs w:val="16"/>
          <w:lang w:val="en-US"/>
        </w:rPr>
        <w:t>iscsi-vm-01-lif</w:t>
      </w:r>
      <w:r w:rsidRPr="00FB0969" w:rsidR="002A26E4">
        <w:rPr>
          <w:rFonts w:ascii="Courier New" w:hAnsi="Courier New" w:cs="Courier New"/>
          <w:sz w:val="16"/>
          <w:szCs w:val="16"/>
          <w:lang w:val="en-US"/>
        </w:rPr>
        <w:t>01</w:t>
      </w:r>
    </w:p>
    <w:p w:rsidRPr="00FB0969" w:rsidR="004560CB" w:rsidP="4FF64C36" w:rsidRDefault="004560CB" w14:paraId="24FC77EB" w14:textId="77777777" w14:noSpellErr="1">
      <w:pPr>
        <w:pStyle w:val="BodyText"/>
        <w:spacing w:after="0"/>
        <w:rPr>
          <w:rFonts w:ascii="Courier New" w:hAnsi="Courier New" w:cs="Courier New"/>
          <w:sz w:val="16"/>
          <w:szCs w:val="16"/>
          <w:lang w:val="en-US"/>
        </w:rPr>
      </w:pPr>
    </w:p>
    <w:p w:rsidRPr="00FB0969" w:rsidR="004560CB" w:rsidP="4FF64C36" w:rsidRDefault="004560CB" w14:paraId="24FC77EC" w14:textId="77777777">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interface enable -</w:t>
      </w:r>
      <w:proofErr w:type="spellStart"/>
      <w:r w:rsidRPr="00FB0969">
        <w:rPr>
          <w:rFonts w:ascii="Courier New" w:hAnsi="Courier New" w:cs="Courier New"/>
          <w:sz w:val="16"/>
          <w:szCs w:val="16"/>
          <w:lang w:val="en-US"/>
        </w:rPr>
        <w:t>vser</w:t>
      </w:r>
      <w:r w:rsidRPr="00FB0969" w:rsidR="002A26E4">
        <w:rPr>
          <w:rFonts w:ascii="Courier New" w:hAnsi="Courier New" w:cs="Courier New"/>
          <w:sz w:val="16"/>
          <w:szCs w:val="16"/>
          <w:lang w:val="en-US"/>
        </w:rPr>
        <w:t>ver</w:t>
      </w:r>
      <w:proofErr w:type="spellEnd"/>
      <w:r w:rsidRPr="00FB0969" w:rsidR="002A26E4">
        <w:rPr>
          <w:rFonts w:ascii="Courier New" w:hAnsi="Courier New" w:cs="Courier New"/>
          <w:sz w:val="16"/>
          <w:szCs w:val="16"/>
          <w:lang w:val="en-US"/>
        </w:rPr>
        <w:t xml:space="preserve"> iscsi-vm-01 -</w:t>
      </w:r>
      <w:proofErr w:type="spellStart"/>
      <w:r w:rsidRPr="00FB0969" w:rsidR="002A26E4">
        <w:rPr>
          <w:rFonts w:ascii="Courier New" w:hAnsi="Courier New" w:cs="Courier New"/>
          <w:sz w:val="16"/>
          <w:szCs w:val="16"/>
          <w:lang w:val="en-US"/>
        </w:rPr>
        <w:t>lif</w:t>
      </w:r>
      <w:proofErr w:type="spellEnd"/>
      <w:r w:rsidRPr="00FB0969" w:rsidR="002A26E4">
        <w:rPr>
          <w:rFonts w:ascii="Courier New" w:hAnsi="Courier New" w:cs="Courier New"/>
          <w:sz w:val="16"/>
          <w:szCs w:val="16"/>
          <w:lang w:val="en-US"/>
        </w:rPr>
        <w:t xml:space="preserve"> iscsi-vm-01</w:t>
      </w:r>
      <w:r w:rsidRPr="00FB0969">
        <w:rPr>
          <w:rFonts w:ascii="Courier New" w:hAnsi="Courier New" w:cs="Courier New"/>
          <w:sz w:val="16"/>
          <w:szCs w:val="16"/>
          <w:lang w:val="en-US"/>
        </w:rPr>
        <w:t>-lif</w:t>
      </w:r>
      <w:r w:rsidRPr="00FB0969" w:rsidR="002A26E4">
        <w:rPr>
          <w:rFonts w:ascii="Courier New" w:hAnsi="Courier New" w:cs="Courier New"/>
          <w:sz w:val="16"/>
          <w:szCs w:val="16"/>
          <w:lang w:val="en-US"/>
        </w:rPr>
        <w:t>02</w:t>
      </w:r>
    </w:p>
    <w:p w:rsidRPr="00FB0969" w:rsidR="004560CB" w:rsidP="4FF64C36" w:rsidRDefault="004560CB" w14:paraId="24FC77ED" w14:textId="77777777" w14:noSpellErr="1">
      <w:pPr>
        <w:pStyle w:val="BodyText"/>
        <w:rPr>
          <w:rFonts w:ascii="Courier New" w:hAnsi="Courier New" w:cs="Courier New"/>
          <w:sz w:val="16"/>
          <w:szCs w:val="16"/>
          <w:lang w:val="en-US"/>
        </w:rPr>
      </w:pPr>
    </w:p>
    <w:p w:rsidRPr="00FB0969" w:rsidR="002A26E4" w:rsidP="4FF64C36" w:rsidRDefault="002A26E4" w14:paraId="24FC77EE" w14:textId="77777777" w14:noSpellErr="1">
      <w:pPr>
        <w:pStyle w:val="Heading3"/>
        <w:tabs>
          <w:tab w:val="clear" w:pos="1620"/>
          <w:tab w:val="num" w:pos="851"/>
        </w:tabs>
        <w:ind w:hanging="1620"/>
      </w:pPr>
      <w:bookmarkStart w:name="_Toc515636128" w:id="71"/>
      <w:r w:rsidRPr="00FB0969">
        <w:t>CIFS Data LIF (For FSW Support)</w:t>
      </w:r>
      <w:bookmarkEnd w:id="71"/>
    </w:p>
    <w:p w:rsidRPr="00FB0969" w:rsidR="002A26E4" w:rsidP="4FF64C36" w:rsidRDefault="002A26E4" w14:paraId="24FC77EF" w14:textId="77777777" w14:noSpellErr="1">
      <w:pPr>
        <w:pStyle w:val="BodyText"/>
      </w:pPr>
      <w:r w:rsidRPr="00FB0969">
        <w:t xml:space="preserve">We create an additional CIFS capable Data LIF to enable us to support </w:t>
      </w:r>
      <w:proofErr w:type="gramStart"/>
      <w:r w:rsidRPr="00FB0969">
        <w:t>a</w:t>
      </w:r>
      <w:proofErr w:type="gramEnd"/>
      <w:r w:rsidRPr="00FB0969">
        <w:t xml:space="preserve"> FSW share when provisioning for a cluster.</w:t>
      </w:r>
    </w:p>
    <w:p w:rsidRPr="00FB0969" w:rsidR="002A26E4" w:rsidP="4FF64C36" w:rsidRDefault="002A26E4" w14:paraId="24FC77F0" w14:textId="77777777">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network interface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iscsi-vm-01 -</w:t>
      </w:r>
      <w:proofErr w:type="spellStart"/>
      <w:r w:rsidRPr="00FB0969">
        <w:rPr>
          <w:rFonts w:ascii="Courier New" w:hAnsi="Courier New" w:cs="Courier New"/>
          <w:sz w:val="16"/>
          <w:szCs w:val="16"/>
          <w:lang w:val="en-US"/>
        </w:rPr>
        <w:t>lif</w:t>
      </w:r>
      <w:proofErr w:type="spellEnd"/>
      <w:r w:rsidRPr="00FB0969">
        <w:rPr>
          <w:rFonts w:ascii="Courier New" w:hAnsi="Courier New" w:cs="Courier New"/>
          <w:sz w:val="16"/>
          <w:szCs w:val="16"/>
          <w:lang w:val="en-US"/>
        </w:rPr>
        <w:t xml:space="preserve"> iscsi-vm-02-lif03 -role data -data-protocol </w:t>
      </w:r>
      <w:proofErr w:type="spellStart"/>
      <w:r w:rsidRPr="00FB0969">
        <w:rPr>
          <w:rFonts w:ascii="Courier New" w:hAnsi="Courier New" w:cs="Courier New"/>
          <w:sz w:val="16"/>
          <w:szCs w:val="16"/>
          <w:lang w:val="en-US"/>
        </w:rPr>
        <w:t>cifs</w:t>
      </w:r>
      <w:proofErr w:type="spellEnd"/>
      <w:r w:rsidRPr="00FB0969">
        <w:rPr>
          <w:rFonts w:ascii="Courier New" w:hAnsi="Courier New" w:cs="Courier New"/>
          <w:sz w:val="16"/>
          <w:szCs w:val="16"/>
          <w:lang w:val="en-US"/>
        </w:rPr>
        <w:t xml:space="preserve"> -home-node eag-nasor-clus1-8040LT-04 -home-port a0a-2003 -address 10.220.181.37 -netmask 255.255.255.128 -status-admin up</w:t>
      </w:r>
    </w:p>
    <w:p w:rsidRPr="00FB0969" w:rsidR="00AC7AD7" w:rsidP="4FF64C36" w:rsidRDefault="00C7686E" w14:paraId="24FC77F1" w14:textId="77777777">
      <w:pPr>
        <w:pStyle w:val="Heading3"/>
        <w:tabs>
          <w:tab w:val="clear" w:pos="1620"/>
          <w:tab w:val="num" w:pos="851"/>
        </w:tabs>
        <w:ind w:hanging="1620"/>
      </w:pPr>
      <w:bookmarkStart w:name="_Toc515636129" w:id="72"/>
      <w:proofErr w:type="spellStart"/>
      <w:r w:rsidRPr="00FB0969">
        <w:t>Vserver</w:t>
      </w:r>
      <w:proofErr w:type="spellEnd"/>
      <w:r w:rsidRPr="00FB0969">
        <w:t xml:space="preserve"> Management LIF</w:t>
      </w:r>
      <w:bookmarkEnd w:id="72"/>
    </w:p>
    <w:p w:rsidRPr="00FB0969" w:rsidR="00A802F2" w:rsidP="4FF64C36" w:rsidRDefault="00C7686E" w14:paraId="24FC77F2" w14:textId="77777777">
      <w:pPr>
        <w:pStyle w:val="BodyText"/>
        <w:rPr>
          <w:lang w:val="en-US"/>
        </w:rPr>
      </w:pPr>
      <w:r w:rsidRPr="00FB0969">
        <w:rPr>
          <w:lang w:val="en-US"/>
        </w:rPr>
        <w:t xml:space="preserve">Create a </w:t>
      </w:r>
      <w:proofErr w:type="spellStart"/>
      <w:r w:rsidRPr="00FB0969">
        <w:rPr>
          <w:lang w:val="en-US"/>
        </w:rPr>
        <w:t>vserver</w:t>
      </w:r>
      <w:proofErr w:type="spellEnd"/>
      <w:r w:rsidRPr="00FB0969">
        <w:rPr>
          <w:lang w:val="en-US"/>
        </w:rPr>
        <w:t xml:space="preserve"> management LIF</w:t>
      </w:r>
      <w:r w:rsidRPr="00FB0969" w:rsidR="00A802F2">
        <w:rPr>
          <w:lang w:val="en-US"/>
        </w:rPr>
        <w:t xml:space="preserve">. Please note here </w:t>
      </w:r>
    </w:p>
    <w:p w:rsidRPr="00FB0969" w:rsidR="00A802F2" w:rsidP="4FF64C36" w:rsidRDefault="00A802F2" w14:paraId="24FC77F3" w14:textId="77777777">
      <w:pPr>
        <w:pStyle w:val="NoSpacing"/>
        <w:numPr>
          <w:ilvl w:val="0"/>
          <w:numId w:val="28"/>
        </w:numPr>
        <w:rPr>
          <w:rFonts w:ascii="Arial" w:hAnsi="Arial" w:cs="Arial"/>
          <w:sz w:val="20"/>
          <w:szCs w:val="20"/>
          <w:lang w:val="en-US"/>
        </w:rPr>
      </w:pPr>
      <w:r w:rsidRPr="00FB0969">
        <w:rPr>
          <w:rFonts w:ascii="Arial" w:hAnsi="Arial" w:cs="Arial"/>
          <w:sz w:val="20"/>
          <w:szCs w:val="20"/>
          <w:lang w:val="en-US"/>
        </w:rPr>
        <w:t xml:space="preserve">To </w:t>
      </w:r>
      <w:r w:rsidRPr="00FB0969" w:rsidR="002A26E4">
        <w:rPr>
          <w:rFonts w:ascii="Arial" w:hAnsi="Arial" w:cs="Arial"/>
          <w:sz w:val="20"/>
          <w:szCs w:val="20"/>
          <w:lang w:val="en-US"/>
        </w:rPr>
        <w:t>set</w:t>
      </w:r>
      <w:r w:rsidRPr="00FB0969">
        <w:rPr>
          <w:rFonts w:ascii="Arial" w:hAnsi="Arial" w:cs="Arial"/>
          <w:sz w:val="20"/>
          <w:szCs w:val="20"/>
          <w:lang w:val="en-US"/>
        </w:rPr>
        <w:t xml:space="preserve"> the firewall policy to </w:t>
      </w:r>
      <w:proofErr w:type="spellStart"/>
      <w:r w:rsidRPr="00FB0969">
        <w:rPr>
          <w:rFonts w:ascii="Arial" w:hAnsi="Arial" w:cs="Arial"/>
          <w:sz w:val="20"/>
          <w:szCs w:val="20"/>
          <w:lang w:val="en-US"/>
        </w:rPr>
        <w:t>mgmt</w:t>
      </w:r>
      <w:proofErr w:type="spellEnd"/>
      <w:r w:rsidRPr="00FB0969">
        <w:rPr>
          <w:rFonts w:ascii="Arial" w:hAnsi="Arial" w:cs="Arial"/>
          <w:sz w:val="20"/>
          <w:szCs w:val="20"/>
          <w:lang w:val="en-US"/>
        </w:rPr>
        <w:t xml:space="preserve"> </w:t>
      </w:r>
    </w:p>
    <w:p w:rsidRPr="00FB0969" w:rsidR="00C7686E" w:rsidP="4FF64C36" w:rsidRDefault="00A802F2" w14:paraId="24FC77F4" w14:textId="77777777" w14:noSpellErr="1">
      <w:pPr>
        <w:pStyle w:val="NoSpacing"/>
        <w:numPr>
          <w:ilvl w:val="0"/>
          <w:numId w:val="28"/>
        </w:numPr>
        <w:rPr>
          <w:rFonts w:ascii="Arial" w:hAnsi="Arial" w:cs="Arial"/>
          <w:sz w:val="20"/>
          <w:szCs w:val="20"/>
          <w:lang w:val="en-US"/>
        </w:rPr>
      </w:pPr>
      <w:r w:rsidRPr="00FB0969">
        <w:rPr>
          <w:rFonts w:ascii="Arial" w:hAnsi="Arial" w:cs="Arial"/>
          <w:sz w:val="20"/>
          <w:szCs w:val="20"/>
          <w:lang w:val="en-US"/>
        </w:rPr>
        <w:t>To set the LIF data protocol set to “</w:t>
      </w:r>
      <w:r w:rsidRPr="00FB0969">
        <w:rPr>
          <w:rFonts w:ascii="Arial" w:hAnsi="Arial" w:cs="Arial"/>
          <w:b/>
          <w:sz w:val="20"/>
          <w:szCs w:val="20"/>
          <w:lang w:val="en-US"/>
        </w:rPr>
        <w:t>none</w:t>
      </w:r>
      <w:r w:rsidRPr="00FB0969">
        <w:rPr>
          <w:rFonts w:ascii="Arial" w:hAnsi="Arial" w:cs="Arial"/>
          <w:sz w:val="20"/>
          <w:szCs w:val="20"/>
          <w:lang w:val="en-US"/>
        </w:rPr>
        <w:t>”:</w:t>
      </w:r>
    </w:p>
    <w:p w:rsidRPr="00FB0969" w:rsidR="00A802F2" w:rsidP="4FF64C36" w:rsidRDefault="00A802F2" w14:paraId="24FC77F5" w14:textId="77777777">
      <w:pPr>
        <w:pStyle w:val="NoSpacing"/>
        <w:numPr>
          <w:ilvl w:val="0"/>
          <w:numId w:val="28"/>
        </w:numPr>
        <w:rPr>
          <w:rFonts w:ascii="Arial" w:hAnsi="Arial" w:cs="Arial"/>
          <w:sz w:val="20"/>
          <w:szCs w:val="20"/>
          <w:lang w:val="en-US"/>
        </w:rPr>
      </w:pPr>
      <w:r w:rsidRPr="00FB0969">
        <w:rPr>
          <w:rFonts w:ascii="Arial" w:hAnsi="Arial" w:cs="Arial"/>
          <w:sz w:val="20"/>
          <w:szCs w:val="20"/>
          <w:lang w:val="en-US"/>
        </w:rPr>
        <w:t xml:space="preserve">To ensure </w:t>
      </w:r>
      <w:r w:rsidRPr="00FB0969" w:rsidR="0018680B">
        <w:rPr>
          <w:rFonts w:ascii="Arial" w:hAnsi="Arial" w:cs="Arial"/>
          <w:sz w:val="20"/>
          <w:szCs w:val="20"/>
          <w:lang w:val="en-US"/>
        </w:rPr>
        <w:t xml:space="preserve">the management LIF is named the same as the </w:t>
      </w:r>
      <w:proofErr w:type="spellStart"/>
      <w:r w:rsidRPr="00FB0969" w:rsidR="0018680B">
        <w:rPr>
          <w:rFonts w:ascii="Arial" w:hAnsi="Arial" w:cs="Arial"/>
          <w:sz w:val="20"/>
          <w:szCs w:val="20"/>
          <w:lang w:val="en-US"/>
        </w:rPr>
        <w:t>vServer</w:t>
      </w:r>
      <w:proofErr w:type="spellEnd"/>
      <w:r w:rsidRPr="00FB0969" w:rsidR="0018680B">
        <w:rPr>
          <w:rFonts w:ascii="Arial" w:hAnsi="Arial" w:cs="Arial"/>
          <w:sz w:val="20"/>
          <w:szCs w:val="20"/>
          <w:lang w:val="en-US"/>
        </w:rPr>
        <w:t xml:space="preserve"> in DNS. The data management LIF resolving the </w:t>
      </w:r>
      <w:proofErr w:type="spellStart"/>
      <w:r w:rsidRPr="00FB0969" w:rsidR="0018680B">
        <w:rPr>
          <w:rFonts w:ascii="Arial" w:hAnsi="Arial" w:cs="Arial"/>
          <w:sz w:val="20"/>
          <w:szCs w:val="20"/>
          <w:lang w:val="en-US"/>
        </w:rPr>
        <w:t>vserver</w:t>
      </w:r>
      <w:proofErr w:type="spellEnd"/>
      <w:r w:rsidRPr="00FB0969" w:rsidR="0018680B">
        <w:rPr>
          <w:rFonts w:ascii="Arial" w:hAnsi="Arial" w:cs="Arial"/>
          <w:sz w:val="20"/>
          <w:szCs w:val="20"/>
          <w:lang w:val="en-US"/>
        </w:rPr>
        <w:t xml:space="preserve"> name is important for other tool recognition like the Snap Manager(s).</w:t>
      </w:r>
    </w:p>
    <w:p w:rsidRPr="00FB0969" w:rsidR="0018680B" w:rsidP="4FF64C36" w:rsidRDefault="0018680B" w14:paraId="24FC77F6" w14:textId="77777777">
      <w:pPr>
        <w:pStyle w:val="NoSpacing"/>
        <w:numPr>
          <w:ilvl w:val="0"/>
          <w:numId w:val="28"/>
        </w:numPr>
        <w:rPr>
          <w:rFonts w:ascii="Arial" w:hAnsi="Arial" w:cs="Arial"/>
          <w:sz w:val="20"/>
          <w:szCs w:val="20"/>
          <w:lang w:val="en-US"/>
        </w:rPr>
      </w:pPr>
      <w:r w:rsidRPr="00FB0969">
        <w:rPr>
          <w:rFonts w:ascii="Arial" w:hAnsi="Arial" w:cs="Arial"/>
          <w:sz w:val="20"/>
          <w:szCs w:val="20"/>
          <w:lang w:val="en-US"/>
        </w:rPr>
        <w:t xml:space="preserve">To ensure the </w:t>
      </w:r>
      <w:proofErr w:type="spellStart"/>
      <w:r w:rsidRPr="00FB0969">
        <w:rPr>
          <w:rFonts w:ascii="Arial" w:hAnsi="Arial" w:cs="Arial"/>
          <w:sz w:val="20"/>
          <w:szCs w:val="20"/>
          <w:lang w:val="en-US"/>
        </w:rPr>
        <w:t>vserver</w:t>
      </w:r>
      <w:proofErr w:type="spellEnd"/>
      <w:r w:rsidRPr="00FB0969">
        <w:rPr>
          <w:rFonts w:ascii="Arial" w:hAnsi="Arial" w:cs="Arial"/>
          <w:sz w:val="20"/>
          <w:szCs w:val="20"/>
          <w:lang w:val="en-US"/>
        </w:rPr>
        <w:t xml:space="preserve"> is properly added to either DNS or local hosts file (in all the constituents of the service, in case of a host file).</w:t>
      </w:r>
    </w:p>
    <w:p w:rsidRPr="00FB0969" w:rsidR="002A26E4" w:rsidP="4FF64C36" w:rsidRDefault="002A26E4" w14:paraId="24FC77F7" w14:textId="77777777" w14:noSpellErr="1">
      <w:pPr>
        <w:pStyle w:val="BodyText"/>
        <w:rPr>
          <w:rFonts w:ascii="Courier New" w:hAnsi="Courier New" w:cs="Courier New"/>
          <w:sz w:val="16"/>
          <w:szCs w:val="16"/>
          <w:lang w:val="en-US"/>
        </w:rPr>
      </w:pPr>
    </w:p>
    <w:p w:rsidRPr="00FB0969" w:rsidR="00A802F2" w:rsidP="4FF64C36" w:rsidRDefault="00A802F2" w14:paraId="24FC77F8" w14:textId="77777777">
      <w:pPr>
        <w:pStyle w:val="BodyText"/>
        <w:rPr>
          <w:rFonts w:ascii="Courier New" w:hAnsi="Courier New" w:cs="Courier New"/>
          <w:sz w:val="16"/>
          <w:szCs w:val="16"/>
          <w:lang w:val="en-US"/>
        </w:rPr>
      </w:pPr>
      <w:proofErr w:type="gramStart"/>
      <w:r w:rsidRPr="00FB0969">
        <w:rPr>
          <w:rFonts w:ascii="Courier New" w:hAnsi="Courier New" w:cs="Courier New"/>
          <w:sz w:val="16"/>
          <w:szCs w:val="16"/>
          <w:lang w:val="en-US"/>
        </w:rPr>
        <w:t>::&gt;</w:t>
      </w:r>
      <w:proofErr w:type="gramEnd"/>
      <w:r w:rsidRPr="00FB0969">
        <w:rPr>
          <w:rFonts w:ascii="Courier New" w:hAnsi="Courier New" w:cs="Courier New"/>
          <w:sz w:val="16"/>
          <w:szCs w:val="16"/>
          <w:lang w:val="en-US"/>
        </w:rPr>
        <w:t xml:space="preserve"> network interface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&lt;</w:t>
      </w:r>
      <w:proofErr w:type="spellStart"/>
      <w:r w:rsidRPr="00FB0969">
        <w:rPr>
          <w:rFonts w:ascii="Courier New" w:hAnsi="Courier New" w:cs="Courier New"/>
          <w:sz w:val="16"/>
          <w:szCs w:val="16"/>
          <w:lang w:val="en-US"/>
        </w:rPr>
        <w:t>vserver_name</w:t>
      </w:r>
      <w:proofErr w:type="spellEnd"/>
      <w:r w:rsidRPr="00FB0969">
        <w:rPr>
          <w:rFonts w:ascii="Courier New" w:hAnsi="Courier New" w:cs="Courier New"/>
          <w:sz w:val="16"/>
          <w:szCs w:val="16"/>
          <w:lang w:val="en-US"/>
        </w:rPr>
        <w:t>&gt; -</w:t>
      </w:r>
      <w:proofErr w:type="spellStart"/>
      <w:r w:rsidRPr="00FB0969">
        <w:rPr>
          <w:rFonts w:ascii="Courier New" w:hAnsi="Courier New" w:cs="Courier New"/>
          <w:sz w:val="16"/>
          <w:szCs w:val="16"/>
          <w:lang w:val="en-US"/>
        </w:rPr>
        <w:t>lif</w:t>
      </w:r>
      <w:proofErr w:type="spellEnd"/>
      <w:r w:rsidRPr="00FB0969">
        <w:rPr>
          <w:rFonts w:ascii="Courier New" w:hAnsi="Courier New" w:cs="Courier New"/>
          <w:sz w:val="16"/>
          <w:szCs w:val="16"/>
          <w:lang w:val="en-US"/>
        </w:rPr>
        <w:t xml:space="preserve"> &lt;</w:t>
      </w:r>
      <w:proofErr w:type="spellStart"/>
      <w:r w:rsidRPr="00FB0969">
        <w:rPr>
          <w:rFonts w:ascii="Courier New" w:hAnsi="Courier New" w:cs="Courier New"/>
          <w:sz w:val="16"/>
          <w:szCs w:val="16"/>
          <w:lang w:val="en-US"/>
        </w:rPr>
        <w:t>lif_name</w:t>
      </w:r>
      <w:proofErr w:type="spellEnd"/>
      <w:r w:rsidRPr="00FB0969">
        <w:rPr>
          <w:rFonts w:ascii="Courier New" w:hAnsi="Courier New" w:cs="Courier New"/>
          <w:sz w:val="16"/>
          <w:szCs w:val="16"/>
          <w:lang w:val="en-US"/>
        </w:rPr>
        <w:t>&gt; -role data -data-protocol none -home-node &lt;</w:t>
      </w:r>
      <w:proofErr w:type="spellStart"/>
      <w:r w:rsidRPr="00FB0969">
        <w:rPr>
          <w:rFonts w:ascii="Courier New" w:hAnsi="Courier New" w:cs="Courier New"/>
          <w:sz w:val="16"/>
          <w:szCs w:val="16"/>
          <w:lang w:val="en-US"/>
        </w:rPr>
        <w:t>node_name</w:t>
      </w:r>
      <w:proofErr w:type="spellEnd"/>
      <w:r w:rsidRPr="00FB0969">
        <w:rPr>
          <w:rFonts w:ascii="Courier New" w:hAnsi="Courier New" w:cs="Courier New"/>
          <w:sz w:val="16"/>
          <w:szCs w:val="16"/>
          <w:lang w:val="en-US"/>
        </w:rPr>
        <w:t>&gt; -home-port &lt;</w:t>
      </w:r>
      <w:proofErr w:type="spellStart"/>
      <w:r w:rsidRPr="00FB0969">
        <w:rPr>
          <w:rFonts w:ascii="Courier New" w:hAnsi="Courier New" w:cs="Courier New"/>
          <w:sz w:val="16"/>
          <w:szCs w:val="16"/>
          <w:lang w:val="en-US"/>
        </w:rPr>
        <w:t>port_name</w:t>
      </w:r>
      <w:proofErr w:type="spellEnd"/>
      <w:r w:rsidRPr="00FB0969">
        <w:rPr>
          <w:rFonts w:ascii="Courier New" w:hAnsi="Courier New" w:cs="Courier New"/>
          <w:sz w:val="16"/>
          <w:szCs w:val="16"/>
          <w:lang w:val="en-US"/>
        </w:rPr>
        <w:t xml:space="preserve">&gt; -address </w:t>
      </w:r>
      <w:proofErr w:type="spellStart"/>
      <w:r w:rsidRPr="00FB0969">
        <w:rPr>
          <w:rFonts w:ascii="Courier New" w:hAnsi="Courier New" w:cs="Courier New"/>
          <w:sz w:val="16"/>
          <w:szCs w:val="16"/>
          <w:lang w:val="en-US"/>
        </w:rPr>
        <w:t>xx.xx.xx.xx</w:t>
      </w:r>
      <w:proofErr w:type="spellEnd"/>
      <w:r w:rsidRPr="00FB0969">
        <w:rPr>
          <w:rFonts w:ascii="Courier New" w:hAnsi="Courier New" w:cs="Courier New"/>
          <w:sz w:val="16"/>
          <w:szCs w:val="16"/>
          <w:lang w:val="en-US"/>
        </w:rPr>
        <w:t xml:space="preserve"> -netmask </w:t>
      </w:r>
      <w:proofErr w:type="spellStart"/>
      <w:r w:rsidRPr="00FB0969">
        <w:rPr>
          <w:rFonts w:ascii="Courier New" w:hAnsi="Courier New" w:cs="Courier New"/>
          <w:sz w:val="16"/>
          <w:szCs w:val="16"/>
          <w:lang w:val="en-US"/>
        </w:rPr>
        <w:t>xx.xx.xx.xx</w:t>
      </w:r>
      <w:proofErr w:type="spellEnd"/>
      <w:r w:rsidRPr="00FB0969">
        <w:rPr>
          <w:rFonts w:ascii="Courier New" w:hAnsi="Courier New" w:cs="Courier New"/>
          <w:sz w:val="16"/>
          <w:szCs w:val="16"/>
          <w:lang w:val="en-US"/>
        </w:rPr>
        <w:t xml:space="preserve"> -status-admin up -firewall-policy </w:t>
      </w:r>
      <w:proofErr w:type="spellStart"/>
      <w:r w:rsidRPr="00FB0969">
        <w:rPr>
          <w:rFonts w:ascii="Courier New" w:hAnsi="Courier New" w:cs="Courier New"/>
          <w:sz w:val="16"/>
          <w:szCs w:val="16"/>
          <w:lang w:val="en-US"/>
        </w:rPr>
        <w:t>mgmt</w:t>
      </w:r>
      <w:proofErr w:type="spellEnd"/>
      <w:r w:rsidRPr="00FB0969" w:rsidR="00DA6B1C">
        <w:rPr>
          <w:rFonts w:ascii="Courier New" w:hAnsi="Courier New" w:cs="Courier New"/>
          <w:sz w:val="16"/>
          <w:szCs w:val="16"/>
          <w:lang w:val="en-US"/>
        </w:rPr>
        <w:t xml:space="preserve"> -failover-group &lt;failover-group&gt;</w:t>
      </w:r>
    </w:p>
    <w:p w:rsidRPr="00FB0969" w:rsidR="0085723D" w:rsidP="4FF64C36" w:rsidRDefault="0085723D" w14:paraId="24FC77F9" w14:textId="77777777" w14:noSpellErr="1">
      <w:pPr>
        <w:pStyle w:val="BodyText"/>
        <w:rPr>
          <w:rFonts w:cs="Arial"/>
          <w:b/>
          <w:lang w:val="en-US"/>
        </w:rPr>
      </w:pPr>
      <w:r w:rsidRPr="00FB0969">
        <w:rPr>
          <w:rFonts w:cs="Arial"/>
          <w:b/>
          <w:lang w:val="en-US"/>
        </w:rPr>
        <w:t>Example</w:t>
      </w:r>
    </w:p>
    <w:p w:rsidRPr="00FB0969" w:rsidR="0085723D" w:rsidP="4FF64C36" w:rsidRDefault="0085723D" w14:paraId="24FC77FA"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 xml:space="preserve">network interface </w:t>
      </w:r>
      <w:proofErr w:type="gramStart"/>
      <w:r w:rsidRPr="00FB0969">
        <w:rPr>
          <w:rFonts w:ascii="Courier New" w:hAnsi="Courier New" w:cs="Courier New"/>
          <w:sz w:val="16"/>
          <w:szCs w:val="16"/>
          <w:lang w:val="en-US"/>
        </w:rPr>
        <w:t>create</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lif</w:t>
      </w:r>
      <w:proofErr w:type="spellEnd"/>
      <w:r w:rsidRPr="00FB0969">
        <w:rPr>
          <w:rFonts w:ascii="Courier New" w:hAnsi="Courier New" w:cs="Courier New"/>
          <w:sz w:val="16"/>
          <w:szCs w:val="16"/>
          <w:lang w:val="en-US"/>
        </w:rPr>
        <w:t xml:space="preserve"> </w:t>
      </w:r>
      <w:r w:rsidRPr="00FB0969" w:rsidR="007724FB">
        <w:rPr>
          <w:rFonts w:ascii="Courier New" w:hAnsi="Courier New" w:cs="Courier New"/>
          <w:sz w:val="16"/>
          <w:szCs w:val="16"/>
          <w:lang w:val="en-US"/>
        </w:rPr>
        <w:t>iscsi-vm</w:t>
      </w:r>
      <w:r w:rsidRPr="00FB0969" w:rsidR="007612B5">
        <w:rPr>
          <w:rFonts w:ascii="Courier New" w:hAnsi="Courier New" w:cs="Courier New"/>
          <w:sz w:val="16"/>
          <w:szCs w:val="16"/>
          <w:lang w:val="en-US"/>
        </w:rPr>
        <w:t>-01</w:t>
      </w:r>
      <w:r w:rsidRPr="00FB0969" w:rsidR="004560CB">
        <w:rPr>
          <w:rFonts w:ascii="Courier New" w:hAnsi="Courier New" w:cs="Courier New"/>
          <w:sz w:val="16"/>
          <w:szCs w:val="16"/>
          <w:lang w:val="en-US"/>
        </w:rPr>
        <w:t>-mgmt-lif-</w:t>
      </w:r>
      <w:r w:rsidRPr="00FB0969">
        <w:rPr>
          <w:rFonts w:ascii="Courier New" w:hAnsi="Courier New" w:cs="Courier New"/>
          <w:sz w:val="16"/>
          <w:szCs w:val="16"/>
          <w:lang w:val="en-US"/>
        </w:rPr>
        <w:t>01 -role data -data-protocol none -home-node eag-nasor-clus1-8040LT-04 -home-port</w:t>
      </w:r>
      <w:r w:rsidRPr="00FB0969" w:rsidR="007724FB">
        <w:rPr>
          <w:rFonts w:ascii="Courier New" w:hAnsi="Courier New" w:cs="Courier New"/>
          <w:sz w:val="16"/>
          <w:szCs w:val="16"/>
          <w:lang w:val="en-US"/>
        </w:rPr>
        <w:t xml:space="preserve"> a0a-2003 -address 10.220.181.36</w:t>
      </w:r>
      <w:r w:rsidRPr="00FB0969">
        <w:rPr>
          <w:rFonts w:ascii="Courier New" w:hAnsi="Courier New" w:cs="Courier New"/>
          <w:sz w:val="16"/>
          <w:szCs w:val="16"/>
          <w:lang w:val="en-US"/>
        </w:rPr>
        <w:t xml:space="preserve"> -netmask 255.255.255.128 -status-admin up -firewall-policy </w:t>
      </w:r>
      <w:proofErr w:type="spellStart"/>
      <w:r w:rsidRPr="00FB0969">
        <w:rPr>
          <w:rFonts w:ascii="Courier New" w:hAnsi="Courier New" w:cs="Courier New"/>
          <w:sz w:val="16"/>
          <w:szCs w:val="16"/>
          <w:lang w:val="en-US"/>
        </w:rPr>
        <w:t>mgmt</w:t>
      </w:r>
      <w:proofErr w:type="spellEnd"/>
    </w:p>
    <w:p w:rsidRPr="00FB0969" w:rsidR="00AC7AD7" w:rsidP="4FF64C36" w:rsidRDefault="00422127" w14:paraId="24FC77FB" w14:textId="77777777">
      <w:pPr>
        <w:pStyle w:val="Heading3"/>
        <w:tabs>
          <w:tab w:val="clear" w:pos="1620"/>
          <w:tab w:val="num" w:pos="851"/>
        </w:tabs>
        <w:ind w:hanging="1620"/>
        <w:rPr>
          <w:lang w:val="en-US"/>
        </w:rPr>
      </w:pPr>
      <w:bookmarkStart w:name="_Toc515636130" w:id="73"/>
      <w:proofErr w:type="spellStart"/>
      <w:r w:rsidRPr="00FB0969">
        <w:rPr>
          <w:lang w:val="en-US"/>
        </w:rPr>
        <w:t>Vserver</w:t>
      </w:r>
      <w:proofErr w:type="spellEnd"/>
      <w:r w:rsidRPr="00FB0969">
        <w:rPr>
          <w:lang w:val="en-US"/>
        </w:rPr>
        <w:t xml:space="preserve"> management failover group for management</w:t>
      </w:r>
      <w:bookmarkEnd w:id="73"/>
    </w:p>
    <w:p w:rsidRPr="00FB0969" w:rsidR="00422127" w:rsidP="4FF64C36" w:rsidRDefault="00422127" w14:paraId="24FC77FC" w14:textId="77777777">
      <w:pPr>
        <w:pStyle w:val="BodyText"/>
        <w:rPr>
          <w:lang w:val="en-US"/>
        </w:rPr>
      </w:pPr>
      <w:r w:rsidRPr="00FB0969">
        <w:rPr>
          <w:lang w:val="en-US"/>
        </w:rPr>
        <w:t xml:space="preserve">This is not the actual management failover group, but a group for managing iSCSI </w:t>
      </w:r>
      <w:proofErr w:type="spellStart"/>
      <w:r w:rsidRPr="00FB0969">
        <w:rPr>
          <w:lang w:val="en-US"/>
        </w:rPr>
        <w:t>vserver</w:t>
      </w:r>
      <w:proofErr w:type="spellEnd"/>
      <w:r w:rsidRPr="00FB0969">
        <w:rPr>
          <w:lang w:val="en-US"/>
        </w:rPr>
        <w:t>. Create failover group for redund</w:t>
      </w:r>
      <w:r w:rsidRPr="00FB0969" w:rsidR="00DA6B1C">
        <w:rPr>
          <w:lang w:val="en-US"/>
        </w:rPr>
        <w:t>ancy with the following command if it’s not already created:</w:t>
      </w:r>
    </w:p>
    <w:p w:rsidRPr="00FB0969" w:rsidR="00422127" w:rsidP="4FF64C36" w:rsidRDefault="00422127" w14:paraId="24FC77FD"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failover-groups create -failover-group </w:t>
      </w:r>
      <w:r w:rsidRPr="00FB0969" w:rsidR="00DA6B1C">
        <w:rPr>
          <w:rFonts w:ascii="Courier New" w:hAnsi="Courier New" w:cs="Courier New"/>
          <w:sz w:val="16"/>
          <w:szCs w:val="16"/>
          <w:lang w:val="en-US"/>
        </w:rPr>
        <w:t>data-2003</w:t>
      </w:r>
      <w:r w:rsidRPr="00FB0969">
        <w:rPr>
          <w:rFonts w:ascii="Courier New" w:hAnsi="Courier New" w:cs="Courier New"/>
          <w:sz w:val="16"/>
          <w:szCs w:val="16"/>
          <w:lang w:val="en-US"/>
        </w:rPr>
        <w:t xml:space="preserve"> -node eag-nasor-clus1-8040LT-04 -port a0a-2003</w:t>
      </w:r>
    </w:p>
    <w:p w:rsidRPr="00FB0969" w:rsidR="00422127" w:rsidP="4FF64C36" w:rsidRDefault="00422127" w14:paraId="24FC77FE"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failover-groups create -failover-group </w:t>
      </w:r>
      <w:r w:rsidRPr="00FB0969" w:rsidR="00DA6B1C">
        <w:rPr>
          <w:rFonts w:ascii="Courier New" w:hAnsi="Courier New" w:cs="Courier New"/>
          <w:sz w:val="16"/>
          <w:szCs w:val="16"/>
          <w:lang w:val="en-US"/>
        </w:rPr>
        <w:t>data-2003</w:t>
      </w:r>
      <w:r w:rsidRPr="00FB0969">
        <w:rPr>
          <w:rFonts w:ascii="Courier New" w:hAnsi="Courier New" w:cs="Courier New"/>
          <w:sz w:val="16"/>
          <w:szCs w:val="16"/>
          <w:lang w:val="en-US"/>
        </w:rPr>
        <w:t xml:space="preserve"> -node eag-nasor-clus1-8040LT-03 -port a0a-2003</w:t>
      </w:r>
    </w:p>
    <w:p w:rsidRPr="00FB0969" w:rsidR="006365A9" w:rsidP="4FF64C36" w:rsidRDefault="00847498" w14:paraId="24FC77FF" w14:textId="77777777" w14:noSpellErr="1">
      <w:pPr>
        <w:pStyle w:val="Heading2"/>
      </w:pPr>
      <w:bookmarkStart w:name="_Toc515636131" w:id="74"/>
      <w:r w:rsidRPr="00FB0969">
        <w:t>Routing</w:t>
      </w:r>
      <w:bookmarkEnd w:id="74"/>
    </w:p>
    <w:p w:rsidRPr="00FB0969" w:rsidR="00847498" w:rsidP="4FF64C36" w:rsidRDefault="00847498" w14:paraId="24FC7800" w14:textId="77777777" w14:noSpellErr="1">
      <w:pPr>
        <w:pStyle w:val="BodyText"/>
        <w:rPr>
          <w:lang w:val="en-US"/>
        </w:rPr>
      </w:pPr>
      <w:r w:rsidRPr="00FB0969">
        <w:rPr>
          <w:lang w:val="en-US"/>
        </w:rPr>
        <w:t>In case you have separate routing for iSCSI, you can use the following command to facilitate the same</w:t>
      </w:r>
    </w:p>
    <w:p w:rsidRPr="00FB0969" w:rsidR="0050037F" w:rsidP="4FF64C36" w:rsidRDefault="0050037F" w14:paraId="24FC7801" w14:textId="77777777">
      <w:pPr>
        <w:widowControl w:val="0"/>
        <w:overflowPunct w:val="0"/>
        <w:autoSpaceDE w:val="0"/>
        <w:autoSpaceDN w:val="0"/>
        <w:adjustRightInd w:val="0"/>
        <w:spacing w:line="264" w:lineRule="auto"/>
        <w:ind w:right="1060"/>
        <w:rPr>
          <w:rFonts w:ascii="Courier New" w:hAnsi="Courier New" w:cs="Courier New"/>
          <w:sz w:val="16"/>
          <w:szCs w:val="16"/>
        </w:rPr>
      </w:pPr>
      <w:r w:rsidRPr="00FB0969">
        <w:rPr>
          <w:rFonts w:ascii="Courier New" w:hAnsi="Courier New" w:cs="Courier New"/>
          <w:bCs/>
          <w:sz w:val="16"/>
          <w:szCs w:val="16"/>
        </w:rPr>
        <w:t>network routing-groups route create -</w:t>
      </w:r>
      <w:proofErr w:type="spellStart"/>
      <w:r w:rsidRPr="00FB0969">
        <w:rPr>
          <w:rFonts w:ascii="Courier New" w:hAnsi="Courier New" w:cs="Courier New"/>
          <w:bCs/>
          <w:sz w:val="16"/>
          <w:szCs w:val="16"/>
        </w:rPr>
        <w:t>vserver</w:t>
      </w:r>
      <w:proofErr w:type="spellEnd"/>
      <w:r w:rsidRPr="00FB0969">
        <w:rPr>
          <w:rFonts w:ascii="Courier New" w:hAnsi="Courier New" w:cs="Courier New"/>
          <w:bCs/>
          <w:sz w:val="16"/>
          <w:szCs w:val="16"/>
        </w:rPr>
        <w:t xml:space="preserve"> &lt;</w:t>
      </w:r>
      <w:proofErr w:type="spellStart"/>
      <w:r w:rsidRPr="00FB0969">
        <w:rPr>
          <w:rFonts w:ascii="Courier New" w:hAnsi="Courier New" w:cs="Courier New"/>
          <w:bCs/>
          <w:sz w:val="16"/>
          <w:szCs w:val="16"/>
        </w:rPr>
        <w:t>vserver_name</w:t>
      </w:r>
      <w:proofErr w:type="spellEnd"/>
      <w:r w:rsidRPr="00FB0969">
        <w:rPr>
          <w:rFonts w:ascii="Courier New" w:hAnsi="Courier New" w:cs="Courier New"/>
          <w:bCs/>
          <w:sz w:val="16"/>
          <w:szCs w:val="16"/>
        </w:rPr>
        <w:t>&gt; -routing-group d&lt;</w:t>
      </w:r>
      <w:proofErr w:type="spellStart"/>
      <w:r w:rsidRPr="00FB0969">
        <w:rPr>
          <w:rFonts w:ascii="Courier New" w:hAnsi="Courier New" w:cs="Courier New"/>
          <w:bCs/>
          <w:sz w:val="16"/>
          <w:szCs w:val="16"/>
        </w:rPr>
        <w:t>iscsi_network</w:t>
      </w:r>
      <w:proofErr w:type="spellEnd"/>
      <w:r w:rsidRPr="00FB0969">
        <w:rPr>
          <w:rFonts w:ascii="Courier New" w:hAnsi="Courier New" w:cs="Courier New"/>
          <w:bCs/>
          <w:sz w:val="16"/>
          <w:szCs w:val="16"/>
        </w:rPr>
        <w:t>&gt; -destination 0.0.0.0/0 -gateway &lt;</w:t>
      </w:r>
      <w:proofErr w:type="spellStart"/>
      <w:r w:rsidRPr="00FB0969">
        <w:rPr>
          <w:rFonts w:ascii="Courier New" w:hAnsi="Courier New" w:cs="Courier New"/>
          <w:bCs/>
          <w:sz w:val="16"/>
          <w:szCs w:val="16"/>
        </w:rPr>
        <w:t>gateway_IP</w:t>
      </w:r>
      <w:proofErr w:type="spellEnd"/>
      <w:r w:rsidRPr="00FB0969">
        <w:rPr>
          <w:rFonts w:ascii="Courier New" w:hAnsi="Courier New" w:cs="Courier New"/>
          <w:bCs/>
          <w:sz w:val="16"/>
          <w:szCs w:val="16"/>
        </w:rPr>
        <w:t>&gt;</w:t>
      </w:r>
    </w:p>
    <w:p w:rsidRPr="00FB0969" w:rsidR="00DA6B1C" w:rsidP="4FF64C36" w:rsidRDefault="00DA6B1C" w14:paraId="24FC7802" w14:textId="77777777" w14:noSpellErr="1">
      <w:pPr>
        <w:pStyle w:val="BodyText"/>
        <w:rPr>
          <w:lang w:val="en-US"/>
        </w:rPr>
      </w:pPr>
    </w:p>
    <w:p w:rsidRPr="00FB0969" w:rsidR="00AB6AD0" w:rsidP="4FF64C36" w:rsidRDefault="00AB6AD0" w14:paraId="24FC7803" w14:textId="77777777" w14:noSpellErr="1">
      <w:pPr>
        <w:pStyle w:val="BodyText"/>
        <w:rPr>
          <w:b/>
          <w:lang w:val="en-US"/>
        </w:rPr>
      </w:pPr>
      <w:r w:rsidRPr="00FB0969">
        <w:rPr>
          <w:b/>
          <w:lang w:val="en-US"/>
        </w:rPr>
        <w:t>Example:</w:t>
      </w:r>
    </w:p>
    <w:p w:rsidRPr="00FB0969" w:rsidR="00AB6AD0" w:rsidP="4FF64C36" w:rsidRDefault="00AB6AD0" w14:paraId="24FC7804"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network routing-groups route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-routing-group d10.220.181.0/25 -destination 0.0.0.0/0 -gateway 10.220.181.126</w:t>
      </w:r>
    </w:p>
    <w:p w:rsidRPr="00FB0969" w:rsidR="00FA2CF1" w:rsidP="4FF64C36" w:rsidRDefault="006365A9" w14:paraId="24FC7805" w14:textId="77777777">
      <w:pPr>
        <w:pStyle w:val="Heading2"/>
      </w:pPr>
      <w:bookmarkStart w:name="_Toc515636132" w:id="75"/>
      <w:r w:rsidRPr="00FB0969">
        <w:lastRenderedPageBreak/>
        <w:t xml:space="preserve">Create </w:t>
      </w:r>
      <w:proofErr w:type="spellStart"/>
      <w:r w:rsidRPr="00FB0969">
        <w:t>portsets</w:t>
      </w:r>
      <w:bookmarkEnd w:id="75"/>
      <w:proofErr w:type="spellEnd"/>
      <w:r w:rsidRPr="00FB0969">
        <w:t xml:space="preserve"> </w:t>
      </w:r>
    </w:p>
    <w:p w:rsidRPr="00FB0969" w:rsidR="006365A9" w:rsidP="4FF64C36" w:rsidRDefault="006365A9" w14:paraId="24FC7806" w14:textId="77777777">
      <w:pPr>
        <w:pStyle w:val="BodyText"/>
        <w:rPr>
          <w:rFonts w:ascii="Courier New" w:hAnsi="Courier New" w:cs="Courier New"/>
          <w:sz w:val="16"/>
          <w:szCs w:val="16"/>
          <w:lang w:val="en-US"/>
        </w:rPr>
      </w:pPr>
      <w:r w:rsidRPr="00FB0969">
        <w:rPr>
          <w:lang w:val="en-US"/>
        </w:rPr>
        <w:t xml:space="preserve">Please note that we are yet to create </w:t>
      </w:r>
      <w:proofErr w:type="spellStart"/>
      <w:r w:rsidRPr="00FB0969">
        <w:rPr>
          <w:lang w:val="en-US"/>
        </w:rPr>
        <w:t>igroups</w:t>
      </w:r>
      <w:proofErr w:type="spellEnd"/>
      <w:r w:rsidRPr="00FB0969">
        <w:rPr>
          <w:lang w:val="en-US"/>
        </w:rPr>
        <w:t xml:space="preserve"> and associate these to the </w:t>
      </w:r>
      <w:proofErr w:type="spellStart"/>
      <w:r w:rsidRPr="00FB0969">
        <w:rPr>
          <w:lang w:val="en-US"/>
        </w:rPr>
        <w:t>igroup</w:t>
      </w:r>
      <w:proofErr w:type="spellEnd"/>
    </w:p>
    <w:p w:rsidRPr="00FB0969" w:rsidR="00B70270" w:rsidP="4FF64C36" w:rsidRDefault="006365A9" w14:paraId="24FC7807"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lun</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create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w:t>
      </w:r>
      <w:r w:rsidRPr="00FB0969" w:rsidR="00E76831">
        <w:rPr>
          <w:rFonts w:ascii="Courier New" w:hAnsi="Courier New" w:cs="Courier New"/>
          <w:sz w:val="16"/>
          <w:szCs w:val="16"/>
          <w:lang w:val="en-US"/>
        </w:rPr>
        <w:t>iscsi-vm-01-port-01</w:t>
      </w:r>
      <w:r w:rsidRPr="00FB0969">
        <w:rPr>
          <w:rFonts w:ascii="Courier New" w:hAnsi="Courier New" w:cs="Courier New"/>
          <w:sz w:val="16"/>
          <w:szCs w:val="16"/>
          <w:lang w:val="en-US"/>
        </w:rPr>
        <w:t xml:space="preserve"> -protocol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-po</w:t>
      </w:r>
      <w:r w:rsidRPr="00FB0969" w:rsidR="00422127">
        <w:rPr>
          <w:rFonts w:ascii="Courier New" w:hAnsi="Courier New" w:cs="Courier New"/>
          <w:sz w:val="16"/>
          <w:szCs w:val="16"/>
          <w:lang w:val="en-US"/>
        </w:rPr>
        <w:t xml:space="preserve">rt-name </w:t>
      </w:r>
      <w:r w:rsidRPr="00FB0969" w:rsidR="00E441C2">
        <w:rPr>
          <w:rFonts w:ascii="Courier New" w:hAnsi="Courier New" w:cs="Courier New"/>
          <w:sz w:val="16"/>
          <w:szCs w:val="16"/>
          <w:lang w:val="en-US"/>
        </w:rPr>
        <w:t>iscsi-vm-01-lif</w:t>
      </w:r>
    </w:p>
    <w:p w:rsidRPr="00FB0969" w:rsidR="00721EF8" w:rsidP="4FF64C36" w:rsidRDefault="00721EF8" w14:paraId="24FC7808"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lun</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show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iscsi-vm-01</w:t>
      </w:r>
    </w:p>
    <w:p w:rsidRPr="00FB0969" w:rsidR="00721EF8" w:rsidP="4FF64C36" w:rsidRDefault="00721EF8" w14:paraId="24FC7809" w14:textId="77777777">
      <w:pPr>
        <w:pStyle w:val="BodyText"/>
        <w:rPr>
          <w:rFonts w:ascii="Courier New" w:hAnsi="Courier New" w:cs="Courier New"/>
          <w:sz w:val="16"/>
          <w:szCs w:val="16"/>
          <w:lang w:val="en-US"/>
        </w:rPr>
      </w:pP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Protocol Port Names              </w:t>
      </w:r>
      <w:proofErr w:type="spellStart"/>
      <w:r w:rsidRPr="00FB0969">
        <w:rPr>
          <w:rFonts w:ascii="Courier New" w:hAnsi="Courier New" w:cs="Courier New"/>
          <w:sz w:val="16"/>
          <w:szCs w:val="16"/>
          <w:lang w:val="en-US"/>
        </w:rPr>
        <w:t>Igroups</w:t>
      </w:r>
      <w:proofErr w:type="spellEnd"/>
    </w:p>
    <w:p w:rsidRPr="00FB0969" w:rsidR="00721EF8" w:rsidP="4FF64C36" w:rsidRDefault="00721EF8" w14:paraId="24FC780A"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 ------------ -------- ----------------------- ------------</w:t>
      </w:r>
    </w:p>
    <w:p w:rsidRPr="00FB0969" w:rsidR="00721EF8" w:rsidP="4FF64C36" w:rsidRDefault="00721EF8" w14:paraId="24FC780B"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iscsi-vm-01</w:t>
      </w:r>
    </w:p>
    <w:p w:rsidRPr="00FB0969" w:rsidR="00721EF8" w:rsidP="4FF64C36" w:rsidRDefault="00721EF8" w14:paraId="24FC780C"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t xml:space="preserve">          iscsi_vm_01_port</w:t>
      </w:r>
    </w:p>
    <w:p w:rsidRPr="00FB0969" w:rsidR="00721EF8" w:rsidP="4FF64C36" w:rsidRDefault="00721EF8" w14:paraId="24FC780D"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iscsi-vm-01-lif         ig-iscsi-vm-01-01</w:t>
      </w:r>
    </w:p>
    <w:p w:rsidRPr="00FB0969" w:rsidR="0050037F" w:rsidP="4FF64C36" w:rsidRDefault="0050037F" w14:paraId="24FC780E" w14:textId="77777777">
      <w:pPr>
        <w:pStyle w:val="BodyText"/>
        <w:rPr>
          <w:rFonts w:cs="Arial"/>
          <w:lang w:val="en-US"/>
        </w:rPr>
      </w:pPr>
      <w:r w:rsidRPr="00FB0969">
        <w:rPr>
          <w:rFonts w:cs="Arial"/>
          <w:lang w:val="en-US"/>
        </w:rPr>
        <w:t>Use the following command to verify the default route for each SVM (</w:t>
      </w:r>
      <w:proofErr w:type="spellStart"/>
      <w:r w:rsidRPr="00FB0969">
        <w:rPr>
          <w:rFonts w:cs="Arial"/>
          <w:lang w:val="en-US"/>
        </w:rPr>
        <w:t>vserver</w:t>
      </w:r>
      <w:proofErr w:type="spellEnd"/>
      <w:r w:rsidRPr="00FB0969">
        <w:rPr>
          <w:rFonts w:cs="Arial"/>
          <w:lang w:val="en-US"/>
        </w:rPr>
        <w:t>)</w:t>
      </w:r>
    </w:p>
    <w:p w:rsidRPr="00FB0969" w:rsidR="0050037F" w:rsidP="4FF64C36" w:rsidRDefault="0050037F" w14:paraId="24FC780F"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network routing-groups route show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p>
    <w:p w:rsidRPr="00FB0969" w:rsidR="0050037F" w:rsidP="4FF64C36" w:rsidRDefault="0050037F" w14:paraId="24FC7810" w14:textId="77777777" w14:noSpellErr="1">
      <w:pPr>
        <w:pStyle w:val="BodyText"/>
        <w:rPr>
          <w:rFonts w:cs="Arial"/>
          <w:lang w:val="en-US"/>
        </w:rPr>
      </w:pPr>
      <w:r w:rsidRPr="00FB0969">
        <w:rPr>
          <w:rFonts w:cs="Arial"/>
          <w:lang w:val="en-US"/>
        </w:rPr>
        <w:t>Use the following command to verify LIF connectivity</w:t>
      </w:r>
    </w:p>
    <w:p w:rsidRPr="00FB0969" w:rsidR="00422127" w:rsidP="4FF64C36" w:rsidRDefault="00422127" w14:paraId="24FC7811"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network interface show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p>
    <w:p w:rsidRPr="00FB0969" w:rsidR="00422127" w:rsidP="4FF64C36" w:rsidRDefault="00422127" w14:paraId="24FC7812"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Logical    Status     Network            Current       </w:t>
      </w:r>
      <w:proofErr w:type="spellStart"/>
      <w:r w:rsidRPr="00FB0969">
        <w:rPr>
          <w:rFonts w:ascii="Courier New" w:hAnsi="Courier New" w:cs="Courier New"/>
          <w:sz w:val="16"/>
          <w:szCs w:val="16"/>
          <w:lang w:val="en-US"/>
        </w:rPr>
        <w:t>Current</w:t>
      </w:r>
      <w:proofErr w:type="spellEnd"/>
      <w:r w:rsidRPr="00FB0969">
        <w:rPr>
          <w:rFonts w:ascii="Courier New" w:hAnsi="Courier New" w:cs="Courier New"/>
          <w:sz w:val="16"/>
          <w:szCs w:val="16"/>
          <w:lang w:val="en-US"/>
        </w:rPr>
        <w:t xml:space="preserve"> Is</w:t>
      </w:r>
    </w:p>
    <w:p w:rsidRPr="00FB0969" w:rsidR="00422127" w:rsidP="4FF64C36" w:rsidRDefault="00422127" w14:paraId="24FC7813" w14:textId="77777777">
      <w:pPr>
        <w:pStyle w:val="NoSpacing"/>
        <w:rPr>
          <w:rFonts w:ascii="Courier New" w:hAnsi="Courier New" w:cs="Courier New"/>
          <w:sz w:val="16"/>
          <w:szCs w:val="16"/>
          <w:lang w:val="en-US"/>
        </w:rPr>
      </w:pP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proofErr w:type="gramStart"/>
      <w:r w:rsidRPr="00FB0969">
        <w:rPr>
          <w:rFonts w:ascii="Courier New" w:hAnsi="Courier New" w:cs="Courier New"/>
          <w:sz w:val="16"/>
          <w:szCs w:val="16"/>
          <w:lang w:val="en-US"/>
        </w:rPr>
        <w:t>Interface  Admin</w:t>
      </w:r>
      <w:proofErr w:type="gramEnd"/>
      <w:r w:rsidRPr="00FB0969">
        <w:rPr>
          <w:rFonts w:ascii="Courier New" w:hAnsi="Courier New" w:cs="Courier New"/>
          <w:sz w:val="16"/>
          <w:szCs w:val="16"/>
          <w:lang w:val="en-US"/>
        </w:rPr>
        <w:t>/</w:t>
      </w:r>
      <w:proofErr w:type="spellStart"/>
      <w:r w:rsidRPr="00FB0969">
        <w:rPr>
          <w:rFonts w:ascii="Courier New" w:hAnsi="Courier New" w:cs="Courier New"/>
          <w:sz w:val="16"/>
          <w:szCs w:val="16"/>
          <w:lang w:val="en-US"/>
        </w:rPr>
        <w:t>Oper</w:t>
      </w:r>
      <w:proofErr w:type="spellEnd"/>
      <w:r w:rsidRPr="00FB0969">
        <w:rPr>
          <w:rFonts w:ascii="Courier New" w:hAnsi="Courier New" w:cs="Courier New"/>
          <w:sz w:val="16"/>
          <w:szCs w:val="16"/>
          <w:lang w:val="en-US"/>
        </w:rPr>
        <w:t xml:space="preserve"> Address/Mask       Node          Port    Home</w:t>
      </w:r>
    </w:p>
    <w:p w:rsidRPr="00FB0969" w:rsidR="00422127" w:rsidP="4FF64C36" w:rsidRDefault="00422127" w14:paraId="24FC7814"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 ---------- ------------------ ------------- ------- ----</w:t>
      </w:r>
    </w:p>
    <w:p w:rsidRPr="00FB0969" w:rsidR="00422127" w:rsidP="4FF64C36" w:rsidRDefault="007612B5" w14:paraId="24FC7815"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iscsi-vm-01</w:t>
      </w:r>
    </w:p>
    <w:p w:rsidRPr="00FB0969" w:rsidR="009B7888" w:rsidP="4FF64C36" w:rsidRDefault="00422127" w14:paraId="24FC7816"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sidR="009B7888">
        <w:rPr>
          <w:rFonts w:ascii="Courier New" w:hAnsi="Courier New" w:cs="Courier New"/>
          <w:sz w:val="16"/>
          <w:szCs w:val="16"/>
          <w:lang w:val="en-US"/>
        </w:rPr>
        <w:t>-lif02</w:t>
      </w:r>
    </w:p>
    <w:p w:rsidRPr="00FB0969" w:rsidR="00422127" w:rsidP="4FF64C36" w:rsidRDefault="00422127" w14:paraId="24FC7817" w14:textId="77777777" w14:noSpellErr="1">
      <w:pPr>
        <w:pStyle w:val="NoSpacing"/>
        <w:ind w:left="1440" w:firstLine="720"/>
        <w:rPr>
          <w:rFonts w:ascii="Courier New" w:hAnsi="Courier New" w:cs="Courier New"/>
          <w:sz w:val="16"/>
          <w:szCs w:val="16"/>
          <w:lang w:val="en-US"/>
        </w:rPr>
      </w:pPr>
      <w:r w:rsidRPr="00FB0969">
        <w:rPr>
          <w:rFonts w:ascii="Courier New" w:hAnsi="Courier New" w:cs="Courier New"/>
          <w:sz w:val="16"/>
          <w:szCs w:val="16"/>
          <w:lang w:val="en-US"/>
        </w:rPr>
        <w:t xml:space="preserve">  up/up    10.220.181.35/25   eag-nasor-clus1-8040LT-04</w:t>
      </w:r>
    </w:p>
    <w:p w:rsidRPr="00FB0969" w:rsidR="00422127" w:rsidP="4FF64C36" w:rsidRDefault="00422127" w14:paraId="24FC7818"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a0a-2003</w:t>
      </w:r>
    </w:p>
    <w:p w:rsidRPr="00FB0969" w:rsidR="00422127" w:rsidP="4FF64C36" w:rsidRDefault="00422127" w14:paraId="24FC7819"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true</w:t>
      </w:r>
    </w:p>
    <w:p w:rsidRPr="00FB0969" w:rsidR="00422127" w:rsidP="4FF64C36" w:rsidRDefault="00422127" w14:paraId="24FC781A"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r w:rsidRPr="00FB0969" w:rsidR="00E441C2">
        <w:rPr>
          <w:rFonts w:ascii="Courier New" w:hAnsi="Courier New" w:cs="Courier New"/>
          <w:sz w:val="16"/>
          <w:szCs w:val="16"/>
          <w:lang w:val="en-US"/>
        </w:rPr>
        <w:t>iscsi-vm-01-lif</w:t>
      </w:r>
      <w:r w:rsidRPr="00FB0969" w:rsidR="009B7888">
        <w:rPr>
          <w:rFonts w:ascii="Courier New" w:hAnsi="Courier New" w:cs="Courier New"/>
          <w:sz w:val="16"/>
          <w:szCs w:val="16"/>
          <w:lang w:val="en-US"/>
        </w:rPr>
        <w:t>01</w:t>
      </w:r>
    </w:p>
    <w:p w:rsidRPr="00FB0969" w:rsidR="00422127" w:rsidP="4FF64C36" w:rsidRDefault="00422127" w14:paraId="24FC781B"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up/up    10.220.181.3</w:t>
      </w:r>
      <w:r w:rsidRPr="00FB0969" w:rsidR="009B7888">
        <w:rPr>
          <w:rFonts w:ascii="Courier New" w:hAnsi="Courier New" w:cs="Courier New"/>
          <w:sz w:val="16"/>
          <w:szCs w:val="16"/>
          <w:lang w:val="en-US"/>
        </w:rPr>
        <w:t>4/25   eag-nasor-clus1-8040LT-03</w:t>
      </w:r>
    </w:p>
    <w:p w:rsidRPr="00FB0969" w:rsidR="00422127" w:rsidP="4FF64C36" w:rsidRDefault="00422127" w14:paraId="24FC781C"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a0a-2003</w:t>
      </w:r>
    </w:p>
    <w:p w:rsidRPr="00FB0969" w:rsidR="009B7888" w:rsidP="4FF64C36" w:rsidRDefault="00422127" w14:paraId="24FC781D"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true</w:t>
      </w:r>
    </w:p>
    <w:p w:rsidRPr="00FB0969" w:rsidR="00422127" w:rsidP="4FF64C36" w:rsidRDefault="009B7888" w14:paraId="24FC781E"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2</w:t>
      </w:r>
      <w:r w:rsidRPr="00FB0969" w:rsidR="00422127">
        <w:rPr>
          <w:rFonts w:ascii="Courier New" w:hAnsi="Courier New" w:cs="Courier New"/>
          <w:sz w:val="16"/>
          <w:szCs w:val="16"/>
          <w:lang w:val="en-US"/>
        </w:rPr>
        <w:t xml:space="preserve"> entries were displayed.</w:t>
      </w:r>
    </w:p>
    <w:p w:rsidRPr="00FB0969" w:rsidR="00422127" w:rsidP="4FF64C36" w:rsidRDefault="00422127" w14:paraId="24FC781F" w14:textId="77777777" w14:noSpellErr="1">
      <w:pPr>
        <w:pStyle w:val="NoSpacing"/>
        <w:rPr>
          <w:rFonts w:ascii="Courier New" w:hAnsi="Courier New" w:cs="Courier New"/>
          <w:sz w:val="16"/>
          <w:szCs w:val="16"/>
          <w:lang w:val="en-US"/>
        </w:rPr>
      </w:pPr>
    </w:p>
    <w:p w:rsidRPr="00FB0969" w:rsidR="0050037F" w:rsidP="4FF64C36" w:rsidRDefault="00422127" w14:paraId="24FC7820"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p>
    <w:p w:rsidRPr="00FB0969" w:rsidR="001D4831" w:rsidP="4FF64C36" w:rsidRDefault="001D4831" w14:paraId="24FC7821" w14:textId="77777777" w14:noSpellErr="1">
      <w:pPr>
        <w:pStyle w:val="Heading2"/>
      </w:pPr>
      <w:bookmarkStart w:name="_Toc515636133" w:id="76"/>
      <w:r w:rsidRPr="00FB0969">
        <w:t>Create CIFS Server If Using FSW</w:t>
      </w:r>
      <w:bookmarkEnd w:id="76"/>
      <w:r w:rsidRPr="00FB0969">
        <w:t xml:space="preserve"> </w:t>
      </w:r>
    </w:p>
    <w:p w:rsidRPr="00FB0969" w:rsidR="002C4BFD" w:rsidP="4FF64C36" w:rsidRDefault="002C4BFD" w14:paraId="24FC7822" w14:textId="77777777">
      <w:pPr>
        <w:pStyle w:val="BodyText"/>
      </w:pPr>
      <w:r w:rsidRPr="00FB0969">
        <w:t xml:space="preserve">You will need to setup CIFS in the relevant domain </w:t>
      </w:r>
      <w:proofErr w:type="gramStart"/>
      <w:r w:rsidRPr="00FB0969">
        <w:t>and also</w:t>
      </w:r>
      <w:proofErr w:type="gramEnd"/>
      <w:r w:rsidRPr="00FB0969">
        <w:t xml:space="preserve"> add permissions for the Windows team to create a share (</w:t>
      </w:r>
      <w:proofErr w:type="spellStart"/>
      <w:r w:rsidRPr="00FB0969">
        <w:t>winadmin</w:t>
      </w:r>
      <w:proofErr w:type="spellEnd"/>
      <w:r w:rsidRPr="00FB0969">
        <w:t xml:space="preserve"> account)</w:t>
      </w:r>
    </w:p>
    <w:p w:rsidRPr="00FB0969" w:rsidR="009F7763" w:rsidP="4FF64C36" w:rsidRDefault="009F7763" w14:paraId="24FC7823" w14:textId="77777777">
      <w:pPr>
        <w:contextualSpacing/>
        <w:rPr>
          <w:rFonts w:ascii="Courier New" w:hAnsi="Courier New" w:cs="Courier New"/>
          <w:sz w:val="20"/>
          <w:szCs w:val="20"/>
        </w:rPr>
      </w:pPr>
      <w:proofErr w:type="spellStart"/>
      <w:r w:rsidRPr="00FB0969">
        <w:rPr>
          <w:rFonts w:ascii="Courier New" w:hAnsi="Courier New" w:cs="Courier New"/>
          <w:sz w:val="20"/>
          <w:szCs w:val="20"/>
        </w:rPr>
        <w:t>cifs</w:t>
      </w:r>
      <w:proofErr w:type="spellEnd"/>
      <w:r w:rsidRPr="00FB0969">
        <w:rPr>
          <w:rFonts w:ascii="Courier New" w:hAnsi="Courier New" w:cs="Courier New"/>
          <w:sz w:val="20"/>
          <w:szCs w:val="20"/>
        </w:rPr>
        <w:t xml:space="preserve"> server create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w:t>
      </w:r>
      <w:r w:rsidRPr="00FB0969">
        <w:rPr>
          <w:rFonts w:ascii="Courier New" w:hAnsi="Courier New" w:cs="Courier New"/>
          <w:lang w:val="en-US"/>
        </w:rPr>
        <w:t>&lt;</w:t>
      </w:r>
      <w:proofErr w:type="spellStart"/>
      <w:r w:rsidRPr="00FB0969">
        <w:rPr>
          <w:rFonts w:ascii="Courier New" w:hAnsi="Courier New" w:cs="Courier New"/>
          <w:lang w:val="en-US"/>
        </w:rPr>
        <w:t>vsname</w:t>
      </w:r>
      <w:proofErr w:type="spellEnd"/>
      <w:proofErr w:type="gramStart"/>
      <w:r w:rsidRPr="00FB0969">
        <w:rPr>
          <w:rFonts w:ascii="Courier New" w:hAnsi="Courier New" w:cs="Courier New"/>
          <w:lang w:val="en-US"/>
        </w:rPr>
        <w:t xml:space="preserve">&gt;  </w:t>
      </w:r>
      <w:r w:rsidRPr="00FB0969">
        <w:rPr>
          <w:rFonts w:ascii="Courier New" w:hAnsi="Courier New" w:cs="Courier New"/>
          <w:sz w:val="20"/>
          <w:szCs w:val="20"/>
        </w:rPr>
        <w:t>-</w:t>
      </w:r>
      <w:proofErr w:type="spellStart"/>
      <w:proofErr w:type="gramEnd"/>
      <w:r w:rsidRPr="00FB0969">
        <w:rPr>
          <w:rFonts w:ascii="Courier New" w:hAnsi="Courier New" w:cs="Courier New"/>
          <w:sz w:val="20"/>
          <w:szCs w:val="20"/>
        </w:rPr>
        <w:t>cifs</w:t>
      </w:r>
      <w:proofErr w:type="spellEnd"/>
      <w:r w:rsidRPr="00FB0969">
        <w:rPr>
          <w:rFonts w:ascii="Courier New" w:hAnsi="Courier New" w:cs="Courier New"/>
          <w:sz w:val="20"/>
          <w:szCs w:val="20"/>
        </w:rPr>
        <w:t>-server &lt;</w:t>
      </w:r>
      <w:proofErr w:type="spellStart"/>
      <w:r w:rsidRPr="00FB0969">
        <w:rPr>
          <w:rFonts w:ascii="Courier New" w:hAnsi="Courier New" w:cs="Courier New"/>
          <w:sz w:val="20"/>
          <w:szCs w:val="20"/>
        </w:rPr>
        <w:t>CIFS_Name</w:t>
      </w:r>
      <w:proofErr w:type="spellEnd"/>
      <w:r w:rsidRPr="00FB0969">
        <w:rPr>
          <w:rFonts w:ascii="Courier New" w:hAnsi="Courier New" w:cs="Courier New"/>
          <w:sz w:val="20"/>
          <w:szCs w:val="20"/>
        </w:rPr>
        <w:t>&gt; -domain &lt;</w:t>
      </w:r>
      <w:proofErr w:type="spellStart"/>
      <w:r w:rsidRPr="00FB0969">
        <w:rPr>
          <w:rFonts w:ascii="Courier New" w:hAnsi="Courier New" w:cs="Courier New"/>
          <w:sz w:val="20"/>
          <w:szCs w:val="20"/>
        </w:rPr>
        <w:t>Domain_Name</w:t>
      </w:r>
      <w:proofErr w:type="spellEnd"/>
      <w:r w:rsidRPr="00FB0969">
        <w:rPr>
          <w:rFonts w:ascii="Courier New" w:hAnsi="Courier New" w:cs="Courier New"/>
          <w:sz w:val="20"/>
          <w:szCs w:val="20"/>
        </w:rPr>
        <w:t>&gt; -</w:t>
      </w:r>
      <w:proofErr w:type="spellStart"/>
      <w:r w:rsidRPr="00FB0969">
        <w:rPr>
          <w:rFonts w:ascii="Courier New" w:hAnsi="Courier New" w:cs="Courier New"/>
          <w:sz w:val="20"/>
          <w:szCs w:val="20"/>
        </w:rPr>
        <w:t>ou</w:t>
      </w:r>
      <w:proofErr w:type="spellEnd"/>
      <w:r w:rsidRPr="00FB0969">
        <w:rPr>
          <w:rFonts w:ascii="Courier New" w:hAnsi="Courier New" w:cs="Courier New"/>
          <w:sz w:val="20"/>
          <w:szCs w:val="20"/>
        </w:rPr>
        <w:t xml:space="preserve"> </w:t>
      </w:r>
      <w:proofErr w:type="spellStart"/>
      <w:r w:rsidRPr="00FB0969">
        <w:rPr>
          <w:rFonts w:ascii="Courier New" w:hAnsi="Courier New" w:cs="Courier New"/>
          <w:sz w:val="20"/>
          <w:szCs w:val="20"/>
        </w:rPr>
        <w:t>ou</w:t>
      </w:r>
      <w:proofErr w:type="spellEnd"/>
      <w:r w:rsidRPr="00FB0969">
        <w:rPr>
          <w:rFonts w:ascii="Courier New" w:hAnsi="Courier New" w:cs="Courier New"/>
          <w:sz w:val="20"/>
          <w:szCs w:val="20"/>
        </w:rPr>
        <w:t>=&lt;OU_NAME&gt;,</w:t>
      </w:r>
      <w:proofErr w:type="spellStart"/>
      <w:r w:rsidRPr="00FB0969">
        <w:rPr>
          <w:rFonts w:ascii="Courier New" w:hAnsi="Courier New" w:cs="Courier New"/>
          <w:sz w:val="20"/>
          <w:szCs w:val="20"/>
        </w:rPr>
        <w:t>ou</w:t>
      </w:r>
      <w:proofErr w:type="spellEnd"/>
      <w:r w:rsidRPr="00FB0969">
        <w:rPr>
          <w:rFonts w:ascii="Courier New" w:hAnsi="Courier New" w:cs="Courier New"/>
          <w:sz w:val="20"/>
          <w:szCs w:val="20"/>
        </w:rPr>
        <w:t>=&lt;OU_NAME&gt;,</w:t>
      </w:r>
      <w:proofErr w:type="spellStart"/>
      <w:r w:rsidRPr="00FB0969">
        <w:rPr>
          <w:rFonts w:ascii="Courier New" w:hAnsi="Courier New" w:cs="Courier New"/>
          <w:sz w:val="20"/>
          <w:szCs w:val="20"/>
        </w:rPr>
        <w:t>ou</w:t>
      </w:r>
      <w:proofErr w:type="spellEnd"/>
      <w:r w:rsidRPr="00FB0969">
        <w:rPr>
          <w:rFonts w:ascii="Courier New" w:hAnsi="Courier New" w:cs="Courier New"/>
          <w:sz w:val="20"/>
          <w:szCs w:val="20"/>
        </w:rPr>
        <w:t>=&lt;OU_NAME&gt;</w:t>
      </w:r>
    </w:p>
    <w:p w:rsidRPr="00FB0969" w:rsidR="009F7763" w:rsidP="4FF64C36" w:rsidRDefault="009F7763" w14:paraId="24FC7824" w14:textId="77777777" w14:noSpellErr="1">
      <w:pPr>
        <w:contextualSpacing/>
        <w:rPr>
          <w:rFonts w:ascii="Courier New" w:hAnsi="Courier New" w:cs="Courier New"/>
          <w:sz w:val="20"/>
          <w:szCs w:val="20"/>
        </w:rPr>
      </w:pPr>
    </w:p>
    <w:p w:rsidRPr="00FB0969" w:rsidR="009F7763" w:rsidP="4FF64C36" w:rsidRDefault="009F7763" w14:paraId="24FC7825" w14:textId="77777777">
      <w:pPr>
        <w:contextualSpacing/>
        <w:rPr>
          <w:rFonts w:ascii="Courier New" w:hAnsi="Courier New" w:cs="Courier New"/>
          <w:sz w:val="20"/>
          <w:szCs w:val="20"/>
        </w:rPr>
      </w:pPr>
      <w:proofErr w:type="spellStart"/>
      <w:r w:rsidRPr="00FB0969">
        <w:rPr>
          <w:rFonts w:ascii="Courier New" w:hAnsi="Courier New" w:cs="Courier New"/>
          <w:sz w:val="20"/>
          <w:szCs w:val="20"/>
        </w:rPr>
        <w:t>cifs</w:t>
      </w:r>
      <w:proofErr w:type="spellEnd"/>
      <w:r w:rsidRPr="00FB0969">
        <w:rPr>
          <w:rFonts w:ascii="Courier New" w:hAnsi="Courier New" w:cs="Courier New"/>
          <w:sz w:val="20"/>
          <w:szCs w:val="20"/>
        </w:rPr>
        <w:t xml:space="preserve"> server show</w:t>
      </w:r>
    </w:p>
    <w:p w:rsidRPr="00FB0969" w:rsidR="0050037F" w:rsidP="4FF64C36" w:rsidRDefault="00AB6AD0" w14:paraId="24FC7826" w14:textId="77777777" w14:noSpellErr="1">
      <w:pPr>
        <w:pStyle w:val="Heading2"/>
      </w:pPr>
      <w:bookmarkStart w:name="_Toc515636134" w:id="77"/>
      <w:r w:rsidRPr="00FB0969">
        <w:t>Create data volume(s)</w:t>
      </w:r>
      <w:r w:rsidRPr="00FB0969" w:rsidR="00EA0085">
        <w:rPr>
          <w:lang w:val="en-US"/>
        </w:rPr>
        <w:t xml:space="preserve"> and QoS Configuration</w:t>
      </w:r>
      <w:bookmarkEnd w:id="77"/>
    </w:p>
    <w:p w:rsidRPr="00FB0969" w:rsidR="00DA4E7F" w:rsidP="4FF64C36" w:rsidRDefault="00DA4E7F" w14:paraId="24FC7827" w14:textId="77777777">
      <w:pPr>
        <w:pStyle w:val="BodyText"/>
        <w:rPr>
          <w:lang w:val="en-US"/>
        </w:rPr>
      </w:pPr>
      <w:r w:rsidRPr="00FB0969">
        <w:rPr>
          <w:lang w:val="en-US"/>
        </w:rPr>
        <w:t xml:space="preserve">Create data volumes for service iSCSI data. Please note here to identify beforehand, the types of volumes available </w:t>
      </w:r>
      <w:proofErr w:type="spellStart"/>
      <w:r w:rsidRPr="00FB0969">
        <w:rPr>
          <w:lang w:val="en-US"/>
        </w:rPr>
        <w:t>available</w:t>
      </w:r>
      <w:proofErr w:type="spellEnd"/>
      <w:r w:rsidRPr="00FB0969">
        <w:rPr>
          <w:lang w:val="en-US"/>
        </w:rPr>
        <w:t>, they can be thin provisioned or with a space guarantee of volume. In the example below, we have used space guarantee of “volume”</w:t>
      </w:r>
    </w:p>
    <w:p w:rsidRPr="00FB0969" w:rsidR="00DA4E7F" w:rsidP="4FF64C36" w:rsidRDefault="00DA4E7F" w14:paraId="24FC7828" w14:textId="77777777">
      <w:pPr>
        <w:pStyle w:val="BodyText"/>
        <w:rPr>
          <w:rFonts w:ascii="Courier New" w:hAnsi="Courier New" w:cs="Courier New"/>
          <w:b/>
          <w:sz w:val="16"/>
          <w:szCs w:val="16"/>
          <w:lang w:val="en-US"/>
        </w:rPr>
      </w:pPr>
      <w:r w:rsidRPr="00FB0969">
        <w:rPr>
          <w:rFonts w:ascii="Courier New" w:hAnsi="Courier New" w:cs="Courier New"/>
          <w:b/>
          <w:sz w:val="16"/>
          <w:szCs w:val="16"/>
          <w:lang w:val="en-US"/>
        </w:rPr>
        <w:t>eag-nasor-clus</w:t>
      </w:r>
      <w:proofErr w:type="gramStart"/>
      <w:r w:rsidRPr="00FB0969">
        <w:rPr>
          <w:rFonts w:ascii="Courier New" w:hAnsi="Courier New" w:cs="Courier New"/>
          <w:b/>
          <w:sz w:val="16"/>
          <w:szCs w:val="16"/>
          <w:lang w:val="en-US"/>
        </w:rPr>
        <w:t>1::&gt;</w:t>
      </w:r>
      <w:proofErr w:type="gramEnd"/>
      <w:r w:rsidRPr="00FB0969">
        <w:rPr>
          <w:rFonts w:ascii="Courier New" w:hAnsi="Courier New" w:cs="Courier New"/>
          <w:b/>
          <w:sz w:val="16"/>
          <w:szCs w:val="16"/>
          <w:lang w:val="en-US"/>
        </w:rPr>
        <w:t xml:space="preserve"> volume create -</w:t>
      </w:r>
      <w:proofErr w:type="spellStart"/>
      <w:r w:rsidRPr="00FB0969">
        <w:rPr>
          <w:rFonts w:ascii="Courier New" w:hAnsi="Courier New" w:cs="Courier New"/>
          <w:b/>
          <w:sz w:val="16"/>
          <w:szCs w:val="16"/>
          <w:lang w:val="en-US"/>
        </w:rPr>
        <w:t>vserver</w:t>
      </w:r>
      <w:proofErr w:type="spellEnd"/>
      <w:r w:rsidRPr="00FB0969">
        <w:rPr>
          <w:rFonts w:ascii="Courier New" w:hAnsi="Courier New" w:cs="Courier New"/>
          <w:b/>
          <w:sz w:val="16"/>
          <w:szCs w:val="16"/>
          <w:lang w:val="en-US"/>
        </w:rPr>
        <w:t xml:space="preserve"> </w:t>
      </w:r>
      <w:r w:rsidRPr="00FB0969" w:rsidR="007612B5">
        <w:rPr>
          <w:rFonts w:ascii="Courier New" w:hAnsi="Courier New" w:cs="Courier New"/>
          <w:b/>
          <w:sz w:val="16"/>
          <w:szCs w:val="16"/>
          <w:lang w:val="en-US"/>
        </w:rPr>
        <w:t>iscsi-vm-01</w:t>
      </w:r>
      <w:r w:rsidRPr="00FB0969">
        <w:rPr>
          <w:rFonts w:ascii="Courier New" w:hAnsi="Courier New" w:cs="Courier New"/>
          <w:b/>
          <w:sz w:val="16"/>
          <w:szCs w:val="16"/>
          <w:lang w:val="en-US"/>
        </w:rPr>
        <w:t xml:space="preserve"> -volume iscsi_vol01 -aggregate aggr1_data_bsas2000_n04 -size 10GB -state online -type RW -space-guarantee </w:t>
      </w:r>
      <w:r w:rsidRPr="00FB0969" w:rsidR="006701A1">
        <w:rPr>
          <w:rFonts w:ascii="Courier New" w:hAnsi="Courier New" w:cs="Courier New"/>
          <w:sz w:val="16"/>
          <w:szCs w:val="16"/>
          <w:lang w:val="en-US"/>
        </w:rPr>
        <w:t>NONE</w:t>
      </w:r>
    </w:p>
    <w:p w:rsidRPr="00FB0969" w:rsidR="00E520D4" w:rsidP="4FF64C36" w:rsidRDefault="00E520D4" w14:paraId="24FC7829" w14:textId="77777777" w14:noSpellErr="1">
      <w:pPr>
        <w:pStyle w:val="BodyText"/>
        <w:rPr>
          <w:rFonts w:cs="Arial"/>
          <w:b/>
          <w:lang w:val="en-US"/>
        </w:rPr>
      </w:pPr>
      <w:r w:rsidRPr="00FB0969">
        <w:rPr>
          <w:rFonts w:cs="Arial"/>
          <w:b/>
          <w:lang w:val="en-US"/>
        </w:rPr>
        <w:t>In TR, the space guarantee will be set to “none”</w:t>
      </w:r>
    </w:p>
    <w:p w:rsidRPr="00FB0969" w:rsidR="00514A6D" w:rsidP="4FF64C36" w:rsidRDefault="00514A6D" w14:paraId="24FC782A" w14:textId="77777777" w14:noSpellErr="1">
      <w:pPr>
        <w:pStyle w:val="BodyText"/>
        <w:rPr>
          <w:rFonts w:cs="Arial"/>
          <w:b/>
          <w:lang w:val="en-US"/>
        </w:rPr>
      </w:pPr>
      <w:r w:rsidRPr="00FB0969">
        <w:rPr>
          <w:rFonts w:cs="Arial"/>
          <w:b/>
          <w:lang w:val="en-US"/>
        </w:rPr>
        <w:lastRenderedPageBreak/>
        <w:t xml:space="preserve">Along with the allocated there is additional headroom </w:t>
      </w:r>
      <w:proofErr w:type="gramStart"/>
      <w:r w:rsidRPr="00FB0969">
        <w:rPr>
          <w:rFonts w:cs="Arial"/>
          <w:b/>
          <w:lang w:val="en-US"/>
        </w:rPr>
        <w:t>required ,</w:t>
      </w:r>
      <w:proofErr w:type="gramEnd"/>
      <w:r w:rsidRPr="00FB0969">
        <w:rPr>
          <w:rFonts w:cs="Arial"/>
          <w:b/>
          <w:lang w:val="en-US"/>
        </w:rPr>
        <w:t xml:space="preserve"> Use below guidelines</w:t>
      </w:r>
    </w:p>
    <w:p w:rsidRPr="00FB0969" w:rsidR="00514A6D" w:rsidP="4FF64C36" w:rsidRDefault="00514A6D" w14:paraId="24FC782B" w14:textId="77777777" w14:noSpellErr="1">
      <w:pPr>
        <w:pStyle w:val="BodyText"/>
        <w:rPr>
          <w:rFonts w:cs="Arial"/>
          <w:b/>
        </w:rPr>
      </w:pPr>
      <w:r w:rsidRPr="00FB0969">
        <w:rPr>
          <w:rFonts w:cs="Arial"/>
          <w:b/>
        </w:rPr>
        <w:t xml:space="preserve">0GB – 1024GB = 5GB-6GB </w:t>
      </w:r>
    </w:p>
    <w:p w:rsidRPr="00FB0969" w:rsidR="00514A6D" w:rsidP="4FF64C36" w:rsidRDefault="00514A6D" w14:paraId="24FC782C" w14:textId="77777777" w14:noSpellErr="1">
      <w:pPr>
        <w:pStyle w:val="BodyText"/>
        <w:rPr>
          <w:rFonts w:cs="Arial"/>
          <w:b/>
        </w:rPr>
      </w:pPr>
      <w:r w:rsidRPr="00FB0969">
        <w:rPr>
          <w:rFonts w:cs="Arial"/>
          <w:b/>
        </w:rPr>
        <w:t>1025GB – 2048GB = 10GB</w:t>
      </w:r>
    </w:p>
    <w:p w:rsidRPr="00FB0969" w:rsidR="00514A6D" w:rsidP="4FF64C36" w:rsidRDefault="00514A6D" w14:paraId="24FC782D" w14:textId="77777777" w14:noSpellErr="1">
      <w:pPr>
        <w:pStyle w:val="BodyText"/>
        <w:rPr>
          <w:rFonts w:cs="Arial"/>
          <w:b/>
        </w:rPr>
      </w:pPr>
      <w:r w:rsidRPr="00FB0969">
        <w:rPr>
          <w:rFonts w:cs="Arial"/>
          <w:b/>
        </w:rPr>
        <w:t>2049GB – 3072GB = 15GB </w:t>
      </w:r>
    </w:p>
    <w:p w:rsidRPr="00FB0969" w:rsidR="00EA0085" w:rsidP="4FF64C36" w:rsidRDefault="00EA0085" w14:paraId="24FC782E" w14:textId="77777777" w14:noSpellErr="1">
      <w:pPr>
        <w:pStyle w:val="BodyText"/>
        <w:rPr>
          <w:rFonts w:cs="Arial"/>
          <w:b/>
          <w:lang w:val="en-US"/>
        </w:rPr>
      </w:pPr>
      <w:r w:rsidRPr="00FB0969">
        <w:rPr>
          <w:rFonts w:cs="Arial"/>
          <w:b/>
          <w:lang w:val="en-US"/>
        </w:rPr>
        <w:t>Create QoS policy group and apply it at the volume level</w:t>
      </w:r>
    </w:p>
    <w:p w:rsidRPr="00FB0969" w:rsidR="00DA4E7F" w:rsidP="4FF64C36" w:rsidRDefault="00C53DBC" w14:paraId="24FC782F" w14:textId="77777777">
      <w:pPr>
        <w:pStyle w:val="BodyText"/>
        <w:rPr>
          <w:rFonts w:ascii="Courier New" w:hAnsi="Courier New" w:cs="Courier New"/>
          <w:b/>
          <w:sz w:val="16"/>
          <w:szCs w:val="16"/>
          <w:lang w:val="en-US"/>
        </w:rPr>
      </w:pPr>
      <w:r w:rsidRPr="00FB0969">
        <w:rPr>
          <w:rFonts w:ascii="Courier New" w:hAnsi="Courier New" w:cs="Courier New"/>
          <w:b/>
          <w:sz w:val="16"/>
          <w:szCs w:val="16"/>
          <w:lang w:val="en-US"/>
        </w:rPr>
        <w:t>eag-nasor-clus</w:t>
      </w:r>
      <w:proofErr w:type="gramStart"/>
      <w:r w:rsidRPr="00FB0969">
        <w:rPr>
          <w:rFonts w:ascii="Courier New" w:hAnsi="Courier New" w:cs="Courier New"/>
          <w:b/>
          <w:sz w:val="16"/>
          <w:szCs w:val="16"/>
          <w:lang w:val="en-US"/>
        </w:rPr>
        <w:t>1::&gt;</w:t>
      </w:r>
      <w:proofErr w:type="gramEnd"/>
      <w:r w:rsidRPr="00FB0969">
        <w:rPr>
          <w:rFonts w:ascii="Courier New" w:hAnsi="Courier New" w:cs="Courier New"/>
          <w:b/>
          <w:sz w:val="16"/>
          <w:szCs w:val="16"/>
          <w:lang w:val="en-US"/>
        </w:rPr>
        <w:t xml:space="preserve"> </w:t>
      </w:r>
      <w:proofErr w:type="spellStart"/>
      <w:r w:rsidRPr="00FB0969" w:rsidR="00EA0085">
        <w:rPr>
          <w:rFonts w:ascii="Courier New" w:hAnsi="Courier New" w:cs="Courier New"/>
          <w:b/>
          <w:sz w:val="16"/>
          <w:szCs w:val="16"/>
          <w:lang w:val="en-US"/>
        </w:rPr>
        <w:t>qos</w:t>
      </w:r>
      <w:proofErr w:type="spellEnd"/>
      <w:r w:rsidRPr="00FB0969" w:rsidR="00EA0085">
        <w:rPr>
          <w:rFonts w:ascii="Courier New" w:hAnsi="Courier New" w:cs="Courier New"/>
          <w:b/>
          <w:sz w:val="16"/>
          <w:szCs w:val="16"/>
          <w:lang w:val="en-US"/>
        </w:rPr>
        <w:t xml:space="preserve"> policy-group create -policy-group iscsi_vol01 –</w:t>
      </w:r>
      <w:proofErr w:type="spellStart"/>
      <w:r w:rsidRPr="00FB0969" w:rsidR="00EA0085">
        <w:rPr>
          <w:rFonts w:ascii="Courier New" w:hAnsi="Courier New" w:cs="Courier New"/>
          <w:b/>
          <w:sz w:val="16"/>
          <w:szCs w:val="16"/>
          <w:lang w:val="en-US"/>
        </w:rPr>
        <w:t>vserver</w:t>
      </w:r>
      <w:proofErr w:type="spellEnd"/>
      <w:r w:rsidRPr="00FB0969" w:rsidR="00EA0085">
        <w:rPr>
          <w:rFonts w:ascii="Courier New" w:hAnsi="Courier New" w:cs="Courier New"/>
          <w:b/>
          <w:sz w:val="16"/>
          <w:szCs w:val="16"/>
          <w:lang w:val="en-US"/>
        </w:rPr>
        <w:t xml:space="preserve"> iscsi-vm-01 -max-</w:t>
      </w:r>
      <w:r w:rsidRPr="00FB0969" w:rsidR="000729B9">
        <w:rPr>
          <w:rFonts w:ascii="Courier New" w:hAnsi="Courier New" w:cs="Courier New"/>
          <w:b/>
          <w:sz w:val="16"/>
          <w:szCs w:val="16"/>
          <w:lang w:val="en-US"/>
        </w:rPr>
        <w:t>throughput</w:t>
      </w:r>
      <w:r w:rsidRPr="00FB0969">
        <w:rPr>
          <w:rFonts w:ascii="Courier New" w:hAnsi="Courier New" w:cs="Courier New"/>
          <w:b/>
          <w:sz w:val="16"/>
          <w:szCs w:val="16"/>
          <w:lang w:val="en-US"/>
        </w:rPr>
        <w:t xml:space="preserve"> 6000IO</w:t>
      </w:r>
    </w:p>
    <w:p w:rsidRPr="00FB0969" w:rsidR="00EA0085" w:rsidP="4FF64C36" w:rsidRDefault="00C53DBC" w14:paraId="24FC7830" w14:textId="77777777">
      <w:pPr>
        <w:pStyle w:val="BodyText"/>
        <w:rPr>
          <w:rFonts w:ascii="Courier New" w:hAnsi="Courier New" w:cs="Courier New"/>
          <w:b/>
          <w:sz w:val="16"/>
          <w:szCs w:val="16"/>
          <w:lang w:val="en-US"/>
        </w:rPr>
      </w:pPr>
      <w:r w:rsidRPr="00FB0969">
        <w:rPr>
          <w:rFonts w:ascii="Courier New" w:hAnsi="Courier New" w:cs="Courier New"/>
          <w:b/>
          <w:sz w:val="16"/>
          <w:szCs w:val="16"/>
          <w:lang w:val="en-US"/>
        </w:rPr>
        <w:t>eag-nasor-clus</w:t>
      </w:r>
      <w:proofErr w:type="gramStart"/>
      <w:r w:rsidRPr="00FB0969">
        <w:rPr>
          <w:rFonts w:ascii="Courier New" w:hAnsi="Courier New" w:cs="Courier New"/>
          <w:b/>
          <w:sz w:val="16"/>
          <w:szCs w:val="16"/>
          <w:lang w:val="en-US"/>
        </w:rPr>
        <w:t>1::&gt;</w:t>
      </w:r>
      <w:proofErr w:type="gramEnd"/>
      <w:r w:rsidRPr="00FB0969">
        <w:rPr>
          <w:rFonts w:ascii="Courier New" w:hAnsi="Courier New" w:cs="Courier New"/>
          <w:b/>
          <w:sz w:val="16"/>
          <w:szCs w:val="16"/>
          <w:lang w:val="en-US"/>
        </w:rPr>
        <w:t xml:space="preserve"> </w:t>
      </w:r>
      <w:r w:rsidRPr="00FB0969" w:rsidR="00EA0085">
        <w:rPr>
          <w:rFonts w:ascii="Courier New" w:hAnsi="Courier New" w:cs="Courier New"/>
          <w:sz w:val="16"/>
          <w:szCs w:val="16"/>
          <w:lang w:val="en-US"/>
        </w:rPr>
        <w:t xml:space="preserve">volume modify </w:t>
      </w:r>
      <w:r w:rsidRPr="00FB0969" w:rsidR="00EA0085">
        <w:rPr>
          <w:rFonts w:ascii="Courier New" w:hAnsi="Courier New" w:cs="Courier New"/>
          <w:b/>
          <w:sz w:val="16"/>
          <w:szCs w:val="16"/>
          <w:lang w:val="en-US"/>
        </w:rPr>
        <w:t>–</w:t>
      </w:r>
      <w:proofErr w:type="spellStart"/>
      <w:r w:rsidRPr="00FB0969" w:rsidR="00EA0085">
        <w:rPr>
          <w:rFonts w:ascii="Courier New" w:hAnsi="Courier New" w:cs="Courier New"/>
          <w:b/>
          <w:sz w:val="16"/>
          <w:szCs w:val="16"/>
          <w:lang w:val="en-US"/>
        </w:rPr>
        <w:t>vserver</w:t>
      </w:r>
      <w:proofErr w:type="spellEnd"/>
      <w:r w:rsidRPr="00FB0969" w:rsidR="00EA0085">
        <w:rPr>
          <w:rFonts w:ascii="Courier New" w:hAnsi="Courier New" w:cs="Courier New"/>
          <w:b/>
          <w:sz w:val="16"/>
          <w:szCs w:val="16"/>
          <w:lang w:val="en-US"/>
        </w:rPr>
        <w:t xml:space="preserve"> iscsi-vm-01 -volume iscsi_vol01 </w:t>
      </w:r>
      <w:r w:rsidRPr="00FB0969" w:rsidR="00EA0085">
        <w:rPr>
          <w:rFonts w:ascii="Courier New" w:hAnsi="Courier New" w:cs="Courier New"/>
          <w:sz w:val="16"/>
          <w:szCs w:val="16"/>
          <w:lang w:val="en-US"/>
        </w:rPr>
        <w:t>-</w:t>
      </w:r>
      <w:proofErr w:type="spellStart"/>
      <w:r w:rsidRPr="00FB0969" w:rsidR="00EA0085">
        <w:rPr>
          <w:rFonts w:ascii="Courier New" w:hAnsi="Courier New" w:cs="Courier New"/>
          <w:sz w:val="16"/>
          <w:szCs w:val="16"/>
          <w:lang w:val="en-US"/>
        </w:rPr>
        <w:t>qos</w:t>
      </w:r>
      <w:proofErr w:type="spellEnd"/>
      <w:r w:rsidRPr="00FB0969" w:rsidR="00EA0085">
        <w:rPr>
          <w:rFonts w:ascii="Courier New" w:hAnsi="Courier New" w:cs="Courier New"/>
          <w:sz w:val="16"/>
          <w:szCs w:val="16"/>
          <w:lang w:val="en-US"/>
        </w:rPr>
        <w:t xml:space="preserve">-policy-group </w:t>
      </w:r>
      <w:r w:rsidRPr="00FB0969" w:rsidR="00EA0085">
        <w:rPr>
          <w:rFonts w:ascii="Courier New" w:hAnsi="Courier New" w:cs="Courier New"/>
          <w:b/>
          <w:sz w:val="16"/>
          <w:szCs w:val="16"/>
          <w:lang w:val="en-US"/>
        </w:rPr>
        <w:t>iscsi_vol01</w:t>
      </w:r>
      <w:r w:rsidRPr="00FB0969" w:rsidR="00EA0085">
        <w:rPr>
          <w:rFonts w:ascii="Courier New" w:hAnsi="Courier New" w:cs="Courier New"/>
          <w:sz w:val="16"/>
          <w:szCs w:val="16"/>
          <w:lang w:val="en-US"/>
        </w:rPr>
        <w:t xml:space="preserve"> </w:t>
      </w:r>
    </w:p>
    <w:p w:rsidRPr="00FB0969" w:rsidR="00DA4E7F" w:rsidP="4FF64C36" w:rsidRDefault="00DA4E7F" w14:paraId="24FC7831" w14:textId="77777777" w14:noSpellErr="1">
      <w:pPr>
        <w:pStyle w:val="Heading2"/>
      </w:pPr>
      <w:bookmarkStart w:name="_Toc515636135" w:id="78"/>
      <w:r w:rsidRPr="00FB0969">
        <w:t>Backup and snapshots</w:t>
      </w:r>
      <w:bookmarkEnd w:id="78"/>
    </w:p>
    <w:p w:rsidRPr="00FB0969" w:rsidR="00D04C49" w:rsidP="4FF64C36" w:rsidRDefault="00DA4E7F" w14:paraId="24FC7832" w14:textId="77777777" w14:noSpellErr="1">
      <w:pPr>
        <w:pStyle w:val="BodyText"/>
        <w:rPr>
          <w:lang w:val="en-US"/>
        </w:rPr>
      </w:pPr>
      <w:r w:rsidRPr="00FB0969">
        <w:rPr>
          <w:lang w:val="en-US"/>
        </w:rPr>
        <w:t xml:space="preserve">Please use the following command to setup snapshot type. In the example below, the </w:t>
      </w:r>
      <w:proofErr w:type="gramStart"/>
      <w:r w:rsidRPr="00FB0969" w:rsidR="00D26AA3">
        <w:rPr>
          <w:lang w:val="en-US"/>
        </w:rPr>
        <w:t xml:space="preserve">fractional </w:t>
      </w:r>
      <w:r w:rsidRPr="00FB0969">
        <w:rPr>
          <w:lang w:val="en-US"/>
        </w:rPr>
        <w:t xml:space="preserve"> reserve</w:t>
      </w:r>
      <w:proofErr w:type="gramEnd"/>
      <w:r w:rsidRPr="00FB0969">
        <w:rPr>
          <w:lang w:val="en-US"/>
        </w:rPr>
        <w:t xml:space="preserve"> is set to none or “0”.</w:t>
      </w:r>
    </w:p>
    <w:p w:rsidRPr="00FB0969" w:rsidR="00D04C49" w:rsidP="4FF64C36" w:rsidRDefault="00D04C49" w14:paraId="24FC7833" w14:textId="77777777" w14:noSpellErr="1">
      <w:pPr>
        <w:pStyle w:val="BodyText"/>
        <w:rPr>
          <w:lang w:val="en-US"/>
        </w:rPr>
      </w:pPr>
      <w:r w:rsidRPr="00FB0969">
        <w:rPr>
          <w:lang w:val="en-US"/>
        </w:rPr>
        <w:t xml:space="preserve">The snapshot reserve is set to 50 for volumes hosting iSCSI data. </w:t>
      </w:r>
    </w:p>
    <w:p w:rsidRPr="00FB0969" w:rsidR="00DA4E7F" w:rsidP="4FF64C36" w:rsidRDefault="00DA4E7F" w14:paraId="24FC7834"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volume modify -volume iscsi_vol01 -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-percent-snapshot-space </w:t>
      </w:r>
      <w:r w:rsidRPr="00FB0969" w:rsidR="00BE6520">
        <w:rPr>
          <w:rFonts w:ascii="Courier New" w:hAnsi="Courier New" w:cs="Courier New"/>
          <w:sz w:val="16"/>
          <w:szCs w:val="16"/>
          <w:lang w:val="en-US"/>
        </w:rPr>
        <w:t>5</w:t>
      </w:r>
      <w:r w:rsidRPr="00FB0969">
        <w:rPr>
          <w:rFonts w:ascii="Courier New" w:hAnsi="Courier New" w:cs="Courier New"/>
          <w:sz w:val="16"/>
          <w:szCs w:val="16"/>
          <w:lang w:val="en-US"/>
        </w:rPr>
        <w:t>0 -snapshot-policy none -fractional-reserve 0</w:t>
      </w:r>
    </w:p>
    <w:p w:rsidRPr="00FB0969" w:rsidR="00C64A74" w:rsidP="4FF64C36" w:rsidRDefault="00C64A74" w14:paraId="24FC7835" w14:textId="77777777" w14:noSpellErr="1">
      <w:pPr>
        <w:pStyle w:val="Heading2"/>
      </w:pPr>
      <w:bookmarkStart w:name="_Toc515636136" w:id="79"/>
      <w:r w:rsidRPr="00FB0969">
        <w:t>Snapshot Autodelete Policies</w:t>
      </w:r>
      <w:bookmarkEnd w:id="79"/>
    </w:p>
    <w:p w:rsidRPr="00FB0969" w:rsidR="00C64A74" w:rsidP="4FF64C36" w:rsidRDefault="00C64A74" w14:paraId="24FC7836"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eg-si-clsn-e</w:t>
      </w:r>
      <w:proofErr w:type="gramStart"/>
      <w:r w:rsidRPr="00FB0969">
        <w:rPr>
          <w:rFonts w:ascii="Courier New" w:hAnsi="Courier New" w:cs="Courier New"/>
          <w:sz w:val="16"/>
          <w:szCs w:val="16"/>
          <w:lang w:val="en-US"/>
        </w:rPr>
        <w:t>01::&gt;</w:t>
      </w:r>
      <w:proofErr w:type="gramEnd"/>
      <w:r w:rsidRPr="00FB0969">
        <w:rPr>
          <w:rFonts w:ascii="Courier New" w:hAnsi="Courier New" w:cs="Courier New"/>
          <w:sz w:val="16"/>
          <w:szCs w:val="16"/>
          <w:lang w:val="en-US"/>
        </w:rPr>
        <w:t xml:space="preserve"> snap autodelete modify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orprod-iscsi-01 -volume cb0000_wi_15142_07_usr_snap -enabled true -commitment try -target-free-space 20% -trigger </w:t>
      </w:r>
      <w:proofErr w:type="spellStart"/>
      <w:r w:rsidRPr="00FB0969">
        <w:rPr>
          <w:rFonts w:ascii="Courier New" w:hAnsi="Courier New" w:cs="Courier New"/>
          <w:sz w:val="16"/>
          <w:szCs w:val="16"/>
          <w:lang w:val="en-US"/>
        </w:rPr>
        <w:t>snap_reserve</w:t>
      </w:r>
      <w:proofErr w:type="spellEnd"/>
    </w:p>
    <w:p w:rsidRPr="00FB0969" w:rsidR="00E449F6" w:rsidP="4FF64C36" w:rsidRDefault="00E449F6" w14:paraId="24FC7837" w14:textId="77777777">
      <w:pPr>
        <w:pStyle w:val="Heading2"/>
      </w:pPr>
      <w:bookmarkStart w:name="_Toc515636137" w:id="80"/>
      <w:r w:rsidRPr="00FB0969">
        <w:t xml:space="preserve">Create </w:t>
      </w:r>
      <w:proofErr w:type="spellStart"/>
      <w:r w:rsidRPr="00FB0969">
        <w:t>Qtree</w:t>
      </w:r>
      <w:bookmarkEnd w:id="80"/>
      <w:proofErr w:type="spellEnd"/>
    </w:p>
    <w:p w:rsidRPr="00FB0969" w:rsidR="00AB6B75" w:rsidP="4FF64C36" w:rsidRDefault="00E449F6" w14:paraId="24FC7838" w14:textId="77777777">
      <w:pPr>
        <w:pStyle w:val="BodyText"/>
        <w:rPr>
          <w:rFonts w:ascii="Courier New" w:hAnsi="Courier New" w:cs="Courier New"/>
          <w:sz w:val="16"/>
          <w:szCs w:val="16"/>
          <w:lang w:val="en-US"/>
        </w:rPr>
      </w:pPr>
      <w:r w:rsidRPr="00FB0969">
        <w:t>eag-nasor-clus</w:t>
      </w:r>
      <w:proofErr w:type="gramStart"/>
      <w:r w:rsidRPr="00FB0969">
        <w:t>1::&gt;</w:t>
      </w:r>
      <w:proofErr w:type="gramEnd"/>
      <w:r w:rsidRPr="00FB0969">
        <w:t xml:space="preserve"> </w:t>
      </w:r>
      <w:proofErr w:type="spellStart"/>
      <w:r w:rsidRPr="00FB0969" w:rsidR="00AB6B75">
        <w:rPr>
          <w:rFonts w:ascii="Courier New" w:hAnsi="Courier New" w:cs="Courier New"/>
          <w:sz w:val="16"/>
          <w:szCs w:val="16"/>
          <w:lang w:val="en-US"/>
        </w:rPr>
        <w:t>qtree</w:t>
      </w:r>
      <w:proofErr w:type="spellEnd"/>
      <w:r w:rsidRPr="00FB0969" w:rsidR="00AB6B75">
        <w:rPr>
          <w:rFonts w:ascii="Courier New" w:hAnsi="Courier New" w:cs="Courier New"/>
          <w:sz w:val="16"/>
          <w:szCs w:val="16"/>
          <w:lang w:val="en-US"/>
        </w:rPr>
        <w:t xml:space="preserve"> create /vol/cb0000_wi_15142_07_usr_snap/</w:t>
      </w:r>
      <w:proofErr w:type="spellStart"/>
      <w:r w:rsidRPr="00FB0969" w:rsidR="00AB6B75">
        <w:rPr>
          <w:rFonts w:ascii="Courier New" w:hAnsi="Courier New" w:cs="Courier New"/>
          <w:sz w:val="16"/>
          <w:szCs w:val="16"/>
          <w:lang w:val="en-US"/>
        </w:rPr>
        <w:t>luns</w:t>
      </w:r>
      <w:proofErr w:type="spellEnd"/>
      <w:r w:rsidRPr="00FB0969" w:rsidR="00AB6B75">
        <w:rPr>
          <w:rFonts w:ascii="Courier New" w:hAnsi="Courier New" w:cs="Courier New"/>
          <w:sz w:val="16"/>
          <w:szCs w:val="16"/>
          <w:lang w:val="en-US"/>
        </w:rPr>
        <w:t xml:space="preserve"> -</w:t>
      </w:r>
      <w:proofErr w:type="spellStart"/>
      <w:r w:rsidRPr="00FB0969" w:rsidR="00AB6B75">
        <w:rPr>
          <w:rFonts w:ascii="Courier New" w:hAnsi="Courier New" w:cs="Courier New"/>
          <w:sz w:val="16"/>
          <w:szCs w:val="16"/>
          <w:lang w:val="en-US"/>
        </w:rPr>
        <w:t>vserver</w:t>
      </w:r>
      <w:proofErr w:type="spellEnd"/>
      <w:r w:rsidRPr="00FB0969" w:rsidR="00AB6B75">
        <w:rPr>
          <w:rFonts w:ascii="Courier New" w:hAnsi="Courier New" w:cs="Courier New"/>
          <w:sz w:val="16"/>
          <w:szCs w:val="16"/>
          <w:lang w:val="en-US"/>
        </w:rPr>
        <w:t xml:space="preserve"> orprod-iscsi-01 -security-style </w:t>
      </w:r>
    </w:p>
    <w:p w:rsidRPr="00FB0969" w:rsidR="00DA4E7F" w:rsidP="4FF64C36" w:rsidRDefault="00DA4E7F" w14:paraId="24FC7839" w14:textId="77777777" w14:noSpellErr="1">
      <w:pPr>
        <w:pStyle w:val="Heading2"/>
      </w:pPr>
      <w:bookmarkStart w:name="_Toc515636138" w:id="81"/>
      <w:r w:rsidRPr="00FB0969">
        <w:t>Create LUNs</w:t>
      </w:r>
      <w:bookmarkEnd w:id="81"/>
    </w:p>
    <w:p w:rsidRPr="00FB0969" w:rsidR="001508E3" w:rsidP="4FF64C36" w:rsidRDefault="001508E3" w14:paraId="24FC783A" w14:textId="77777777" w14:noSpellErr="1">
      <w:pPr>
        <w:pStyle w:val="BodyText"/>
        <w:rPr>
          <w:lang w:val="en-US"/>
        </w:rPr>
      </w:pPr>
      <w:r w:rsidRPr="00FB0969">
        <w:rPr>
          <w:lang w:val="en-US"/>
        </w:rPr>
        <w:t>Use the following logic to select specific LUN type</w:t>
      </w:r>
    </w:p>
    <w:p w:rsidRPr="00FB0969" w:rsidR="001508E3" w:rsidP="4FF64C36" w:rsidRDefault="00152DC5" w14:paraId="24FC783B" w14:textId="77777777">
      <w:pPr>
        <w:pStyle w:val="BodyText"/>
        <w:rPr>
          <w:lang w:val="en-US"/>
        </w:rPr>
      </w:pPr>
      <w:r w:rsidRPr="00FB0969">
        <w:rPr>
          <w:noProof/>
          <w:lang w:val="en-US"/>
        </w:rPr>
        <w:lastRenderedPageBreak/>
        <w:drawing>
          <wp:inline distT="0" distB="0" distL="0" distR="0" wp14:anchorId="24FC7A23" wp14:editId="24FC7A24">
            <wp:extent cx="5724525" cy="3467100"/>
            <wp:effectExtent l="19050" t="0" r="9525" b="0"/>
            <wp:docPr id="6" name="Picture 6"/>
            <wp:cNvGraphicFramePr>
              <a:graphicFrameLocks noChangeAspect="1"/>
            </wp:cNvGraphicFramePr>
            <a:graphic>
              <a:graphicData uri="http://schemas.openxmlformats.org/drawingml/2006/picture">
                <pic:pic>
                  <pic:nvPicPr>
                    <pic:cNvPr id="0" name="Picture 6"/>
                    <pic:cNvPicPr>
                      <a:picLocks noChangeAspect="1" noChangeArrowheads="1"/>
                    </pic:cNvPicPr>
                  </pic:nvPicPr>
                  <pic:blipFill>
                    <a:blip r:embed="rId26"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Pr="00FB0969" w:rsidR="00DA4E7F" w:rsidP="4FF64C36" w:rsidRDefault="00DA4E7F" w14:paraId="24FC783C" w14:textId="77777777" w14:noSpellErr="1">
      <w:pPr>
        <w:pStyle w:val="BodyText"/>
        <w:rPr>
          <w:rFonts w:cs="Arial"/>
          <w:lang w:val="en-US"/>
        </w:rPr>
      </w:pPr>
      <w:r w:rsidRPr="00FB0969">
        <w:rPr>
          <w:rFonts w:cs="Arial"/>
          <w:lang w:val="en-US"/>
        </w:rPr>
        <w:t>Create data LUN with the following command</w:t>
      </w:r>
    </w:p>
    <w:p w:rsidRPr="00FB0969" w:rsidR="00DA4E7F" w:rsidP="4FF64C36" w:rsidRDefault="00DA4E7F" w14:paraId="24FC783D"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lun</w:t>
      </w:r>
      <w:proofErr w:type="spellEnd"/>
      <w:r w:rsidRPr="00FB0969">
        <w:rPr>
          <w:rFonts w:ascii="Courier New" w:hAnsi="Courier New" w:cs="Courier New"/>
          <w:sz w:val="16"/>
          <w:szCs w:val="16"/>
          <w:lang w:val="en-US"/>
        </w:rPr>
        <w:t xml:space="preserve"> create -path </w:t>
      </w:r>
      <w:r w:rsidRPr="00FB0969" w:rsidR="00EB4074">
        <w:rPr>
          <w:rFonts w:ascii="Courier New" w:hAnsi="Courier New" w:cs="Courier New"/>
          <w:sz w:val="16"/>
          <w:szCs w:val="16"/>
          <w:lang w:val="en-US"/>
        </w:rPr>
        <w:t>/</w:t>
      </w:r>
      <w:r w:rsidRPr="00FB0969" w:rsidR="000A10B7">
        <w:rPr>
          <w:rFonts w:ascii="Courier New" w:hAnsi="Courier New" w:cs="Courier New"/>
          <w:sz w:val="16"/>
          <w:szCs w:val="16"/>
          <w:lang w:val="en-US"/>
        </w:rPr>
        <w:t>vol/</w:t>
      </w:r>
      <w:r w:rsidRPr="00FB0969" w:rsidR="00EB4074">
        <w:rPr>
          <w:rFonts w:ascii="Courier New" w:hAnsi="Courier New" w:cs="Courier New"/>
          <w:sz w:val="16"/>
          <w:szCs w:val="16"/>
          <w:lang w:val="en-US"/>
        </w:rPr>
        <w:t>iscsi_vol01/</w:t>
      </w:r>
      <w:proofErr w:type="spellStart"/>
      <w:r w:rsidRPr="00FB0969" w:rsidR="00EB4074">
        <w:rPr>
          <w:rFonts w:ascii="Courier New" w:hAnsi="Courier New" w:cs="Courier New"/>
          <w:sz w:val="16"/>
          <w:szCs w:val="16"/>
          <w:lang w:val="en-US"/>
        </w:rPr>
        <w:t>luns</w:t>
      </w:r>
      <w:proofErr w:type="spellEnd"/>
      <w:r w:rsidRPr="00FB0969" w:rsidR="00EB4074">
        <w:rPr>
          <w:rFonts w:ascii="Courier New" w:hAnsi="Courier New" w:cs="Courier New"/>
          <w:sz w:val="16"/>
          <w:szCs w:val="16"/>
          <w:lang w:val="en-US"/>
        </w:rPr>
        <w:t>/test_lun_01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-size 1024MB -</w:t>
      </w:r>
      <w:proofErr w:type="spellStart"/>
      <w:r w:rsidRPr="00FB0969">
        <w:rPr>
          <w:rFonts w:ascii="Courier New" w:hAnsi="Courier New" w:cs="Courier New"/>
          <w:sz w:val="16"/>
          <w:szCs w:val="16"/>
          <w:lang w:val="en-US"/>
        </w:rPr>
        <w:t>ostype</w:t>
      </w:r>
      <w:proofErr w:type="spellEnd"/>
      <w:r w:rsidRPr="00FB0969">
        <w:rPr>
          <w:rFonts w:ascii="Courier New" w:hAnsi="Courier New" w:cs="Courier New"/>
          <w:sz w:val="16"/>
          <w:szCs w:val="16"/>
          <w:lang w:val="en-US"/>
        </w:rPr>
        <w:t xml:space="preserve"> windows_2008 -space-reserve enabled</w:t>
      </w:r>
    </w:p>
    <w:p w:rsidRPr="00FB0969" w:rsidR="009B47F0" w:rsidP="4FF64C36" w:rsidRDefault="009B47F0" w14:paraId="24FC783E" w14:textId="77777777">
      <w:pPr>
        <w:pStyle w:val="BodyText"/>
        <w:rPr>
          <w:rFonts w:cs="Arial"/>
          <w:lang w:val="en-US"/>
        </w:rPr>
      </w:pPr>
      <w:r w:rsidRPr="00FB0969">
        <w:rPr>
          <w:rFonts w:cs="Arial"/>
          <w:lang w:val="en-US"/>
        </w:rPr>
        <w:t>Please check the iSCSI service status on the SVM (</w:t>
      </w:r>
      <w:proofErr w:type="spellStart"/>
      <w:r w:rsidRPr="00FB0969">
        <w:rPr>
          <w:rFonts w:cs="Arial"/>
          <w:lang w:val="en-US"/>
        </w:rPr>
        <w:t>vserver</w:t>
      </w:r>
      <w:proofErr w:type="spellEnd"/>
      <w:r w:rsidRPr="00FB0969">
        <w:rPr>
          <w:rFonts w:cs="Arial"/>
          <w:lang w:val="en-US"/>
        </w:rPr>
        <w:t>) as shown below:</w:t>
      </w:r>
    </w:p>
    <w:p w:rsidRPr="00FB0969" w:rsidR="00DA4E7F" w:rsidP="4FF64C36" w:rsidRDefault="00152DC5" w14:paraId="24FC783F" w14:textId="77777777">
      <w:pPr>
        <w:pStyle w:val="BodyText"/>
        <w:rPr>
          <w:lang w:val="en-US"/>
        </w:rPr>
      </w:pPr>
      <w:r w:rsidRPr="00FB0969">
        <w:rPr>
          <w:noProof/>
          <w:lang w:val="en-US"/>
        </w:rPr>
        <w:drawing>
          <wp:inline distT="0" distB="0" distL="0" distR="0" wp14:anchorId="24FC7A25" wp14:editId="24FC7A26">
            <wp:extent cx="5724525" cy="923925"/>
            <wp:effectExtent l="19050" t="0" r="9525" b="0"/>
            <wp:docPr id="7" name="Picture 7"/>
            <wp:cNvGraphicFramePr>
              <a:graphicFrameLocks noChangeAspect="1"/>
            </wp:cNvGraphicFramePr>
            <a:graphic>
              <a:graphicData uri="http://schemas.openxmlformats.org/drawingml/2006/picture">
                <pic:pic>
                  <pic:nvPicPr>
                    <pic:cNvPr id="0" name="Picture 7"/>
                    <pic:cNvPicPr>
                      <a:picLocks noChangeAspect="1" noChangeArrowheads="1"/>
                    </pic:cNvPicPr>
                  </pic:nvPicPr>
                  <pic:blipFill>
                    <a:blip r:embed="rId27" cstate="print"/>
                    <a:srcRect/>
                    <a:stretch>
                      <a:fillRect/>
                    </a:stretch>
                  </pic:blipFill>
                  <pic:spPr bwMode="auto">
                    <a:xfrm>
                      <a:off x="0" y="0"/>
                      <a:ext cx="5724525" cy="923925"/>
                    </a:xfrm>
                    <a:prstGeom prst="rect">
                      <a:avLst/>
                    </a:prstGeom>
                    <a:noFill/>
                    <a:ln w="9525">
                      <a:noFill/>
                      <a:miter lim="800000"/>
                      <a:headEnd/>
                      <a:tailEnd/>
                    </a:ln>
                  </pic:spPr>
                </pic:pic>
              </a:graphicData>
            </a:graphic>
          </wp:inline>
        </w:drawing>
      </w:r>
    </w:p>
    <w:p w:rsidRPr="00FB0969" w:rsidR="009B47F0" w:rsidP="4FF64C36" w:rsidRDefault="009B47F0" w14:paraId="24FC7840" w14:textId="77777777" w14:noSpellErr="1">
      <w:pPr>
        <w:pStyle w:val="BodyText"/>
        <w:rPr>
          <w:rFonts w:ascii="Courier New" w:hAnsi="Courier New" w:cs="Courier New"/>
          <w:sz w:val="16"/>
          <w:szCs w:val="16"/>
          <w:lang w:val="en-US"/>
        </w:rPr>
      </w:pPr>
      <w:r w:rsidRPr="00FB0969">
        <w:rPr>
          <w:lang w:val="en-US"/>
        </w:rPr>
        <w:t>If the service has not started please start using the following command:</w:t>
      </w:r>
    </w:p>
    <w:p w:rsidRPr="00FB0969" w:rsidR="009B47F0" w:rsidP="4FF64C36" w:rsidRDefault="009B47F0" w14:paraId="24FC7841"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start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p>
    <w:p w:rsidRPr="00FB0969" w:rsidR="009B47F0" w:rsidP="4FF64C36" w:rsidRDefault="00D14783" w14:paraId="24FC7842" w14:textId="77777777">
      <w:pPr>
        <w:pStyle w:val="Heading2"/>
      </w:pPr>
      <w:r w:rsidRPr="00FB0969">
        <w:t xml:space="preserve"> </w:t>
      </w:r>
      <w:bookmarkStart w:name="_Toc515636139" w:id="82"/>
      <w:proofErr w:type="spellStart"/>
      <w:r w:rsidRPr="00FB0969">
        <w:t>iGroups</w:t>
      </w:r>
      <w:proofErr w:type="spellEnd"/>
      <w:r w:rsidRPr="00FB0969">
        <w:t xml:space="preserve"> and Mapping</w:t>
      </w:r>
      <w:bookmarkEnd w:id="82"/>
    </w:p>
    <w:p w:rsidRPr="00FB0969" w:rsidR="00D14783" w:rsidP="4FF64C36" w:rsidRDefault="00D14783" w14:paraId="24FC7843" w14:textId="77777777">
      <w:pPr>
        <w:pStyle w:val="BodyText"/>
        <w:rPr>
          <w:lang w:val="en-US"/>
        </w:rPr>
      </w:pPr>
      <w:r w:rsidRPr="00FB0969">
        <w:rPr>
          <w:lang w:val="en-US"/>
        </w:rPr>
        <w:t xml:space="preserve">Create an </w:t>
      </w:r>
      <w:proofErr w:type="spellStart"/>
      <w:r w:rsidRPr="00FB0969">
        <w:rPr>
          <w:lang w:val="en-US"/>
        </w:rPr>
        <w:t>igroup</w:t>
      </w:r>
      <w:proofErr w:type="spellEnd"/>
      <w:r w:rsidRPr="00FB0969">
        <w:rPr>
          <w:lang w:val="en-US"/>
        </w:rPr>
        <w:t xml:space="preserve"> named “</w:t>
      </w:r>
      <w:proofErr w:type="spellStart"/>
      <w:r w:rsidRPr="00FB0969">
        <w:rPr>
          <w:lang w:val="en-US"/>
        </w:rPr>
        <w:t>igrp_test_iscsi</w:t>
      </w:r>
      <w:proofErr w:type="spellEnd"/>
      <w:r w:rsidRPr="00FB0969">
        <w:rPr>
          <w:lang w:val="en-US"/>
        </w:rPr>
        <w:t>”</w:t>
      </w:r>
    </w:p>
    <w:p w:rsidRPr="00FB0969" w:rsidR="00D14783" w:rsidP="4FF64C36" w:rsidRDefault="00D14783" w14:paraId="24FC7844"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create </w:t>
      </w:r>
      <w:proofErr w:type="spellStart"/>
      <w:r w:rsidRPr="00FB0969">
        <w:rPr>
          <w:rFonts w:ascii="Courier New" w:hAnsi="Courier New" w:cs="Courier New"/>
          <w:sz w:val="16"/>
          <w:szCs w:val="16"/>
          <w:lang w:val="en-US"/>
        </w:rPr>
        <w:t>igrp_test_iscsi</w:t>
      </w:r>
      <w:proofErr w:type="spellEnd"/>
      <w:r w:rsidRPr="00FB0969">
        <w:rPr>
          <w:rFonts w:ascii="Courier New" w:hAnsi="Courier New" w:cs="Courier New"/>
          <w:sz w:val="16"/>
          <w:szCs w:val="16"/>
          <w:lang w:val="en-US"/>
        </w:rPr>
        <w:t xml:space="preserve"> -protocol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ostype</w:t>
      </w:r>
      <w:proofErr w:type="spellEnd"/>
      <w:r w:rsidRPr="00FB0969">
        <w:rPr>
          <w:rFonts w:ascii="Courier New" w:hAnsi="Courier New" w:cs="Courier New"/>
          <w:sz w:val="16"/>
          <w:szCs w:val="16"/>
          <w:lang w:val="en-US"/>
        </w:rPr>
        <w:t xml:space="preserve"> windows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p>
    <w:p w:rsidRPr="00FB0969" w:rsidR="00D14783" w:rsidP="4FF64C36" w:rsidRDefault="00D14783" w14:paraId="24FC7845" w14:textId="77777777" w14:noSpellErr="1">
      <w:pPr>
        <w:pStyle w:val="Heading3"/>
        <w:tabs>
          <w:tab w:val="clear" w:pos="1620"/>
        </w:tabs>
        <w:ind w:left="426" w:hanging="425"/>
      </w:pPr>
      <w:bookmarkStart w:name="_Toc515636140" w:id="83"/>
      <w:r w:rsidRPr="00FB0969">
        <w:t>Add the iSCSI IQNs from server(s)</w:t>
      </w:r>
      <w:bookmarkEnd w:id="83"/>
    </w:p>
    <w:p w:rsidRPr="00FB0969" w:rsidR="00727871" w:rsidP="4FF64C36" w:rsidRDefault="00727871" w14:paraId="24FC7846" w14:textId="77777777">
      <w:pPr>
        <w:pStyle w:val="BodyText"/>
        <w:rPr>
          <w:lang w:val="en-US"/>
        </w:rPr>
      </w:pPr>
      <w:r w:rsidRPr="00FB0969">
        <w:rPr>
          <w:lang w:val="en-US"/>
        </w:rPr>
        <w:t xml:space="preserve">Use the following command to add iSCSI hosts to the storage target </w:t>
      </w:r>
      <w:proofErr w:type="spellStart"/>
      <w:r w:rsidRPr="00FB0969">
        <w:rPr>
          <w:lang w:val="en-US"/>
        </w:rPr>
        <w:t>igroup</w:t>
      </w:r>
      <w:proofErr w:type="spellEnd"/>
      <w:r w:rsidRPr="00FB0969">
        <w:rPr>
          <w:lang w:val="en-US"/>
        </w:rPr>
        <w:t>.</w:t>
      </w:r>
    </w:p>
    <w:p w:rsidRPr="00FB0969" w:rsidR="00F64883" w:rsidP="4FF64C36" w:rsidRDefault="00F64883" w14:paraId="24FC7847"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add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igrp_test_iscsi</w:t>
      </w:r>
      <w:proofErr w:type="spellEnd"/>
      <w:r w:rsidRPr="00FB0969">
        <w:rPr>
          <w:rFonts w:ascii="Courier New" w:hAnsi="Courier New" w:cs="Courier New"/>
          <w:sz w:val="16"/>
          <w:szCs w:val="16"/>
          <w:lang w:val="en-US"/>
        </w:rPr>
        <w:t xml:space="preserve"> -initiator iqn.1991-05.com.microsoft:orf-iscsi-01.tlr.thomson.com</w:t>
      </w:r>
    </w:p>
    <w:p w:rsidRPr="00FB0969" w:rsidR="00F64883" w:rsidP="4FF64C36" w:rsidRDefault="00F64883" w14:paraId="24FC7848" w14:textId="77777777" w14:noSpellErr="1">
      <w:pPr>
        <w:pStyle w:val="BodyText"/>
        <w:rPr>
          <w:rFonts w:cs="Arial"/>
          <w:lang w:val="en-US"/>
        </w:rPr>
      </w:pPr>
      <w:r w:rsidRPr="00FB0969">
        <w:rPr>
          <w:rFonts w:cs="Arial"/>
          <w:b/>
          <w:lang w:val="en-US"/>
        </w:rPr>
        <w:t>Note:</w:t>
      </w:r>
      <w:r w:rsidRPr="00FB0969">
        <w:rPr>
          <w:rFonts w:cs="Arial"/>
          <w:lang w:val="en-US"/>
        </w:rPr>
        <w:t xml:space="preserve"> ALUA is enabled by default</w:t>
      </w:r>
    </w:p>
    <w:p w:rsidRPr="00FB0969" w:rsidR="00F64883" w:rsidP="4FF64C36" w:rsidRDefault="00F64883" w14:paraId="24FC7849"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show -v </w:t>
      </w:r>
      <w:proofErr w:type="spellStart"/>
      <w:r w:rsidRPr="00FB0969">
        <w:rPr>
          <w:rFonts w:ascii="Courier New" w:hAnsi="Courier New" w:cs="Courier New"/>
          <w:sz w:val="16"/>
          <w:szCs w:val="16"/>
          <w:lang w:val="en-US"/>
        </w:rPr>
        <w:t>igrp_test_iscsi</w:t>
      </w:r>
      <w:proofErr w:type="spellEnd"/>
    </w:p>
    <w:p w:rsidRPr="00FB0969" w:rsidR="00F64883" w:rsidP="4FF64C36" w:rsidRDefault="00F64883" w14:paraId="24FC784A"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lastRenderedPageBreak/>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Name: </w:t>
      </w:r>
      <w:r w:rsidRPr="00FB0969" w:rsidR="007612B5">
        <w:rPr>
          <w:rFonts w:ascii="Courier New" w:hAnsi="Courier New" w:cs="Courier New"/>
          <w:sz w:val="16"/>
          <w:szCs w:val="16"/>
          <w:lang w:val="en-US"/>
        </w:rPr>
        <w:t>iscsi-vm-01</w:t>
      </w:r>
    </w:p>
    <w:p w:rsidRPr="00FB0969" w:rsidR="00F64883" w:rsidP="4FF64C36" w:rsidRDefault="00F64883" w14:paraId="24FC784B"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Name: </w:t>
      </w:r>
      <w:proofErr w:type="spellStart"/>
      <w:r w:rsidRPr="00FB0969">
        <w:rPr>
          <w:rFonts w:ascii="Courier New" w:hAnsi="Courier New" w:cs="Courier New"/>
          <w:sz w:val="16"/>
          <w:szCs w:val="16"/>
          <w:lang w:val="en-US"/>
        </w:rPr>
        <w:t>igrp_test_iscsi</w:t>
      </w:r>
      <w:proofErr w:type="spellEnd"/>
    </w:p>
    <w:p w:rsidRPr="00FB0969" w:rsidR="00F64883" w:rsidP="4FF64C36" w:rsidRDefault="00F64883" w14:paraId="24FC784C"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Protocol: </w:t>
      </w:r>
      <w:proofErr w:type="spellStart"/>
      <w:r w:rsidRPr="00FB0969">
        <w:rPr>
          <w:rFonts w:ascii="Courier New" w:hAnsi="Courier New" w:cs="Courier New"/>
          <w:sz w:val="16"/>
          <w:szCs w:val="16"/>
          <w:lang w:val="en-US"/>
        </w:rPr>
        <w:t>iscsi</w:t>
      </w:r>
      <w:proofErr w:type="spellEnd"/>
    </w:p>
    <w:p w:rsidRPr="00FB0969" w:rsidR="00F64883" w:rsidP="4FF64C36" w:rsidRDefault="00F64883" w14:paraId="24FC784D"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OS Type: windows</w:t>
      </w:r>
    </w:p>
    <w:p w:rsidRPr="00FB0969" w:rsidR="00F64883" w:rsidP="4FF64C36" w:rsidRDefault="00F64883" w14:paraId="24FC784E" w14:textId="77777777">
      <w:pPr>
        <w:pStyle w:val="NoSpacing"/>
        <w:rPr>
          <w:rFonts w:ascii="Courier New" w:hAnsi="Courier New" w:cs="Courier New"/>
          <w:sz w:val="16"/>
          <w:szCs w:val="16"/>
          <w:lang w:val="en-US"/>
        </w:rPr>
      </w:pP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Binding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w:t>
      </w:r>
    </w:p>
    <w:p w:rsidRPr="00FB0969" w:rsidR="00F64883" w:rsidP="4FF64C36" w:rsidRDefault="00F64883" w14:paraId="24FC784F"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UUID: f223769d-4256-11e4-a02d-123478563412</w:t>
      </w:r>
    </w:p>
    <w:p w:rsidRPr="00FB0969" w:rsidR="00F64883" w:rsidP="4FF64C36" w:rsidRDefault="00F64883" w14:paraId="24FC7850"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ALUA: true</w:t>
      </w:r>
    </w:p>
    <w:p w:rsidRPr="00FB0969" w:rsidR="00F64883" w:rsidP="4FF64C36" w:rsidRDefault="00F64883" w14:paraId="24FC7851"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Initiators: </w:t>
      </w:r>
      <w:proofErr w:type="gramStart"/>
      <w:r w:rsidRPr="00FB0969">
        <w:rPr>
          <w:rFonts w:ascii="Courier New" w:hAnsi="Courier New" w:cs="Courier New"/>
          <w:sz w:val="16"/>
          <w:szCs w:val="16"/>
          <w:lang w:val="en-US"/>
        </w:rPr>
        <w:t>iqn.1991-05.com.microsoft:orf-iscsi-01.tlr.thomson.com</w:t>
      </w:r>
      <w:proofErr w:type="gramEnd"/>
      <w:r w:rsidRPr="00FB0969">
        <w:rPr>
          <w:rFonts w:ascii="Courier New" w:hAnsi="Courier New" w:cs="Courier New"/>
          <w:sz w:val="16"/>
          <w:szCs w:val="16"/>
          <w:lang w:val="en-US"/>
        </w:rPr>
        <w:t xml:space="preserve"> (not logged in)</w:t>
      </w:r>
    </w:p>
    <w:p w:rsidRPr="00FB0969" w:rsidR="00F64883" w:rsidP="4FF64C36" w:rsidRDefault="00F64883" w14:paraId="24FC7852" w14:textId="77777777" w14:noSpellErr="1">
      <w:pPr>
        <w:pStyle w:val="BodyText"/>
        <w:rPr>
          <w:rFonts w:ascii="Courier New" w:hAnsi="Courier New" w:cs="Courier New"/>
          <w:sz w:val="16"/>
          <w:szCs w:val="16"/>
          <w:lang w:val="en-US"/>
        </w:rPr>
      </w:pPr>
    </w:p>
    <w:p w:rsidRPr="00FB0969" w:rsidR="00D14783" w:rsidP="4FF64C36" w:rsidRDefault="00F64883" w14:paraId="24FC7853" w14:textId="77777777" w14:noSpellErr="1">
      <w:pPr>
        <w:pStyle w:val="BodyText"/>
        <w:rPr>
          <w:lang w:val="en-US"/>
        </w:rPr>
      </w:pPr>
      <w:r w:rsidRPr="00FB0969">
        <w:rPr>
          <w:lang w:val="en-US"/>
        </w:rPr>
        <w:t>In case you need to set this up manually please use the following command:</w:t>
      </w:r>
    </w:p>
    <w:p w:rsidRPr="00FB0969" w:rsidR="00F64883" w:rsidP="4FF64C36" w:rsidRDefault="00F64883" w14:paraId="24FC7854"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set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igrp_test_iscsi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alua</w:t>
      </w:r>
      <w:proofErr w:type="spellEnd"/>
      <w:r w:rsidRPr="00FB0969">
        <w:rPr>
          <w:rFonts w:ascii="Courier New" w:hAnsi="Courier New" w:cs="Courier New"/>
          <w:sz w:val="16"/>
          <w:szCs w:val="16"/>
          <w:lang w:val="en-US"/>
        </w:rPr>
        <w:t xml:space="preserve"> true</w:t>
      </w:r>
    </w:p>
    <w:p w:rsidRPr="00FB0969" w:rsidR="002852B0" w:rsidP="4FF64C36" w:rsidRDefault="002852B0" w14:paraId="24FC7855" w14:textId="77777777">
      <w:pPr>
        <w:pStyle w:val="Heading3"/>
        <w:tabs>
          <w:tab w:val="clear" w:pos="1620"/>
        </w:tabs>
        <w:ind w:left="0" w:firstLine="0"/>
      </w:pPr>
      <w:bookmarkStart w:name="_Toc515636141" w:id="84"/>
      <w:r w:rsidRPr="00FB0969">
        <w:t xml:space="preserve">Binding the </w:t>
      </w:r>
      <w:proofErr w:type="spellStart"/>
      <w:r w:rsidRPr="00FB0969">
        <w:t>igroup</w:t>
      </w:r>
      <w:proofErr w:type="spellEnd"/>
      <w:r w:rsidRPr="00FB0969">
        <w:t xml:space="preserve"> to a </w:t>
      </w:r>
      <w:proofErr w:type="spellStart"/>
      <w:r w:rsidRPr="00FB0969">
        <w:t>portset</w:t>
      </w:r>
      <w:bookmarkEnd w:id="84"/>
      <w:proofErr w:type="spellEnd"/>
    </w:p>
    <w:p w:rsidRPr="00FB0969" w:rsidR="002852B0" w:rsidP="4FF64C36" w:rsidRDefault="002852B0" w14:paraId="24FC7856" w14:textId="77777777">
      <w:pPr>
        <w:pStyle w:val="BodyText"/>
        <w:rPr>
          <w:lang w:val="en-US"/>
        </w:rPr>
      </w:pPr>
      <w:r w:rsidRPr="00FB0969">
        <w:rPr>
          <w:lang w:val="en-US"/>
        </w:rPr>
        <w:t xml:space="preserve">Bind the </w:t>
      </w:r>
      <w:proofErr w:type="spellStart"/>
      <w:r w:rsidRPr="00FB0969">
        <w:rPr>
          <w:lang w:val="en-US"/>
        </w:rPr>
        <w:t>igroup</w:t>
      </w:r>
      <w:proofErr w:type="spellEnd"/>
      <w:r w:rsidRPr="00FB0969">
        <w:rPr>
          <w:lang w:val="en-US"/>
        </w:rPr>
        <w:t xml:space="preserve"> to the </w:t>
      </w:r>
      <w:proofErr w:type="spellStart"/>
      <w:r w:rsidRPr="00FB0969">
        <w:rPr>
          <w:lang w:val="en-US"/>
        </w:rPr>
        <w:t>portset</w:t>
      </w:r>
      <w:proofErr w:type="spellEnd"/>
      <w:r w:rsidRPr="00FB0969">
        <w:rPr>
          <w:lang w:val="en-US"/>
        </w:rPr>
        <w:t xml:space="preserve"> created earlier</w:t>
      </w:r>
    </w:p>
    <w:p w:rsidRPr="00FB0969" w:rsidR="002852B0" w:rsidP="4FF64C36" w:rsidRDefault="002852B0" w14:paraId="24FC7857"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lun</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bind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igrp_test_iscsi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w:t>
      </w:r>
      <w:r w:rsidRPr="00FB0969" w:rsidR="00E76831">
        <w:rPr>
          <w:rFonts w:ascii="Courier New" w:hAnsi="Courier New" w:cs="Courier New"/>
          <w:sz w:val="16"/>
          <w:szCs w:val="16"/>
          <w:lang w:val="en-US"/>
        </w:rPr>
        <w:t>iscsi-vm-01-port-01</w:t>
      </w:r>
    </w:p>
    <w:p w:rsidRPr="00FB0969" w:rsidR="00337AAA" w:rsidP="4FF64C36" w:rsidRDefault="00937DC5" w14:paraId="24FC7858" w14:textId="77777777">
      <w:pPr>
        <w:pStyle w:val="Heading3"/>
        <w:tabs>
          <w:tab w:val="clear" w:pos="1620"/>
        </w:tabs>
        <w:ind w:left="709"/>
      </w:pPr>
      <w:bookmarkStart w:name="_Toc515636142" w:id="85"/>
      <w:r w:rsidRPr="00FB0969">
        <w:t xml:space="preserve">Map </w:t>
      </w:r>
      <w:proofErr w:type="spellStart"/>
      <w:r w:rsidRPr="00FB0969">
        <w:t>Luns</w:t>
      </w:r>
      <w:bookmarkEnd w:id="85"/>
      <w:proofErr w:type="spellEnd"/>
    </w:p>
    <w:p w:rsidRPr="00FB0969" w:rsidR="0060501F" w:rsidP="4FF64C36" w:rsidRDefault="00337AAA" w14:paraId="24FC7859"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w:t>
      </w:r>
      <w:proofErr w:type="spellStart"/>
      <w:proofErr w:type="gramEnd"/>
      <w:r w:rsidRPr="00FB0969">
        <w:rPr>
          <w:rFonts w:ascii="Courier New" w:hAnsi="Courier New" w:cs="Courier New"/>
          <w:sz w:val="16"/>
          <w:szCs w:val="16"/>
          <w:lang w:val="en-US"/>
        </w:rPr>
        <w:t>lun</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bind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2D09CF">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igrp-vm6 -</w:t>
      </w: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orprod-iscsi-01-port-01</w:t>
      </w:r>
    </w:p>
    <w:p w:rsidRPr="00FB0969" w:rsidR="00937DC5" w:rsidP="4FF64C36" w:rsidRDefault="00937DC5" w14:paraId="24FC785A"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lun</w:t>
      </w:r>
      <w:proofErr w:type="spellEnd"/>
      <w:r w:rsidRPr="00FB0969">
        <w:rPr>
          <w:rFonts w:ascii="Courier New" w:hAnsi="Courier New" w:cs="Courier New"/>
          <w:sz w:val="16"/>
          <w:szCs w:val="16"/>
          <w:lang w:val="en-US"/>
        </w:rPr>
        <w:t xml:space="preserve"> map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2D09CF">
        <w:rPr>
          <w:rFonts w:ascii="Courier New" w:hAnsi="Courier New" w:cs="Courier New"/>
          <w:sz w:val="16"/>
          <w:szCs w:val="16"/>
          <w:lang w:val="en-US"/>
        </w:rPr>
        <w:t>iscsi-vm-01</w:t>
      </w:r>
      <w:r w:rsidRPr="00FB0969">
        <w:rPr>
          <w:rFonts w:ascii="Courier New" w:hAnsi="Courier New" w:cs="Courier New"/>
          <w:sz w:val="16"/>
          <w:szCs w:val="16"/>
          <w:lang w:val="en-US"/>
        </w:rPr>
        <w:t xml:space="preserve"> -path </w:t>
      </w:r>
      <w:r w:rsidRPr="00FB0969" w:rsidR="00EB4074">
        <w:rPr>
          <w:rFonts w:ascii="Courier New" w:hAnsi="Courier New" w:cs="Courier New"/>
          <w:sz w:val="16"/>
          <w:szCs w:val="16"/>
          <w:lang w:val="en-US"/>
        </w:rPr>
        <w:t>/</w:t>
      </w:r>
      <w:r w:rsidRPr="00FB0969" w:rsidR="000A10B7">
        <w:rPr>
          <w:rFonts w:ascii="Courier New" w:hAnsi="Courier New" w:cs="Courier New"/>
          <w:sz w:val="16"/>
          <w:szCs w:val="16"/>
          <w:lang w:val="en-US"/>
        </w:rPr>
        <w:t>vol/</w:t>
      </w:r>
      <w:r w:rsidRPr="00FB0969" w:rsidR="00EB4074">
        <w:rPr>
          <w:rFonts w:ascii="Courier New" w:hAnsi="Courier New" w:cs="Courier New"/>
          <w:sz w:val="16"/>
          <w:szCs w:val="16"/>
          <w:lang w:val="en-US"/>
        </w:rPr>
        <w:t>iscsi_vol01/</w:t>
      </w:r>
      <w:proofErr w:type="spellStart"/>
      <w:r w:rsidRPr="00FB0969" w:rsidR="00EB4074">
        <w:rPr>
          <w:rFonts w:ascii="Courier New" w:hAnsi="Courier New" w:cs="Courier New"/>
          <w:sz w:val="16"/>
          <w:szCs w:val="16"/>
          <w:lang w:val="en-US"/>
        </w:rPr>
        <w:t>luns</w:t>
      </w:r>
      <w:proofErr w:type="spellEnd"/>
      <w:r w:rsidRPr="00FB0969" w:rsidR="00EB4074">
        <w:rPr>
          <w:rFonts w:ascii="Courier New" w:hAnsi="Courier New" w:cs="Courier New"/>
          <w:sz w:val="16"/>
          <w:szCs w:val="16"/>
          <w:lang w:val="en-US"/>
        </w:rPr>
        <w:t>/test_lun_01</w:t>
      </w:r>
      <w:r w:rsidRPr="00FB0969" w:rsidR="002D09CF">
        <w:rPr>
          <w:rFonts w:ascii="Courier New" w:hAnsi="Courier New" w:cs="Courier New"/>
          <w:sz w:val="16"/>
          <w:szCs w:val="16"/>
          <w:lang w:val="en-US"/>
        </w:rPr>
        <w:t xml:space="preserve"> </w:t>
      </w:r>
      <w:r w:rsidRPr="00FB0969">
        <w:rPr>
          <w:rFonts w:ascii="Courier New" w:hAnsi="Courier New" w:cs="Courier New"/>
          <w:sz w:val="16"/>
          <w:szCs w:val="16"/>
          <w:lang w:val="en-US"/>
        </w:rPr>
        <w:t>-</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w:t>
      </w:r>
      <w:proofErr w:type="spellStart"/>
      <w:r w:rsidRPr="00FB0969" w:rsidR="002D09CF">
        <w:rPr>
          <w:rFonts w:ascii="Courier New" w:hAnsi="Courier New" w:cs="Courier New"/>
          <w:sz w:val="16"/>
          <w:szCs w:val="16"/>
          <w:lang w:val="en-US"/>
        </w:rPr>
        <w:t>igrp_test_iscsi</w:t>
      </w:r>
      <w:proofErr w:type="spellEnd"/>
    </w:p>
    <w:p w:rsidRPr="00FB0969" w:rsidR="00295369" w:rsidP="4FF64C36" w:rsidRDefault="00295369" w14:paraId="24FC785B" w14:textId="77777777" w14:noSpellErr="1">
      <w:pPr>
        <w:pStyle w:val="Heading2"/>
        <w:rPr>
          <w:lang w:val="en-US"/>
        </w:rPr>
      </w:pPr>
      <w:bookmarkStart w:name="_Toc515636143" w:id="86"/>
      <w:r w:rsidRPr="00FB0969">
        <w:rPr>
          <w:lang w:val="en-US"/>
        </w:rPr>
        <w:t>User accounts</w:t>
      </w:r>
      <w:bookmarkEnd w:id="86"/>
      <w:r w:rsidRPr="00FB0969">
        <w:rPr>
          <w:lang w:val="en-US"/>
        </w:rPr>
        <w:t xml:space="preserve"> </w:t>
      </w:r>
    </w:p>
    <w:p w:rsidRPr="00FB0969" w:rsidR="00295369" w:rsidP="4FF64C36" w:rsidRDefault="00295369" w14:paraId="24FC785C" w14:textId="77777777">
      <w:pPr>
        <w:pStyle w:val="BodyText"/>
        <w:rPr>
          <w:lang w:val="en-US"/>
        </w:rPr>
      </w:pPr>
      <w:proofErr w:type="spellStart"/>
      <w:r w:rsidRPr="00FB0969">
        <w:rPr>
          <w:lang w:val="en-US"/>
        </w:rPr>
        <w:t>Snapdrive</w:t>
      </w:r>
      <w:proofErr w:type="spellEnd"/>
      <w:r w:rsidRPr="00FB0969">
        <w:rPr>
          <w:lang w:val="en-US"/>
        </w:rPr>
        <w:t xml:space="preserve"> must have a local account on the </w:t>
      </w:r>
      <w:proofErr w:type="spellStart"/>
      <w:r w:rsidRPr="00FB0969">
        <w:rPr>
          <w:lang w:val="en-US"/>
        </w:rPr>
        <w:t>vserver</w:t>
      </w:r>
      <w:proofErr w:type="spellEnd"/>
      <w:r w:rsidRPr="00FB0969">
        <w:rPr>
          <w:lang w:val="en-US"/>
        </w:rPr>
        <w:t xml:space="preserve"> to execute various </w:t>
      </w:r>
      <w:proofErr w:type="spellStart"/>
      <w:r w:rsidRPr="00FB0969">
        <w:rPr>
          <w:lang w:val="en-US"/>
        </w:rPr>
        <w:t>Ontap</w:t>
      </w:r>
      <w:proofErr w:type="spellEnd"/>
      <w:r w:rsidRPr="00FB0969">
        <w:rPr>
          <w:lang w:val="en-US"/>
        </w:rPr>
        <w:t xml:space="preserve"> API commands and to retrieve system information. Snap drive requires two accounts</w:t>
      </w:r>
    </w:p>
    <w:p w:rsidRPr="00FB0969" w:rsidR="00295369" w:rsidP="4FF64C36" w:rsidRDefault="00295369" w14:paraId="24FC785D" w14:textId="77777777">
      <w:pPr>
        <w:pStyle w:val="NoSpacing"/>
        <w:numPr>
          <w:ilvl w:val="0"/>
          <w:numId w:val="30"/>
        </w:numPr>
        <w:rPr>
          <w:rFonts w:ascii="Arial" w:hAnsi="Arial" w:cs="Arial"/>
          <w:sz w:val="20"/>
          <w:szCs w:val="20"/>
          <w:lang w:val="en-US"/>
        </w:rPr>
      </w:pPr>
      <w:r w:rsidRPr="00FB0969">
        <w:rPr>
          <w:rFonts w:ascii="Arial" w:hAnsi="Arial" w:cs="Arial"/>
          <w:sz w:val="20"/>
          <w:szCs w:val="20"/>
          <w:lang w:val="en-US"/>
        </w:rPr>
        <w:t xml:space="preserve">One with admin level rights to the iSCSI </w:t>
      </w:r>
      <w:proofErr w:type="spellStart"/>
      <w:r w:rsidRPr="00FB0969">
        <w:rPr>
          <w:rFonts w:ascii="Arial" w:hAnsi="Arial" w:cs="Arial"/>
          <w:sz w:val="20"/>
          <w:szCs w:val="20"/>
          <w:lang w:val="en-US"/>
        </w:rPr>
        <w:t>vserver</w:t>
      </w:r>
      <w:proofErr w:type="spellEnd"/>
      <w:r w:rsidRPr="00FB0969">
        <w:rPr>
          <w:rFonts w:ascii="Arial" w:hAnsi="Arial" w:cs="Arial"/>
          <w:sz w:val="20"/>
          <w:szCs w:val="20"/>
          <w:lang w:val="en-US"/>
        </w:rPr>
        <w:t xml:space="preserve"> </w:t>
      </w:r>
      <w:proofErr w:type="gramStart"/>
      <w:r w:rsidRPr="00FB0969">
        <w:rPr>
          <w:rFonts w:ascii="Arial" w:hAnsi="Arial" w:cs="Arial"/>
          <w:sz w:val="20"/>
          <w:szCs w:val="20"/>
          <w:lang w:val="en-US"/>
        </w:rPr>
        <w:t>( default</w:t>
      </w:r>
      <w:proofErr w:type="gramEnd"/>
      <w:r w:rsidRPr="00FB0969">
        <w:rPr>
          <w:rFonts w:ascii="Arial" w:hAnsi="Arial" w:cs="Arial"/>
          <w:sz w:val="20"/>
          <w:szCs w:val="20"/>
          <w:lang w:val="en-US"/>
        </w:rPr>
        <w:t xml:space="preserve"> account name is </w:t>
      </w:r>
      <w:proofErr w:type="spellStart"/>
      <w:r w:rsidRPr="00FB0969">
        <w:rPr>
          <w:rFonts w:ascii="Arial" w:hAnsi="Arial" w:cs="Arial"/>
          <w:sz w:val="20"/>
          <w:szCs w:val="20"/>
          <w:lang w:val="en-US"/>
        </w:rPr>
        <w:t>vsadmin</w:t>
      </w:r>
      <w:proofErr w:type="spellEnd"/>
      <w:r w:rsidRPr="00FB0969">
        <w:rPr>
          <w:rFonts w:ascii="Arial" w:hAnsi="Arial" w:cs="Arial"/>
          <w:sz w:val="20"/>
          <w:szCs w:val="20"/>
          <w:lang w:val="en-US"/>
        </w:rPr>
        <w:t>)</w:t>
      </w:r>
    </w:p>
    <w:p w:rsidRPr="00FB0969" w:rsidR="00295369" w:rsidP="4FF64C36" w:rsidRDefault="00295369" w14:paraId="24FC785E" w14:textId="77777777">
      <w:pPr>
        <w:pStyle w:val="NoSpacing"/>
        <w:numPr>
          <w:ilvl w:val="0"/>
          <w:numId w:val="30"/>
        </w:numPr>
        <w:rPr>
          <w:rFonts w:ascii="Arial" w:hAnsi="Arial" w:cs="Arial"/>
          <w:sz w:val="20"/>
          <w:szCs w:val="20"/>
          <w:lang w:val="en-US"/>
        </w:rPr>
      </w:pPr>
      <w:r w:rsidRPr="00FB0969">
        <w:rPr>
          <w:rFonts w:ascii="Arial" w:hAnsi="Arial" w:cs="Arial"/>
          <w:sz w:val="20"/>
          <w:szCs w:val="20"/>
          <w:lang w:val="en-US"/>
        </w:rPr>
        <w:t xml:space="preserve">One with specific permissions to the admin </w:t>
      </w:r>
      <w:proofErr w:type="spellStart"/>
      <w:r w:rsidRPr="00FB0969">
        <w:rPr>
          <w:rFonts w:ascii="Arial" w:hAnsi="Arial" w:cs="Arial"/>
          <w:sz w:val="20"/>
          <w:szCs w:val="20"/>
          <w:lang w:val="en-US"/>
        </w:rPr>
        <w:t>vserver</w:t>
      </w:r>
      <w:proofErr w:type="spellEnd"/>
      <w:r w:rsidRPr="00FB0969">
        <w:rPr>
          <w:rFonts w:ascii="Arial" w:hAnsi="Arial" w:cs="Arial"/>
          <w:sz w:val="20"/>
          <w:szCs w:val="20"/>
          <w:lang w:val="en-US"/>
        </w:rPr>
        <w:t xml:space="preserve"> for cluster wide operations, such as </w:t>
      </w:r>
      <w:proofErr w:type="spellStart"/>
      <w:r w:rsidRPr="00FB0969">
        <w:rPr>
          <w:rFonts w:ascii="Arial" w:hAnsi="Arial" w:cs="Arial"/>
          <w:sz w:val="20"/>
          <w:szCs w:val="20"/>
          <w:lang w:val="en-US"/>
        </w:rPr>
        <w:t>SnapMirror</w:t>
      </w:r>
      <w:proofErr w:type="spellEnd"/>
      <w:r w:rsidRPr="00FB0969">
        <w:rPr>
          <w:rFonts w:ascii="Arial" w:hAnsi="Arial" w:cs="Arial"/>
          <w:sz w:val="20"/>
          <w:szCs w:val="20"/>
          <w:lang w:val="en-US"/>
        </w:rPr>
        <w:t xml:space="preserve"> and licenses </w:t>
      </w:r>
    </w:p>
    <w:p w:rsidRPr="00FB0969" w:rsidR="005E3A14" w:rsidP="4FF64C36" w:rsidRDefault="005E3A14" w14:paraId="24FC785F" w14:textId="77777777" w14:noSpellErr="1">
      <w:pPr>
        <w:pStyle w:val="NoSpacing"/>
        <w:rPr>
          <w:rFonts w:ascii="Arial" w:hAnsi="Arial" w:cs="Arial"/>
          <w:sz w:val="20"/>
          <w:szCs w:val="20"/>
          <w:lang w:val="en-US"/>
        </w:rPr>
      </w:pPr>
    </w:p>
    <w:p w:rsidRPr="00FB0969" w:rsidR="005E3A14" w:rsidP="4FF64C36" w:rsidRDefault="005E3A14" w14:paraId="24FC7860" w14:textId="77777777">
      <w:pPr>
        <w:pStyle w:val="NoSpacing"/>
        <w:rPr>
          <w:rFonts w:ascii="Arial" w:hAnsi="Arial" w:cs="Arial"/>
          <w:sz w:val="20"/>
          <w:szCs w:val="20"/>
          <w:lang w:val="en-US"/>
        </w:rPr>
      </w:pPr>
      <w:r w:rsidRPr="00FB0969">
        <w:rPr>
          <w:rFonts w:ascii="Arial" w:hAnsi="Arial" w:cs="Arial"/>
          <w:sz w:val="20"/>
          <w:szCs w:val="20"/>
          <w:lang w:val="en-US"/>
        </w:rPr>
        <w:t xml:space="preserve">Note: Please note that </w:t>
      </w:r>
      <w:proofErr w:type="spellStart"/>
      <w:r w:rsidRPr="00FB0969">
        <w:rPr>
          <w:rFonts w:ascii="Arial" w:hAnsi="Arial" w:cs="Arial"/>
          <w:sz w:val="20"/>
          <w:szCs w:val="20"/>
          <w:lang w:val="en-US"/>
        </w:rPr>
        <w:t>Ontap</w:t>
      </w:r>
      <w:proofErr w:type="spellEnd"/>
      <w:r w:rsidRPr="00FB0969">
        <w:rPr>
          <w:rFonts w:ascii="Arial" w:hAnsi="Arial" w:cs="Arial"/>
          <w:sz w:val="20"/>
          <w:szCs w:val="20"/>
          <w:lang w:val="en-US"/>
        </w:rPr>
        <w:t xml:space="preserve"> API user should also have SSH access via public key to </w:t>
      </w:r>
      <w:proofErr w:type="spellStart"/>
      <w:r w:rsidRPr="00FB0969">
        <w:rPr>
          <w:rFonts w:ascii="Arial" w:hAnsi="Arial" w:cs="Arial"/>
          <w:sz w:val="20"/>
          <w:szCs w:val="20"/>
          <w:lang w:val="en-US"/>
        </w:rPr>
        <w:t>vserver</w:t>
      </w:r>
      <w:proofErr w:type="spellEnd"/>
      <w:r w:rsidRPr="00FB0969">
        <w:rPr>
          <w:rFonts w:ascii="Arial" w:hAnsi="Arial" w:cs="Arial"/>
          <w:sz w:val="20"/>
          <w:szCs w:val="20"/>
          <w:lang w:val="en-US"/>
        </w:rPr>
        <w:t xml:space="preserve"> and </w:t>
      </w:r>
      <w:proofErr w:type="spellStart"/>
      <w:r w:rsidRPr="00FB0969">
        <w:rPr>
          <w:rFonts w:ascii="Arial" w:hAnsi="Arial" w:cs="Arial"/>
          <w:sz w:val="20"/>
          <w:szCs w:val="20"/>
          <w:lang w:val="en-US"/>
        </w:rPr>
        <w:t>mgmt</w:t>
      </w:r>
      <w:proofErr w:type="spellEnd"/>
      <w:r w:rsidRPr="00FB0969">
        <w:rPr>
          <w:rFonts w:ascii="Arial" w:hAnsi="Arial" w:cs="Arial"/>
          <w:sz w:val="20"/>
          <w:szCs w:val="20"/>
          <w:lang w:val="en-US"/>
        </w:rPr>
        <w:t xml:space="preserve"> LIF</w:t>
      </w:r>
    </w:p>
    <w:p w:rsidRPr="00FB0969" w:rsidR="00295369" w:rsidP="4FF64C36" w:rsidRDefault="00295369" w14:paraId="24FC7861" w14:textId="77777777">
      <w:pPr>
        <w:pStyle w:val="Heading3"/>
        <w:tabs>
          <w:tab w:val="clear" w:pos="1620"/>
        </w:tabs>
        <w:ind w:left="709"/>
        <w:rPr>
          <w:lang w:val="en-US"/>
        </w:rPr>
      </w:pPr>
      <w:bookmarkStart w:name="_Toc515636144" w:id="87"/>
      <w:proofErr w:type="spellStart"/>
      <w:r w:rsidRPr="00FB0969">
        <w:rPr>
          <w:lang w:val="en-US"/>
        </w:rPr>
        <w:t>Snapdrive</w:t>
      </w:r>
      <w:proofErr w:type="spellEnd"/>
      <w:r w:rsidRPr="00FB0969">
        <w:rPr>
          <w:lang w:val="en-US"/>
        </w:rPr>
        <w:t xml:space="preserve"> account</w:t>
      </w:r>
      <w:r w:rsidRPr="00FB0969" w:rsidR="001F1F62">
        <w:rPr>
          <w:lang w:val="en-US"/>
        </w:rPr>
        <w:t xml:space="preserve"> on Storage</w:t>
      </w:r>
      <w:bookmarkEnd w:id="87"/>
    </w:p>
    <w:p w:rsidRPr="00FB0969" w:rsidR="001F1F62" w:rsidP="4FF64C36" w:rsidRDefault="001F1F62" w14:paraId="24FC7862" w14:textId="77777777">
      <w:pPr>
        <w:pStyle w:val="BodyText"/>
        <w:rPr>
          <w:lang w:val="en-US"/>
        </w:rPr>
      </w:pPr>
      <w:r w:rsidRPr="00FB0969">
        <w:rPr>
          <w:lang w:val="en-US"/>
        </w:rPr>
        <w:t>Create “</w:t>
      </w:r>
      <w:proofErr w:type="spellStart"/>
      <w:r w:rsidRPr="00FB0969">
        <w:rPr>
          <w:lang w:val="en-US"/>
        </w:rPr>
        <w:t>iscsi</w:t>
      </w:r>
      <w:proofErr w:type="spellEnd"/>
      <w:r w:rsidRPr="00FB0969">
        <w:rPr>
          <w:lang w:val="en-US"/>
        </w:rPr>
        <w:t>” and “</w:t>
      </w:r>
      <w:proofErr w:type="spellStart"/>
      <w:r w:rsidRPr="00FB0969" w:rsidR="00B05B05">
        <w:rPr>
          <w:lang w:val="en-US"/>
        </w:rPr>
        <w:t>iscsisv</w:t>
      </w:r>
      <w:proofErr w:type="spellEnd"/>
      <w:r w:rsidRPr="00FB0969">
        <w:rPr>
          <w:lang w:val="en-US"/>
        </w:rPr>
        <w:t xml:space="preserve">” accounts for backup and </w:t>
      </w:r>
      <w:proofErr w:type="spellStart"/>
      <w:r w:rsidRPr="00FB0969">
        <w:rPr>
          <w:lang w:val="en-US"/>
        </w:rPr>
        <w:t>snapdrive</w:t>
      </w:r>
      <w:proofErr w:type="spellEnd"/>
      <w:r w:rsidRPr="00FB0969">
        <w:rPr>
          <w:lang w:val="en-US"/>
        </w:rPr>
        <w:t xml:space="preserve"> integration</w:t>
      </w:r>
    </w:p>
    <w:p w:rsidRPr="00FB0969" w:rsidR="001F1F62" w:rsidP="4FF64C36" w:rsidRDefault="004308AC" w14:paraId="24FC7863" w14:textId="77777777">
      <w:pPr>
        <w:pStyle w:val="BodyText"/>
        <w:rPr>
          <w:b/>
          <w:lang w:val="en-US"/>
        </w:rPr>
      </w:pPr>
      <w:r w:rsidRPr="00FB0969">
        <w:rPr>
          <w:b/>
          <w:lang w:val="en-US"/>
        </w:rPr>
        <w:t xml:space="preserve">On primary </w:t>
      </w:r>
      <w:proofErr w:type="spellStart"/>
      <w:r w:rsidRPr="00FB0969">
        <w:rPr>
          <w:b/>
          <w:lang w:val="en-US"/>
        </w:rPr>
        <w:t>vserver</w:t>
      </w:r>
      <w:proofErr w:type="spellEnd"/>
      <w:r w:rsidRPr="00FB0969">
        <w:rPr>
          <w:b/>
          <w:lang w:val="en-US"/>
        </w:rPr>
        <w:t xml:space="preserve">, create the </w:t>
      </w:r>
      <w:proofErr w:type="spellStart"/>
      <w:r w:rsidRPr="00FB0969">
        <w:rPr>
          <w:b/>
          <w:lang w:val="en-US"/>
        </w:rPr>
        <w:t>iscsi</w:t>
      </w:r>
      <w:proofErr w:type="spellEnd"/>
      <w:r w:rsidRPr="00FB0969">
        <w:rPr>
          <w:b/>
          <w:lang w:val="en-US"/>
        </w:rPr>
        <w:t xml:space="preserve"> user</w:t>
      </w:r>
    </w:p>
    <w:p w:rsidRPr="00FB0969" w:rsidR="001F1F62" w:rsidP="4FF64C36" w:rsidRDefault="001F1F62" w14:paraId="24FC7864"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sec login create -username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-application </w:t>
      </w:r>
      <w:proofErr w:type="spellStart"/>
      <w:r w:rsidRPr="00FB0969">
        <w:rPr>
          <w:rFonts w:ascii="Courier New" w:hAnsi="Courier New" w:cs="Courier New"/>
          <w:sz w:val="16"/>
          <w:szCs w:val="16"/>
          <w:lang w:val="en-US"/>
        </w:rPr>
        <w:t>ontapi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authmethod</w:t>
      </w:r>
      <w:proofErr w:type="spellEnd"/>
      <w:r w:rsidRPr="00FB0969">
        <w:rPr>
          <w:rFonts w:ascii="Courier New" w:hAnsi="Courier New" w:cs="Courier New"/>
          <w:sz w:val="16"/>
          <w:szCs w:val="16"/>
          <w:lang w:val="en-US"/>
        </w:rPr>
        <w:t xml:space="preserve"> password -role </w:t>
      </w:r>
      <w:proofErr w:type="spellStart"/>
      <w:r w:rsidRPr="00FB0969" w:rsidR="00B05B05">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w:t>
      </w:r>
    </w:p>
    <w:p w:rsidRPr="00FB0969" w:rsidR="00317865" w:rsidP="4FF64C36" w:rsidRDefault="00317865" w14:paraId="24FC7865"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 xml:space="preserve">security login </w:t>
      </w:r>
      <w:proofErr w:type="gramStart"/>
      <w:r w:rsidRPr="00FB0969">
        <w:rPr>
          <w:rFonts w:ascii="Courier New" w:hAnsi="Courier New" w:cs="Courier New"/>
          <w:sz w:val="16"/>
          <w:szCs w:val="16"/>
          <w:lang w:val="en-US"/>
        </w:rPr>
        <w:t>modify</w:t>
      </w:r>
      <w:proofErr w:type="gramEnd"/>
      <w:r w:rsidRPr="00FB0969">
        <w:rPr>
          <w:rFonts w:ascii="Courier New" w:hAnsi="Courier New" w:cs="Courier New"/>
          <w:sz w:val="16"/>
          <w:szCs w:val="16"/>
          <w:lang w:val="en-US"/>
        </w:rPr>
        <w:t xml:space="preserve"> -username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-application </w:t>
      </w:r>
      <w:proofErr w:type="spellStart"/>
      <w:r w:rsidRPr="00FB0969">
        <w:rPr>
          <w:rFonts w:ascii="Courier New" w:hAnsi="Courier New" w:cs="Courier New"/>
          <w:sz w:val="16"/>
          <w:szCs w:val="16"/>
          <w:lang w:val="en-US"/>
        </w:rPr>
        <w:t>ontapi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authmethod</w:t>
      </w:r>
      <w:proofErr w:type="spellEnd"/>
      <w:r w:rsidRPr="00FB0969">
        <w:rPr>
          <w:rFonts w:ascii="Courier New" w:hAnsi="Courier New" w:cs="Courier New"/>
          <w:sz w:val="16"/>
          <w:szCs w:val="16"/>
          <w:lang w:val="en-US"/>
        </w:rPr>
        <w:t xml:space="preserve"> password -role </w:t>
      </w:r>
      <w:proofErr w:type="spellStart"/>
      <w:r w:rsidRPr="00FB0969">
        <w:rPr>
          <w:rFonts w:ascii="Courier New" w:hAnsi="Courier New" w:cs="Courier New"/>
          <w:sz w:val="16"/>
          <w:szCs w:val="16"/>
          <w:lang w:val="en-US"/>
        </w:rPr>
        <w:t>vsadmin</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w:t>
      </w:r>
    </w:p>
    <w:p w:rsidRPr="00FB0969" w:rsidR="008D2189" w:rsidP="4FF64C36" w:rsidRDefault="008D2189" w14:paraId="24FC7866"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sec login create -username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-application </w:t>
      </w:r>
      <w:proofErr w:type="spellStart"/>
      <w:r w:rsidRPr="00FB0969">
        <w:rPr>
          <w:rFonts w:ascii="Courier New" w:hAnsi="Courier New" w:cs="Courier New"/>
          <w:sz w:val="16"/>
          <w:szCs w:val="16"/>
          <w:lang w:val="en-US"/>
        </w:rPr>
        <w:t>ssh</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authmethod</w:t>
      </w:r>
      <w:proofErr w:type="spellEnd"/>
      <w:r w:rsidRPr="00FB0969">
        <w:rPr>
          <w:rFonts w:ascii="Courier New" w:hAnsi="Courier New" w:cs="Courier New"/>
          <w:sz w:val="16"/>
          <w:szCs w:val="16"/>
          <w:lang w:val="en-US"/>
        </w:rPr>
        <w:t xml:space="preserve"> password -role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w:t>
      </w:r>
    </w:p>
    <w:p w:rsidRPr="00FB0969" w:rsidR="004308AC" w:rsidP="4FF64C36" w:rsidRDefault="004308AC" w14:paraId="24FC7867" w14:textId="77777777">
      <w:pPr>
        <w:pStyle w:val="BodyText"/>
        <w:rPr>
          <w:rFonts w:ascii="Courier New" w:hAnsi="Courier New" w:cs="Courier New"/>
          <w:sz w:val="16"/>
          <w:szCs w:val="16"/>
          <w:lang w:val="en-US"/>
        </w:rPr>
      </w:pPr>
      <w:r w:rsidRPr="00FB0969">
        <w:rPr>
          <w:b/>
          <w:lang w:val="en-US"/>
        </w:rPr>
        <w:t xml:space="preserve">On backup </w:t>
      </w:r>
      <w:proofErr w:type="spellStart"/>
      <w:r w:rsidRPr="00FB0969">
        <w:rPr>
          <w:b/>
          <w:lang w:val="en-US"/>
        </w:rPr>
        <w:t>vserver</w:t>
      </w:r>
      <w:proofErr w:type="spellEnd"/>
      <w:r w:rsidRPr="00FB0969">
        <w:rPr>
          <w:b/>
          <w:lang w:val="en-US"/>
        </w:rPr>
        <w:t xml:space="preserve">, create the </w:t>
      </w:r>
      <w:proofErr w:type="spellStart"/>
      <w:r w:rsidRPr="00FB0969">
        <w:rPr>
          <w:b/>
          <w:lang w:val="en-US"/>
        </w:rPr>
        <w:t>iscsisv</w:t>
      </w:r>
      <w:proofErr w:type="spellEnd"/>
      <w:r w:rsidRPr="00FB0969">
        <w:rPr>
          <w:b/>
          <w:lang w:val="en-US"/>
        </w:rPr>
        <w:t xml:space="preserve"> user</w:t>
      </w:r>
    </w:p>
    <w:p w:rsidRPr="00FB0969" w:rsidR="001F1F62" w:rsidP="4FF64C36" w:rsidRDefault="001F1F62" w14:paraId="24FC7868"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sec login create -username </w:t>
      </w:r>
      <w:proofErr w:type="spellStart"/>
      <w:r w:rsidRPr="00FB0969" w:rsidR="00B05B05">
        <w:rPr>
          <w:rFonts w:ascii="Courier New" w:hAnsi="Courier New" w:cs="Courier New"/>
          <w:sz w:val="16"/>
          <w:szCs w:val="16"/>
          <w:lang w:val="en-US"/>
        </w:rPr>
        <w:t>iscsisv</w:t>
      </w:r>
      <w:proofErr w:type="spellEnd"/>
      <w:r w:rsidRPr="00FB0969">
        <w:rPr>
          <w:rFonts w:ascii="Courier New" w:hAnsi="Courier New" w:cs="Courier New"/>
          <w:sz w:val="16"/>
          <w:szCs w:val="16"/>
          <w:lang w:val="en-US"/>
        </w:rPr>
        <w:t xml:space="preserve"> -application </w:t>
      </w:r>
      <w:proofErr w:type="spellStart"/>
      <w:r w:rsidRPr="00FB0969">
        <w:rPr>
          <w:rFonts w:ascii="Courier New" w:hAnsi="Courier New" w:cs="Courier New"/>
          <w:sz w:val="16"/>
          <w:szCs w:val="16"/>
          <w:lang w:val="en-US"/>
        </w:rPr>
        <w:t>ontapi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authmethod</w:t>
      </w:r>
      <w:proofErr w:type="spellEnd"/>
      <w:r w:rsidRPr="00FB0969">
        <w:rPr>
          <w:rFonts w:ascii="Courier New" w:hAnsi="Courier New" w:cs="Courier New"/>
          <w:sz w:val="16"/>
          <w:szCs w:val="16"/>
          <w:lang w:val="en-US"/>
        </w:rPr>
        <w:t xml:space="preserve"> password -role </w:t>
      </w:r>
      <w:proofErr w:type="spellStart"/>
      <w:r w:rsidRPr="00FB0969" w:rsidR="00B05B05">
        <w:rPr>
          <w:rFonts w:ascii="Courier New" w:hAnsi="Courier New" w:cs="Courier New"/>
          <w:sz w:val="16"/>
          <w:szCs w:val="16"/>
          <w:lang w:val="en-US"/>
        </w:rPr>
        <w:t>iscsisv</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w:t>
      </w:r>
    </w:p>
    <w:p w:rsidRPr="00FB0969" w:rsidR="00317865" w:rsidP="4FF64C36" w:rsidRDefault="00317865" w14:paraId="24FC7869"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 xml:space="preserve">sec login </w:t>
      </w:r>
      <w:proofErr w:type="gramStart"/>
      <w:r w:rsidRPr="00FB0969">
        <w:rPr>
          <w:rFonts w:ascii="Courier New" w:hAnsi="Courier New" w:cs="Courier New"/>
          <w:sz w:val="16"/>
          <w:szCs w:val="16"/>
          <w:lang w:val="en-US"/>
        </w:rPr>
        <w:t>modify</w:t>
      </w:r>
      <w:proofErr w:type="gramEnd"/>
      <w:r w:rsidRPr="00FB0969">
        <w:rPr>
          <w:rFonts w:ascii="Courier New" w:hAnsi="Courier New" w:cs="Courier New"/>
          <w:sz w:val="16"/>
          <w:szCs w:val="16"/>
          <w:lang w:val="en-US"/>
        </w:rPr>
        <w:t xml:space="preserve"> -username </w:t>
      </w:r>
      <w:proofErr w:type="spellStart"/>
      <w:r w:rsidRPr="00FB0969">
        <w:rPr>
          <w:rFonts w:ascii="Courier New" w:hAnsi="Courier New" w:cs="Courier New"/>
          <w:sz w:val="16"/>
          <w:szCs w:val="16"/>
          <w:lang w:val="en-US"/>
        </w:rPr>
        <w:t>iscsisv</w:t>
      </w:r>
      <w:proofErr w:type="spellEnd"/>
      <w:r w:rsidRPr="00FB0969">
        <w:rPr>
          <w:rFonts w:ascii="Courier New" w:hAnsi="Courier New" w:cs="Courier New"/>
          <w:sz w:val="16"/>
          <w:szCs w:val="16"/>
          <w:lang w:val="en-US"/>
        </w:rPr>
        <w:t xml:space="preserve"> -application </w:t>
      </w:r>
      <w:proofErr w:type="spellStart"/>
      <w:r w:rsidRPr="00FB0969">
        <w:rPr>
          <w:rFonts w:ascii="Courier New" w:hAnsi="Courier New" w:cs="Courier New"/>
          <w:sz w:val="16"/>
          <w:szCs w:val="16"/>
          <w:lang w:val="en-US"/>
        </w:rPr>
        <w:t>ontapi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authmethod</w:t>
      </w:r>
      <w:proofErr w:type="spellEnd"/>
      <w:r w:rsidRPr="00FB0969">
        <w:rPr>
          <w:rFonts w:ascii="Courier New" w:hAnsi="Courier New" w:cs="Courier New"/>
          <w:sz w:val="16"/>
          <w:szCs w:val="16"/>
          <w:lang w:val="en-US"/>
        </w:rPr>
        <w:t xml:space="preserve"> password -role </w:t>
      </w:r>
      <w:proofErr w:type="spellStart"/>
      <w:r w:rsidRPr="00FB0969">
        <w:rPr>
          <w:rFonts w:ascii="Courier New" w:hAnsi="Courier New" w:cs="Courier New"/>
          <w:sz w:val="16"/>
          <w:szCs w:val="16"/>
          <w:lang w:val="en-US"/>
        </w:rPr>
        <w:t>vsadmin</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w:t>
      </w:r>
    </w:p>
    <w:p w:rsidRPr="00FB0969" w:rsidR="008D2189" w:rsidP="4FF64C36" w:rsidRDefault="008D2189" w14:paraId="24FC786A"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lastRenderedPageBreak/>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sec login create -username </w:t>
      </w:r>
      <w:proofErr w:type="spellStart"/>
      <w:r w:rsidRPr="00FB0969">
        <w:rPr>
          <w:rFonts w:ascii="Courier New" w:hAnsi="Courier New" w:cs="Courier New"/>
          <w:sz w:val="16"/>
          <w:szCs w:val="16"/>
          <w:lang w:val="en-US"/>
        </w:rPr>
        <w:t>iscsisv</w:t>
      </w:r>
      <w:proofErr w:type="spellEnd"/>
      <w:r w:rsidRPr="00FB0969">
        <w:rPr>
          <w:rFonts w:ascii="Courier New" w:hAnsi="Courier New" w:cs="Courier New"/>
          <w:sz w:val="16"/>
          <w:szCs w:val="16"/>
          <w:lang w:val="en-US"/>
        </w:rPr>
        <w:t xml:space="preserve"> -application </w:t>
      </w:r>
      <w:proofErr w:type="spellStart"/>
      <w:r w:rsidRPr="00FB0969">
        <w:rPr>
          <w:rFonts w:ascii="Courier New" w:hAnsi="Courier New" w:cs="Courier New"/>
          <w:sz w:val="16"/>
          <w:szCs w:val="16"/>
          <w:lang w:val="en-US"/>
        </w:rPr>
        <w:t>ssh</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authmethod</w:t>
      </w:r>
      <w:proofErr w:type="spellEnd"/>
      <w:r w:rsidRPr="00FB0969">
        <w:rPr>
          <w:rFonts w:ascii="Courier New" w:hAnsi="Courier New" w:cs="Courier New"/>
          <w:sz w:val="16"/>
          <w:szCs w:val="16"/>
          <w:lang w:val="en-US"/>
        </w:rPr>
        <w:t xml:space="preserve"> password -role </w:t>
      </w:r>
      <w:proofErr w:type="spellStart"/>
      <w:r w:rsidRPr="00FB0969">
        <w:rPr>
          <w:rFonts w:ascii="Courier New" w:hAnsi="Courier New" w:cs="Courier New"/>
          <w:sz w:val="16"/>
          <w:szCs w:val="16"/>
          <w:lang w:val="en-US"/>
        </w:rPr>
        <w:t>iscsisv</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orprod-iscsi-01</w:t>
      </w:r>
    </w:p>
    <w:p w:rsidRPr="00FB0969" w:rsidR="002C4FAD" w:rsidP="4FF64C36" w:rsidRDefault="002C4FAD" w14:paraId="24FC786B" w14:textId="77777777">
      <w:pPr>
        <w:pStyle w:val="BodyText"/>
        <w:rPr>
          <w:rFonts w:ascii="Courier New" w:hAnsi="Courier New" w:cs="Courier New"/>
          <w:sz w:val="16"/>
          <w:szCs w:val="16"/>
          <w:lang w:val="en-US"/>
        </w:rPr>
      </w:pPr>
      <w:r w:rsidRPr="00FB0969">
        <w:rPr>
          <w:b/>
          <w:lang w:val="en-US"/>
        </w:rPr>
        <w:t>Note:</w:t>
      </w:r>
      <w:r w:rsidRPr="00FB0969">
        <w:rPr>
          <w:lang w:val="en-US"/>
        </w:rPr>
        <w:t xml:space="preserve"> While installing </w:t>
      </w:r>
      <w:proofErr w:type="spellStart"/>
      <w:r w:rsidRPr="00FB0969">
        <w:rPr>
          <w:lang w:val="en-US"/>
        </w:rPr>
        <w:t>snapdrive</w:t>
      </w:r>
      <w:proofErr w:type="spellEnd"/>
      <w:r w:rsidRPr="00FB0969">
        <w:rPr>
          <w:lang w:val="en-US"/>
        </w:rPr>
        <w:t xml:space="preserve">, please use the IP address of the management LIF on the clients/hosts where </w:t>
      </w:r>
      <w:proofErr w:type="spellStart"/>
      <w:r w:rsidRPr="00FB0969">
        <w:rPr>
          <w:lang w:val="en-US"/>
        </w:rPr>
        <w:t>snapdrive</w:t>
      </w:r>
      <w:proofErr w:type="spellEnd"/>
      <w:r w:rsidRPr="00FB0969">
        <w:rPr>
          <w:lang w:val="en-US"/>
        </w:rPr>
        <w:t xml:space="preserve"> is being installed. </w:t>
      </w:r>
    </w:p>
    <w:p w:rsidRPr="00FB0969" w:rsidR="001C5E15" w:rsidP="4FF64C36" w:rsidRDefault="001C5E15" w14:paraId="24FC786C" w14:textId="77777777">
      <w:pPr>
        <w:pStyle w:val="Heading3"/>
        <w:tabs>
          <w:tab w:val="clear" w:pos="1620"/>
          <w:tab w:val="num" w:pos="851"/>
        </w:tabs>
        <w:ind w:hanging="1620"/>
        <w:rPr>
          <w:lang w:val="en-US"/>
        </w:rPr>
      </w:pPr>
      <w:bookmarkStart w:name="_Toc515636145" w:id="88"/>
      <w:proofErr w:type="spellStart"/>
      <w:r w:rsidRPr="00FB0969">
        <w:rPr>
          <w:lang w:val="en-US"/>
        </w:rPr>
        <w:t>Windadmin</w:t>
      </w:r>
      <w:proofErr w:type="spellEnd"/>
      <w:r w:rsidRPr="00FB0969">
        <w:rPr>
          <w:lang w:val="en-US"/>
        </w:rPr>
        <w:t xml:space="preserve"> Account</w:t>
      </w:r>
      <w:bookmarkEnd w:id="88"/>
    </w:p>
    <w:p w:rsidRPr="00FB0969" w:rsidR="001C5E15" w:rsidP="4FF64C36" w:rsidRDefault="001C5E15" w14:paraId="24FC786D" w14:textId="77777777">
      <w:pPr>
        <w:pStyle w:val="Heading2"/>
        <w:numPr>
          <w:numId w:val="0"/>
        </w:numPr>
        <w:rPr>
          <w:rFonts w:ascii="Courier New" w:hAnsi="Courier New" w:eastAsia="MS Mincho" w:cs="Courier New"/>
          <w:bCs/>
          <w:sz w:val="20"/>
          <w:lang w:eastAsia="en-GB"/>
        </w:rPr>
      </w:pPr>
      <w:bookmarkStart w:name="_Toc515636146" w:id="89"/>
      <w:r w:rsidRPr="00FB0969">
        <w:rPr>
          <w:rFonts w:ascii="Courier New" w:hAnsi="Courier New" w:eastAsia="MS Mincho" w:cs="Courier New"/>
          <w:bCs/>
          <w:sz w:val="20"/>
        </w:rPr>
        <w:t xml:space="preserve">security login role </w:t>
      </w:r>
      <w:proofErr w:type="gramStart"/>
      <w:r w:rsidRPr="00FB0969">
        <w:rPr>
          <w:rFonts w:ascii="Courier New" w:hAnsi="Courier New" w:eastAsia="MS Mincho" w:cs="Courier New"/>
          <w:bCs/>
          <w:sz w:val="20"/>
        </w:rPr>
        <w:t>create</w:t>
      </w:r>
      <w:proofErr w:type="gramEnd"/>
      <w:r w:rsidRPr="00FB0969">
        <w:rPr>
          <w:rFonts w:ascii="Courier New" w:hAnsi="Courier New" w:eastAsia="MS Mincho" w:cs="Courier New"/>
          <w:bCs/>
          <w:sz w:val="20"/>
        </w:rPr>
        <w:t xml:space="preserve"> -role </w:t>
      </w:r>
      <w:proofErr w:type="spellStart"/>
      <w:r w:rsidRPr="00FB0969">
        <w:rPr>
          <w:rFonts w:ascii="Courier New" w:hAnsi="Courier New" w:eastAsia="MS Mincho" w:cs="Courier New"/>
          <w:sz w:val="20"/>
        </w:rPr>
        <w:t>CIFsadmin</w:t>
      </w:r>
      <w:proofErr w:type="spellEnd"/>
      <w:r w:rsidRPr="00FB0969">
        <w:rPr>
          <w:rFonts w:ascii="Courier New" w:hAnsi="Courier New" w:eastAsia="MS Mincho" w:cs="Courier New"/>
          <w:sz w:val="20"/>
        </w:rPr>
        <w:t xml:space="preserve"> </w:t>
      </w:r>
      <w:r w:rsidRPr="00FB0969">
        <w:rPr>
          <w:rFonts w:ascii="Courier New" w:hAnsi="Courier New" w:eastAsia="MS Mincho" w:cs="Courier New"/>
          <w:bCs/>
          <w:sz w:val="20"/>
        </w:rPr>
        <w:t>-</w:t>
      </w:r>
      <w:proofErr w:type="spellStart"/>
      <w:r w:rsidRPr="00FB0969">
        <w:rPr>
          <w:rFonts w:ascii="Courier New" w:hAnsi="Courier New" w:eastAsia="MS Mincho" w:cs="Courier New"/>
          <w:bCs/>
          <w:sz w:val="20"/>
        </w:rPr>
        <w:t>cmddirname</w:t>
      </w:r>
      <w:proofErr w:type="spellEnd"/>
      <w:r w:rsidRPr="00FB0969">
        <w:rPr>
          <w:rFonts w:ascii="Courier New" w:hAnsi="Courier New" w:eastAsia="MS Mincho" w:cs="Courier New"/>
          <w:bCs/>
          <w:sz w:val="20"/>
        </w:rPr>
        <w:t xml:space="preserve"> version -access </w:t>
      </w:r>
      <w:proofErr w:type="spellStart"/>
      <w:r w:rsidRPr="00FB0969">
        <w:rPr>
          <w:rFonts w:ascii="Courier New" w:hAnsi="Courier New" w:eastAsia="MS Mincho" w:cs="Courier New"/>
          <w:bCs/>
          <w:sz w:val="20"/>
        </w:rPr>
        <w:t>readonly</w:t>
      </w:r>
      <w:proofErr w:type="spellEnd"/>
      <w:r w:rsidRPr="00FB0969">
        <w:rPr>
          <w:rFonts w:ascii="Courier New" w:hAnsi="Courier New" w:eastAsia="MS Mincho" w:cs="Courier New"/>
          <w:bCs/>
          <w:sz w:val="20"/>
        </w:rPr>
        <w:t xml:space="preserve"> -</w:t>
      </w:r>
      <w:proofErr w:type="spellStart"/>
      <w:r w:rsidRPr="00FB0969">
        <w:rPr>
          <w:rFonts w:ascii="Courier New" w:hAnsi="Courier New" w:eastAsia="MS Mincho" w:cs="Courier New"/>
          <w:bCs/>
          <w:sz w:val="20"/>
        </w:rPr>
        <w:t>vserver</w:t>
      </w:r>
      <w:proofErr w:type="spellEnd"/>
      <w:r w:rsidRPr="00FB0969">
        <w:rPr>
          <w:rFonts w:ascii="Courier New" w:hAnsi="Courier New" w:eastAsia="MS Mincho" w:cs="Courier New"/>
          <w:bCs/>
          <w:sz w:val="20"/>
        </w:rPr>
        <w:t xml:space="preserve"> &lt;VSERVER&gt;</w:t>
      </w:r>
      <w:bookmarkEnd w:id="89"/>
    </w:p>
    <w:p w:rsidRPr="00FB0969" w:rsidR="001C5E15" w:rsidP="4FF64C36" w:rsidRDefault="001C5E15" w14:paraId="24FC786E" w14:textId="77777777">
      <w:pPr>
        <w:rPr>
          <w:rFonts w:ascii="Courier New" w:hAnsi="Courier New" w:cs="Courier New"/>
          <w:bCs/>
          <w:sz w:val="20"/>
          <w:szCs w:val="20"/>
          <w:lang w:val="en-US"/>
        </w:rPr>
      </w:pPr>
      <w:r w:rsidRPr="00FB0969">
        <w:rPr>
          <w:rFonts w:ascii="Courier New" w:hAnsi="Courier New" w:cs="Courier New"/>
          <w:bCs/>
          <w:sz w:val="20"/>
          <w:szCs w:val="20"/>
          <w:lang w:val="en-US"/>
        </w:rPr>
        <w:t xml:space="preserve">security login role create -role </w:t>
      </w:r>
      <w:proofErr w:type="spellStart"/>
      <w:r w:rsidRPr="00FB0969">
        <w:rPr>
          <w:rFonts w:ascii="Courier New" w:hAnsi="Courier New" w:cs="Courier New"/>
          <w:sz w:val="20"/>
          <w:szCs w:val="20"/>
          <w:lang w:val="en-US"/>
        </w:rPr>
        <w:t>CIFsadmin</w:t>
      </w:r>
      <w:proofErr w:type="spellEnd"/>
      <w:r w:rsidRPr="00FB0969">
        <w:rPr>
          <w:rFonts w:ascii="Courier New" w:hAnsi="Courier New" w:cs="Courier New"/>
          <w:b/>
          <w:sz w:val="20"/>
          <w:lang w:val="en-US"/>
        </w:rPr>
        <w:t xml:space="preserve"> </w:t>
      </w:r>
      <w:r w:rsidRPr="00FB0969">
        <w:rPr>
          <w:rFonts w:ascii="Courier New" w:hAnsi="Courier New" w:cs="Courier New"/>
          <w:bCs/>
          <w:sz w:val="20"/>
          <w:szCs w:val="20"/>
          <w:lang w:val="en-US"/>
        </w:rPr>
        <w:t>-</w:t>
      </w:r>
      <w:proofErr w:type="spellStart"/>
      <w:r w:rsidRPr="00FB0969">
        <w:rPr>
          <w:rFonts w:ascii="Courier New" w:hAnsi="Courier New" w:cs="Courier New"/>
          <w:bCs/>
          <w:sz w:val="20"/>
          <w:szCs w:val="20"/>
          <w:lang w:val="en-US"/>
        </w:rPr>
        <w:t>cmddirname</w:t>
      </w:r>
      <w:proofErr w:type="spellEnd"/>
      <w:r w:rsidRPr="00FB0969">
        <w:rPr>
          <w:rFonts w:ascii="Courier New" w:hAnsi="Courier New" w:cs="Courier New"/>
          <w:bCs/>
          <w:sz w:val="20"/>
          <w:szCs w:val="20"/>
          <w:lang w:val="en-US"/>
        </w:rPr>
        <w:t xml:space="preserve"> </w:t>
      </w:r>
      <w:proofErr w:type="spellStart"/>
      <w:proofErr w:type="gram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w:t>
      </w:r>
      <w:proofErr w:type="gramEnd"/>
      <w:r w:rsidRPr="00FB0969">
        <w:rPr>
          <w:rFonts w:ascii="Courier New" w:hAnsi="Courier New" w:cs="Courier New"/>
          <w:bCs/>
          <w:sz w:val="20"/>
          <w:szCs w:val="20"/>
          <w:lang w:val="en-US"/>
        </w:rPr>
        <w:t xml:space="preserve">access </w:t>
      </w:r>
      <w:proofErr w:type="spellStart"/>
      <w:r w:rsidRPr="00FB0969">
        <w:rPr>
          <w:rFonts w:ascii="Courier New" w:hAnsi="Courier New" w:cs="Courier New"/>
          <w:bCs/>
          <w:sz w:val="20"/>
          <w:szCs w:val="20"/>
          <w:lang w:val="en-US"/>
        </w:rPr>
        <w:t>readonly</w:t>
      </w:r>
      <w:proofErr w:type="spellEnd"/>
      <w:r w:rsidRPr="00FB0969">
        <w:rPr>
          <w:rFonts w:ascii="Courier New" w:hAnsi="Courier New" w:cs="Courier New"/>
          <w:bCs/>
          <w:sz w:val="20"/>
          <w:szCs w:val="20"/>
          <w:lang w:val="en-US"/>
        </w:rPr>
        <w:t xml:space="preserve"> -</w:t>
      </w:r>
      <w:proofErr w:type="spell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xml:space="preserve"> &lt;VSERVER&gt;</w:t>
      </w:r>
    </w:p>
    <w:p w:rsidRPr="00FB0969" w:rsidR="001C5E15" w:rsidP="4FF64C36" w:rsidRDefault="001C5E15" w14:paraId="24FC786F" w14:textId="77777777">
      <w:pPr>
        <w:rPr>
          <w:rFonts w:ascii="Courier New" w:hAnsi="Courier New" w:cs="Courier New"/>
          <w:bCs/>
          <w:sz w:val="20"/>
          <w:szCs w:val="20"/>
          <w:lang w:val="en-US"/>
        </w:rPr>
      </w:pPr>
      <w:r w:rsidRPr="00FB0969">
        <w:rPr>
          <w:rFonts w:ascii="Courier New" w:hAnsi="Courier New" w:cs="Courier New"/>
          <w:bCs/>
          <w:sz w:val="20"/>
          <w:szCs w:val="20"/>
          <w:lang w:val="en-US"/>
        </w:rPr>
        <w:t xml:space="preserve">security login role </w:t>
      </w:r>
      <w:proofErr w:type="gramStart"/>
      <w:r w:rsidRPr="00FB0969">
        <w:rPr>
          <w:rFonts w:ascii="Courier New" w:hAnsi="Courier New" w:cs="Courier New"/>
          <w:bCs/>
          <w:sz w:val="20"/>
          <w:szCs w:val="20"/>
          <w:lang w:val="en-US"/>
        </w:rPr>
        <w:t>create</w:t>
      </w:r>
      <w:proofErr w:type="gramEnd"/>
      <w:r w:rsidRPr="00FB0969">
        <w:rPr>
          <w:rFonts w:ascii="Courier New" w:hAnsi="Courier New" w:cs="Courier New"/>
          <w:bCs/>
          <w:sz w:val="20"/>
          <w:szCs w:val="20"/>
          <w:lang w:val="en-US"/>
        </w:rPr>
        <w:t xml:space="preserve"> -role </w:t>
      </w:r>
      <w:proofErr w:type="spellStart"/>
      <w:r w:rsidRPr="00FB0969">
        <w:rPr>
          <w:rFonts w:ascii="Courier New" w:hAnsi="Courier New" w:cs="Courier New"/>
          <w:sz w:val="20"/>
          <w:szCs w:val="20"/>
          <w:lang w:val="en-US"/>
        </w:rPr>
        <w:t>CIFsadmin</w:t>
      </w:r>
      <w:proofErr w:type="spellEnd"/>
      <w:r w:rsidRPr="00FB0969">
        <w:rPr>
          <w:rFonts w:ascii="Courier New" w:hAnsi="Courier New" w:cs="Courier New"/>
          <w:b/>
          <w:sz w:val="20"/>
          <w:lang w:val="en-US"/>
        </w:rPr>
        <w:t xml:space="preserve"> </w:t>
      </w:r>
      <w:r w:rsidRPr="00FB0969">
        <w:rPr>
          <w:rFonts w:ascii="Courier New" w:hAnsi="Courier New" w:cs="Courier New"/>
          <w:bCs/>
          <w:sz w:val="20"/>
          <w:szCs w:val="20"/>
          <w:lang w:val="en-US"/>
        </w:rPr>
        <w:t>-</w:t>
      </w:r>
      <w:proofErr w:type="spellStart"/>
      <w:r w:rsidRPr="00FB0969">
        <w:rPr>
          <w:rFonts w:ascii="Courier New" w:hAnsi="Courier New" w:cs="Courier New"/>
          <w:bCs/>
          <w:sz w:val="20"/>
          <w:szCs w:val="20"/>
          <w:lang w:val="en-US"/>
        </w:rPr>
        <w:t>cmddirname</w:t>
      </w:r>
      <w:proofErr w:type="spellEnd"/>
      <w:r w:rsidRPr="00FB0969">
        <w:rPr>
          <w:rFonts w:ascii="Courier New" w:hAnsi="Courier New" w:cs="Courier New"/>
          <w:bCs/>
          <w:sz w:val="20"/>
          <w:szCs w:val="20"/>
          <w:lang w:val="en-US"/>
        </w:rPr>
        <w:t xml:space="preserve"> "</w:t>
      </w:r>
      <w:proofErr w:type="spell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xml:space="preserve"> </w:t>
      </w:r>
      <w:proofErr w:type="spellStart"/>
      <w:r w:rsidRPr="00FB0969">
        <w:rPr>
          <w:rFonts w:ascii="Courier New" w:hAnsi="Courier New" w:cs="Courier New"/>
          <w:bCs/>
          <w:sz w:val="20"/>
          <w:szCs w:val="20"/>
          <w:lang w:val="en-US"/>
        </w:rPr>
        <w:t>cifs</w:t>
      </w:r>
      <w:proofErr w:type="spellEnd"/>
      <w:r w:rsidRPr="00FB0969">
        <w:rPr>
          <w:rFonts w:ascii="Courier New" w:hAnsi="Courier New" w:cs="Courier New"/>
          <w:bCs/>
          <w:sz w:val="20"/>
          <w:szCs w:val="20"/>
          <w:lang w:val="en-US"/>
        </w:rPr>
        <w:t xml:space="preserve"> share" -access all -</w:t>
      </w:r>
      <w:proofErr w:type="spell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xml:space="preserve"> &lt;VSERVER&gt;</w:t>
      </w:r>
    </w:p>
    <w:p w:rsidRPr="00FB0969" w:rsidR="001C5E15" w:rsidP="4FF64C36" w:rsidRDefault="001C5E15" w14:paraId="24FC7870" w14:textId="77777777">
      <w:pPr>
        <w:rPr>
          <w:rFonts w:ascii="Courier New" w:hAnsi="Courier New" w:cs="Courier New"/>
          <w:bCs/>
          <w:sz w:val="20"/>
          <w:szCs w:val="20"/>
          <w:lang w:val="en-US"/>
        </w:rPr>
      </w:pPr>
      <w:r w:rsidRPr="00FB0969">
        <w:rPr>
          <w:rFonts w:ascii="Courier New" w:hAnsi="Courier New" w:cs="Courier New"/>
          <w:bCs/>
          <w:sz w:val="20"/>
          <w:szCs w:val="20"/>
          <w:lang w:val="en-US"/>
        </w:rPr>
        <w:t xml:space="preserve">security login role </w:t>
      </w:r>
      <w:proofErr w:type="gramStart"/>
      <w:r w:rsidRPr="00FB0969">
        <w:rPr>
          <w:rFonts w:ascii="Courier New" w:hAnsi="Courier New" w:cs="Courier New"/>
          <w:bCs/>
          <w:sz w:val="20"/>
          <w:szCs w:val="20"/>
          <w:lang w:val="en-US"/>
        </w:rPr>
        <w:t>create</w:t>
      </w:r>
      <w:proofErr w:type="gramEnd"/>
      <w:r w:rsidRPr="00FB0969">
        <w:rPr>
          <w:rFonts w:ascii="Courier New" w:hAnsi="Courier New" w:cs="Courier New"/>
          <w:bCs/>
          <w:sz w:val="20"/>
          <w:szCs w:val="20"/>
          <w:lang w:val="en-US"/>
        </w:rPr>
        <w:t xml:space="preserve"> -role </w:t>
      </w:r>
      <w:proofErr w:type="spellStart"/>
      <w:r w:rsidRPr="00FB0969">
        <w:rPr>
          <w:rFonts w:ascii="Courier New" w:hAnsi="Courier New" w:cs="Courier New"/>
          <w:sz w:val="20"/>
          <w:szCs w:val="20"/>
          <w:lang w:val="en-US"/>
        </w:rPr>
        <w:t>CIFsadmin</w:t>
      </w:r>
      <w:proofErr w:type="spellEnd"/>
      <w:r w:rsidRPr="00FB0969">
        <w:rPr>
          <w:rFonts w:ascii="Courier New" w:hAnsi="Courier New" w:cs="Courier New"/>
          <w:b/>
          <w:sz w:val="20"/>
          <w:lang w:val="en-US"/>
        </w:rPr>
        <w:t xml:space="preserve"> </w:t>
      </w:r>
      <w:r w:rsidRPr="00FB0969">
        <w:rPr>
          <w:rFonts w:ascii="Courier New" w:hAnsi="Courier New" w:cs="Courier New"/>
          <w:bCs/>
          <w:sz w:val="20"/>
          <w:szCs w:val="20"/>
          <w:lang w:val="en-US"/>
        </w:rPr>
        <w:t>-</w:t>
      </w:r>
      <w:proofErr w:type="spellStart"/>
      <w:r w:rsidRPr="00FB0969">
        <w:rPr>
          <w:rFonts w:ascii="Courier New" w:hAnsi="Courier New" w:cs="Courier New"/>
          <w:bCs/>
          <w:sz w:val="20"/>
          <w:szCs w:val="20"/>
          <w:lang w:val="en-US"/>
        </w:rPr>
        <w:t>cmddirname</w:t>
      </w:r>
      <w:proofErr w:type="spellEnd"/>
      <w:r w:rsidRPr="00FB0969">
        <w:rPr>
          <w:rFonts w:ascii="Courier New" w:hAnsi="Courier New" w:cs="Courier New"/>
          <w:bCs/>
          <w:sz w:val="20"/>
          <w:szCs w:val="20"/>
          <w:lang w:val="en-US"/>
        </w:rPr>
        <w:t xml:space="preserve"> "</w:t>
      </w:r>
      <w:proofErr w:type="spell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xml:space="preserve"> </w:t>
      </w:r>
      <w:proofErr w:type="spellStart"/>
      <w:r w:rsidRPr="00FB0969">
        <w:rPr>
          <w:rFonts w:ascii="Courier New" w:hAnsi="Courier New" w:cs="Courier New"/>
          <w:bCs/>
          <w:sz w:val="20"/>
          <w:szCs w:val="20"/>
          <w:lang w:val="en-US"/>
        </w:rPr>
        <w:t>cifs</w:t>
      </w:r>
      <w:proofErr w:type="spellEnd"/>
      <w:r w:rsidRPr="00FB0969">
        <w:rPr>
          <w:rFonts w:ascii="Courier New" w:hAnsi="Courier New" w:cs="Courier New"/>
          <w:bCs/>
          <w:sz w:val="20"/>
          <w:szCs w:val="20"/>
          <w:lang w:val="en-US"/>
        </w:rPr>
        <w:t xml:space="preserve"> users-and-groups" -access all -</w:t>
      </w:r>
      <w:proofErr w:type="spell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xml:space="preserve"> &lt;VSERVER&gt;</w:t>
      </w:r>
    </w:p>
    <w:p w:rsidRPr="00FB0969" w:rsidR="001C5E15" w:rsidP="4FF64C36" w:rsidRDefault="001C5E15" w14:paraId="24FC7871" w14:textId="77777777" w14:noSpellErr="1">
      <w:pPr>
        <w:rPr>
          <w:rFonts w:ascii="Courier New" w:hAnsi="Courier New" w:cs="Courier New"/>
          <w:bCs/>
          <w:sz w:val="20"/>
          <w:szCs w:val="20"/>
          <w:lang w:val="en-US"/>
        </w:rPr>
      </w:pPr>
    </w:p>
    <w:p w:rsidR="001C5E15" w:rsidP="4FF64C36" w:rsidRDefault="001C5E15" w14:paraId="24FC7872" w14:textId="77777777">
      <w:pPr>
        <w:rPr>
          <w:rFonts w:ascii="Courier New" w:hAnsi="Courier New" w:cs="Courier New"/>
          <w:bCs/>
          <w:sz w:val="20"/>
          <w:szCs w:val="20"/>
          <w:lang w:val="en-US"/>
        </w:rPr>
      </w:pPr>
      <w:r w:rsidRPr="00FB0969">
        <w:rPr>
          <w:rFonts w:ascii="Courier New" w:hAnsi="Courier New" w:cs="Courier New"/>
          <w:bCs/>
          <w:sz w:val="20"/>
          <w:szCs w:val="20"/>
          <w:lang w:val="en-US"/>
        </w:rPr>
        <w:t xml:space="preserve">sec login </w:t>
      </w:r>
      <w:proofErr w:type="gramStart"/>
      <w:r w:rsidRPr="00FB0969">
        <w:rPr>
          <w:rFonts w:ascii="Courier New" w:hAnsi="Courier New" w:cs="Courier New"/>
          <w:bCs/>
          <w:sz w:val="20"/>
          <w:szCs w:val="20"/>
          <w:lang w:val="en-US"/>
        </w:rPr>
        <w:t>create</w:t>
      </w:r>
      <w:proofErr w:type="gramEnd"/>
      <w:r w:rsidRPr="00FB0969">
        <w:rPr>
          <w:rFonts w:ascii="Courier New" w:hAnsi="Courier New" w:cs="Courier New"/>
          <w:bCs/>
          <w:sz w:val="20"/>
          <w:szCs w:val="20"/>
          <w:lang w:val="en-US"/>
        </w:rPr>
        <w:t xml:space="preserve"> -username </w:t>
      </w:r>
      <w:proofErr w:type="spellStart"/>
      <w:r w:rsidRPr="00FB0969">
        <w:rPr>
          <w:rFonts w:ascii="Courier New" w:hAnsi="Courier New" w:cs="Courier New"/>
          <w:bCs/>
          <w:sz w:val="20"/>
          <w:szCs w:val="20"/>
          <w:lang w:val="en-US"/>
        </w:rPr>
        <w:t>winadmin</w:t>
      </w:r>
      <w:proofErr w:type="spellEnd"/>
      <w:r w:rsidRPr="00FB0969">
        <w:rPr>
          <w:rFonts w:ascii="Courier New" w:hAnsi="Courier New" w:cs="Courier New"/>
          <w:bCs/>
          <w:sz w:val="20"/>
          <w:szCs w:val="20"/>
          <w:lang w:val="en-US"/>
        </w:rPr>
        <w:t xml:space="preserve"> -application </w:t>
      </w:r>
      <w:proofErr w:type="spellStart"/>
      <w:r w:rsidRPr="00FB0969">
        <w:rPr>
          <w:rFonts w:ascii="Courier New" w:hAnsi="Courier New" w:cs="Courier New"/>
          <w:bCs/>
          <w:sz w:val="20"/>
          <w:szCs w:val="20"/>
          <w:lang w:val="en-US"/>
        </w:rPr>
        <w:t>ontapi</w:t>
      </w:r>
      <w:proofErr w:type="spellEnd"/>
      <w:r w:rsidRPr="00FB0969">
        <w:rPr>
          <w:rFonts w:ascii="Courier New" w:hAnsi="Courier New" w:cs="Courier New"/>
          <w:bCs/>
          <w:sz w:val="20"/>
          <w:szCs w:val="20"/>
          <w:lang w:val="en-US"/>
        </w:rPr>
        <w:t xml:space="preserve"> -</w:t>
      </w:r>
      <w:proofErr w:type="spellStart"/>
      <w:r w:rsidRPr="00FB0969">
        <w:rPr>
          <w:rFonts w:ascii="Courier New" w:hAnsi="Courier New" w:cs="Courier New"/>
          <w:bCs/>
          <w:sz w:val="20"/>
          <w:szCs w:val="20"/>
          <w:lang w:val="en-US"/>
        </w:rPr>
        <w:t>authmethod</w:t>
      </w:r>
      <w:proofErr w:type="spellEnd"/>
      <w:r w:rsidRPr="00FB0969">
        <w:rPr>
          <w:rFonts w:ascii="Courier New" w:hAnsi="Courier New" w:cs="Courier New"/>
          <w:bCs/>
          <w:sz w:val="20"/>
          <w:szCs w:val="20"/>
          <w:lang w:val="en-US"/>
        </w:rPr>
        <w:t xml:space="preserve"> password -role </w:t>
      </w:r>
      <w:proofErr w:type="spellStart"/>
      <w:r w:rsidRPr="00FB0969">
        <w:rPr>
          <w:rFonts w:ascii="Courier New" w:hAnsi="Courier New" w:cs="Courier New"/>
          <w:sz w:val="20"/>
          <w:szCs w:val="20"/>
          <w:lang w:val="en-US"/>
        </w:rPr>
        <w:t>CIFsadmin</w:t>
      </w:r>
      <w:proofErr w:type="spellEnd"/>
      <w:r w:rsidRPr="00FB0969">
        <w:rPr>
          <w:rFonts w:ascii="Courier New" w:hAnsi="Courier New" w:cs="Courier New"/>
          <w:b/>
          <w:sz w:val="20"/>
          <w:lang w:val="en-US"/>
        </w:rPr>
        <w:t xml:space="preserve"> </w:t>
      </w:r>
      <w:r w:rsidRPr="00FB0969">
        <w:rPr>
          <w:rFonts w:ascii="Courier New" w:hAnsi="Courier New" w:cs="Courier New"/>
          <w:bCs/>
          <w:sz w:val="20"/>
          <w:szCs w:val="20"/>
          <w:lang w:val="en-US"/>
        </w:rPr>
        <w:t>-</w:t>
      </w:r>
      <w:proofErr w:type="spellStart"/>
      <w:r w:rsidRPr="00FB0969">
        <w:rPr>
          <w:rFonts w:ascii="Courier New" w:hAnsi="Courier New" w:cs="Courier New"/>
          <w:bCs/>
          <w:sz w:val="20"/>
          <w:szCs w:val="20"/>
          <w:lang w:val="en-US"/>
        </w:rPr>
        <w:t>vserver</w:t>
      </w:r>
      <w:proofErr w:type="spellEnd"/>
      <w:r w:rsidRPr="00FB0969">
        <w:rPr>
          <w:rFonts w:ascii="Courier New" w:hAnsi="Courier New" w:cs="Courier New"/>
          <w:bCs/>
          <w:sz w:val="20"/>
          <w:szCs w:val="20"/>
          <w:lang w:val="en-US"/>
        </w:rPr>
        <w:t xml:space="preserve"> &lt;VSERVER&gt;</w:t>
      </w:r>
    </w:p>
    <w:p w:rsidR="00EA459C" w:rsidP="4FF64C36" w:rsidRDefault="00EA459C" w14:paraId="24FC7873" w14:textId="77777777" w14:noSpellErr="1">
      <w:pPr>
        <w:rPr>
          <w:rFonts w:ascii="Courier New" w:hAnsi="Courier New" w:cs="Courier New"/>
          <w:bCs/>
          <w:sz w:val="20"/>
          <w:szCs w:val="20"/>
          <w:lang w:val="en-US"/>
        </w:rPr>
      </w:pPr>
    </w:p>
    <w:p w:rsidRPr="00EA459C" w:rsidR="00EA459C" w:rsidP="4FF64C36" w:rsidRDefault="00EA459C" w14:paraId="24FC7874" w14:textId="77777777">
      <w:pPr>
        <w:rPr>
          <w:rFonts w:ascii="Courier New" w:hAnsi="Courier New" w:cs="Courier New"/>
          <w:b/>
          <w:bCs/>
          <w:sz w:val="20"/>
          <w:szCs w:val="20"/>
          <w:lang w:val="en-US"/>
        </w:rPr>
      </w:pPr>
      <w:r w:rsidRPr="00EA459C">
        <w:rPr>
          <w:rFonts w:ascii="Courier New" w:hAnsi="Courier New" w:cs="Courier New"/>
          <w:b/>
          <w:bCs/>
          <w:sz w:val="20"/>
          <w:szCs w:val="20"/>
          <w:lang w:val="en-US"/>
        </w:rPr>
        <w:t xml:space="preserve">For </w:t>
      </w:r>
      <w:proofErr w:type="spellStart"/>
      <w:r w:rsidRPr="00EA459C">
        <w:rPr>
          <w:rFonts w:ascii="Courier New" w:hAnsi="Courier New" w:cs="Courier New"/>
          <w:b/>
          <w:bCs/>
          <w:sz w:val="20"/>
          <w:szCs w:val="20"/>
          <w:lang w:val="en-US"/>
        </w:rPr>
        <w:t>OnTap</w:t>
      </w:r>
      <w:proofErr w:type="spellEnd"/>
      <w:r w:rsidRPr="00EA459C">
        <w:rPr>
          <w:rFonts w:ascii="Courier New" w:hAnsi="Courier New" w:cs="Courier New"/>
          <w:b/>
          <w:bCs/>
          <w:sz w:val="20"/>
          <w:szCs w:val="20"/>
          <w:lang w:val="en-US"/>
        </w:rPr>
        <w:t xml:space="preserve"> 8.3 and above please add the following to the BUILTIN\ADMINISTRATORS group MGMT\m-</w:t>
      </w:r>
      <w:proofErr w:type="spellStart"/>
      <w:r w:rsidRPr="00EA459C">
        <w:rPr>
          <w:rFonts w:ascii="Courier New" w:hAnsi="Courier New" w:cs="Courier New"/>
          <w:b/>
          <w:bCs/>
          <w:sz w:val="20"/>
          <w:szCs w:val="20"/>
          <w:lang w:val="en-US"/>
        </w:rPr>
        <w:t>EaganServerAdmins</w:t>
      </w:r>
      <w:proofErr w:type="spellEnd"/>
      <w:r w:rsidRPr="00EA459C">
        <w:rPr>
          <w:rFonts w:ascii="Courier New" w:hAnsi="Courier New" w:cs="Courier New"/>
          <w:b/>
          <w:bCs/>
          <w:sz w:val="20"/>
          <w:szCs w:val="20"/>
          <w:lang w:val="en-US"/>
        </w:rPr>
        <w:t xml:space="preserve"> and TEN\m-</w:t>
      </w:r>
      <w:proofErr w:type="spellStart"/>
      <w:r w:rsidRPr="00EA459C">
        <w:rPr>
          <w:rFonts w:ascii="Courier New" w:hAnsi="Courier New" w:cs="Courier New"/>
          <w:b/>
          <w:bCs/>
          <w:sz w:val="20"/>
          <w:szCs w:val="20"/>
          <w:lang w:val="en-US"/>
        </w:rPr>
        <w:t>EaganServerAdmins</w:t>
      </w:r>
      <w:proofErr w:type="spellEnd"/>
      <w:r w:rsidRPr="00EA459C">
        <w:rPr>
          <w:rFonts w:ascii="Courier New" w:hAnsi="Courier New" w:cs="Courier New"/>
          <w:b/>
          <w:bCs/>
          <w:sz w:val="20"/>
          <w:szCs w:val="20"/>
          <w:lang w:val="en-US"/>
        </w:rPr>
        <w:t>.</w:t>
      </w:r>
    </w:p>
    <w:p w:rsidR="00EA459C" w:rsidP="4FF64C36" w:rsidRDefault="00EA459C" w14:paraId="24FC7875" w14:textId="77777777" w14:noSpellErr="1">
      <w:pPr>
        <w:rPr>
          <w:rFonts w:ascii="Courier New" w:hAnsi="Courier New" w:cs="Courier New"/>
          <w:bCs/>
          <w:sz w:val="20"/>
          <w:szCs w:val="20"/>
          <w:lang w:val="en-US"/>
        </w:rPr>
      </w:pPr>
    </w:p>
    <w:p w:rsidR="00EA459C" w:rsidP="4FF64C36" w:rsidRDefault="00EA459C" w14:paraId="24FC7876" w14:textId="77777777">
      <w:pPr>
        <w:rPr>
          <w:rFonts w:ascii="Courier New" w:hAnsi="Courier New" w:cs="Courier New"/>
          <w:bCs/>
          <w:sz w:val="20"/>
          <w:szCs w:val="20"/>
          <w:lang w:val="en-US"/>
        </w:rPr>
      </w:pPr>
      <w:proofErr w:type="spellStart"/>
      <w:r w:rsidRPr="00790649">
        <w:rPr>
          <w:rFonts w:ascii="Courier New" w:hAnsi="Courier New" w:cs="Courier New"/>
          <w:bCs/>
          <w:sz w:val="20"/>
          <w:szCs w:val="20"/>
          <w:lang w:val="en-US"/>
        </w:rPr>
        <w:t>vserver</w:t>
      </w:r>
      <w:proofErr w:type="spellEnd"/>
      <w:r w:rsidRPr="00790649">
        <w:rPr>
          <w:rFonts w:ascii="Courier New" w:hAnsi="Courier New" w:cs="Courier New"/>
          <w:bCs/>
          <w:sz w:val="20"/>
          <w:szCs w:val="20"/>
          <w:lang w:val="en-US"/>
        </w:rPr>
        <w:t xml:space="preserve"> </w:t>
      </w:r>
      <w:proofErr w:type="spellStart"/>
      <w:r w:rsidRPr="00790649">
        <w:rPr>
          <w:rFonts w:ascii="Courier New" w:hAnsi="Courier New" w:cs="Courier New"/>
          <w:bCs/>
          <w:sz w:val="20"/>
          <w:szCs w:val="20"/>
          <w:lang w:val="en-US"/>
        </w:rPr>
        <w:t>cifs</w:t>
      </w:r>
      <w:proofErr w:type="spellEnd"/>
      <w:r w:rsidRPr="00790649">
        <w:rPr>
          <w:rFonts w:ascii="Courier New" w:hAnsi="Courier New" w:cs="Courier New"/>
          <w:bCs/>
          <w:sz w:val="20"/>
          <w:szCs w:val="20"/>
          <w:lang w:val="en-US"/>
        </w:rPr>
        <w:t xml:space="preserve"> users-and-groups local-group add-members -</w:t>
      </w:r>
      <w:proofErr w:type="spellStart"/>
      <w:r w:rsidRPr="00790649">
        <w:rPr>
          <w:rFonts w:ascii="Courier New" w:hAnsi="Courier New" w:cs="Courier New"/>
          <w:bCs/>
          <w:sz w:val="20"/>
          <w:szCs w:val="20"/>
          <w:lang w:val="en-US"/>
        </w:rPr>
        <w:t>vserver</w:t>
      </w:r>
      <w:proofErr w:type="spellEnd"/>
      <w:r w:rsidRPr="00790649">
        <w:rPr>
          <w:rFonts w:ascii="Courier New" w:hAnsi="Courier New" w:cs="Courier New"/>
          <w:bCs/>
          <w:sz w:val="20"/>
          <w:szCs w:val="20"/>
          <w:lang w:val="en-US"/>
        </w:rPr>
        <w:t xml:space="preserve"> </w:t>
      </w:r>
      <w:r>
        <w:rPr>
          <w:rFonts w:ascii="Courier New" w:hAnsi="Courier New" w:cs="Courier New"/>
          <w:bCs/>
          <w:sz w:val="20"/>
          <w:szCs w:val="20"/>
          <w:lang w:val="en-US"/>
        </w:rPr>
        <w:t>&lt;VSERVER&gt;</w:t>
      </w:r>
      <w:r w:rsidRPr="00790649">
        <w:rPr>
          <w:rFonts w:ascii="Courier New" w:hAnsi="Courier New" w:cs="Courier New"/>
          <w:bCs/>
          <w:sz w:val="20"/>
          <w:szCs w:val="20"/>
          <w:lang w:val="en-US"/>
        </w:rPr>
        <w:t xml:space="preserve"> -group-name BUILTIN\Administrators -member-names </w:t>
      </w:r>
      <w:proofErr w:type="spellStart"/>
      <w:r w:rsidRPr="00790649">
        <w:rPr>
          <w:rFonts w:ascii="Courier New" w:hAnsi="Courier New" w:cs="Courier New"/>
          <w:bCs/>
          <w:sz w:val="20"/>
          <w:szCs w:val="20"/>
          <w:lang w:val="en-US"/>
        </w:rPr>
        <w:t>mgmt</w:t>
      </w:r>
      <w:proofErr w:type="spellEnd"/>
      <w:r w:rsidRPr="00790649">
        <w:rPr>
          <w:rFonts w:ascii="Courier New" w:hAnsi="Courier New" w:cs="Courier New"/>
          <w:bCs/>
          <w:sz w:val="20"/>
          <w:szCs w:val="20"/>
          <w:lang w:val="en-US"/>
        </w:rPr>
        <w:t>\m-</w:t>
      </w:r>
      <w:proofErr w:type="spellStart"/>
      <w:r w:rsidRPr="00790649">
        <w:rPr>
          <w:rFonts w:ascii="Courier New" w:hAnsi="Courier New" w:cs="Courier New"/>
          <w:bCs/>
          <w:sz w:val="20"/>
          <w:szCs w:val="20"/>
          <w:lang w:val="en-US"/>
        </w:rPr>
        <w:t>EaganServerAdmins</w:t>
      </w:r>
      <w:proofErr w:type="spellEnd"/>
    </w:p>
    <w:p w:rsidR="00EA459C" w:rsidP="4FF64C36" w:rsidRDefault="00EA459C" w14:paraId="24FC7877" w14:textId="77777777" w14:noSpellErr="1">
      <w:pPr>
        <w:rPr>
          <w:rFonts w:ascii="Courier New" w:hAnsi="Courier New" w:cs="Courier New"/>
          <w:bCs/>
          <w:sz w:val="20"/>
          <w:szCs w:val="20"/>
          <w:lang w:val="en-US"/>
        </w:rPr>
      </w:pPr>
    </w:p>
    <w:p w:rsidR="00EA459C" w:rsidP="4FF64C36" w:rsidRDefault="00EA459C" w14:paraId="24FC7878" w14:textId="77777777">
      <w:pPr>
        <w:rPr>
          <w:rFonts w:ascii="Courier New" w:hAnsi="Courier New" w:cs="Courier New"/>
          <w:bCs/>
          <w:sz w:val="20"/>
          <w:szCs w:val="20"/>
          <w:lang w:val="en-US"/>
        </w:rPr>
      </w:pPr>
      <w:proofErr w:type="spellStart"/>
      <w:r w:rsidRPr="00790649">
        <w:rPr>
          <w:rFonts w:ascii="Courier New" w:hAnsi="Courier New" w:cs="Courier New"/>
          <w:bCs/>
          <w:sz w:val="20"/>
          <w:szCs w:val="20"/>
          <w:lang w:val="en-US"/>
        </w:rPr>
        <w:t>vserver</w:t>
      </w:r>
      <w:proofErr w:type="spellEnd"/>
      <w:r w:rsidRPr="00790649">
        <w:rPr>
          <w:rFonts w:ascii="Courier New" w:hAnsi="Courier New" w:cs="Courier New"/>
          <w:bCs/>
          <w:sz w:val="20"/>
          <w:szCs w:val="20"/>
          <w:lang w:val="en-US"/>
        </w:rPr>
        <w:t xml:space="preserve"> </w:t>
      </w:r>
      <w:proofErr w:type="spellStart"/>
      <w:r w:rsidRPr="00790649">
        <w:rPr>
          <w:rFonts w:ascii="Courier New" w:hAnsi="Courier New" w:cs="Courier New"/>
          <w:bCs/>
          <w:sz w:val="20"/>
          <w:szCs w:val="20"/>
          <w:lang w:val="en-US"/>
        </w:rPr>
        <w:t>cifs</w:t>
      </w:r>
      <w:proofErr w:type="spellEnd"/>
      <w:r w:rsidRPr="00790649">
        <w:rPr>
          <w:rFonts w:ascii="Courier New" w:hAnsi="Courier New" w:cs="Courier New"/>
          <w:bCs/>
          <w:sz w:val="20"/>
          <w:szCs w:val="20"/>
          <w:lang w:val="en-US"/>
        </w:rPr>
        <w:t xml:space="preserve"> users-and-groups local-group add-members -</w:t>
      </w:r>
      <w:proofErr w:type="spellStart"/>
      <w:r w:rsidRPr="00790649">
        <w:rPr>
          <w:rFonts w:ascii="Courier New" w:hAnsi="Courier New" w:cs="Courier New"/>
          <w:bCs/>
          <w:sz w:val="20"/>
          <w:szCs w:val="20"/>
          <w:lang w:val="en-US"/>
        </w:rPr>
        <w:t>vserver</w:t>
      </w:r>
      <w:proofErr w:type="spellEnd"/>
      <w:r w:rsidRPr="00790649">
        <w:rPr>
          <w:rFonts w:ascii="Courier New" w:hAnsi="Courier New" w:cs="Courier New"/>
          <w:bCs/>
          <w:sz w:val="20"/>
          <w:szCs w:val="20"/>
          <w:lang w:val="en-US"/>
        </w:rPr>
        <w:t xml:space="preserve"> </w:t>
      </w:r>
      <w:r>
        <w:rPr>
          <w:rFonts w:ascii="Courier New" w:hAnsi="Courier New" w:cs="Courier New"/>
          <w:bCs/>
          <w:sz w:val="20"/>
          <w:szCs w:val="20"/>
          <w:lang w:val="en-US"/>
        </w:rPr>
        <w:t>&lt;VSERVER&gt;</w:t>
      </w:r>
      <w:r w:rsidRPr="00790649">
        <w:rPr>
          <w:rFonts w:ascii="Courier New" w:hAnsi="Courier New" w:cs="Courier New"/>
          <w:bCs/>
          <w:sz w:val="20"/>
          <w:szCs w:val="20"/>
          <w:lang w:val="en-US"/>
        </w:rPr>
        <w:t xml:space="preserve"> -group-name BUILTIN\Administrators -member-names ten\m-</w:t>
      </w:r>
      <w:proofErr w:type="spellStart"/>
      <w:r w:rsidRPr="00790649">
        <w:rPr>
          <w:rFonts w:ascii="Courier New" w:hAnsi="Courier New" w:cs="Courier New"/>
          <w:bCs/>
          <w:sz w:val="20"/>
          <w:szCs w:val="20"/>
          <w:lang w:val="en-US"/>
        </w:rPr>
        <w:t>EaganServerAdmins</w:t>
      </w:r>
      <w:proofErr w:type="spellEnd"/>
    </w:p>
    <w:p w:rsidR="00EA459C" w:rsidP="4FF64C36" w:rsidRDefault="00EA459C" w14:paraId="24FC7879" w14:textId="77777777" w14:noSpellErr="1">
      <w:pPr>
        <w:tabs>
          <w:tab w:val="left" w:pos="8565"/>
        </w:tabs>
        <w:ind w:left="720"/>
        <w:rPr>
          <w:rFonts w:ascii="Courier New" w:hAnsi="Courier New" w:cs="Courier New"/>
          <w:bCs/>
          <w:sz w:val="20"/>
          <w:szCs w:val="20"/>
          <w:lang w:val="en-US"/>
        </w:rPr>
      </w:pPr>
      <w:r>
        <w:rPr>
          <w:rFonts w:ascii="Courier New" w:hAnsi="Courier New" w:cs="Courier New"/>
          <w:bCs/>
          <w:sz w:val="20"/>
          <w:szCs w:val="20"/>
          <w:lang w:val="en-US"/>
        </w:rPr>
        <w:tab/>
      </w:r>
    </w:p>
    <w:p w:rsidR="00EA459C" w:rsidP="4FF64C36" w:rsidRDefault="00EA459C" w14:paraId="24FC787A" w14:textId="77777777">
      <w:pPr>
        <w:rPr>
          <w:rFonts w:ascii="Courier New" w:hAnsi="Courier New" w:cs="Courier New"/>
          <w:bCs/>
          <w:sz w:val="20"/>
          <w:szCs w:val="20"/>
          <w:lang w:val="en-US"/>
        </w:rPr>
      </w:pPr>
      <w:r w:rsidRPr="0042336A">
        <w:rPr>
          <w:rFonts w:ascii="Courier New" w:hAnsi="Courier New" w:cs="Courier New"/>
          <w:bCs/>
          <w:sz w:val="20"/>
          <w:szCs w:val="20"/>
          <w:lang w:val="en-US"/>
        </w:rPr>
        <w:t>sec</w:t>
      </w:r>
      <w:r>
        <w:rPr>
          <w:rFonts w:ascii="Courier New" w:hAnsi="Courier New" w:cs="Courier New"/>
          <w:bCs/>
          <w:sz w:val="20"/>
          <w:szCs w:val="20"/>
          <w:lang w:val="en-US"/>
        </w:rPr>
        <w:t>urity</w:t>
      </w:r>
      <w:r w:rsidRPr="0042336A">
        <w:rPr>
          <w:rFonts w:ascii="Courier New" w:hAnsi="Courier New" w:cs="Courier New"/>
          <w:bCs/>
          <w:sz w:val="20"/>
          <w:szCs w:val="20"/>
          <w:lang w:val="en-US"/>
        </w:rPr>
        <w:t xml:space="preserve"> login </w:t>
      </w:r>
      <w:proofErr w:type="gramStart"/>
      <w:r w:rsidRPr="0042336A">
        <w:rPr>
          <w:rFonts w:ascii="Courier New" w:hAnsi="Courier New" w:cs="Courier New"/>
          <w:bCs/>
          <w:sz w:val="20"/>
          <w:szCs w:val="20"/>
          <w:lang w:val="en-US"/>
        </w:rPr>
        <w:t>create</w:t>
      </w:r>
      <w:proofErr w:type="gramEnd"/>
      <w:r w:rsidRPr="0042336A">
        <w:rPr>
          <w:rFonts w:ascii="Courier New" w:hAnsi="Courier New" w:cs="Courier New"/>
          <w:bCs/>
          <w:sz w:val="20"/>
          <w:szCs w:val="20"/>
          <w:lang w:val="en-US"/>
        </w:rPr>
        <w:t xml:space="preserve"> </w:t>
      </w:r>
      <w:r>
        <w:rPr>
          <w:rFonts w:ascii="Courier New" w:hAnsi="Courier New" w:cs="Courier New"/>
          <w:bCs/>
          <w:sz w:val="20"/>
          <w:szCs w:val="20"/>
          <w:lang w:val="en-US"/>
        </w:rPr>
        <w:t>–</w:t>
      </w:r>
      <w:proofErr w:type="spellStart"/>
      <w:r>
        <w:rPr>
          <w:rFonts w:ascii="Courier New" w:hAnsi="Courier New" w:cs="Courier New"/>
          <w:bCs/>
          <w:sz w:val="20"/>
          <w:szCs w:val="20"/>
          <w:lang w:val="en-US"/>
        </w:rPr>
        <w:t>vserver</w:t>
      </w:r>
      <w:proofErr w:type="spellEnd"/>
      <w:r>
        <w:rPr>
          <w:rFonts w:ascii="Courier New" w:hAnsi="Courier New" w:cs="Courier New"/>
          <w:bCs/>
          <w:sz w:val="20"/>
          <w:szCs w:val="20"/>
          <w:lang w:val="en-US"/>
        </w:rPr>
        <w:t xml:space="preserve"> &lt;VSERVER&gt; </w:t>
      </w:r>
      <w:r w:rsidRPr="0042336A">
        <w:rPr>
          <w:rFonts w:ascii="Courier New" w:hAnsi="Courier New" w:cs="Courier New"/>
          <w:bCs/>
          <w:sz w:val="20"/>
          <w:szCs w:val="20"/>
          <w:lang w:val="en-US"/>
        </w:rPr>
        <w:t xml:space="preserve">-user-or-group-name </w:t>
      </w:r>
      <w:proofErr w:type="spellStart"/>
      <w:r w:rsidRPr="0042336A">
        <w:rPr>
          <w:rFonts w:ascii="Courier New" w:hAnsi="Courier New" w:cs="Courier New"/>
          <w:bCs/>
          <w:sz w:val="20"/>
          <w:szCs w:val="20"/>
          <w:lang w:val="en-US"/>
        </w:rPr>
        <w:t>mgmt</w:t>
      </w:r>
      <w:proofErr w:type="spellEnd"/>
      <w:r w:rsidRPr="0042336A">
        <w:rPr>
          <w:rFonts w:ascii="Courier New" w:hAnsi="Courier New" w:cs="Courier New"/>
          <w:bCs/>
          <w:sz w:val="20"/>
          <w:szCs w:val="20"/>
          <w:lang w:val="en-US"/>
        </w:rPr>
        <w:t>\REST-SSSE-Windows-Engineering-</w:t>
      </w:r>
      <w:proofErr w:type="spellStart"/>
      <w:r w:rsidRPr="0042336A">
        <w:rPr>
          <w:rFonts w:ascii="Courier New" w:hAnsi="Courier New" w:cs="Courier New"/>
          <w:bCs/>
          <w:sz w:val="20"/>
          <w:szCs w:val="20"/>
          <w:lang w:val="en-US"/>
        </w:rPr>
        <w:t>ServerAdmins</w:t>
      </w:r>
      <w:proofErr w:type="spellEnd"/>
      <w:r w:rsidRPr="0042336A">
        <w:rPr>
          <w:rFonts w:ascii="Courier New" w:hAnsi="Courier New" w:cs="Courier New"/>
          <w:bCs/>
          <w:sz w:val="20"/>
          <w:szCs w:val="20"/>
          <w:lang w:val="en-US"/>
        </w:rPr>
        <w:t xml:space="preserve"> -application </w:t>
      </w:r>
      <w:proofErr w:type="spellStart"/>
      <w:r w:rsidRPr="0042336A">
        <w:rPr>
          <w:rFonts w:ascii="Courier New" w:hAnsi="Courier New" w:cs="Courier New"/>
          <w:bCs/>
          <w:sz w:val="20"/>
          <w:szCs w:val="20"/>
          <w:lang w:val="en-US"/>
        </w:rPr>
        <w:t>ontapi</w:t>
      </w:r>
      <w:proofErr w:type="spellEnd"/>
      <w:r w:rsidRPr="0042336A">
        <w:rPr>
          <w:rFonts w:ascii="Courier New" w:hAnsi="Courier New" w:cs="Courier New"/>
          <w:bCs/>
          <w:sz w:val="20"/>
          <w:szCs w:val="20"/>
          <w:lang w:val="en-US"/>
        </w:rPr>
        <w:t xml:space="preserve"> -authentication-method domain -role </w:t>
      </w:r>
      <w:proofErr w:type="spellStart"/>
      <w:r w:rsidRPr="0042336A">
        <w:rPr>
          <w:rFonts w:ascii="Courier New" w:hAnsi="Courier New" w:cs="Courier New"/>
          <w:bCs/>
          <w:sz w:val="20"/>
          <w:szCs w:val="20"/>
          <w:lang w:val="en-US"/>
        </w:rPr>
        <w:t>CIFsadmin</w:t>
      </w:r>
      <w:proofErr w:type="spellEnd"/>
    </w:p>
    <w:p w:rsidR="00EA459C" w:rsidP="4FF64C36" w:rsidRDefault="00EA459C" w14:paraId="24FC787B" w14:textId="77777777" w14:noSpellErr="1">
      <w:pPr>
        <w:ind w:left="720"/>
        <w:rPr>
          <w:rFonts w:ascii="Courier New" w:hAnsi="Courier New" w:cs="Courier New"/>
          <w:bCs/>
          <w:sz w:val="20"/>
          <w:szCs w:val="20"/>
          <w:lang w:val="en-US"/>
        </w:rPr>
      </w:pPr>
    </w:p>
    <w:p w:rsidRPr="00EA459C" w:rsidR="00EA459C" w:rsidP="4FF64C36" w:rsidRDefault="00EA459C" w14:paraId="24FC787C" w14:textId="77777777">
      <w:r w:rsidRPr="0042336A">
        <w:rPr>
          <w:rFonts w:ascii="Courier New" w:hAnsi="Courier New" w:cs="Courier New"/>
          <w:bCs/>
          <w:sz w:val="20"/>
          <w:szCs w:val="20"/>
          <w:lang w:val="en-US"/>
        </w:rPr>
        <w:t>sec</w:t>
      </w:r>
      <w:r>
        <w:rPr>
          <w:rFonts w:ascii="Courier New" w:hAnsi="Courier New" w:cs="Courier New"/>
          <w:bCs/>
          <w:sz w:val="20"/>
          <w:szCs w:val="20"/>
          <w:lang w:val="en-US"/>
        </w:rPr>
        <w:t>urity</w:t>
      </w:r>
      <w:r w:rsidRPr="0042336A">
        <w:rPr>
          <w:rFonts w:ascii="Courier New" w:hAnsi="Courier New" w:cs="Courier New"/>
          <w:bCs/>
          <w:sz w:val="20"/>
          <w:szCs w:val="20"/>
          <w:lang w:val="en-US"/>
        </w:rPr>
        <w:t xml:space="preserve"> login </w:t>
      </w:r>
      <w:proofErr w:type="gramStart"/>
      <w:r w:rsidRPr="0042336A">
        <w:rPr>
          <w:rFonts w:ascii="Courier New" w:hAnsi="Courier New" w:cs="Courier New"/>
          <w:bCs/>
          <w:sz w:val="20"/>
          <w:szCs w:val="20"/>
          <w:lang w:val="en-US"/>
        </w:rPr>
        <w:t>create</w:t>
      </w:r>
      <w:proofErr w:type="gramEnd"/>
      <w:r w:rsidRPr="0042336A">
        <w:rPr>
          <w:rFonts w:ascii="Courier New" w:hAnsi="Courier New" w:cs="Courier New"/>
          <w:bCs/>
          <w:sz w:val="20"/>
          <w:szCs w:val="20"/>
          <w:lang w:val="en-US"/>
        </w:rPr>
        <w:t xml:space="preserve"> </w:t>
      </w:r>
      <w:r>
        <w:rPr>
          <w:rFonts w:ascii="Courier New" w:hAnsi="Courier New" w:cs="Courier New"/>
          <w:bCs/>
          <w:sz w:val="20"/>
          <w:szCs w:val="20"/>
          <w:lang w:val="en-US"/>
        </w:rPr>
        <w:t>–</w:t>
      </w:r>
      <w:proofErr w:type="spellStart"/>
      <w:r>
        <w:rPr>
          <w:rFonts w:ascii="Courier New" w:hAnsi="Courier New" w:cs="Courier New"/>
          <w:bCs/>
          <w:sz w:val="20"/>
          <w:szCs w:val="20"/>
          <w:lang w:val="en-US"/>
        </w:rPr>
        <w:t>vserver</w:t>
      </w:r>
      <w:proofErr w:type="spellEnd"/>
      <w:r>
        <w:rPr>
          <w:rFonts w:ascii="Courier New" w:hAnsi="Courier New" w:cs="Courier New"/>
          <w:bCs/>
          <w:sz w:val="20"/>
          <w:szCs w:val="20"/>
          <w:lang w:val="en-US"/>
        </w:rPr>
        <w:t xml:space="preserve"> &lt;VSERVER&gt; </w:t>
      </w:r>
      <w:r w:rsidRPr="0042336A">
        <w:rPr>
          <w:rFonts w:ascii="Courier New" w:hAnsi="Courier New" w:cs="Courier New"/>
          <w:bCs/>
          <w:sz w:val="20"/>
          <w:szCs w:val="20"/>
          <w:lang w:val="en-US"/>
        </w:rPr>
        <w:t xml:space="preserve">-user-or-group-name </w:t>
      </w:r>
      <w:proofErr w:type="spellStart"/>
      <w:r w:rsidRPr="0042336A">
        <w:rPr>
          <w:rFonts w:ascii="Courier New" w:hAnsi="Courier New" w:cs="Courier New"/>
          <w:bCs/>
          <w:sz w:val="20"/>
          <w:szCs w:val="20"/>
          <w:lang w:val="en-US"/>
        </w:rPr>
        <w:t>mgmt</w:t>
      </w:r>
      <w:proofErr w:type="spellEnd"/>
      <w:r w:rsidRPr="0042336A">
        <w:rPr>
          <w:rFonts w:ascii="Courier New" w:hAnsi="Courier New" w:cs="Courier New"/>
          <w:bCs/>
          <w:sz w:val="20"/>
          <w:szCs w:val="20"/>
          <w:lang w:val="en-US"/>
        </w:rPr>
        <w:t>\m-</w:t>
      </w:r>
      <w:proofErr w:type="spellStart"/>
      <w:r w:rsidRPr="0042336A">
        <w:rPr>
          <w:rFonts w:ascii="Courier New" w:hAnsi="Courier New" w:cs="Courier New"/>
          <w:bCs/>
          <w:sz w:val="20"/>
          <w:szCs w:val="20"/>
          <w:lang w:val="en-US"/>
        </w:rPr>
        <w:t>eaganserveradmins</w:t>
      </w:r>
      <w:proofErr w:type="spellEnd"/>
      <w:r w:rsidRPr="0042336A">
        <w:rPr>
          <w:rFonts w:ascii="Courier New" w:hAnsi="Courier New" w:cs="Courier New"/>
          <w:bCs/>
          <w:sz w:val="20"/>
          <w:szCs w:val="20"/>
          <w:lang w:val="en-US"/>
        </w:rPr>
        <w:t xml:space="preserve"> -application </w:t>
      </w:r>
      <w:proofErr w:type="spellStart"/>
      <w:r w:rsidRPr="0042336A">
        <w:rPr>
          <w:rFonts w:ascii="Courier New" w:hAnsi="Courier New" w:cs="Courier New"/>
          <w:bCs/>
          <w:sz w:val="20"/>
          <w:szCs w:val="20"/>
          <w:lang w:val="en-US"/>
        </w:rPr>
        <w:t>ontapi</w:t>
      </w:r>
      <w:proofErr w:type="spellEnd"/>
      <w:r w:rsidRPr="0042336A">
        <w:rPr>
          <w:rFonts w:ascii="Courier New" w:hAnsi="Courier New" w:cs="Courier New"/>
          <w:bCs/>
          <w:sz w:val="20"/>
          <w:szCs w:val="20"/>
          <w:lang w:val="en-US"/>
        </w:rPr>
        <w:t xml:space="preserve"> -authentication-method domain -role </w:t>
      </w:r>
      <w:proofErr w:type="spellStart"/>
      <w:r w:rsidRPr="0042336A">
        <w:rPr>
          <w:rFonts w:ascii="Courier New" w:hAnsi="Courier New" w:cs="Courier New"/>
          <w:bCs/>
          <w:sz w:val="20"/>
          <w:szCs w:val="20"/>
          <w:lang w:val="en-US"/>
        </w:rPr>
        <w:t>CIFsadmin</w:t>
      </w:r>
      <w:proofErr w:type="spellEnd"/>
    </w:p>
    <w:p w:rsidRPr="00FB0969" w:rsidR="00EA459C" w:rsidP="4FF64C36" w:rsidRDefault="00EA459C" w14:paraId="24FC787D" w14:textId="77777777" w14:noSpellErr="1">
      <w:pPr>
        <w:rPr>
          <w:rFonts w:ascii="Courier New" w:hAnsi="Courier New" w:cs="Courier New"/>
          <w:bCs/>
          <w:sz w:val="20"/>
          <w:szCs w:val="20"/>
          <w:lang w:val="en-US"/>
        </w:rPr>
      </w:pPr>
    </w:p>
    <w:p w:rsidRPr="00FB0969" w:rsidR="00295369" w:rsidP="4FF64C36" w:rsidRDefault="00295369" w14:paraId="24FC787E" w14:textId="77777777">
      <w:pPr>
        <w:pStyle w:val="Heading3"/>
        <w:tabs>
          <w:tab w:val="clear" w:pos="1620"/>
        </w:tabs>
        <w:ind w:left="0" w:firstLine="0"/>
        <w:rPr>
          <w:lang w:val="en-US"/>
        </w:rPr>
      </w:pPr>
      <w:bookmarkStart w:name="_Toc515636147" w:id="90"/>
      <w:proofErr w:type="spellStart"/>
      <w:r w:rsidRPr="00FB0969">
        <w:rPr>
          <w:lang w:val="en-US"/>
        </w:rPr>
        <w:t>Clusterwide</w:t>
      </w:r>
      <w:proofErr w:type="spellEnd"/>
      <w:r w:rsidRPr="00FB0969">
        <w:rPr>
          <w:lang w:val="en-US"/>
        </w:rPr>
        <w:t xml:space="preserve"> </w:t>
      </w:r>
      <w:proofErr w:type="spellStart"/>
      <w:r w:rsidRPr="00FB0969">
        <w:rPr>
          <w:lang w:val="en-US"/>
        </w:rPr>
        <w:t>snapdrive</w:t>
      </w:r>
      <w:proofErr w:type="spellEnd"/>
      <w:r w:rsidRPr="00FB0969">
        <w:rPr>
          <w:lang w:val="en-US"/>
        </w:rPr>
        <w:t xml:space="preserve"> role and user account</w:t>
      </w:r>
      <w:bookmarkEnd w:id="90"/>
    </w:p>
    <w:p w:rsidRPr="00FB0969" w:rsidR="00295369" w:rsidP="4FF64C36" w:rsidRDefault="00295369" w14:paraId="24FC787F" w14:textId="77777777">
      <w:pPr>
        <w:pStyle w:val="BodyText"/>
        <w:rPr>
          <w:lang w:val="en-US"/>
        </w:rPr>
      </w:pPr>
      <w:r w:rsidRPr="00FB0969">
        <w:rPr>
          <w:lang w:val="en-US"/>
        </w:rPr>
        <w:t xml:space="preserve">The admin </w:t>
      </w:r>
      <w:proofErr w:type="spellStart"/>
      <w:r w:rsidRPr="00FB0969">
        <w:rPr>
          <w:lang w:val="en-US"/>
        </w:rPr>
        <w:t>veserver</w:t>
      </w:r>
      <w:proofErr w:type="spellEnd"/>
      <w:r w:rsidRPr="00FB0969">
        <w:rPr>
          <w:lang w:val="en-US"/>
        </w:rPr>
        <w:t xml:space="preserve"> provides admin access to the cluster.</w:t>
      </w:r>
    </w:p>
    <w:p w:rsidRPr="00FB0969" w:rsidR="00295369" w:rsidP="4FF64C36" w:rsidRDefault="00295369" w14:paraId="24FC7880" w14:textId="77777777">
      <w:pPr>
        <w:pStyle w:val="BodyText"/>
        <w:rPr>
          <w:rFonts w:ascii="Courier New" w:hAnsi="Courier New" w:cs="Courier New"/>
          <w:sz w:val="16"/>
          <w:szCs w:val="16"/>
          <w:lang w:val="en-US"/>
        </w:rPr>
      </w:pPr>
      <w:proofErr w:type="gramStart"/>
      <w:r w:rsidRPr="00FB0969">
        <w:rPr>
          <w:rFonts w:ascii="Courier New" w:hAnsi="Courier New" w:cs="Courier New"/>
          <w:sz w:val="16"/>
          <w:szCs w:val="16"/>
          <w:lang w:val="en-US"/>
        </w:rPr>
        <w:t>::&gt;</w:t>
      </w:r>
      <w:proofErr w:type="gramEnd"/>
      <w:r w:rsidRPr="00FB0969">
        <w:t xml:space="preserve"> </w:t>
      </w:r>
      <w:r w:rsidRPr="00FB0969">
        <w:rPr>
          <w:rFonts w:ascii="Courier New" w:hAnsi="Courier New" w:cs="Courier New"/>
          <w:sz w:val="16"/>
          <w:szCs w:val="16"/>
          <w:lang w:val="en-US"/>
        </w:rPr>
        <w:t>security login role show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&lt;admin </w:t>
      </w:r>
      <w:proofErr w:type="spellStart"/>
      <w:r w:rsidRPr="00FB0969">
        <w:rPr>
          <w:rFonts w:ascii="Courier New" w:hAnsi="Courier New" w:cs="Courier New"/>
          <w:sz w:val="16"/>
          <w:szCs w:val="16"/>
          <w:lang w:val="en-US"/>
        </w:rPr>
        <w:t>vservername</w:t>
      </w:r>
      <w:proofErr w:type="spellEnd"/>
      <w:r w:rsidRPr="00FB0969">
        <w:rPr>
          <w:rFonts w:ascii="Courier New" w:hAnsi="Courier New" w:cs="Courier New"/>
          <w:sz w:val="16"/>
          <w:szCs w:val="16"/>
          <w:lang w:val="en-US"/>
        </w:rPr>
        <w:t>&gt; -role &lt;</w:t>
      </w:r>
      <w:proofErr w:type="spellStart"/>
      <w:r w:rsidRPr="00FB0969">
        <w:rPr>
          <w:rFonts w:ascii="Courier New" w:hAnsi="Courier New" w:cs="Courier New"/>
          <w:sz w:val="16"/>
          <w:szCs w:val="16"/>
          <w:lang w:val="en-US"/>
        </w:rPr>
        <w:t>snapdrive</w:t>
      </w:r>
      <w:proofErr w:type="spellEnd"/>
      <w:r w:rsidRPr="00FB0969">
        <w:rPr>
          <w:rFonts w:ascii="Courier New" w:hAnsi="Courier New" w:cs="Courier New"/>
          <w:sz w:val="16"/>
          <w:szCs w:val="16"/>
          <w:lang w:val="en-US"/>
        </w:rPr>
        <w:t xml:space="preserve"> role name&gt;</w:t>
      </w:r>
    </w:p>
    <w:p w:rsidRPr="00FB0969" w:rsidR="00295369" w:rsidP="4FF64C36" w:rsidRDefault="0080371F" w14:paraId="24FC7881" w14:textId="77777777" w14:noSpellErr="1">
      <w:pPr>
        <w:pStyle w:val="Heading3"/>
        <w:tabs>
          <w:tab w:val="clear" w:pos="1620"/>
        </w:tabs>
        <w:ind w:left="0" w:firstLine="0"/>
        <w:rPr>
          <w:lang w:val="en-US"/>
        </w:rPr>
      </w:pPr>
      <w:bookmarkStart w:name="_Toc515636148" w:id="91"/>
      <w:r w:rsidRPr="00FB0969">
        <w:rPr>
          <w:lang w:val="en-US"/>
        </w:rPr>
        <w:t>SMSQL integration</w:t>
      </w:r>
      <w:bookmarkEnd w:id="91"/>
    </w:p>
    <w:p w:rsidRPr="00FB0969" w:rsidR="00EA459C" w:rsidP="4FF64C36" w:rsidRDefault="0080371F" w14:paraId="24FC7882" w14:textId="77777777">
      <w:pPr>
        <w:pStyle w:val="BodyText"/>
        <w:rPr>
          <w:lang w:val="en-US"/>
        </w:rPr>
      </w:pPr>
      <w:r w:rsidRPr="00FB0969">
        <w:rPr>
          <w:lang w:val="en-US"/>
        </w:rPr>
        <w:t xml:space="preserve">The SMSQL application must be assigned the admin role access to the Data ONTAP clusters at the primary and backup nodes, and the </w:t>
      </w:r>
      <w:proofErr w:type="spellStart"/>
      <w:r w:rsidRPr="00FB0969" w:rsidR="00B05B05">
        <w:rPr>
          <w:lang w:val="en-US"/>
        </w:rPr>
        <w:t>iscsi</w:t>
      </w:r>
      <w:proofErr w:type="spellEnd"/>
      <w:r w:rsidRPr="00FB0969">
        <w:rPr>
          <w:lang w:val="en-US"/>
        </w:rPr>
        <w:t xml:space="preserve"> role to access the cluster </w:t>
      </w:r>
      <w:proofErr w:type="spellStart"/>
      <w:r w:rsidRPr="00FB0969">
        <w:rPr>
          <w:lang w:val="en-US"/>
        </w:rPr>
        <w:t>vserver</w:t>
      </w:r>
      <w:proofErr w:type="spellEnd"/>
      <w:r w:rsidRPr="00FB0969">
        <w:rPr>
          <w:lang w:val="en-US"/>
        </w:rPr>
        <w:t xml:space="preserve"> at the primary site for ONTAPI integration.</w:t>
      </w:r>
    </w:p>
    <w:tbl>
      <w:tblPr>
        <w:tblW w:w="6480" w:type="dxa"/>
        <w:tblInd w:w="1128" w:type="dxa"/>
        <w:tblLook w:val="04A0" w:firstRow="1" w:lastRow="0" w:firstColumn="1" w:lastColumn="0" w:noHBand="0" w:noVBand="1"/>
      </w:tblPr>
      <w:tblGrid>
        <w:gridCol w:w="1340"/>
        <w:gridCol w:w="2520"/>
        <w:gridCol w:w="2620"/>
      </w:tblGrid>
      <w:tr w:rsidRPr="00FB0969" w:rsidR="00DF02D6" w:rsidTr="4FF64C36" w14:paraId="24FC7886" w14:textId="77777777">
        <w:trPr>
          <w:trHeight w:val="300"/>
        </w:trPr>
        <w:tc>
          <w:tcPr>
            <w:tcW w:w="1340" w:type="dxa"/>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FB0969" w:rsidR="0080371F" w:rsidP="4FF64C36" w:rsidRDefault="0080371F" w14:paraId="24FC7883" w14:textId="77777777" w14:noSpellErr="1">
            <w:pPr>
              <w:jc w:val="center"/>
              <w:rPr>
                <w:rFonts w:ascii="Arial" w:hAnsi="Arial" w:cs="Arial"/>
                <w:sz w:val="19"/>
                <w:szCs w:val="19"/>
                <w:lang w:val="en-US"/>
              </w:rPr>
            </w:pPr>
            <w:r w:rsidRPr="00FB0969">
              <w:rPr>
                <w:rFonts w:ascii="Arial" w:hAnsi="Arial" w:cs="Arial"/>
                <w:sz w:val="19"/>
                <w:szCs w:val="19"/>
                <w:lang w:val="en-US"/>
              </w:rPr>
              <w:t>Credentials</w:t>
            </w:r>
          </w:p>
        </w:tc>
        <w:tc>
          <w:tcPr>
            <w:tcW w:w="2520" w:type="dxa"/>
            <w:tcBorders>
              <w:top w:val="single" w:color="auto" w:sz="4" w:space="0"/>
              <w:left w:val="nil"/>
              <w:bottom w:val="single" w:color="auto" w:sz="4" w:space="0"/>
              <w:right w:val="single" w:color="auto" w:sz="4" w:space="0"/>
            </w:tcBorders>
            <w:shd w:val="clear" w:color="auto" w:fill="auto"/>
            <w:vAlign w:val="center"/>
            <w:hideMark/>
          </w:tcPr>
          <w:p w:rsidRPr="00FB0969" w:rsidR="0080371F" w:rsidP="4FF64C36" w:rsidRDefault="0080371F" w14:paraId="24FC7884" w14:textId="77777777">
            <w:pPr>
              <w:rPr>
                <w:rFonts w:ascii="Arial" w:hAnsi="Arial" w:cs="Arial"/>
                <w:sz w:val="19"/>
                <w:szCs w:val="19"/>
                <w:lang w:val="en-US"/>
              </w:rPr>
            </w:pPr>
            <w:proofErr w:type="spellStart"/>
            <w:r w:rsidRPr="00FB0969">
              <w:rPr>
                <w:rFonts w:ascii="Arial" w:hAnsi="Arial" w:cs="Arial"/>
                <w:sz w:val="19"/>
                <w:szCs w:val="19"/>
                <w:lang w:val="en-US"/>
              </w:rPr>
              <w:t>vserver</w:t>
            </w:r>
            <w:proofErr w:type="spellEnd"/>
            <w:r w:rsidRPr="00FB0969">
              <w:rPr>
                <w:rFonts w:ascii="Arial" w:hAnsi="Arial" w:cs="Arial"/>
                <w:sz w:val="19"/>
                <w:szCs w:val="19"/>
                <w:lang w:val="en-US"/>
              </w:rPr>
              <w:t xml:space="preserve"> </w:t>
            </w:r>
            <w:proofErr w:type="spellStart"/>
            <w:r w:rsidRPr="00FB0969" w:rsidR="00B05B05">
              <w:rPr>
                <w:rFonts w:ascii="Arial" w:hAnsi="Arial" w:cs="Arial"/>
                <w:sz w:val="19"/>
                <w:szCs w:val="19"/>
                <w:lang w:val="en-US"/>
              </w:rPr>
              <w:t>iscsi</w:t>
            </w:r>
            <w:proofErr w:type="spellEnd"/>
            <w:r w:rsidRPr="00FB0969" w:rsidR="00B05B05">
              <w:rPr>
                <w:rFonts w:ascii="Arial" w:hAnsi="Arial" w:cs="Arial"/>
                <w:sz w:val="19"/>
                <w:szCs w:val="19"/>
                <w:lang w:val="en-US"/>
              </w:rPr>
              <w:t xml:space="preserve"> user </w:t>
            </w:r>
            <w:r w:rsidRPr="00FB0969">
              <w:rPr>
                <w:rFonts w:ascii="Arial" w:hAnsi="Arial" w:cs="Arial"/>
                <w:sz w:val="19"/>
                <w:szCs w:val="19"/>
                <w:lang w:val="en-US"/>
              </w:rPr>
              <w:t>password</w:t>
            </w:r>
          </w:p>
        </w:tc>
        <w:tc>
          <w:tcPr>
            <w:tcW w:w="2620" w:type="dxa"/>
            <w:tcBorders>
              <w:top w:val="single" w:color="auto" w:sz="4" w:space="0"/>
              <w:left w:val="nil"/>
              <w:bottom w:val="single" w:color="auto" w:sz="4" w:space="0"/>
              <w:right w:val="single" w:color="auto" w:sz="4" w:space="0"/>
            </w:tcBorders>
            <w:shd w:val="clear" w:color="auto" w:fill="auto"/>
            <w:vAlign w:val="center"/>
            <w:hideMark/>
          </w:tcPr>
          <w:p w:rsidRPr="00FB0969" w:rsidR="0080371F" w:rsidP="4FF64C36" w:rsidRDefault="0080371F" w14:paraId="24FC7885" w14:textId="77777777">
            <w:pPr>
              <w:rPr>
                <w:rFonts w:ascii="Arial" w:hAnsi="Arial" w:cs="Arial"/>
                <w:sz w:val="19"/>
                <w:szCs w:val="19"/>
                <w:lang w:val="en-US"/>
              </w:rPr>
            </w:pPr>
            <w:proofErr w:type="spellStart"/>
            <w:r w:rsidRPr="00FB0969">
              <w:rPr>
                <w:rFonts w:ascii="Arial" w:hAnsi="Arial" w:cs="Arial"/>
                <w:sz w:val="19"/>
                <w:szCs w:val="19"/>
                <w:lang w:val="en-US"/>
              </w:rPr>
              <w:t>vsm_mt_password</w:t>
            </w:r>
            <w:proofErr w:type="spellEnd"/>
          </w:p>
        </w:tc>
      </w:tr>
      <w:tr w:rsidRPr="00FB0969" w:rsidR="00DF02D6" w:rsidTr="4FF64C36" w14:paraId="24FC788A" w14:textId="77777777">
        <w:trPr>
          <w:trHeight w:val="510"/>
        </w:trPr>
        <w:tc>
          <w:tcPr>
            <w:tcW w:w="1340" w:type="dxa"/>
            <w:vMerge/>
            <w:tcBorders>
              <w:top w:val="single" w:color="auto" w:sz="4" w:space="0"/>
              <w:left w:val="single" w:color="auto" w:sz="4" w:space="0"/>
              <w:bottom w:val="single" w:color="auto" w:sz="4" w:space="0"/>
              <w:right w:val="single" w:color="auto" w:sz="4" w:space="0"/>
            </w:tcBorders>
            <w:vAlign w:val="center"/>
            <w:hideMark/>
          </w:tcPr>
          <w:p w:rsidRPr="00FB0969" w:rsidR="0080371F" w:rsidP="0080371F" w:rsidRDefault="0080371F" w14:paraId="24FC7887" w14:textId="77777777">
            <w:pPr>
              <w:rPr>
                <w:rFonts w:ascii="Arial" w:hAnsi="Arial" w:cs="Arial"/>
                <w:sz w:val="19"/>
                <w:szCs w:val="19"/>
                <w:lang w:val="en-US"/>
              </w:rPr>
            </w:pPr>
          </w:p>
        </w:tc>
        <w:tc>
          <w:tcPr>
            <w:tcW w:w="2520" w:type="dxa"/>
            <w:tcBorders>
              <w:top w:val="nil"/>
              <w:left w:val="nil"/>
              <w:bottom w:val="single" w:color="auto" w:sz="4" w:space="0"/>
              <w:right w:val="single" w:color="auto" w:sz="4" w:space="0"/>
            </w:tcBorders>
            <w:shd w:val="clear" w:color="auto" w:fill="auto"/>
            <w:vAlign w:val="center"/>
            <w:hideMark/>
          </w:tcPr>
          <w:p w:rsidRPr="00FB0969" w:rsidR="0080371F" w:rsidP="4FF64C36" w:rsidRDefault="0080371F" w14:paraId="24FC7888" w14:textId="77777777" w14:noSpellErr="1">
            <w:pPr>
              <w:rPr>
                <w:rFonts w:ascii="Arial" w:hAnsi="Arial" w:cs="Arial"/>
                <w:sz w:val="19"/>
                <w:szCs w:val="19"/>
                <w:lang w:val="en-US"/>
              </w:rPr>
            </w:pPr>
            <w:r w:rsidRPr="00FB0969">
              <w:rPr>
                <w:rFonts w:ascii="Arial" w:hAnsi="Arial" w:cs="Arial"/>
                <w:sz w:val="19"/>
                <w:szCs w:val="19"/>
                <w:lang w:val="en-US"/>
              </w:rPr>
              <w:t xml:space="preserve">Customer ONTAPI (service </w:t>
            </w:r>
            <w:proofErr w:type="gramStart"/>
            <w:r w:rsidRPr="00FB0969">
              <w:rPr>
                <w:rFonts w:ascii="Arial" w:hAnsi="Arial" w:cs="Arial"/>
                <w:sz w:val="19"/>
                <w:szCs w:val="19"/>
                <w:lang w:val="en-US"/>
              </w:rPr>
              <w:t>account)user</w:t>
            </w:r>
            <w:proofErr w:type="gramEnd"/>
            <w:r w:rsidRPr="00FB0969">
              <w:rPr>
                <w:rFonts w:ascii="Arial" w:hAnsi="Arial" w:cs="Arial"/>
                <w:sz w:val="19"/>
                <w:szCs w:val="19"/>
                <w:lang w:val="en-US"/>
              </w:rPr>
              <w:t xml:space="preserve"> name</w:t>
            </w:r>
          </w:p>
        </w:tc>
        <w:tc>
          <w:tcPr>
            <w:tcW w:w="2620" w:type="dxa"/>
            <w:tcBorders>
              <w:top w:val="nil"/>
              <w:left w:val="nil"/>
              <w:bottom w:val="single" w:color="auto" w:sz="4" w:space="0"/>
              <w:right w:val="single" w:color="auto" w:sz="4" w:space="0"/>
            </w:tcBorders>
            <w:shd w:val="clear" w:color="auto" w:fill="auto"/>
            <w:vAlign w:val="center"/>
            <w:hideMark/>
          </w:tcPr>
          <w:p w:rsidRPr="00FB0969" w:rsidR="0080371F" w:rsidP="4FF64C36" w:rsidRDefault="0080371F" w14:paraId="24FC7889" w14:textId="77777777">
            <w:pPr>
              <w:rPr>
                <w:rFonts w:ascii="Arial" w:hAnsi="Arial" w:cs="Arial"/>
                <w:sz w:val="19"/>
                <w:szCs w:val="19"/>
                <w:lang w:val="en-US"/>
              </w:rPr>
            </w:pPr>
            <w:proofErr w:type="spellStart"/>
            <w:r w:rsidRPr="00FB0969">
              <w:rPr>
                <w:rFonts w:ascii="Arial" w:hAnsi="Arial" w:cs="Arial"/>
                <w:sz w:val="19"/>
                <w:szCs w:val="19"/>
                <w:lang w:val="en-US"/>
              </w:rPr>
              <w:t>api_user</w:t>
            </w:r>
            <w:proofErr w:type="spellEnd"/>
          </w:p>
        </w:tc>
      </w:tr>
      <w:tr w:rsidRPr="00FB0969" w:rsidR="00DF02D6" w:rsidTr="4FF64C36" w14:paraId="24FC788E" w14:textId="77777777">
        <w:trPr>
          <w:trHeight w:val="510"/>
        </w:trPr>
        <w:tc>
          <w:tcPr>
            <w:tcW w:w="1340" w:type="dxa"/>
            <w:vMerge/>
            <w:tcBorders>
              <w:top w:val="single" w:color="auto" w:sz="4" w:space="0"/>
              <w:left w:val="single" w:color="auto" w:sz="4" w:space="0"/>
              <w:bottom w:val="single" w:color="auto" w:sz="4" w:space="0"/>
              <w:right w:val="single" w:color="auto" w:sz="4" w:space="0"/>
            </w:tcBorders>
            <w:vAlign w:val="center"/>
            <w:hideMark/>
          </w:tcPr>
          <w:p w:rsidRPr="00FB0969" w:rsidR="0080371F" w:rsidP="0080371F" w:rsidRDefault="0080371F" w14:paraId="24FC788B" w14:textId="77777777">
            <w:pPr>
              <w:rPr>
                <w:rFonts w:ascii="Arial" w:hAnsi="Arial" w:cs="Arial"/>
                <w:sz w:val="19"/>
                <w:szCs w:val="19"/>
                <w:lang w:val="en-US"/>
              </w:rPr>
            </w:pPr>
          </w:p>
        </w:tc>
        <w:tc>
          <w:tcPr>
            <w:tcW w:w="2520" w:type="dxa"/>
            <w:tcBorders>
              <w:top w:val="nil"/>
              <w:left w:val="nil"/>
              <w:bottom w:val="single" w:color="auto" w:sz="4" w:space="0"/>
              <w:right w:val="single" w:color="auto" w:sz="4" w:space="0"/>
            </w:tcBorders>
            <w:shd w:val="clear" w:color="auto" w:fill="auto"/>
            <w:vAlign w:val="center"/>
            <w:hideMark/>
          </w:tcPr>
          <w:p w:rsidRPr="00FB0969" w:rsidR="0080371F" w:rsidP="4FF64C36" w:rsidRDefault="0080371F" w14:paraId="24FC788C" w14:textId="77777777" w14:noSpellErr="1">
            <w:pPr>
              <w:rPr>
                <w:rFonts w:ascii="Arial" w:hAnsi="Arial" w:cs="Arial"/>
                <w:sz w:val="19"/>
                <w:szCs w:val="19"/>
                <w:lang w:val="en-US"/>
              </w:rPr>
            </w:pPr>
            <w:r w:rsidRPr="00FB0969">
              <w:rPr>
                <w:rFonts w:ascii="Arial" w:hAnsi="Arial" w:cs="Arial"/>
                <w:sz w:val="19"/>
                <w:szCs w:val="19"/>
                <w:lang w:val="en-US"/>
              </w:rPr>
              <w:t>Customer ONTAPI password (domain user)</w:t>
            </w:r>
          </w:p>
        </w:tc>
        <w:tc>
          <w:tcPr>
            <w:tcW w:w="2620" w:type="dxa"/>
            <w:tcBorders>
              <w:top w:val="nil"/>
              <w:left w:val="nil"/>
              <w:bottom w:val="single" w:color="auto" w:sz="4" w:space="0"/>
              <w:right w:val="single" w:color="auto" w:sz="4" w:space="0"/>
            </w:tcBorders>
            <w:shd w:val="clear" w:color="auto" w:fill="auto"/>
            <w:vAlign w:val="center"/>
            <w:hideMark/>
          </w:tcPr>
          <w:p w:rsidRPr="00FB0969" w:rsidR="0080371F" w:rsidP="4FF64C36" w:rsidRDefault="0080371F" w14:paraId="24FC788D" w14:textId="77777777">
            <w:pPr>
              <w:rPr>
                <w:rFonts w:ascii="Arial" w:hAnsi="Arial" w:cs="Arial"/>
                <w:sz w:val="19"/>
                <w:szCs w:val="19"/>
                <w:lang w:val="en-US"/>
              </w:rPr>
            </w:pPr>
            <w:proofErr w:type="spellStart"/>
            <w:r w:rsidRPr="00FB0969">
              <w:rPr>
                <w:rFonts w:ascii="Arial" w:hAnsi="Arial" w:cs="Arial"/>
                <w:sz w:val="19"/>
                <w:szCs w:val="19"/>
                <w:lang w:val="en-US"/>
              </w:rPr>
              <w:t>api_password</w:t>
            </w:r>
            <w:proofErr w:type="spellEnd"/>
          </w:p>
        </w:tc>
      </w:tr>
      <w:tr w:rsidRPr="00FB0969" w:rsidR="00DF02D6" w:rsidTr="4FF64C36" w14:paraId="24FC7892" w14:textId="77777777">
        <w:trPr>
          <w:trHeight w:val="510"/>
        </w:trPr>
        <w:tc>
          <w:tcPr>
            <w:tcW w:w="1340" w:type="dxa"/>
            <w:vMerge/>
            <w:tcBorders>
              <w:top w:val="single" w:color="auto" w:sz="4" w:space="0"/>
              <w:left w:val="single" w:color="auto" w:sz="4" w:space="0"/>
              <w:bottom w:val="single" w:color="auto" w:sz="4" w:space="0"/>
              <w:right w:val="single" w:color="auto" w:sz="4" w:space="0"/>
            </w:tcBorders>
            <w:vAlign w:val="center"/>
            <w:hideMark/>
          </w:tcPr>
          <w:p w:rsidRPr="00FB0969" w:rsidR="0080371F" w:rsidP="0080371F" w:rsidRDefault="0080371F" w14:paraId="24FC788F" w14:textId="77777777">
            <w:pPr>
              <w:rPr>
                <w:rFonts w:ascii="Arial" w:hAnsi="Arial" w:cs="Arial"/>
                <w:sz w:val="19"/>
                <w:szCs w:val="19"/>
                <w:lang w:val="en-US"/>
              </w:rPr>
            </w:pPr>
          </w:p>
        </w:tc>
        <w:tc>
          <w:tcPr>
            <w:tcW w:w="2520" w:type="dxa"/>
            <w:tcBorders>
              <w:top w:val="nil"/>
              <w:left w:val="nil"/>
              <w:bottom w:val="single" w:color="auto" w:sz="4" w:space="0"/>
              <w:right w:val="single" w:color="auto" w:sz="4" w:space="0"/>
            </w:tcBorders>
            <w:shd w:val="clear" w:color="auto" w:fill="auto"/>
            <w:vAlign w:val="center"/>
            <w:hideMark/>
          </w:tcPr>
          <w:p w:rsidRPr="00FB0969" w:rsidR="0080371F" w:rsidP="4FF64C36" w:rsidRDefault="0080371F" w14:paraId="24FC7890" w14:textId="77777777" w14:noSpellErr="1">
            <w:pPr>
              <w:rPr>
                <w:rFonts w:ascii="Arial" w:hAnsi="Arial" w:cs="Arial"/>
                <w:sz w:val="19"/>
                <w:szCs w:val="19"/>
                <w:lang w:val="en-US"/>
              </w:rPr>
            </w:pPr>
            <w:r w:rsidRPr="00FB0969">
              <w:rPr>
                <w:rFonts w:ascii="Arial" w:hAnsi="Arial" w:cs="Arial"/>
                <w:sz w:val="19"/>
                <w:szCs w:val="19"/>
                <w:lang w:val="en-US"/>
              </w:rPr>
              <w:t>Customer ONTAPI account role</w:t>
            </w:r>
          </w:p>
        </w:tc>
        <w:tc>
          <w:tcPr>
            <w:tcW w:w="2620" w:type="dxa"/>
            <w:tcBorders>
              <w:top w:val="nil"/>
              <w:left w:val="nil"/>
              <w:bottom w:val="single" w:color="auto" w:sz="4" w:space="0"/>
              <w:right w:val="single" w:color="auto" w:sz="4" w:space="0"/>
            </w:tcBorders>
            <w:shd w:val="clear" w:color="auto" w:fill="auto"/>
            <w:vAlign w:val="center"/>
            <w:hideMark/>
          </w:tcPr>
          <w:p w:rsidRPr="00FB0969" w:rsidR="0080371F" w:rsidP="4FF64C36" w:rsidRDefault="000A10B7" w14:paraId="24FC7891" w14:textId="77777777">
            <w:pPr>
              <w:rPr>
                <w:rFonts w:ascii="Arial" w:hAnsi="Arial" w:cs="Arial"/>
                <w:sz w:val="19"/>
                <w:szCs w:val="19"/>
                <w:lang w:val="en-US"/>
              </w:rPr>
            </w:pPr>
            <w:proofErr w:type="spellStart"/>
            <w:r w:rsidRPr="00FB0969">
              <w:rPr>
                <w:rFonts w:ascii="Arial" w:hAnsi="Arial" w:cs="Arial"/>
                <w:sz w:val="19"/>
                <w:szCs w:val="19"/>
                <w:lang w:val="en-US"/>
              </w:rPr>
              <w:t>I</w:t>
            </w:r>
            <w:r w:rsidRPr="00FB0969" w:rsidR="004308AC">
              <w:rPr>
                <w:rFonts w:ascii="Arial" w:hAnsi="Arial" w:cs="Arial"/>
                <w:sz w:val="19"/>
                <w:szCs w:val="19"/>
                <w:lang w:val="en-US"/>
              </w:rPr>
              <w:t>scsi</w:t>
            </w:r>
            <w:proofErr w:type="spellEnd"/>
          </w:p>
        </w:tc>
      </w:tr>
    </w:tbl>
    <w:p w:rsidRPr="00FB0969" w:rsidR="00892792" w:rsidP="4FF64C36" w:rsidRDefault="00892792" w14:paraId="24FC7893" w14:textId="77777777" w14:noSpellErr="1">
      <w:pPr>
        <w:pStyle w:val="BodyText"/>
        <w:rPr>
          <w:lang w:val="en-US"/>
        </w:rPr>
      </w:pPr>
    </w:p>
    <w:p w:rsidRPr="00FB0969" w:rsidR="0080371F" w:rsidP="4FF64C36" w:rsidRDefault="0080371F" w14:paraId="24FC7894" w14:textId="77777777" w14:noSpellErr="1">
      <w:pPr>
        <w:pStyle w:val="BodyText"/>
        <w:rPr>
          <w:lang w:val="en-US"/>
        </w:rPr>
      </w:pPr>
      <w:r w:rsidRPr="00FB0969">
        <w:rPr>
          <w:lang w:val="en-US"/>
        </w:rPr>
        <w:t xml:space="preserve">Further references available </w:t>
      </w:r>
      <w:hyperlink w:history="1" w:anchor="_WISP_requirements">
        <w:r w:rsidRPr="00FB0969">
          <w:rPr>
            <w:rStyle w:val="Hyperlink"/>
            <w:color w:val="auto"/>
            <w:lang w:val="en-US"/>
          </w:rPr>
          <w:t>here</w:t>
        </w:r>
      </w:hyperlink>
      <w:r w:rsidRPr="00FB0969">
        <w:rPr>
          <w:lang w:val="en-US"/>
        </w:rPr>
        <w:t xml:space="preserve"> </w:t>
      </w:r>
    </w:p>
    <w:p w:rsidRPr="00FB0969" w:rsidR="00892792" w:rsidP="4FF64C36" w:rsidRDefault="00892792" w14:paraId="24FC7895" w14:textId="77777777" w14:noSpellErr="1">
      <w:pPr>
        <w:rPr>
          <w:rFonts w:ascii="Arial" w:hAnsi="Arial"/>
          <w:b/>
          <w:i/>
          <w:szCs w:val="20"/>
          <w:lang w:val="en-US"/>
        </w:rPr>
      </w:pPr>
    </w:p>
    <w:p w:rsidRPr="00FB0969" w:rsidR="004308AC" w:rsidP="4FF64C36" w:rsidRDefault="004308AC" w14:paraId="24FC7896" w14:textId="77777777" w14:noSpellErr="1">
      <w:pPr>
        <w:pStyle w:val="Heading4"/>
        <w:tabs>
          <w:tab w:val="clear" w:pos="864"/>
        </w:tabs>
        <w:ind w:left="0" w:hanging="13"/>
        <w:rPr>
          <w:lang w:val="en-US"/>
        </w:rPr>
      </w:pPr>
      <w:r w:rsidRPr="00FB0969">
        <w:rPr>
          <w:lang w:val="en-US"/>
        </w:rPr>
        <w:t>Creating the user and roles and group</w:t>
      </w:r>
    </w:p>
    <w:p w:rsidRPr="00FB0969" w:rsidR="004308AC" w:rsidP="4FF64C36" w:rsidRDefault="00B05B05" w14:paraId="24FC7897" w14:textId="77777777">
      <w:pPr>
        <w:pStyle w:val="BodyText"/>
        <w:rPr>
          <w:lang w:val="en-US"/>
        </w:rPr>
      </w:pPr>
      <w:r w:rsidRPr="00FB0969">
        <w:rPr>
          <w:lang w:val="en-US"/>
        </w:rPr>
        <w:t xml:space="preserve">Create </w:t>
      </w:r>
      <w:proofErr w:type="spellStart"/>
      <w:r w:rsidRPr="00FB0969">
        <w:rPr>
          <w:lang w:val="en-US"/>
        </w:rPr>
        <w:t>iscsi</w:t>
      </w:r>
      <w:proofErr w:type="spellEnd"/>
      <w:r w:rsidRPr="00FB0969">
        <w:rPr>
          <w:lang w:val="en-US"/>
        </w:rPr>
        <w:t xml:space="preserve"> and </w:t>
      </w:r>
      <w:proofErr w:type="spellStart"/>
      <w:r w:rsidRPr="00FB0969">
        <w:rPr>
          <w:lang w:val="en-US"/>
        </w:rPr>
        <w:t>iscsisv</w:t>
      </w:r>
      <w:proofErr w:type="spellEnd"/>
      <w:r w:rsidRPr="00FB0969">
        <w:rPr>
          <w:lang w:val="en-US"/>
        </w:rPr>
        <w:t xml:space="preserve"> roles on both backup and primary nodes/</w:t>
      </w:r>
      <w:proofErr w:type="spellStart"/>
      <w:r w:rsidRPr="00FB0969">
        <w:rPr>
          <w:lang w:val="en-US"/>
        </w:rPr>
        <w:t>vservers</w:t>
      </w:r>
      <w:proofErr w:type="spellEnd"/>
    </w:p>
    <w:p w:rsidRPr="00FB0969" w:rsidR="004308AC" w:rsidP="4FF64C36" w:rsidRDefault="004308AC" w14:paraId="24FC7898" w14:textId="77777777" w14:noSpellErr="1">
      <w:pPr>
        <w:pStyle w:val="BodyText"/>
        <w:rPr>
          <w:b/>
          <w:lang w:val="en-US"/>
        </w:rPr>
      </w:pPr>
      <w:r w:rsidRPr="00FB0969">
        <w:rPr>
          <w:b/>
          <w:lang w:val="en-US"/>
        </w:rPr>
        <w:t>Syntax</w:t>
      </w:r>
    </w:p>
    <w:p w:rsidRPr="00FB0969" w:rsidR="004308AC" w:rsidP="4FF64C36" w:rsidRDefault="004308AC" w14:paraId="24FC7899"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 xml:space="preserve">sec login role </w:t>
      </w:r>
      <w:proofErr w:type="gramStart"/>
      <w:r w:rsidRPr="00FB0969">
        <w:rPr>
          <w:rFonts w:ascii="Courier New" w:hAnsi="Courier New" w:cs="Courier New"/>
          <w:sz w:val="16"/>
          <w:szCs w:val="16"/>
          <w:lang w:val="en-US"/>
        </w:rPr>
        <w:t>create</w:t>
      </w:r>
      <w:proofErr w:type="gramEnd"/>
      <w:r w:rsidRPr="00FB0969">
        <w:rPr>
          <w:rFonts w:ascii="Courier New" w:hAnsi="Courier New" w:cs="Courier New"/>
          <w:sz w:val="16"/>
          <w:szCs w:val="16"/>
          <w:lang w:val="en-US"/>
        </w:rPr>
        <w:t xml:space="preserve"> –role </w:t>
      </w:r>
      <w:proofErr w:type="spellStart"/>
      <w:r w:rsidRPr="00FB0969">
        <w:rPr>
          <w:rFonts w:ascii="Courier New" w:hAnsi="Courier New" w:cs="Courier New"/>
          <w:sz w:val="16"/>
          <w:szCs w:val="16"/>
          <w:lang w:val="en-US"/>
        </w:rPr>
        <w:t>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cmddirname</w:t>
      </w:r>
      <w:proofErr w:type="spellEnd"/>
      <w:r w:rsidRPr="00FB0969">
        <w:rPr>
          <w:rFonts w:ascii="Courier New" w:hAnsi="Courier New" w:cs="Courier New"/>
          <w:sz w:val="16"/>
          <w:szCs w:val="16"/>
          <w:lang w:val="en-US"/>
        </w:rPr>
        <w:t xml:space="preserve"> &lt;</w:t>
      </w:r>
      <w:proofErr w:type="spellStart"/>
      <w:r w:rsidRPr="00FB0969">
        <w:rPr>
          <w:rFonts w:ascii="Courier New" w:hAnsi="Courier New" w:cs="Courier New"/>
          <w:sz w:val="16"/>
          <w:szCs w:val="16"/>
          <w:lang w:val="en-US"/>
        </w:rPr>
        <w:t>command_directory</w:t>
      </w:r>
      <w:proofErr w:type="spellEnd"/>
      <w:r w:rsidRPr="00FB0969">
        <w:rPr>
          <w:rFonts w:ascii="Courier New" w:hAnsi="Courier New" w:cs="Courier New"/>
          <w:sz w:val="16"/>
          <w:szCs w:val="16"/>
          <w:lang w:val="en-US"/>
        </w:rPr>
        <w:t>&gt; -access &lt;access type&gt; -query ""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&lt;</w:t>
      </w:r>
      <w:proofErr w:type="spellStart"/>
      <w:r w:rsidRPr="00FB0969">
        <w:rPr>
          <w:rFonts w:ascii="Courier New" w:hAnsi="Courier New" w:cs="Courier New"/>
          <w:sz w:val="16"/>
          <w:szCs w:val="16"/>
          <w:lang w:val="en-US"/>
        </w:rPr>
        <w:t>vserver_name</w:t>
      </w:r>
      <w:proofErr w:type="spellEnd"/>
      <w:r w:rsidRPr="00FB0969">
        <w:rPr>
          <w:rFonts w:ascii="Courier New" w:hAnsi="Courier New" w:cs="Courier New"/>
          <w:sz w:val="16"/>
          <w:szCs w:val="16"/>
          <w:lang w:val="en-US"/>
        </w:rPr>
        <w:t>&gt;</w:t>
      </w:r>
    </w:p>
    <w:p w:rsidRPr="00FB0969" w:rsidR="008C1824" w:rsidP="4FF64C36" w:rsidRDefault="004308AC" w14:paraId="24FC789A" w14:textId="77777777" w14:noSpellErr="1">
      <w:pPr>
        <w:pStyle w:val="BodyText"/>
        <w:rPr>
          <w:lang w:val="en-US"/>
        </w:rPr>
      </w:pPr>
      <w:r w:rsidRPr="00FB0969">
        <w:rPr>
          <w:lang w:val="en-US"/>
        </w:rPr>
        <w:t xml:space="preserve">The list of </w:t>
      </w:r>
      <w:r w:rsidRPr="00FB0969" w:rsidR="00B05B05">
        <w:rPr>
          <w:lang w:val="en-US"/>
        </w:rPr>
        <w:t>all commands</w:t>
      </w:r>
      <w:r w:rsidRPr="00FB0969">
        <w:rPr>
          <w:lang w:val="en-US"/>
        </w:rPr>
        <w:t xml:space="preserve"> that needs to be run for the role are included here </w:t>
      </w:r>
    </w:p>
    <w:p w:rsidRPr="00FB0969" w:rsidR="004308AC" w:rsidP="4FF64C36" w:rsidRDefault="00F80D03" w14:paraId="24FC789B" w14:textId="77777777" w14:noSpellErr="1">
      <w:pPr>
        <w:pStyle w:val="BodyText"/>
        <w:rPr>
          <w:rFonts w:ascii="Courier New" w:hAnsi="Courier New" w:cs="Courier New"/>
          <w:sz w:val="16"/>
          <w:szCs w:val="16"/>
          <w:lang w:val="en-US"/>
        </w:rPr>
      </w:pPr>
      <w:r w:rsidRPr="00FB0969">
        <w:rPr>
          <w:rFonts w:ascii="Courier New" w:hAnsi="Courier New" w:cs="Courier New"/>
          <w:sz w:val="16"/>
          <w:szCs w:val="16"/>
          <w:lang w:val="en-US"/>
        </w:rPr>
        <w:object w:dxaOrig="1890" w:dyaOrig="810" w14:anchorId="24FC7A27">
          <v:shape id="_x0000_i1028" style="width:94.5pt;height:41.25pt" o:ole="" type="#_x0000_t75">
            <v:imagedata o:title="" r:id="rId28"/>
          </v:shape>
          <o:OLEObject Type="Embed" ProgID="Package" ShapeID="_x0000_i1028" DrawAspect="Content" ObjectID="_1592054314" r:id="rId29"/>
        </w:object>
      </w:r>
    </w:p>
    <w:p w:rsidRPr="00FB0969" w:rsidR="007007DD" w:rsidP="4FF64C36" w:rsidRDefault="007007DD" w14:paraId="24FC789C" w14:textId="77777777">
      <w:pPr>
        <w:pStyle w:val="Heading1"/>
        <w:pageBreakBefore w:val="0"/>
        <w:ind w:left="431" w:hanging="431"/>
        <w:rPr>
          <w:lang w:val="en-US"/>
        </w:rPr>
      </w:pPr>
      <w:bookmarkStart w:name="_Toc515636149" w:id="92"/>
      <w:proofErr w:type="spellStart"/>
      <w:r w:rsidRPr="00FB0969">
        <w:rPr>
          <w:lang w:val="en-US"/>
        </w:rPr>
        <w:t>Snapvault</w:t>
      </w:r>
      <w:proofErr w:type="spellEnd"/>
      <w:r w:rsidRPr="00FB0969">
        <w:rPr>
          <w:lang w:val="en-US"/>
        </w:rPr>
        <w:t xml:space="preserve"> Configuration</w:t>
      </w:r>
      <w:bookmarkEnd w:id="92"/>
    </w:p>
    <w:p w:rsidRPr="00FB0969" w:rsidR="007007DD" w:rsidP="4FF64C36" w:rsidRDefault="007007DD" w14:paraId="24FC789D" w14:textId="77777777">
      <w:pPr>
        <w:pStyle w:val="BodyText"/>
        <w:rPr>
          <w:rFonts w:cs="Arial"/>
          <w:lang w:val="en-US"/>
        </w:rPr>
      </w:pPr>
      <w:r w:rsidRPr="00FB0969">
        <w:rPr>
          <w:rFonts w:cs="Arial"/>
          <w:lang w:val="en-US"/>
        </w:rPr>
        <w:t xml:space="preserve">We will be using SMSQL 7.1 archiving option to vault the snaps to secondary filer’s. In Cluster mode we have </w:t>
      </w:r>
      <w:proofErr w:type="spellStart"/>
      <w:r w:rsidRPr="00FB0969">
        <w:rPr>
          <w:rFonts w:cs="Arial"/>
          <w:lang w:val="en-US"/>
        </w:rPr>
        <w:t>snapmirror</w:t>
      </w:r>
      <w:proofErr w:type="spellEnd"/>
      <w:r w:rsidRPr="00FB0969">
        <w:rPr>
          <w:rFonts w:cs="Arial"/>
          <w:lang w:val="en-US"/>
        </w:rPr>
        <w:t xml:space="preserve"> type XDP to represent </w:t>
      </w:r>
      <w:proofErr w:type="spellStart"/>
      <w:r w:rsidRPr="00FB0969">
        <w:rPr>
          <w:rFonts w:cs="Arial"/>
          <w:lang w:val="en-US"/>
        </w:rPr>
        <w:t>snapvault</w:t>
      </w:r>
      <w:proofErr w:type="spellEnd"/>
      <w:r w:rsidRPr="00FB0969">
        <w:rPr>
          <w:rFonts w:cs="Arial"/>
          <w:lang w:val="en-US"/>
        </w:rPr>
        <w:t>.</w:t>
      </w:r>
    </w:p>
    <w:p w:rsidRPr="00FB0969" w:rsidR="007007DD" w:rsidP="4FF64C36" w:rsidRDefault="007007DD" w14:paraId="24FC789E" w14:textId="77777777">
      <w:pPr>
        <w:pStyle w:val="BodyText"/>
        <w:rPr>
          <w:rFonts w:cs="Arial"/>
          <w:lang w:val="en-US"/>
        </w:rPr>
      </w:pPr>
      <w:r w:rsidRPr="00FB0969">
        <w:rPr>
          <w:rFonts w:cs="Arial"/>
          <w:lang w:val="en-US"/>
        </w:rPr>
        <w:t xml:space="preserve">We will be backing up two </w:t>
      </w:r>
      <w:proofErr w:type="spellStart"/>
      <w:r w:rsidRPr="00FB0969">
        <w:rPr>
          <w:rFonts w:cs="Arial"/>
          <w:lang w:val="en-US"/>
        </w:rPr>
        <w:t>Lun’s</w:t>
      </w:r>
      <w:proofErr w:type="spellEnd"/>
      <w:r w:rsidRPr="00FB0969">
        <w:rPr>
          <w:rFonts w:cs="Arial"/>
          <w:lang w:val="en-US"/>
        </w:rPr>
        <w:t xml:space="preserve"> </w:t>
      </w:r>
    </w:p>
    <w:p w:rsidRPr="00FB0969" w:rsidR="00C702A1" w:rsidP="4FF64C36" w:rsidRDefault="007007DD" w14:paraId="24FC789F" w14:textId="77777777">
      <w:pPr>
        <w:pStyle w:val="BodyText"/>
        <w:numPr>
          <w:ilvl w:val="0"/>
          <w:numId w:val="31"/>
        </w:numPr>
        <w:rPr>
          <w:rFonts w:cs="Arial"/>
          <w:lang w:val="en-US"/>
        </w:rPr>
      </w:pPr>
      <w:proofErr w:type="spellStart"/>
      <w:r w:rsidRPr="00FB0969">
        <w:rPr>
          <w:rFonts w:cs="Arial"/>
          <w:lang w:val="en-US"/>
        </w:rPr>
        <w:t>UserDB</w:t>
      </w:r>
      <w:proofErr w:type="spellEnd"/>
      <w:r w:rsidRPr="00FB0969">
        <w:rPr>
          <w:rFonts w:cs="Arial"/>
          <w:lang w:val="en-US"/>
        </w:rPr>
        <w:t xml:space="preserve"> and </w:t>
      </w:r>
      <w:proofErr w:type="spellStart"/>
      <w:proofErr w:type="gramStart"/>
      <w:r w:rsidRPr="00FB0969" w:rsidR="00C702A1">
        <w:rPr>
          <w:rFonts w:cs="Arial"/>
          <w:lang w:val="en-US"/>
        </w:rPr>
        <w:t>Uerlog</w:t>
      </w:r>
      <w:proofErr w:type="spellEnd"/>
      <w:r w:rsidRPr="00FB0969" w:rsidR="00C702A1">
        <w:rPr>
          <w:rFonts w:cs="Arial"/>
          <w:lang w:val="en-US"/>
        </w:rPr>
        <w:t xml:space="preserve">  (</w:t>
      </w:r>
      <w:proofErr w:type="spellStart"/>
      <w:proofErr w:type="gramEnd"/>
      <w:r w:rsidRPr="00FB0969" w:rsidR="00C702A1">
        <w:rPr>
          <w:rFonts w:cs="Arial"/>
          <w:lang w:val="en-US"/>
        </w:rPr>
        <w:t>i.e</w:t>
      </w:r>
      <w:proofErr w:type="spellEnd"/>
      <w:r w:rsidRPr="00FB0969" w:rsidR="00C702A1">
        <w:rPr>
          <w:rFonts w:cs="Arial"/>
          <w:lang w:val="en-US"/>
        </w:rPr>
        <w:t xml:space="preserve"> *_</w:t>
      </w:r>
      <w:proofErr w:type="spellStart"/>
      <w:r w:rsidRPr="00FB0969" w:rsidR="00C702A1">
        <w:rPr>
          <w:rFonts w:cs="Arial"/>
          <w:lang w:val="en-US"/>
        </w:rPr>
        <w:t>usr_snap</w:t>
      </w:r>
      <w:proofErr w:type="spellEnd"/>
      <w:r w:rsidRPr="00FB0969" w:rsidR="00C702A1">
        <w:rPr>
          <w:rFonts w:cs="Arial"/>
          <w:lang w:val="en-US"/>
        </w:rPr>
        <w:t>)</w:t>
      </w:r>
    </w:p>
    <w:p w:rsidRPr="00FB0969" w:rsidR="007007DD" w:rsidP="4FF64C36" w:rsidRDefault="00C702A1" w14:paraId="24FC78A0" w14:textId="77777777">
      <w:pPr>
        <w:pStyle w:val="BodyText"/>
        <w:numPr>
          <w:ilvl w:val="0"/>
          <w:numId w:val="31"/>
        </w:numPr>
        <w:rPr>
          <w:rFonts w:cs="Arial"/>
          <w:lang w:val="en-US"/>
        </w:rPr>
      </w:pPr>
      <w:r w:rsidRPr="00FB0969">
        <w:rPr>
          <w:rFonts w:cs="Arial"/>
          <w:lang w:val="en-US"/>
        </w:rPr>
        <w:t xml:space="preserve">Snap info      </w:t>
      </w:r>
      <w:proofErr w:type="gramStart"/>
      <w:r w:rsidRPr="00FB0969">
        <w:rPr>
          <w:rFonts w:cs="Arial"/>
          <w:lang w:val="en-US"/>
        </w:rPr>
        <w:t xml:space="preserve">   (</w:t>
      </w:r>
      <w:proofErr w:type="spellStart"/>
      <w:proofErr w:type="gramEnd"/>
      <w:r w:rsidRPr="00FB0969">
        <w:rPr>
          <w:rFonts w:cs="Arial"/>
          <w:lang w:val="en-US"/>
        </w:rPr>
        <w:t>i.e</w:t>
      </w:r>
      <w:proofErr w:type="spellEnd"/>
      <w:r w:rsidRPr="00FB0969">
        <w:rPr>
          <w:rFonts w:cs="Arial"/>
          <w:lang w:val="en-US"/>
        </w:rPr>
        <w:t xml:space="preserve"> *_</w:t>
      </w:r>
      <w:r w:rsidRPr="00FB0969">
        <w:rPr>
          <w:rFonts w:cs="Arial"/>
        </w:rPr>
        <w:t xml:space="preserve"> </w:t>
      </w:r>
      <w:proofErr w:type="spellStart"/>
      <w:r w:rsidRPr="00FB0969">
        <w:rPr>
          <w:rFonts w:cs="Arial"/>
          <w:lang w:val="en-US"/>
        </w:rPr>
        <w:t>info_snap</w:t>
      </w:r>
      <w:proofErr w:type="spellEnd"/>
      <w:r w:rsidRPr="00FB0969">
        <w:rPr>
          <w:rFonts w:cs="Arial"/>
          <w:lang w:val="en-US"/>
        </w:rPr>
        <w:t>)</w:t>
      </w:r>
    </w:p>
    <w:p w:rsidRPr="00FB0969" w:rsidR="00C702A1" w:rsidP="4FF64C36" w:rsidRDefault="00217657" w14:paraId="24FC78A1" w14:textId="77777777">
      <w:pPr>
        <w:pStyle w:val="BodyText"/>
        <w:rPr>
          <w:rFonts w:cs="Arial"/>
          <w:lang w:val="en-US"/>
        </w:rPr>
      </w:pPr>
      <w:r w:rsidRPr="00FB0969">
        <w:rPr>
          <w:rFonts w:cs="Arial"/>
          <w:lang w:val="en-US"/>
        </w:rPr>
        <w:t xml:space="preserve">There will be no storage side scheduled </w:t>
      </w:r>
      <w:proofErr w:type="gramStart"/>
      <w:r w:rsidRPr="00FB0969">
        <w:rPr>
          <w:rFonts w:cs="Arial"/>
          <w:lang w:val="en-US"/>
        </w:rPr>
        <w:t>backup ,</w:t>
      </w:r>
      <w:proofErr w:type="gramEnd"/>
      <w:r w:rsidRPr="00FB0969">
        <w:rPr>
          <w:rFonts w:cs="Arial"/>
          <w:lang w:val="en-US"/>
        </w:rPr>
        <w:t xml:space="preserve"> Database will take daily hot backup with help of SMSQL via </w:t>
      </w:r>
      <w:proofErr w:type="spellStart"/>
      <w:r w:rsidRPr="00FB0969">
        <w:rPr>
          <w:rFonts w:cs="Arial"/>
          <w:lang w:val="en-US"/>
        </w:rPr>
        <w:t>sql</w:t>
      </w:r>
      <w:proofErr w:type="spellEnd"/>
      <w:r w:rsidRPr="00FB0969">
        <w:rPr>
          <w:rFonts w:cs="Arial"/>
          <w:lang w:val="en-US"/>
        </w:rPr>
        <w:t xml:space="preserve"> job</w:t>
      </w:r>
    </w:p>
    <w:p w:rsidRPr="00FB0969" w:rsidR="004F5D6D" w:rsidP="4FF64C36" w:rsidRDefault="004F5D6D" w14:paraId="24FC78A2" w14:textId="77777777" w14:noSpellErr="1">
      <w:pPr>
        <w:pStyle w:val="Heading2"/>
        <w:rPr>
          <w:lang w:val="en-US"/>
        </w:rPr>
      </w:pPr>
      <w:bookmarkStart w:name="_Toc515636150" w:id="93"/>
      <w:r w:rsidRPr="00FB0969">
        <w:rPr>
          <w:lang w:val="en-US"/>
        </w:rPr>
        <w:t>Backup management group and Snapshot name:</w:t>
      </w:r>
      <w:bookmarkEnd w:id="93"/>
    </w:p>
    <w:p w:rsidRPr="00FB0969" w:rsidR="00217657" w:rsidP="4FF64C36" w:rsidRDefault="00217657" w14:paraId="24FC78A3" w14:textId="77777777" w14:noSpellErr="1">
      <w:pPr>
        <w:pStyle w:val="BodyText"/>
        <w:rPr>
          <w:rFonts w:cs="Arial"/>
          <w:lang w:val="en-US"/>
        </w:rPr>
      </w:pPr>
      <w:r w:rsidRPr="00FB0969">
        <w:rPr>
          <w:rFonts w:cs="Arial"/>
          <w:lang w:val="en-US"/>
        </w:rPr>
        <w:t xml:space="preserve">The </w:t>
      </w:r>
      <w:r w:rsidRPr="00FB0969" w:rsidR="00522833">
        <w:rPr>
          <w:rFonts w:cs="Arial"/>
          <w:lang w:val="en-US"/>
        </w:rPr>
        <w:t xml:space="preserve">backup management group will </w:t>
      </w:r>
      <w:r w:rsidRPr="00FB0969" w:rsidR="00CC37C5">
        <w:rPr>
          <w:rFonts w:cs="Arial"/>
          <w:lang w:val="en-US"/>
        </w:rPr>
        <w:t xml:space="preserve">be </w:t>
      </w:r>
      <w:r w:rsidRPr="00FB0969" w:rsidR="00522833">
        <w:rPr>
          <w:rFonts w:cs="Arial"/>
          <w:lang w:val="en-US"/>
        </w:rPr>
        <w:t xml:space="preserve">standard which will make the snapshot format as below </w:t>
      </w:r>
    </w:p>
    <w:p w:rsidRPr="00FB0969" w:rsidR="00522833" w:rsidP="4FF64C36" w:rsidRDefault="00C00D30" w14:paraId="24FC78A4" w14:textId="77777777">
      <w:pPr>
        <w:pStyle w:val="BodyText"/>
        <w:rPr>
          <w:rFonts w:cs="Arial"/>
          <w:lang w:val="en-US"/>
        </w:rPr>
      </w:pPr>
      <w:proofErr w:type="spellStart"/>
      <w:r w:rsidRPr="00FB0969">
        <w:rPr>
          <w:rFonts w:cs="Arial"/>
          <w:lang w:val="en-US"/>
        </w:rPr>
        <w:t>s</w:t>
      </w:r>
      <w:r w:rsidRPr="00FB0969" w:rsidR="00CC37C5">
        <w:rPr>
          <w:rFonts w:cs="Arial"/>
          <w:lang w:val="en-US"/>
        </w:rPr>
        <w:t>ql</w:t>
      </w:r>
      <w:proofErr w:type="spellEnd"/>
      <w:r w:rsidRPr="00FB0969" w:rsidR="00CC37C5">
        <w:rPr>
          <w:rFonts w:cs="Arial"/>
          <w:lang w:val="en-US"/>
        </w:rPr>
        <w:t>&lt;snap/info&gt;__&lt;</w:t>
      </w:r>
      <w:proofErr w:type="spellStart"/>
      <w:r w:rsidRPr="00FB0969" w:rsidR="00CC37C5">
        <w:rPr>
          <w:rFonts w:cs="Arial"/>
          <w:lang w:val="en-US"/>
        </w:rPr>
        <w:t>servername</w:t>
      </w:r>
      <w:proofErr w:type="spellEnd"/>
      <w:r w:rsidRPr="00FB0969" w:rsidR="00CC37C5">
        <w:rPr>
          <w:rFonts w:cs="Arial"/>
          <w:lang w:val="en-US"/>
        </w:rPr>
        <w:t xml:space="preserve">&gt;_&lt;time </w:t>
      </w:r>
      <w:proofErr w:type="spellStart"/>
      <w:r w:rsidRPr="00FB0969" w:rsidR="00CC37C5">
        <w:rPr>
          <w:rFonts w:cs="Arial"/>
          <w:lang w:val="en-US"/>
        </w:rPr>
        <w:t>stramp</w:t>
      </w:r>
      <w:proofErr w:type="spellEnd"/>
      <w:r w:rsidRPr="00FB0969" w:rsidR="00CC37C5">
        <w:rPr>
          <w:rFonts w:cs="Arial"/>
          <w:lang w:val="en-US"/>
        </w:rPr>
        <w:t>&gt;</w:t>
      </w:r>
    </w:p>
    <w:p w:rsidRPr="00FB0969" w:rsidR="00CC37C5" w:rsidP="4FF64C36" w:rsidRDefault="00CC37C5" w14:paraId="24FC78A5" w14:textId="77777777" w14:noSpellErr="1">
      <w:pPr>
        <w:pStyle w:val="BodyText"/>
        <w:rPr>
          <w:rFonts w:cs="Arial"/>
          <w:lang w:val="en-US"/>
        </w:rPr>
      </w:pPr>
      <w:proofErr w:type="gramStart"/>
      <w:r w:rsidRPr="00FB0969">
        <w:rPr>
          <w:rFonts w:cs="Arial"/>
          <w:lang w:val="en-US"/>
        </w:rPr>
        <w:t>Example :</w:t>
      </w:r>
      <w:proofErr w:type="gramEnd"/>
    </w:p>
    <w:p w:rsidRPr="00FB0969" w:rsidR="00CC37C5" w:rsidP="4FF64C36" w:rsidRDefault="00CC37C5" w14:paraId="24FC78A6" w14:textId="77777777" w14:noSpellErr="1">
      <w:pPr>
        <w:pStyle w:val="BodyText"/>
        <w:rPr>
          <w:rFonts w:cs="Arial"/>
          <w:lang w:val="en-US"/>
        </w:rPr>
      </w:pPr>
      <w:r w:rsidRPr="00FB0969">
        <w:rPr>
          <w:rFonts w:cs="Arial"/>
          <w:lang w:val="en-US"/>
        </w:rPr>
        <w:t>sqlsnap__orf-id346-05_01-08-2015_04.52.57</w:t>
      </w:r>
    </w:p>
    <w:p w:rsidRPr="00FB0969" w:rsidR="00CC37C5" w:rsidP="4FF64C36" w:rsidRDefault="00CC37C5" w14:paraId="24FC78A7" w14:textId="77777777" w14:noSpellErr="1">
      <w:pPr>
        <w:pStyle w:val="BodyText"/>
        <w:rPr>
          <w:rFonts w:cs="Arial"/>
          <w:lang w:val="en-US"/>
        </w:rPr>
      </w:pPr>
      <w:r w:rsidRPr="00FB0969">
        <w:rPr>
          <w:rFonts w:cs="Arial"/>
          <w:lang w:val="en-US"/>
        </w:rPr>
        <w:t>sqlinfo__orf-id346-05_01-08-2015_04.52.57</w:t>
      </w:r>
    </w:p>
    <w:p w:rsidRPr="00FB0969" w:rsidR="008B7FFB" w:rsidP="4FF64C36" w:rsidRDefault="004F5D6D" w14:paraId="24FC78A8" w14:textId="77777777" w14:noSpellErr="1">
      <w:pPr>
        <w:pStyle w:val="Heading2"/>
        <w:rPr>
          <w:lang w:val="en-US"/>
        </w:rPr>
      </w:pPr>
      <w:bookmarkStart w:name="_Toc515636151" w:id="94"/>
      <w:r w:rsidRPr="00FB0969">
        <w:rPr>
          <w:lang w:val="en-US"/>
        </w:rPr>
        <w:t>Backup storage configuration</w:t>
      </w:r>
      <w:bookmarkEnd w:id="94"/>
    </w:p>
    <w:p w:rsidRPr="00FB0969" w:rsidR="008B7FFB" w:rsidP="4FF64C36" w:rsidRDefault="008B7FFB" w14:paraId="24FC78A9" w14:textId="77777777">
      <w:pPr>
        <w:pStyle w:val="BodyText"/>
        <w:rPr>
          <w:rFonts w:cs="Arial"/>
        </w:rPr>
      </w:pPr>
      <w:r w:rsidRPr="00FB0969">
        <w:rPr>
          <w:rFonts w:cs="Arial"/>
          <w:lang w:val="en-US"/>
        </w:rPr>
        <w:t xml:space="preserve">The backup </w:t>
      </w:r>
      <w:proofErr w:type="spellStart"/>
      <w:r w:rsidRPr="00FB0969">
        <w:rPr>
          <w:rFonts w:cs="Arial"/>
          <w:lang w:val="en-US"/>
        </w:rPr>
        <w:t>vserver</w:t>
      </w:r>
      <w:proofErr w:type="spellEnd"/>
      <w:r w:rsidRPr="00FB0969">
        <w:rPr>
          <w:rFonts w:cs="Arial"/>
          <w:lang w:val="en-US"/>
        </w:rPr>
        <w:t xml:space="preserve"> will be dedicated to iSCSI.</w:t>
      </w:r>
      <w:r w:rsidRPr="00FB0969">
        <w:rPr>
          <w:rFonts w:cs="Arial"/>
        </w:rPr>
        <w:t xml:space="preserve">  It will have one </w:t>
      </w:r>
      <w:proofErr w:type="spellStart"/>
      <w:r w:rsidRPr="00FB0969">
        <w:rPr>
          <w:rFonts w:cs="Arial"/>
        </w:rPr>
        <w:t>mgmt</w:t>
      </w:r>
      <w:proofErr w:type="spellEnd"/>
      <w:r w:rsidRPr="00FB0969">
        <w:rPr>
          <w:rFonts w:cs="Arial"/>
        </w:rPr>
        <w:t xml:space="preserve"> </w:t>
      </w:r>
      <w:proofErr w:type="spellStart"/>
      <w:r w:rsidRPr="00FB0969">
        <w:rPr>
          <w:rFonts w:cs="Arial"/>
        </w:rPr>
        <w:t>lif</w:t>
      </w:r>
      <w:proofErr w:type="spellEnd"/>
      <w:r w:rsidRPr="00FB0969">
        <w:rPr>
          <w:rFonts w:cs="Arial"/>
        </w:rPr>
        <w:t xml:space="preserve"> and at-least one </w:t>
      </w:r>
      <w:proofErr w:type="spellStart"/>
      <w:r w:rsidRPr="00FB0969">
        <w:rPr>
          <w:rFonts w:cs="Arial"/>
        </w:rPr>
        <w:t>iscsi</w:t>
      </w:r>
      <w:proofErr w:type="spellEnd"/>
      <w:r w:rsidRPr="00FB0969">
        <w:rPr>
          <w:rFonts w:cs="Arial"/>
        </w:rPr>
        <w:t xml:space="preserve"> (only)</w:t>
      </w:r>
      <w:proofErr w:type="spellStart"/>
      <w:r w:rsidRPr="00FB0969">
        <w:rPr>
          <w:rFonts w:cs="Arial"/>
        </w:rPr>
        <w:t>lif</w:t>
      </w:r>
      <w:proofErr w:type="spellEnd"/>
      <w:r w:rsidRPr="00FB0969" w:rsidR="002D541A">
        <w:rPr>
          <w:rFonts w:cs="Arial"/>
        </w:rPr>
        <w:t>.</w:t>
      </w:r>
    </w:p>
    <w:p w:rsidRPr="00FB0969" w:rsidR="002D541A" w:rsidP="4FF64C36" w:rsidRDefault="002D541A" w14:paraId="24FC78AA" w14:textId="77777777">
      <w:pPr>
        <w:pStyle w:val="BodyText"/>
        <w:rPr>
          <w:rFonts w:cs="Arial"/>
          <w:lang w:val="en-US"/>
        </w:rPr>
      </w:pPr>
      <w:proofErr w:type="spellStart"/>
      <w:r w:rsidRPr="00FB0969">
        <w:rPr>
          <w:rFonts w:cs="Arial"/>
          <w:lang w:val="en-US"/>
        </w:rPr>
        <w:t>vserver</w:t>
      </w:r>
      <w:proofErr w:type="spellEnd"/>
      <w:r w:rsidRPr="00FB0969">
        <w:rPr>
          <w:rFonts w:cs="Arial"/>
          <w:lang w:val="en-US"/>
        </w:rPr>
        <w:t xml:space="preserve"> create -</w:t>
      </w:r>
      <w:proofErr w:type="spellStart"/>
      <w:r w:rsidRPr="00FB0969">
        <w:rPr>
          <w:rFonts w:cs="Arial"/>
          <w:lang w:val="en-US"/>
        </w:rPr>
        <w:t>vserver</w:t>
      </w:r>
      <w:proofErr w:type="spellEnd"/>
      <w:r w:rsidRPr="00FB0969">
        <w:rPr>
          <w:rFonts w:cs="Arial"/>
          <w:lang w:val="en-US"/>
        </w:rPr>
        <w:t xml:space="preserve"> or-ss-clbk-e01 -</w:t>
      </w:r>
      <w:proofErr w:type="spellStart"/>
      <w:r w:rsidRPr="00FB0969">
        <w:rPr>
          <w:rFonts w:cs="Arial"/>
          <w:lang w:val="en-US"/>
        </w:rPr>
        <w:t>rootvolume</w:t>
      </w:r>
      <w:proofErr w:type="spellEnd"/>
      <w:r w:rsidRPr="00FB0969">
        <w:rPr>
          <w:rFonts w:cs="Arial"/>
          <w:lang w:val="en-US"/>
        </w:rPr>
        <w:t xml:space="preserve"> </w:t>
      </w:r>
      <w:r w:rsidRPr="00FB0969" w:rsidR="00690F84">
        <w:rPr>
          <w:rFonts w:cs="Arial"/>
          <w:lang w:val="en-US"/>
        </w:rPr>
        <w:t>or</w:t>
      </w:r>
      <w:r w:rsidRPr="00FB0969" w:rsidR="00690F84">
        <w:rPr>
          <w:rFonts w:cs="Arial"/>
          <w:highlight w:val="yellow"/>
          <w:lang w:val="en-US"/>
        </w:rPr>
        <w:t>_ss_clbk_</w:t>
      </w:r>
      <w:r w:rsidRPr="00FB0969">
        <w:rPr>
          <w:rFonts w:cs="Arial"/>
          <w:highlight w:val="yellow"/>
          <w:lang w:val="en-US"/>
        </w:rPr>
        <w:t>e01</w:t>
      </w:r>
      <w:r w:rsidRPr="00FB0969" w:rsidR="00690F84">
        <w:rPr>
          <w:rFonts w:cs="Arial"/>
          <w:highlight w:val="yellow"/>
          <w:lang w:val="en-US"/>
        </w:rPr>
        <w:t>_</w:t>
      </w:r>
      <w:r w:rsidRPr="00FB0969">
        <w:rPr>
          <w:rFonts w:cs="Arial"/>
          <w:highlight w:val="yellow"/>
          <w:lang w:val="en-US"/>
        </w:rPr>
        <w:t xml:space="preserve">rootvol </w:t>
      </w:r>
      <w:r w:rsidRPr="00FB0969">
        <w:rPr>
          <w:rFonts w:cs="Arial"/>
          <w:lang w:val="en-US"/>
        </w:rPr>
        <w:t>-aggregate aggr1_data_sas600_flash_n01 -ns-switch file -</w:t>
      </w:r>
      <w:proofErr w:type="spellStart"/>
      <w:r w:rsidRPr="00FB0969">
        <w:rPr>
          <w:rFonts w:cs="Arial"/>
          <w:lang w:val="en-US"/>
        </w:rPr>
        <w:t>rootvolume</w:t>
      </w:r>
      <w:proofErr w:type="spellEnd"/>
      <w:r w:rsidRPr="00FB0969">
        <w:rPr>
          <w:rFonts w:cs="Arial"/>
          <w:lang w:val="en-US"/>
        </w:rPr>
        <w:t xml:space="preserve">-security-style </w:t>
      </w:r>
      <w:proofErr w:type="spellStart"/>
      <w:r w:rsidRPr="00FB0969">
        <w:rPr>
          <w:rFonts w:cs="Arial"/>
          <w:lang w:val="en-US"/>
        </w:rPr>
        <w:t>ntfs</w:t>
      </w:r>
      <w:proofErr w:type="spellEnd"/>
    </w:p>
    <w:p w:rsidRPr="00FB0969" w:rsidR="008B7FFB" w:rsidP="4FF64C36" w:rsidRDefault="008B7FFB" w14:paraId="24FC78AB" w14:textId="77777777">
      <w:pPr>
        <w:pStyle w:val="BodyText"/>
        <w:rPr>
          <w:rFonts w:cs="Arial"/>
          <w:lang w:val="en-US"/>
        </w:rPr>
      </w:pPr>
      <w:r w:rsidRPr="00FB0969">
        <w:rPr>
          <w:rFonts w:cs="Arial"/>
          <w:lang w:val="en-US"/>
        </w:rPr>
        <w:lastRenderedPageBreak/>
        <w:t xml:space="preserve">It should be peered with source </w:t>
      </w:r>
      <w:proofErr w:type="spellStart"/>
      <w:r w:rsidRPr="00FB0969">
        <w:rPr>
          <w:rFonts w:cs="Arial"/>
          <w:lang w:val="en-US"/>
        </w:rPr>
        <w:t>vserver</w:t>
      </w:r>
      <w:proofErr w:type="spellEnd"/>
      <w:r w:rsidRPr="00FB0969">
        <w:rPr>
          <w:rFonts w:cs="Arial"/>
          <w:lang w:val="en-US"/>
        </w:rPr>
        <w:t xml:space="preserve"> like standard XDP relations </w:t>
      </w:r>
    </w:p>
    <w:p w:rsidR="00CC37C5" w:rsidP="4FF64C36" w:rsidRDefault="00CC37C5" w14:paraId="24FC78AC" w14:textId="33798B5F" w14:noSpellErr="1">
      <w:pPr>
        <w:pStyle w:val="BodyText"/>
        <w:rPr>
          <w:rFonts w:cs="Arial"/>
          <w:lang w:val="en-US"/>
        </w:rPr>
      </w:pPr>
      <w:r w:rsidRPr="00FB0969">
        <w:rPr>
          <w:rFonts w:cs="Arial"/>
          <w:lang w:val="en-US"/>
        </w:rPr>
        <w:t>The backup volume name will be as per standard and have the retention in the volume name</w:t>
      </w:r>
      <w:r w:rsidR="006636E0">
        <w:rPr>
          <w:rFonts w:cs="Arial"/>
          <w:lang w:val="en-US"/>
        </w:rPr>
        <w:t>. The following Table details retentions and ensures we retain the correct number of snapshots for each required retention level.</w:t>
      </w:r>
    </w:p>
    <w:p w:rsidRPr="00241190" w:rsidR="00241190" w:rsidP="4FF64C36" w:rsidRDefault="00241190" w14:paraId="58E49952" w14:textId="0D6FED0A" w14:noSpellErr="1">
      <w:pPr>
        <w:pStyle w:val="BodyText"/>
        <w:spacing w:after="0"/>
        <w:rPr>
          <w:rFonts w:cs="Arial"/>
          <w:b/>
          <w:lang w:val="en-US"/>
        </w:rPr>
      </w:pPr>
      <w:r w:rsidRPr="00241190">
        <w:rPr>
          <w:rFonts w:cs="Arial"/>
          <w:b/>
          <w:lang w:val="en-US"/>
        </w:rPr>
        <w:t>WISP</w:t>
      </w:r>
      <w:r>
        <w:rPr>
          <w:rFonts w:cs="Arial"/>
          <w:b/>
          <w:lang w:val="en-US"/>
        </w:rPr>
        <w:t xml:space="preserve"> Retention</w:t>
      </w:r>
    </w:p>
    <w:tbl>
      <w:tblPr>
        <w:tblStyle w:val="TableGrid"/>
        <w:tblW w:w="9488" w:type="dxa"/>
        <w:tblLook w:val="04A0" w:firstRow="1" w:lastRow="0" w:firstColumn="1" w:lastColumn="0" w:noHBand="0" w:noVBand="1"/>
      </w:tblPr>
      <w:tblGrid>
        <w:gridCol w:w="3794"/>
        <w:gridCol w:w="2268"/>
        <w:gridCol w:w="3426"/>
      </w:tblGrid>
      <w:tr w:rsidRPr="00732FE8" w:rsidR="00D87132" w:rsidTr="4FF64C36" w14:paraId="51316E67" w14:textId="77777777">
        <w:tc>
          <w:tcPr>
            <w:shd w:val="clear" w:color="auto" w:fill="95B3D7" w:themeFill="accent1" w:themeFillTint="99"/>
            <w:vAlign w:val="center"/>
            <w:tcW w:w="3794" w:type="dxa"/>
          </w:tcPr>
          <w:p w:rsidRPr="00732FE8" w:rsidR="00D87132" w:rsidP="4FF64C36" w:rsidRDefault="00D87132" w14:paraId="73E93659" w14:textId="56D7E9A0" w14:noSpellErr="1">
            <w:pPr>
              <w:pStyle w:val="BodyText"/>
              <w:spacing w:after="0"/>
              <w:jc w:val="center"/>
              <w:rPr>
                <w:rFonts w:cs="Arial"/>
                <w:lang w:val="en-US"/>
              </w:rPr>
            </w:pPr>
            <w:r w:rsidRPr="00732FE8">
              <w:rPr>
                <w:rFonts w:cs="Arial"/>
                <w:lang w:val="en-US"/>
              </w:rPr>
              <w:t xml:space="preserve">Retention Specified </w:t>
            </w:r>
            <w:proofErr w:type="gramStart"/>
            <w:r w:rsidRPr="00732FE8">
              <w:rPr>
                <w:rFonts w:cs="Arial"/>
                <w:lang w:val="en-US"/>
              </w:rPr>
              <w:t>In</w:t>
            </w:r>
            <w:proofErr w:type="gramEnd"/>
            <w:r w:rsidRPr="00732FE8">
              <w:rPr>
                <w:rFonts w:cs="Arial"/>
                <w:lang w:val="en-US"/>
              </w:rPr>
              <w:t xml:space="preserve"> Volume Name</w:t>
            </w:r>
          </w:p>
        </w:tc>
        <w:tc>
          <w:tcPr>
            <w:shd w:val="clear" w:color="auto" w:fill="95B3D7" w:themeFill="accent1" w:themeFillTint="99"/>
            <w:vAlign w:val="center"/>
            <w:tcW w:w="2268" w:type="dxa"/>
          </w:tcPr>
          <w:p w:rsidRPr="00732FE8" w:rsidR="00D87132" w:rsidP="4FF64C36" w:rsidRDefault="00D87132" w14:paraId="0BF77D04" w14:textId="184C7004" w14:noSpellErr="1">
            <w:pPr>
              <w:pStyle w:val="BodyText"/>
              <w:spacing w:after="0"/>
              <w:jc w:val="center"/>
              <w:rPr>
                <w:rFonts w:cs="Arial"/>
                <w:lang w:val="en-US"/>
              </w:rPr>
            </w:pPr>
            <w:r w:rsidRPr="00732FE8">
              <w:rPr>
                <w:rFonts w:cs="Arial"/>
                <w:lang w:val="en-US"/>
              </w:rPr>
              <w:t>Retention Count</w:t>
            </w:r>
          </w:p>
        </w:tc>
        <w:tc>
          <w:tcPr>
            <w:shd w:val="clear" w:color="auto" w:fill="95B3D7" w:themeFill="accent1" w:themeFillTint="99"/>
            <w:vAlign w:val="center"/>
            <w:tcW w:w="3426" w:type="dxa"/>
          </w:tcPr>
          <w:p w:rsidRPr="00732FE8" w:rsidR="00D87132" w:rsidP="4FF64C36" w:rsidRDefault="00D87132" w14:paraId="54D6D836" w14:textId="3E1827E8" w14:noSpellErr="1">
            <w:pPr>
              <w:pStyle w:val="BodyText"/>
              <w:spacing w:after="0"/>
              <w:jc w:val="center"/>
              <w:rPr>
                <w:rFonts w:cs="Arial"/>
                <w:lang w:val="en-US"/>
              </w:rPr>
            </w:pPr>
            <w:r w:rsidRPr="00732FE8">
              <w:rPr>
                <w:rFonts w:cs="Arial"/>
                <w:lang w:val="en-US"/>
              </w:rPr>
              <w:t xml:space="preserve">Retention </w:t>
            </w:r>
            <w:r w:rsidRPr="00732FE8" w:rsidR="00732FE8">
              <w:rPr>
                <w:rFonts w:cs="Arial"/>
                <w:lang w:val="en-US"/>
              </w:rPr>
              <w:t>Policy Name</w:t>
            </w:r>
          </w:p>
        </w:tc>
      </w:tr>
      <w:tr w:rsidRPr="00732FE8" w:rsidR="00D87132" w:rsidTr="4FF64C36" w14:paraId="47A36058" w14:textId="77777777">
        <w:tc>
          <w:tcPr>
            <w:tcW w:w="3794" w:type="dxa"/>
          </w:tcPr>
          <w:p w:rsidRPr="00732FE8" w:rsidR="00D87132" w:rsidP="4FF64C36" w:rsidRDefault="00D87132" w14:paraId="706536A3" w14:textId="237D3605" w14:noSpellErr="1">
            <w:pPr>
              <w:pStyle w:val="BodyText"/>
              <w:spacing w:before="120" w:after="120"/>
              <w:jc w:val="center"/>
              <w:rPr>
                <w:rFonts w:cs="Arial"/>
                <w:lang w:val="en-US"/>
              </w:rPr>
            </w:pPr>
            <w:r w:rsidRPr="00732FE8">
              <w:rPr>
                <w:rFonts w:cs="Arial"/>
                <w:lang w:val="en-US"/>
              </w:rPr>
              <w:t>7</w:t>
            </w:r>
          </w:p>
        </w:tc>
        <w:tc>
          <w:tcPr>
            <w:tcW w:w="2268" w:type="dxa"/>
          </w:tcPr>
          <w:p w:rsidRPr="00732FE8" w:rsidR="00D87132" w:rsidP="4FF64C36" w:rsidRDefault="00D87132" w14:paraId="3A03277B" w14:textId="47720D1D" w14:noSpellErr="1">
            <w:pPr>
              <w:pStyle w:val="BodyText"/>
              <w:spacing w:before="120" w:after="120"/>
              <w:jc w:val="center"/>
              <w:rPr>
                <w:rFonts w:cs="Arial"/>
                <w:lang w:val="en-US"/>
              </w:rPr>
            </w:pPr>
            <w:r w:rsidRPr="00732FE8">
              <w:rPr>
                <w:rFonts w:cs="Arial"/>
                <w:lang w:val="en-US"/>
              </w:rPr>
              <w:t>35</w:t>
            </w:r>
          </w:p>
        </w:tc>
        <w:tc>
          <w:tcPr>
            <w:tcW w:w="3426" w:type="dxa"/>
          </w:tcPr>
          <w:p w:rsidRPr="00732FE8" w:rsidR="00D87132" w:rsidP="4FF64C36" w:rsidRDefault="00732FE8" w14:paraId="75EE0785" w14:textId="0FCE7F21" w14:noSpellErr="1">
            <w:pPr>
              <w:pStyle w:val="BodyText"/>
              <w:spacing w:before="120" w:after="120"/>
              <w:jc w:val="center"/>
              <w:rPr>
                <w:rFonts w:cs="Arial"/>
                <w:lang w:val="en-US"/>
              </w:rPr>
            </w:pPr>
            <w:r w:rsidRPr="00732FE8">
              <w:rPr>
                <w:rFonts w:cs="Arial"/>
                <w:lang w:val="en-US"/>
              </w:rPr>
              <w:t>XDP_iscsi_7</w:t>
            </w:r>
          </w:p>
        </w:tc>
      </w:tr>
      <w:tr w:rsidRPr="00732FE8" w:rsidR="00D87132" w:rsidTr="4FF64C36" w14:paraId="720AA8F5" w14:textId="77777777">
        <w:tc>
          <w:tcPr>
            <w:tcW w:w="3794" w:type="dxa"/>
          </w:tcPr>
          <w:p w:rsidRPr="00732FE8" w:rsidR="00D87132" w:rsidP="4FF64C36" w:rsidRDefault="00D87132" w14:paraId="61B3E084" w14:textId="07A74B7F" w14:noSpellErr="1">
            <w:pPr>
              <w:pStyle w:val="BodyText"/>
              <w:spacing w:before="120" w:after="120"/>
              <w:jc w:val="center"/>
              <w:rPr>
                <w:rFonts w:cs="Arial"/>
                <w:lang w:val="en-US"/>
              </w:rPr>
            </w:pPr>
            <w:r w:rsidRPr="00732FE8">
              <w:rPr>
                <w:rFonts w:cs="Arial"/>
                <w:lang w:val="en-US"/>
              </w:rPr>
              <w:t>14</w:t>
            </w:r>
          </w:p>
        </w:tc>
        <w:tc>
          <w:tcPr>
            <w:tcW w:w="2268" w:type="dxa"/>
          </w:tcPr>
          <w:p w:rsidRPr="00732FE8" w:rsidR="00D87132" w:rsidP="4FF64C36" w:rsidRDefault="00D87132" w14:paraId="68D88E65" w14:textId="7D6DEC32" w14:noSpellErr="1">
            <w:pPr>
              <w:pStyle w:val="BodyText"/>
              <w:spacing w:before="120" w:after="120"/>
              <w:jc w:val="center"/>
              <w:rPr>
                <w:rFonts w:cs="Arial"/>
                <w:lang w:val="en-US"/>
              </w:rPr>
            </w:pPr>
            <w:r w:rsidRPr="00732FE8">
              <w:rPr>
                <w:rFonts w:cs="Arial"/>
                <w:lang w:val="en-US"/>
              </w:rPr>
              <w:t>70</w:t>
            </w:r>
          </w:p>
        </w:tc>
        <w:tc>
          <w:tcPr>
            <w:tcW w:w="3426" w:type="dxa"/>
          </w:tcPr>
          <w:p w:rsidRPr="00732FE8" w:rsidR="00D87132" w:rsidP="4FF64C36" w:rsidRDefault="00732FE8" w14:paraId="4CB90BE8" w14:textId="558D32A5" w14:noSpellErr="1">
            <w:pPr>
              <w:pStyle w:val="BodyText"/>
              <w:spacing w:before="120" w:after="120"/>
              <w:jc w:val="center"/>
              <w:rPr>
                <w:rFonts w:cs="Arial"/>
                <w:lang w:val="en-US"/>
              </w:rPr>
            </w:pPr>
            <w:r w:rsidRPr="00732FE8">
              <w:rPr>
                <w:rFonts w:cs="Arial"/>
                <w:lang w:val="en-US"/>
              </w:rPr>
              <w:t>XDP_iscsi_14</w:t>
            </w:r>
          </w:p>
        </w:tc>
      </w:tr>
      <w:tr w:rsidRPr="00732FE8" w:rsidR="00D87132" w:rsidTr="4FF64C36" w14:paraId="58C9053E" w14:textId="77777777">
        <w:tc>
          <w:tcPr>
            <w:tcW w:w="3794" w:type="dxa"/>
          </w:tcPr>
          <w:p w:rsidRPr="00732FE8" w:rsidR="00D87132" w:rsidP="4FF64C36" w:rsidRDefault="00D87132" w14:paraId="1E00AB81" w14:textId="2722F3D1" w14:noSpellErr="1">
            <w:pPr>
              <w:pStyle w:val="BodyText"/>
              <w:spacing w:before="120" w:after="120"/>
              <w:jc w:val="center"/>
              <w:rPr>
                <w:rFonts w:cs="Arial"/>
                <w:lang w:val="en-US"/>
              </w:rPr>
            </w:pPr>
            <w:r w:rsidRPr="00732FE8">
              <w:rPr>
                <w:rFonts w:cs="Arial"/>
                <w:lang w:val="en-US"/>
              </w:rPr>
              <w:t>30</w:t>
            </w:r>
          </w:p>
        </w:tc>
        <w:tc>
          <w:tcPr>
            <w:tcW w:w="2268" w:type="dxa"/>
          </w:tcPr>
          <w:p w:rsidRPr="00732FE8" w:rsidR="00D87132" w:rsidP="4FF64C36" w:rsidRDefault="00D87132" w14:paraId="16775517" w14:textId="7D0B321F" w14:noSpellErr="1">
            <w:pPr>
              <w:pStyle w:val="BodyText"/>
              <w:spacing w:before="120" w:after="120"/>
              <w:jc w:val="center"/>
              <w:rPr>
                <w:rFonts w:cs="Arial"/>
                <w:lang w:val="en-US"/>
              </w:rPr>
            </w:pPr>
            <w:r w:rsidRPr="00732FE8">
              <w:rPr>
                <w:rFonts w:cs="Arial"/>
                <w:lang w:val="en-US"/>
              </w:rPr>
              <w:t>150</w:t>
            </w:r>
          </w:p>
        </w:tc>
        <w:tc>
          <w:tcPr>
            <w:tcW w:w="3426" w:type="dxa"/>
          </w:tcPr>
          <w:p w:rsidRPr="00732FE8" w:rsidR="00D87132" w:rsidP="4FF64C36" w:rsidRDefault="00732FE8" w14:paraId="1AC027F1" w14:textId="3F995403" w14:noSpellErr="1">
            <w:pPr>
              <w:pStyle w:val="BodyText"/>
              <w:spacing w:before="120" w:after="120"/>
              <w:jc w:val="center"/>
              <w:rPr>
                <w:rFonts w:cs="Arial"/>
                <w:lang w:val="en-US"/>
              </w:rPr>
            </w:pPr>
            <w:r w:rsidRPr="00732FE8">
              <w:rPr>
                <w:rFonts w:cs="Arial"/>
                <w:lang w:val="en-US"/>
              </w:rPr>
              <w:t>XDP_iscsi_30</w:t>
            </w:r>
          </w:p>
        </w:tc>
      </w:tr>
      <w:tr w:rsidRPr="00732FE8" w:rsidR="00D87132" w:rsidTr="4FF64C36" w14:paraId="3A6F28AE" w14:textId="77777777">
        <w:tc>
          <w:tcPr>
            <w:tcW w:w="3794" w:type="dxa"/>
          </w:tcPr>
          <w:p w:rsidRPr="00732FE8" w:rsidR="00D87132" w:rsidP="4FF64C36" w:rsidRDefault="00D87132" w14:paraId="32DAFA4F" w14:textId="5D4A3C8E" w14:noSpellErr="1">
            <w:pPr>
              <w:pStyle w:val="BodyText"/>
              <w:spacing w:before="120" w:after="120"/>
              <w:jc w:val="center"/>
              <w:rPr>
                <w:rFonts w:cs="Arial"/>
                <w:lang w:val="en-US"/>
              </w:rPr>
            </w:pPr>
            <w:r w:rsidRPr="00732FE8">
              <w:rPr>
                <w:rFonts w:cs="Arial"/>
                <w:lang w:val="en-US"/>
              </w:rPr>
              <w:t>45</w:t>
            </w:r>
          </w:p>
        </w:tc>
        <w:tc>
          <w:tcPr>
            <w:tcW w:w="2268" w:type="dxa"/>
          </w:tcPr>
          <w:p w:rsidRPr="00732FE8" w:rsidR="00D87132" w:rsidP="4FF64C36" w:rsidRDefault="00D87132" w14:paraId="3E8F8F4F" w14:textId="318EC81F" w14:noSpellErr="1">
            <w:pPr>
              <w:pStyle w:val="BodyText"/>
              <w:spacing w:before="120" w:after="120"/>
              <w:jc w:val="center"/>
              <w:rPr>
                <w:rFonts w:cs="Arial"/>
                <w:lang w:val="en-US"/>
              </w:rPr>
            </w:pPr>
            <w:r w:rsidRPr="00732FE8">
              <w:rPr>
                <w:rFonts w:cs="Arial"/>
                <w:lang w:val="en-US"/>
              </w:rPr>
              <w:t>225</w:t>
            </w:r>
          </w:p>
        </w:tc>
        <w:tc>
          <w:tcPr>
            <w:tcW w:w="3426" w:type="dxa"/>
          </w:tcPr>
          <w:p w:rsidRPr="00732FE8" w:rsidR="00D87132" w:rsidP="4FF64C36" w:rsidRDefault="00732FE8" w14:paraId="15C179ED" w14:textId="7DD4E2AE" w14:noSpellErr="1">
            <w:pPr>
              <w:pStyle w:val="BodyText"/>
              <w:spacing w:before="120" w:after="120"/>
              <w:jc w:val="center"/>
              <w:rPr>
                <w:rFonts w:cs="Arial"/>
                <w:lang w:val="en-US"/>
              </w:rPr>
            </w:pPr>
            <w:r w:rsidRPr="00732FE8">
              <w:rPr>
                <w:rFonts w:cs="Arial"/>
                <w:lang w:val="en-US"/>
              </w:rPr>
              <w:t>XDP_iscsi</w:t>
            </w:r>
            <w:r>
              <w:rPr>
                <w:rFonts w:cs="Arial"/>
                <w:lang w:val="en-US"/>
              </w:rPr>
              <w:t>_</w:t>
            </w:r>
            <w:r w:rsidRPr="00732FE8">
              <w:rPr>
                <w:rFonts w:cs="Arial"/>
                <w:lang w:val="en-US"/>
              </w:rPr>
              <w:t>45</w:t>
            </w:r>
          </w:p>
        </w:tc>
      </w:tr>
    </w:tbl>
    <w:p w:rsidR="006636E0" w:rsidP="4FF64C36" w:rsidRDefault="006636E0" w14:paraId="2DE73C23" w14:textId="77777777" w14:noSpellErr="1">
      <w:pPr>
        <w:pStyle w:val="BodyText"/>
        <w:rPr>
          <w:rFonts w:cs="Arial"/>
          <w:lang w:val="en-US"/>
        </w:rPr>
      </w:pPr>
    </w:p>
    <w:p w:rsidRPr="00FB0969" w:rsidR="008B7FFB" w:rsidP="4FF64C36" w:rsidRDefault="00CC37C5" w14:paraId="24FC78AD" w14:textId="63F7A0F8">
      <w:pPr>
        <w:pStyle w:val="BodyText"/>
        <w:rPr>
          <w:rFonts w:cs="Arial"/>
          <w:lang w:val="en-US"/>
        </w:rPr>
      </w:pPr>
      <w:proofErr w:type="spellStart"/>
      <w:proofErr w:type="gramStart"/>
      <w:r w:rsidRPr="00FB0969">
        <w:rPr>
          <w:rFonts w:cs="Arial"/>
          <w:lang w:val="en-US"/>
        </w:rPr>
        <w:t>i.e</w:t>
      </w:r>
      <w:proofErr w:type="spellEnd"/>
      <w:r w:rsidRPr="00FB0969">
        <w:rPr>
          <w:rFonts w:cs="Arial"/>
          <w:lang w:val="en-US"/>
        </w:rPr>
        <w:t xml:space="preserve"> :</w:t>
      </w:r>
      <w:proofErr w:type="gramEnd"/>
      <w:r w:rsidRPr="00FB0969">
        <w:rPr>
          <w:rFonts w:cs="Arial"/>
          <w:lang w:val="en-US"/>
        </w:rPr>
        <w:t xml:space="preserve"> sv_14_or_wi_8040_vm5_info_snap , all the volume related parameters will be same as of LION </w:t>
      </w:r>
      <w:proofErr w:type="spellStart"/>
      <w:r w:rsidRPr="00FB0969" w:rsidR="004F5D6D">
        <w:rPr>
          <w:rFonts w:cs="Arial"/>
          <w:lang w:val="en-US"/>
        </w:rPr>
        <w:t>snapvault</w:t>
      </w:r>
      <w:proofErr w:type="spellEnd"/>
      <w:r w:rsidRPr="00FB0969" w:rsidR="004F5D6D">
        <w:rPr>
          <w:rFonts w:cs="Arial"/>
          <w:lang w:val="en-US"/>
        </w:rPr>
        <w:t xml:space="preserve"> </w:t>
      </w:r>
      <w:r w:rsidRPr="00FB0969">
        <w:rPr>
          <w:rFonts w:cs="Arial"/>
          <w:lang w:val="en-US"/>
        </w:rPr>
        <w:t>setup.</w:t>
      </w:r>
      <w:r w:rsidRPr="00FB0969" w:rsidR="008B7FFB">
        <w:rPr>
          <w:rFonts w:cs="Arial"/>
          <w:lang w:val="en-US"/>
        </w:rPr>
        <w:t>.</w:t>
      </w:r>
    </w:p>
    <w:p w:rsidRPr="00FB0969" w:rsidR="008B7FFB" w:rsidP="4FF64C36" w:rsidRDefault="004F5D6D" w14:paraId="24FC78AE" w14:textId="77777777">
      <w:pPr>
        <w:pStyle w:val="BodyText"/>
        <w:rPr>
          <w:rFonts w:cs="Arial"/>
          <w:lang w:val="en-US"/>
        </w:rPr>
      </w:pPr>
      <w:r w:rsidRPr="00FB0969">
        <w:rPr>
          <w:rFonts w:cs="Arial"/>
          <w:lang w:val="en-US"/>
        </w:rPr>
        <w:t xml:space="preserve">The backup </w:t>
      </w:r>
      <w:proofErr w:type="spellStart"/>
      <w:r w:rsidRPr="00FB0969">
        <w:rPr>
          <w:rFonts w:cs="Arial"/>
          <w:lang w:val="en-US"/>
        </w:rPr>
        <w:t>vserver</w:t>
      </w:r>
      <w:proofErr w:type="spellEnd"/>
      <w:r w:rsidRPr="00FB0969">
        <w:rPr>
          <w:rFonts w:cs="Arial"/>
          <w:lang w:val="en-US"/>
        </w:rPr>
        <w:t xml:space="preserve"> will have a </w:t>
      </w:r>
      <w:proofErr w:type="spellStart"/>
      <w:r w:rsidRPr="00FB0969" w:rsidR="008B7FFB">
        <w:rPr>
          <w:rFonts w:cs="Arial"/>
          <w:lang w:val="en-US"/>
        </w:rPr>
        <w:t>mgmt-</w:t>
      </w:r>
      <w:r w:rsidRPr="00FB0969">
        <w:rPr>
          <w:rFonts w:cs="Arial"/>
          <w:lang w:val="en-US"/>
        </w:rPr>
        <w:t>lif</w:t>
      </w:r>
      <w:proofErr w:type="spellEnd"/>
      <w:r w:rsidRPr="00FB0969">
        <w:rPr>
          <w:rFonts w:cs="Arial"/>
          <w:lang w:val="en-US"/>
        </w:rPr>
        <w:t xml:space="preserve"> with data </w:t>
      </w:r>
      <w:r w:rsidRPr="00FB0969" w:rsidR="000B09EB">
        <w:rPr>
          <w:rFonts w:cs="Arial"/>
          <w:lang w:val="en-US"/>
        </w:rPr>
        <w:t>protocol set to none for snap drive usage.</w:t>
      </w:r>
    </w:p>
    <w:p w:rsidRPr="00FB0969" w:rsidR="004F5D6D" w:rsidP="4FF64C36" w:rsidRDefault="008B7FFB" w14:paraId="24FC78AF" w14:textId="77777777" w14:noSpellErr="1">
      <w:pPr>
        <w:pStyle w:val="BodyText"/>
        <w:rPr>
          <w:rFonts w:cs="Arial"/>
          <w:lang w:val="en-US"/>
        </w:rPr>
      </w:pPr>
      <w:r w:rsidRPr="00FB0969">
        <w:rPr>
          <w:rFonts w:cs="Arial"/>
          <w:lang w:val="en-US"/>
        </w:rPr>
        <w:t>It will also have an iSCSI LIF with data protocol assigned to iSCSI</w:t>
      </w:r>
      <w:r w:rsidRPr="00FB0969" w:rsidR="000B09EB">
        <w:rPr>
          <w:rFonts w:cs="Arial"/>
          <w:lang w:val="en-US"/>
        </w:rPr>
        <w:t xml:space="preserve"> </w:t>
      </w:r>
    </w:p>
    <w:p w:rsidRPr="00FB0969" w:rsidR="004F5D6D" w:rsidP="4FF64C36" w:rsidRDefault="000249D0" w14:paraId="24FC78B0" w14:textId="541BBA5E">
      <w:pPr>
        <w:pStyle w:val="BodyText"/>
        <w:rPr>
          <w:rFonts w:cs="Arial"/>
          <w:lang w:val="en-US"/>
        </w:rPr>
      </w:pPr>
      <w:r w:rsidRPr="00FB0969">
        <w:rPr>
          <w:rFonts w:cs="Arial"/>
          <w:lang w:val="en-US"/>
        </w:rPr>
        <w:t xml:space="preserve">Below is </w:t>
      </w:r>
      <w:proofErr w:type="spellStart"/>
      <w:proofErr w:type="gramStart"/>
      <w:r w:rsidRPr="00FB0969">
        <w:rPr>
          <w:rFonts w:cs="Arial"/>
          <w:lang w:val="en-US"/>
        </w:rPr>
        <w:t>a</w:t>
      </w:r>
      <w:proofErr w:type="spellEnd"/>
      <w:proofErr w:type="gramEnd"/>
      <w:r w:rsidRPr="00FB0969">
        <w:rPr>
          <w:rFonts w:cs="Arial"/>
          <w:lang w:val="en-US"/>
        </w:rPr>
        <w:t xml:space="preserve"> </w:t>
      </w:r>
      <w:r w:rsidR="00A31B20">
        <w:rPr>
          <w:rFonts w:cs="Arial"/>
          <w:lang w:val="en-US"/>
        </w:rPr>
        <w:t>example</w:t>
      </w:r>
      <w:r w:rsidRPr="00FB0969">
        <w:rPr>
          <w:rFonts w:cs="Arial"/>
          <w:lang w:val="en-US"/>
        </w:rPr>
        <w:t xml:space="preserve"> </w:t>
      </w:r>
      <w:proofErr w:type="spellStart"/>
      <w:r w:rsidRPr="00FB0969">
        <w:rPr>
          <w:rFonts w:cs="Arial"/>
          <w:lang w:val="en-US"/>
        </w:rPr>
        <w:t>snapvault</w:t>
      </w:r>
      <w:proofErr w:type="spellEnd"/>
      <w:r w:rsidRPr="00FB0969">
        <w:rPr>
          <w:rFonts w:cs="Arial"/>
          <w:lang w:val="en-US"/>
        </w:rPr>
        <w:t xml:space="preserve"> setup configuration for iSCSI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14"/>
        <w:gridCol w:w="2729"/>
      </w:tblGrid>
      <w:tr w:rsidRPr="00FB0969" w:rsidR="00DF02D6" w:rsidTr="4FF64C36" w14:paraId="24FC78B3" w14:textId="77777777">
        <w:trPr>
          <w:trHeight w:val="434"/>
        </w:trPr>
        <w:tc>
          <w:tcPr>
            <w:tcW w:w="2014" w:type="dxa"/>
          </w:tcPr>
          <w:p w:rsidRPr="00FB0969" w:rsidR="00747BDB" w:rsidP="4FF64C36" w:rsidRDefault="00747BDB" w14:paraId="24FC78B1" w14:textId="77777777">
            <w:pPr>
              <w:pStyle w:val="BodyText"/>
              <w:rPr>
                <w:rFonts w:cs="Arial"/>
                <w:b/>
                <w:lang w:val="en-US"/>
              </w:rPr>
            </w:pPr>
            <w:r w:rsidRPr="00FB0969">
              <w:rPr>
                <w:rFonts w:cs="Arial"/>
                <w:b/>
                <w:lang w:val="en-US"/>
              </w:rPr>
              <w:t xml:space="preserve">Source </w:t>
            </w:r>
            <w:proofErr w:type="spellStart"/>
            <w:r w:rsidRPr="00FB0969">
              <w:rPr>
                <w:rFonts w:cs="Arial"/>
                <w:b/>
                <w:lang w:val="en-US"/>
              </w:rPr>
              <w:t>vserver</w:t>
            </w:r>
            <w:proofErr w:type="spellEnd"/>
          </w:p>
        </w:tc>
        <w:tc>
          <w:tcPr>
            <w:tcW w:w="2729" w:type="dxa"/>
          </w:tcPr>
          <w:p w:rsidRPr="00FB0969" w:rsidR="00747BDB" w:rsidP="4FF64C36" w:rsidRDefault="00747BDB" w14:paraId="24FC78B2" w14:textId="77777777" w14:noSpellErr="1">
            <w:pPr>
              <w:pStyle w:val="BodyText"/>
              <w:rPr>
                <w:rFonts w:cs="Arial"/>
                <w:lang w:val="en-US"/>
              </w:rPr>
            </w:pPr>
            <w:r w:rsidRPr="00FB0969">
              <w:rPr>
                <w:rFonts w:cs="Arial"/>
                <w:lang w:val="en-US"/>
              </w:rPr>
              <w:t>cisprod-e0041</w:t>
            </w:r>
          </w:p>
        </w:tc>
      </w:tr>
      <w:tr w:rsidRPr="00FB0969" w:rsidR="00DF02D6" w:rsidTr="4FF64C36" w14:paraId="24FC78B6" w14:textId="77777777">
        <w:trPr>
          <w:trHeight w:val="447"/>
        </w:trPr>
        <w:tc>
          <w:tcPr>
            <w:tcW w:w="2014" w:type="dxa"/>
          </w:tcPr>
          <w:p w:rsidRPr="00FB0969" w:rsidR="00747BDB" w:rsidP="4FF64C36" w:rsidRDefault="00747BDB" w14:paraId="24FC78B4" w14:textId="77777777" w14:noSpellErr="1">
            <w:pPr>
              <w:pStyle w:val="BodyText"/>
              <w:rPr>
                <w:rFonts w:cs="Arial"/>
                <w:b/>
                <w:lang w:val="en-US"/>
              </w:rPr>
            </w:pPr>
            <w:r w:rsidRPr="00FB0969">
              <w:rPr>
                <w:rFonts w:cs="Arial"/>
                <w:b/>
                <w:lang w:val="en-US"/>
              </w:rPr>
              <w:t>Source volumes</w:t>
            </w:r>
          </w:p>
        </w:tc>
        <w:tc>
          <w:tcPr>
            <w:tcW w:w="2729" w:type="dxa"/>
          </w:tcPr>
          <w:p w:rsidRPr="00FB0969" w:rsidR="00747BDB" w:rsidP="4FF64C36" w:rsidRDefault="00747BDB" w14:paraId="24FC78B5" w14:textId="77777777" w14:noSpellErr="1">
            <w:pPr>
              <w:pStyle w:val="BodyText"/>
              <w:rPr>
                <w:rFonts w:cs="Arial"/>
                <w:lang w:val="en-US"/>
              </w:rPr>
            </w:pPr>
            <w:r w:rsidRPr="00FB0969">
              <w:rPr>
                <w:rFonts w:cs="Arial"/>
                <w:lang w:val="en-US"/>
              </w:rPr>
              <w:t>or_wi_8040_vm5_usr_snap,</w:t>
            </w:r>
            <w:r w:rsidRPr="00FB0969">
              <w:rPr>
                <w:rFonts w:cs="Arial"/>
              </w:rPr>
              <w:t xml:space="preserve"> </w:t>
            </w:r>
            <w:r w:rsidRPr="00FB0969">
              <w:rPr>
                <w:rFonts w:cs="Arial"/>
                <w:lang w:val="en-US"/>
              </w:rPr>
              <w:t>or_wi_8040_vm5_info_snap</w:t>
            </w:r>
          </w:p>
        </w:tc>
      </w:tr>
      <w:tr w:rsidRPr="00FB0969" w:rsidR="00DF02D6" w:rsidTr="4FF64C36" w14:paraId="24FC78B9" w14:textId="77777777">
        <w:trPr>
          <w:trHeight w:val="447"/>
        </w:trPr>
        <w:tc>
          <w:tcPr>
            <w:tcW w:w="2014" w:type="dxa"/>
          </w:tcPr>
          <w:p w:rsidRPr="00FB0969" w:rsidR="00747BDB" w:rsidP="4FF64C36" w:rsidRDefault="00747BDB" w14:paraId="24FC78B7" w14:textId="77777777" w14:noSpellErr="1">
            <w:pPr>
              <w:pStyle w:val="BodyText"/>
              <w:rPr>
                <w:rFonts w:cs="Arial"/>
                <w:b/>
                <w:lang w:val="en-US"/>
              </w:rPr>
            </w:pPr>
            <w:r w:rsidRPr="00FB0969">
              <w:rPr>
                <w:rFonts w:cs="Arial"/>
                <w:b/>
                <w:lang w:val="en-US"/>
              </w:rPr>
              <w:t>Retention</w:t>
            </w:r>
          </w:p>
        </w:tc>
        <w:tc>
          <w:tcPr>
            <w:tcW w:w="2729" w:type="dxa"/>
          </w:tcPr>
          <w:p w:rsidRPr="00A31B20" w:rsidR="00747BDB" w:rsidP="4FF64C36" w:rsidRDefault="00732FE8" w14:paraId="24FC78B8" w14:textId="656741E1" w14:noSpellErr="1">
            <w:pPr>
              <w:pStyle w:val="BodyText"/>
              <w:rPr>
                <w:rFonts w:cs="Arial"/>
                <w:color w:val="FF0000"/>
                <w:lang w:val="en-US"/>
              </w:rPr>
            </w:pPr>
            <w:r w:rsidRPr="00A31B20">
              <w:rPr>
                <w:rFonts w:cs="Arial"/>
                <w:color w:val="FF0000"/>
                <w:highlight w:val="yellow"/>
                <w:lang w:val="en-US"/>
              </w:rPr>
              <w:t>7</w:t>
            </w:r>
            <w:r w:rsidR="00A31B20">
              <w:rPr>
                <w:rFonts w:cs="Arial"/>
                <w:color w:val="FF0000"/>
                <w:highlight w:val="yellow"/>
                <w:lang w:val="en-US"/>
              </w:rPr>
              <w:t xml:space="preserve"> D</w:t>
            </w:r>
            <w:r w:rsidRPr="00A31B20" w:rsidR="00747BDB">
              <w:rPr>
                <w:rFonts w:cs="Arial"/>
                <w:color w:val="FF0000"/>
                <w:highlight w:val="yellow"/>
                <w:lang w:val="en-US"/>
              </w:rPr>
              <w:t>ays</w:t>
            </w:r>
          </w:p>
        </w:tc>
      </w:tr>
      <w:tr w:rsidRPr="00FB0969" w:rsidR="00DF02D6" w:rsidTr="4FF64C36" w14:paraId="24FC78BC" w14:textId="77777777">
        <w:trPr>
          <w:trHeight w:val="447"/>
        </w:trPr>
        <w:tc>
          <w:tcPr>
            <w:tcW w:w="2014" w:type="dxa"/>
          </w:tcPr>
          <w:p w:rsidRPr="00FB0969" w:rsidR="00747BDB" w:rsidP="4FF64C36" w:rsidRDefault="00747BDB" w14:paraId="24FC78BA" w14:textId="77777777">
            <w:pPr>
              <w:pStyle w:val="BodyText"/>
              <w:rPr>
                <w:rFonts w:cs="Arial"/>
                <w:b/>
                <w:lang w:val="en-US"/>
              </w:rPr>
            </w:pPr>
            <w:r w:rsidRPr="00FB0969">
              <w:rPr>
                <w:rFonts w:cs="Arial"/>
                <w:b/>
                <w:lang w:val="en-US"/>
              </w:rPr>
              <w:t xml:space="preserve">Destination </w:t>
            </w:r>
            <w:proofErr w:type="spellStart"/>
            <w:r w:rsidRPr="00FB0969">
              <w:rPr>
                <w:rFonts w:cs="Arial"/>
                <w:b/>
                <w:lang w:val="en-US"/>
              </w:rPr>
              <w:t>vserver</w:t>
            </w:r>
            <w:proofErr w:type="spellEnd"/>
          </w:p>
        </w:tc>
        <w:tc>
          <w:tcPr>
            <w:tcW w:w="2729" w:type="dxa"/>
          </w:tcPr>
          <w:p w:rsidRPr="00FB0969" w:rsidR="00747BDB" w:rsidP="4FF64C36" w:rsidRDefault="00747BDB" w14:paraId="24FC78BB" w14:textId="77777777" w14:noSpellErr="1">
            <w:pPr>
              <w:pStyle w:val="BodyText"/>
              <w:rPr>
                <w:rFonts w:cs="Arial"/>
                <w:lang w:val="en-US"/>
              </w:rPr>
            </w:pPr>
            <w:r w:rsidRPr="00FB0969">
              <w:rPr>
                <w:rFonts w:cs="Arial"/>
                <w:lang w:val="en-US"/>
              </w:rPr>
              <w:t>or-ss-clbk-e01</w:t>
            </w:r>
          </w:p>
        </w:tc>
      </w:tr>
    </w:tbl>
    <w:p w:rsidRPr="00FB0969" w:rsidR="000249D0" w:rsidP="4FF64C36" w:rsidRDefault="000249D0" w14:paraId="24FC78BD" w14:textId="77777777" w14:noSpellErr="1">
      <w:pPr>
        <w:pStyle w:val="BodyText"/>
        <w:rPr>
          <w:rFonts w:cs="Arial"/>
          <w:lang w:val="en-US"/>
        </w:rPr>
      </w:pPr>
    </w:p>
    <w:p w:rsidRPr="00FB0969" w:rsidR="000B09EB" w:rsidP="4FF64C36" w:rsidRDefault="008270FF" w14:paraId="24FC78BE" w14:textId="77777777">
      <w:pPr>
        <w:pStyle w:val="BodyText"/>
        <w:rPr>
          <w:rFonts w:cs="Arial"/>
          <w:lang w:val="en-US"/>
        </w:rPr>
      </w:pPr>
      <w:r w:rsidRPr="00FB0969">
        <w:rPr>
          <w:rFonts w:cs="Arial"/>
          <w:lang w:val="en-US"/>
        </w:rPr>
        <w:t xml:space="preserve">We created or-ss-clbk-e01_lif_01 for </w:t>
      </w:r>
      <w:proofErr w:type="spellStart"/>
      <w:r w:rsidRPr="00FB0969">
        <w:rPr>
          <w:rFonts w:cs="Arial"/>
          <w:lang w:val="en-US"/>
        </w:rPr>
        <w:t>vserver</w:t>
      </w:r>
      <w:proofErr w:type="spellEnd"/>
      <w:r w:rsidRPr="00FB0969">
        <w:rPr>
          <w:rFonts w:cs="Arial"/>
          <w:lang w:val="en-US"/>
        </w:rPr>
        <w:t xml:space="preserve"> or-ss-clbk-e01, which will be used for </w:t>
      </w:r>
      <w:proofErr w:type="spellStart"/>
      <w:r w:rsidRPr="00FB0969">
        <w:rPr>
          <w:rFonts w:cs="Arial"/>
          <w:lang w:val="en-US"/>
        </w:rPr>
        <w:t>iscsi</w:t>
      </w:r>
      <w:proofErr w:type="spellEnd"/>
      <w:r w:rsidRPr="00FB0969">
        <w:rPr>
          <w:rFonts w:cs="Arial"/>
          <w:lang w:val="en-US"/>
        </w:rPr>
        <w:t xml:space="preserve"> (snap drive)</w:t>
      </w:r>
    </w:p>
    <w:p w:rsidRPr="00FB0969" w:rsidR="00690F84" w:rsidP="4FF64C36" w:rsidRDefault="00690F84" w14:paraId="24FC78BF" w14:textId="77777777" w14:noSpellErr="1">
      <w:pPr>
        <w:pStyle w:val="BodyText"/>
        <w:rPr>
          <w:rFonts w:cs="Arial"/>
          <w:lang w:val="en-US"/>
        </w:rPr>
      </w:pPr>
      <w:r w:rsidRPr="00FB0969">
        <w:rPr>
          <w:rFonts w:cs="Arial"/>
          <w:highlight w:val="yellow"/>
          <w:lang w:val="en-US"/>
        </w:rPr>
        <w:t>Create Mgmt LIF</w:t>
      </w:r>
    </w:p>
    <w:p w:rsidRPr="00FB0969" w:rsidR="008270FF" w:rsidP="4FF64C36" w:rsidRDefault="008270FF" w14:paraId="24FC78C0" w14:textId="77777777">
      <w:pPr>
        <w:pStyle w:val="BodyText"/>
        <w:rPr>
          <w:rFonts w:cs="Arial"/>
          <w:lang w:val="en-US"/>
        </w:rPr>
      </w:pPr>
      <w:proofErr w:type="spellStart"/>
      <w:proofErr w:type="gramStart"/>
      <w:r w:rsidRPr="00FB0969">
        <w:rPr>
          <w:rFonts w:cs="Arial"/>
          <w:lang w:val="en-US"/>
        </w:rPr>
        <w:t>Syntex</w:t>
      </w:r>
      <w:proofErr w:type="spellEnd"/>
      <w:r w:rsidRPr="00FB0969">
        <w:rPr>
          <w:rFonts w:cs="Arial"/>
          <w:lang w:val="en-US"/>
        </w:rPr>
        <w:t xml:space="preserve"> :</w:t>
      </w:r>
      <w:proofErr w:type="gramEnd"/>
    </w:p>
    <w:p w:rsidRPr="00FB0969" w:rsidR="008270FF" w:rsidP="4FF64C36" w:rsidRDefault="008270FF" w14:paraId="24FC78C1" w14:textId="77777777">
      <w:pPr>
        <w:pStyle w:val="BodyText"/>
        <w:rPr>
          <w:rFonts w:cs="Arial"/>
          <w:lang w:val="en-US"/>
        </w:rPr>
      </w:pPr>
      <w:r w:rsidRPr="00FB0969">
        <w:rPr>
          <w:rFonts w:cs="Arial"/>
          <w:lang w:val="en-US"/>
        </w:rPr>
        <w:t>network interface create -</w:t>
      </w:r>
      <w:proofErr w:type="spellStart"/>
      <w:r w:rsidRPr="00FB0969">
        <w:rPr>
          <w:rFonts w:cs="Arial"/>
          <w:lang w:val="en-US"/>
        </w:rPr>
        <w:t>vserver</w:t>
      </w:r>
      <w:proofErr w:type="spellEnd"/>
      <w:r w:rsidRPr="00FB0969">
        <w:rPr>
          <w:rFonts w:cs="Arial"/>
          <w:lang w:val="en-US"/>
        </w:rPr>
        <w:t xml:space="preserve"> &lt;</w:t>
      </w:r>
      <w:proofErr w:type="spellStart"/>
      <w:r w:rsidRPr="00FB0969">
        <w:rPr>
          <w:rFonts w:cs="Arial"/>
          <w:lang w:val="en-US"/>
        </w:rPr>
        <w:t>vserver_name</w:t>
      </w:r>
      <w:proofErr w:type="spellEnd"/>
      <w:r w:rsidRPr="00FB0969">
        <w:rPr>
          <w:rFonts w:cs="Arial"/>
          <w:lang w:val="en-US"/>
        </w:rPr>
        <w:t>&gt; -</w:t>
      </w:r>
      <w:proofErr w:type="spellStart"/>
      <w:r w:rsidRPr="00FB0969">
        <w:rPr>
          <w:rFonts w:cs="Arial"/>
          <w:lang w:val="en-US"/>
        </w:rPr>
        <w:t>lif</w:t>
      </w:r>
      <w:proofErr w:type="spellEnd"/>
      <w:r w:rsidRPr="00FB0969">
        <w:rPr>
          <w:rFonts w:cs="Arial"/>
          <w:lang w:val="en-US"/>
        </w:rPr>
        <w:t xml:space="preserve"> &lt;</w:t>
      </w:r>
      <w:proofErr w:type="spellStart"/>
      <w:r w:rsidRPr="00FB0969">
        <w:rPr>
          <w:rFonts w:cs="Arial"/>
          <w:lang w:val="en-US"/>
        </w:rPr>
        <w:t>lif_name</w:t>
      </w:r>
      <w:proofErr w:type="spellEnd"/>
      <w:r w:rsidRPr="00FB0969">
        <w:rPr>
          <w:rFonts w:cs="Arial"/>
          <w:lang w:val="en-US"/>
        </w:rPr>
        <w:t>&gt; -role data -data-protocol none -home-node &lt;</w:t>
      </w:r>
      <w:proofErr w:type="spellStart"/>
      <w:r w:rsidRPr="00FB0969">
        <w:rPr>
          <w:rFonts w:cs="Arial"/>
          <w:lang w:val="en-US"/>
        </w:rPr>
        <w:t>node_name</w:t>
      </w:r>
      <w:proofErr w:type="spellEnd"/>
      <w:r w:rsidRPr="00FB0969">
        <w:rPr>
          <w:rFonts w:cs="Arial"/>
          <w:lang w:val="en-US"/>
        </w:rPr>
        <w:t>&gt; -home-port &lt;</w:t>
      </w:r>
      <w:proofErr w:type="spellStart"/>
      <w:r w:rsidRPr="00FB0969">
        <w:rPr>
          <w:rFonts w:cs="Arial"/>
          <w:lang w:val="en-US"/>
        </w:rPr>
        <w:t>port_name</w:t>
      </w:r>
      <w:proofErr w:type="spellEnd"/>
      <w:r w:rsidRPr="00FB0969">
        <w:rPr>
          <w:rFonts w:cs="Arial"/>
          <w:lang w:val="en-US"/>
        </w:rPr>
        <w:t xml:space="preserve">&gt; -address </w:t>
      </w:r>
      <w:proofErr w:type="spellStart"/>
      <w:r w:rsidRPr="00FB0969">
        <w:rPr>
          <w:rFonts w:cs="Arial"/>
          <w:lang w:val="en-US"/>
        </w:rPr>
        <w:t>xx.xx.</w:t>
      </w:r>
      <w:proofErr w:type="gramStart"/>
      <w:r w:rsidRPr="00FB0969">
        <w:rPr>
          <w:rFonts w:cs="Arial"/>
          <w:lang w:val="en-US"/>
        </w:rPr>
        <w:t>xx.xx</w:t>
      </w:r>
      <w:proofErr w:type="spellEnd"/>
      <w:proofErr w:type="gramEnd"/>
      <w:r w:rsidRPr="00FB0969">
        <w:rPr>
          <w:rFonts w:cs="Arial"/>
          <w:lang w:val="en-US"/>
        </w:rPr>
        <w:t xml:space="preserve"> -netmask </w:t>
      </w:r>
      <w:proofErr w:type="spellStart"/>
      <w:r w:rsidRPr="00FB0969">
        <w:rPr>
          <w:rFonts w:cs="Arial"/>
          <w:lang w:val="en-US"/>
        </w:rPr>
        <w:t>xx.xx.xx.xx</w:t>
      </w:r>
      <w:proofErr w:type="spellEnd"/>
      <w:r w:rsidRPr="00FB0969">
        <w:rPr>
          <w:rFonts w:cs="Arial"/>
          <w:lang w:val="en-US"/>
        </w:rPr>
        <w:t xml:space="preserve"> -status-admin up -firewall-policy </w:t>
      </w:r>
      <w:proofErr w:type="spellStart"/>
      <w:r w:rsidRPr="00FB0969">
        <w:rPr>
          <w:rFonts w:cs="Arial"/>
          <w:lang w:val="en-US"/>
        </w:rPr>
        <w:t>mgmt</w:t>
      </w:r>
      <w:proofErr w:type="spellEnd"/>
    </w:p>
    <w:p w:rsidRPr="00FB0969" w:rsidR="008270FF" w:rsidP="4FF64C36" w:rsidRDefault="008270FF" w14:paraId="24FC78C2" w14:textId="77777777">
      <w:pPr>
        <w:pStyle w:val="BodyText"/>
        <w:rPr>
          <w:rFonts w:cs="Arial"/>
          <w:lang w:val="en-US"/>
        </w:rPr>
      </w:pPr>
      <w:r w:rsidRPr="00FB0969">
        <w:rPr>
          <w:rFonts w:cs="Arial"/>
          <w:lang w:val="en-US"/>
        </w:rPr>
        <w:t xml:space="preserve">network interface </w:t>
      </w:r>
      <w:proofErr w:type="gramStart"/>
      <w:r w:rsidRPr="00FB0969">
        <w:rPr>
          <w:rFonts w:cs="Arial"/>
          <w:lang w:val="en-US"/>
        </w:rPr>
        <w:t>create</w:t>
      </w:r>
      <w:proofErr w:type="gramEnd"/>
      <w:r w:rsidRPr="00FB0969">
        <w:rPr>
          <w:rFonts w:cs="Arial"/>
          <w:lang w:val="en-US"/>
        </w:rPr>
        <w:t xml:space="preserve"> -</w:t>
      </w:r>
      <w:proofErr w:type="spellStart"/>
      <w:r w:rsidRPr="00FB0969">
        <w:rPr>
          <w:rFonts w:cs="Arial"/>
          <w:lang w:val="en-US"/>
        </w:rPr>
        <w:t>vserver</w:t>
      </w:r>
      <w:proofErr w:type="spellEnd"/>
      <w:r w:rsidRPr="00FB0969">
        <w:rPr>
          <w:rFonts w:cs="Arial"/>
          <w:lang w:val="en-US"/>
        </w:rPr>
        <w:t xml:space="preserve"> or-ss-clbk-e01</w:t>
      </w:r>
      <w:r w:rsidRPr="00FB0969" w:rsidR="000249D0">
        <w:rPr>
          <w:rFonts w:cs="Arial"/>
          <w:lang w:val="en-US"/>
        </w:rPr>
        <w:t xml:space="preserve"> -</w:t>
      </w:r>
      <w:proofErr w:type="spellStart"/>
      <w:r w:rsidRPr="00FB0969" w:rsidR="000249D0">
        <w:rPr>
          <w:rFonts w:cs="Arial"/>
          <w:lang w:val="en-US"/>
        </w:rPr>
        <w:t>lif</w:t>
      </w:r>
      <w:proofErr w:type="spellEnd"/>
      <w:r w:rsidRPr="00FB0969">
        <w:rPr>
          <w:rFonts w:cs="Arial"/>
          <w:lang w:val="en-US"/>
        </w:rPr>
        <w:t xml:space="preserve"> </w:t>
      </w:r>
      <w:r w:rsidRPr="00FB0969" w:rsidR="00690F84">
        <w:rPr>
          <w:rFonts w:cs="Arial"/>
          <w:lang w:val="en-US"/>
        </w:rPr>
        <w:t>or</w:t>
      </w:r>
      <w:r w:rsidRPr="00FB0969" w:rsidR="00690F84">
        <w:rPr>
          <w:rFonts w:cs="Arial"/>
          <w:highlight w:val="yellow"/>
          <w:lang w:val="en-US"/>
        </w:rPr>
        <w:t>-ss-clbk-e01-mgmt-lif</w:t>
      </w:r>
      <w:r w:rsidRPr="00FB0969">
        <w:rPr>
          <w:rFonts w:cs="Arial"/>
          <w:lang w:val="en-US"/>
        </w:rPr>
        <w:t xml:space="preserve"> -role data -data-protocol none -home-node eag-nasor-clus2-8040bkp-01 -home-port a0a-2003 -address 10.220.181.27 -netmask 255.255.255.128 -status-admin up -firewall-policy </w:t>
      </w:r>
      <w:proofErr w:type="spellStart"/>
      <w:r w:rsidRPr="00FB0969">
        <w:rPr>
          <w:rFonts w:cs="Arial"/>
          <w:lang w:val="en-US"/>
        </w:rPr>
        <w:t>mgmt</w:t>
      </w:r>
      <w:proofErr w:type="spellEnd"/>
    </w:p>
    <w:p w:rsidR="00A31B20" w:rsidP="4FF64C36" w:rsidRDefault="00A31B20" w14:paraId="1039C4BE" w14:textId="77777777" w14:noSpellErr="1">
      <w:pPr>
        <w:rPr>
          <w:rFonts w:ascii="Arial" w:hAnsi="Arial" w:eastAsia="MS Mincho" w:cs="Arial"/>
          <w:b/>
          <w:sz w:val="20"/>
          <w:szCs w:val="20"/>
          <w:highlight w:val="yellow"/>
          <w:lang w:val="en-US"/>
        </w:rPr>
      </w:pPr>
      <w:r>
        <w:rPr>
          <w:rFonts w:cs="Arial"/>
          <w:b/>
          <w:highlight w:val="yellow"/>
          <w:lang w:val="en-US"/>
        </w:rPr>
        <w:br w:type="page"/>
      </w:r>
    </w:p>
    <w:p w:rsidRPr="00FB0969" w:rsidR="00690F84" w:rsidP="4FF64C36" w:rsidRDefault="00690F84" w14:paraId="24FC78C3" w14:textId="359E2D39" w14:noSpellErr="1">
      <w:pPr>
        <w:pStyle w:val="BodyText"/>
        <w:rPr>
          <w:rFonts w:cs="Arial"/>
          <w:b/>
          <w:lang w:val="en-US"/>
        </w:rPr>
      </w:pPr>
      <w:r w:rsidRPr="00FB0969">
        <w:rPr>
          <w:rFonts w:cs="Arial"/>
          <w:b/>
          <w:highlight w:val="yellow"/>
          <w:lang w:val="en-US"/>
        </w:rPr>
        <w:lastRenderedPageBreak/>
        <w:t>Create Data LIF(s)</w:t>
      </w:r>
    </w:p>
    <w:p w:rsidRPr="00FB0969" w:rsidR="008B7FFB" w:rsidP="4FF64C36" w:rsidRDefault="00690F84" w14:paraId="24FC78C4" w14:textId="77777777">
      <w:pPr>
        <w:pStyle w:val="BodyText"/>
        <w:rPr>
          <w:rFonts w:cs="Arial"/>
          <w:lang w:val="en-US"/>
        </w:rPr>
      </w:pPr>
      <w:r w:rsidRPr="00FB0969">
        <w:rPr>
          <w:rFonts w:cs="Arial"/>
          <w:lang w:val="en-US"/>
        </w:rPr>
        <w:t>W</w:t>
      </w:r>
      <w:r w:rsidRPr="00FB0969" w:rsidR="008B7FFB">
        <w:rPr>
          <w:rFonts w:cs="Arial"/>
          <w:lang w:val="en-US"/>
        </w:rPr>
        <w:t xml:space="preserve">e will create another </w:t>
      </w:r>
      <w:proofErr w:type="spellStart"/>
      <w:r w:rsidRPr="00FB0969" w:rsidR="008B7FFB">
        <w:rPr>
          <w:rFonts w:cs="Arial"/>
          <w:lang w:val="en-US"/>
        </w:rPr>
        <w:t>lif</w:t>
      </w:r>
      <w:proofErr w:type="spellEnd"/>
      <w:r w:rsidRPr="00FB0969" w:rsidR="008B7FFB">
        <w:rPr>
          <w:rFonts w:cs="Arial"/>
          <w:lang w:val="en-US"/>
        </w:rPr>
        <w:t xml:space="preserve"> with data protocol as </w:t>
      </w:r>
      <w:proofErr w:type="spellStart"/>
      <w:r w:rsidRPr="00FB0969" w:rsidR="008B7FFB">
        <w:rPr>
          <w:rFonts w:cs="Arial"/>
          <w:lang w:val="en-US"/>
        </w:rPr>
        <w:t>iscsi</w:t>
      </w:r>
      <w:proofErr w:type="spellEnd"/>
      <w:r w:rsidRPr="00FB0969" w:rsidR="008B7FFB">
        <w:rPr>
          <w:rFonts w:cs="Arial"/>
          <w:lang w:val="en-US"/>
        </w:rPr>
        <w:t xml:space="preserve"> for the iSCSI </w:t>
      </w:r>
      <w:proofErr w:type="spellStart"/>
      <w:r w:rsidRPr="00FB0969" w:rsidR="008B7FFB">
        <w:rPr>
          <w:rFonts w:cs="Arial"/>
          <w:lang w:val="en-US"/>
        </w:rPr>
        <w:t>lif</w:t>
      </w:r>
      <w:proofErr w:type="spellEnd"/>
    </w:p>
    <w:p w:rsidRPr="00FB0969" w:rsidR="008B7FFB" w:rsidP="4FF64C36" w:rsidRDefault="008B7FFB" w14:paraId="24FC78C5" w14:textId="77777777" w14:noSpellErr="1">
      <w:pPr>
        <w:pStyle w:val="BodyText"/>
        <w:rPr>
          <w:rFonts w:cs="Arial"/>
          <w:lang w:val="en-US"/>
        </w:rPr>
      </w:pPr>
      <w:r w:rsidRPr="00FB0969">
        <w:rPr>
          <w:rFonts w:cs="Arial"/>
          <w:lang w:val="en-US"/>
        </w:rPr>
        <w:t>For example:</w:t>
      </w:r>
    </w:p>
    <w:p w:rsidRPr="00FB0969" w:rsidR="008B7FFB" w:rsidP="4FF64C36" w:rsidRDefault="008B7FFB" w14:paraId="24FC78C6" w14:textId="77777777">
      <w:pPr>
        <w:pStyle w:val="BodyText"/>
        <w:rPr>
          <w:rFonts w:cs="Arial"/>
          <w:lang w:val="en-US"/>
        </w:rPr>
      </w:pPr>
      <w:r w:rsidRPr="00FB0969">
        <w:rPr>
          <w:rFonts w:cs="Arial"/>
          <w:lang w:val="en-US"/>
        </w:rPr>
        <w:t xml:space="preserve">network interface </w:t>
      </w:r>
      <w:proofErr w:type="gramStart"/>
      <w:r w:rsidRPr="00FB0969">
        <w:rPr>
          <w:rFonts w:cs="Arial"/>
          <w:lang w:val="en-US"/>
        </w:rPr>
        <w:t>create</w:t>
      </w:r>
      <w:proofErr w:type="gramEnd"/>
      <w:r w:rsidRPr="00FB0969">
        <w:rPr>
          <w:rFonts w:cs="Arial"/>
          <w:lang w:val="en-US"/>
        </w:rPr>
        <w:t xml:space="preserve"> -</w:t>
      </w:r>
      <w:proofErr w:type="spellStart"/>
      <w:r w:rsidRPr="00FB0969">
        <w:rPr>
          <w:rFonts w:cs="Arial"/>
          <w:lang w:val="en-US"/>
        </w:rPr>
        <w:t>vserver</w:t>
      </w:r>
      <w:proofErr w:type="spellEnd"/>
      <w:r w:rsidRPr="00FB0969">
        <w:rPr>
          <w:rFonts w:cs="Arial"/>
          <w:lang w:val="en-US"/>
        </w:rPr>
        <w:t xml:space="preserve"> or-ss-clb</w:t>
      </w:r>
      <w:r w:rsidRPr="00FB0969" w:rsidR="00690F84">
        <w:rPr>
          <w:rFonts w:cs="Arial"/>
          <w:lang w:val="en-US"/>
        </w:rPr>
        <w:t>k-e01 -</w:t>
      </w:r>
      <w:proofErr w:type="spellStart"/>
      <w:r w:rsidRPr="00FB0969" w:rsidR="00690F84">
        <w:rPr>
          <w:rFonts w:cs="Arial"/>
          <w:lang w:val="en-US"/>
        </w:rPr>
        <w:t>lif</w:t>
      </w:r>
      <w:proofErr w:type="spellEnd"/>
      <w:r w:rsidRPr="00FB0969" w:rsidR="00690F84">
        <w:rPr>
          <w:rFonts w:cs="Arial"/>
          <w:lang w:val="en-US"/>
        </w:rPr>
        <w:t xml:space="preserve"> </w:t>
      </w:r>
      <w:r w:rsidRPr="00FB0969" w:rsidR="00690F84">
        <w:rPr>
          <w:rFonts w:cs="Arial"/>
          <w:highlight w:val="yellow"/>
          <w:lang w:val="en-US"/>
        </w:rPr>
        <w:t>or-ss-clbk-e01-lif-01</w:t>
      </w:r>
      <w:r w:rsidRPr="00FB0969">
        <w:rPr>
          <w:rFonts w:cs="Arial"/>
          <w:lang w:val="en-US"/>
        </w:rPr>
        <w:t xml:space="preserve"> -role data -data-protocol </w:t>
      </w:r>
      <w:proofErr w:type="spellStart"/>
      <w:r w:rsidRPr="00FB0969">
        <w:rPr>
          <w:rFonts w:cs="Arial"/>
          <w:lang w:val="en-US"/>
        </w:rPr>
        <w:t>iscsi</w:t>
      </w:r>
      <w:proofErr w:type="spellEnd"/>
      <w:r w:rsidRPr="00FB0969">
        <w:rPr>
          <w:rFonts w:cs="Arial"/>
          <w:lang w:val="en-US"/>
        </w:rPr>
        <w:t xml:space="preserve"> -home-node eag-nasor-clus2-8040bkp-01 -home-port a0a-2003 -address 10.220.181.28 -netmask 255.255.255.128 -status-admin up</w:t>
      </w:r>
    </w:p>
    <w:p w:rsidRPr="00FB0969" w:rsidR="008B7FFB" w:rsidP="4FF64C36" w:rsidRDefault="000A10B7" w14:paraId="24FC78C7" w14:textId="77777777">
      <w:pPr>
        <w:pStyle w:val="BodyText"/>
        <w:rPr>
          <w:rFonts w:cs="Arial"/>
          <w:lang w:val="en-US"/>
        </w:rPr>
      </w:pPr>
      <w:proofErr w:type="spellStart"/>
      <w:r w:rsidRPr="00FB0969">
        <w:rPr>
          <w:rFonts w:cs="Arial"/>
          <w:lang w:val="en-US"/>
        </w:rPr>
        <w:t>Portset</w:t>
      </w:r>
      <w:proofErr w:type="spellEnd"/>
      <w:r w:rsidRPr="00FB0969">
        <w:rPr>
          <w:rFonts w:cs="Arial"/>
          <w:lang w:val="en-US"/>
        </w:rPr>
        <w:t xml:space="preserve"> creation is </w:t>
      </w:r>
      <w:proofErr w:type="gramStart"/>
      <w:r w:rsidRPr="00FB0969">
        <w:rPr>
          <w:rFonts w:cs="Arial"/>
          <w:lang w:val="en-US"/>
        </w:rPr>
        <w:t>similar to</w:t>
      </w:r>
      <w:proofErr w:type="gramEnd"/>
      <w:r w:rsidRPr="00FB0969">
        <w:rPr>
          <w:rFonts w:cs="Arial"/>
          <w:lang w:val="en-US"/>
        </w:rPr>
        <w:t xml:space="preserve"> primary iSCSI </w:t>
      </w:r>
      <w:proofErr w:type="spellStart"/>
      <w:r w:rsidRPr="00FB0969">
        <w:rPr>
          <w:rFonts w:cs="Arial"/>
          <w:lang w:val="en-US"/>
        </w:rPr>
        <w:t>vserver</w:t>
      </w:r>
      <w:proofErr w:type="spellEnd"/>
      <w:r w:rsidRPr="00FB0969">
        <w:rPr>
          <w:rFonts w:cs="Arial"/>
          <w:lang w:val="en-US"/>
        </w:rPr>
        <w:t>.</w:t>
      </w:r>
    </w:p>
    <w:p w:rsidRPr="00FB0969" w:rsidR="004F5D6D" w:rsidP="4FF64C36" w:rsidRDefault="008270FF" w14:paraId="24FC78C8" w14:textId="77777777" w14:noSpellErr="1">
      <w:pPr>
        <w:pStyle w:val="BodyText"/>
        <w:numPr>
          <w:ilvl w:val="0"/>
          <w:numId w:val="32"/>
        </w:numPr>
        <w:rPr>
          <w:rFonts w:cs="Arial"/>
          <w:lang w:val="en-US"/>
        </w:rPr>
      </w:pPr>
      <w:r w:rsidRPr="00FB0969">
        <w:rPr>
          <w:rFonts w:cs="Arial"/>
          <w:lang w:val="en-US"/>
        </w:rPr>
        <w:t xml:space="preserve">Create volume with type DP </w:t>
      </w:r>
    </w:p>
    <w:p w:rsidRPr="00FB0969" w:rsidR="004F5D6D" w:rsidP="4FF64C36" w:rsidRDefault="000249D0" w14:paraId="24FC78C9" w14:textId="56ACA81C">
      <w:pPr>
        <w:pStyle w:val="BodyText"/>
        <w:ind w:left="720"/>
        <w:rPr>
          <w:rFonts w:ascii="Courier New" w:hAnsi="Courier New" w:cs="Courier New"/>
          <w:lang w:val="en-US"/>
        </w:rPr>
      </w:pPr>
      <w:r w:rsidRPr="00FB0969">
        <w:rPr>
          <w:rFonts w:ascii="Courier New" w:hAnsi="Courier New" w:cs="Courier New"/>
          <w:lang w:val="en-US"/>
        </w:rPr>
        <w:t>volume create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or-ss-clbk-e01 -volume sv_</w:t>
      </w:r>
      <w:r w:rsidR="00732FE8">
        <w:rPr>
          <w:rFonts w:ascii="Courier New" w:hAnsi="Courier New" w:cs="Courier New"/>
          <w:lang w:val="en-US"/>
        </w:rPr>
        <w:t>7</w:t>
      </w:r>
      <w:r w:rsidRPr="00FB0969">
        <w:rPr>
          <w:rFonts w:ascii="Courier New" w:hAnsi="Courier New" w:cs="Courier New"/>
          <w:lang w:val="en-US"/>
        </w:rPr>
        <w:t>_or_wi_8040_vm5_usr_snap -aggregate aggr1_data_msata4000_n01 -size 160GB -state online -type DP -space-guarantee NONE</w:t>
      </w:r>
    </w:p>
    <w:p w:rsidRPr="00FB0969" w:rsidR="000249D0" w:rsidP="4FF64C36" w:rsidRDefault="000249D0" w14:paraId="24FC78CA" w14:textId="57959221">
      <w:pPr>
        <w:pStyle w:val="BodyText"/>
        <w:ind w:left="720"/>
        <w:rPr>
          <w:rFonts w:ascii="Courier New" w:hAnsi="Courier New" w:cs="Courier New"/>
          <w:lang w:val="en-US"/>
        </w:rPr>
      </w:pPr>
      <w:r w:rsidRPr="00FB0969">
        <w:rPr>
          <w:rFonts w:ascii="Courier New" w:hAnsi="Courier New" w:cs="Courier New"/>
          <w:lang w:val="en-US"/>
        </w:rPr>
        <w:t>volume create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or-ss-clbk-e01 -volume sv_</w:t>
      </w:r>
      <w:r w:rsidR="00732FE8">
        <w:rPr>
          <w:rFonts w:ascii="Courier New" w:hAnsi="Courier New" w:cs="Courier New"/>
          <w:lang w:val="en-US"/>
        </w:rPr>
        <w:t>7</w:t>
      </w:r>
      <w:r w:rsidRPr="00FB0969">
        <w:rPr>
          <w:rFonts w:ascii="Courier New" w:hAnsi="Courier New" w:cs="Courier New"/>
          <w:lang w:val="en-US"/>
        </w:rPr>
        <w:t>_or_wi_8040_vm5_info_snap -aggregate aggr1_data_msata4000_n01 -size 21GB -state online -type DP -space-guarantee NONE</w:t>
      </w:r>
    </w:p>
    <w:p w:rsidRPr="00FB0969" w:rsidR="000249D0" w:rsidP="4FF64C36" w:rsidRDefault="000249D0" w14:paraId="24FC78CB" w14:textId="77777777" w14:noSpellErr="1">
      <w:pPr>
        <w:pStyle w:val="BodyText"/>
        <w:rPr>
          <w:rFonts w:cs="Arial"/>
          <w:lang w:val="en-US"/>
        </w:rPr>
      </w:pPr>
      <w:r w:rsidRPr="00FB0969">
        <w:rPr>
          <w:rFonts w:cs="Arial"/>
          <w:lang w:val="en-US"/>
        </w:rPr>
        <w:t xml:space="preserve">All other parameters will be same as standard backup volume </w:t>
      </w:r>
    </w:p>
    <w:p w:rsidRPr="00FB0969" w:rsidR="000249D0" w:rsidP="4FF64C36" w:rsidRDefault="000249D0" w14:paraId="24FC78CC" w14:textId="77777777">
      <w:pPr>
        <w:pStyle w:val="BodyText"/>
        <w:numPr>
          <w:ilvl w:val="0"/>
          <w:numId w:val="32"/>
        </w:numPr>
        <w:rPr>
          <w:rFonts w:cs="Arial"/>
          <w:lang w:val="en-US"/>
        </w:rPr>
      </w:pPr>
      <w:r w:rsidRPr="00FB0969">
        <w:rPr>
          <w:rFonts w:cs="Arial"/>
          <w:lang w:val="en-US"/>
        </w:rPr>
        <w:t xml:space="preserve">Create </w:t>
      </w:r>
      <w:proofErr w:type="spellStart"/>
      <w:r w:rsidRPr="00FB0969">
        <w:rPr>
          <w:rFonts w:cs="Arial"/>
          <w:lang w:val="en-US"/>
        </w:rPr>
        <w:t>snapmirror</w:t>
      </w:r>
      <w:proofErr w:type="spellEnd"/>
      <w:r w:rsidRPr="00FB0969">
        <w:rPr>
          <w:rFonts w:cs="Arial"/>
          <w:lang w:val="en-US"/>
        </w:rPr>
        <w:t xml:space="preserve"> relation and initiate baseline</w:t>
      </w:r>
    </w:p>
    <w:p w:rsidRPr="00FB0969" w:rsidR="004F5D6D" w:rsidP="4FF64C36" w:rsidRDefault="000249D0" w14:paraId="24FC78CD" w14:textId="3515CB25">
      <w:pPr>
        <w:pStyle w:val="BodyText"/>
        <w:ind w:left="72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create -source-path cisprod-e</w:t>
      </w:r>
      <w:proofErr w:type="gramStart"/>
      <w:r w:rsidRPr="00FB0969">
        <w:rPr>
          <w:rFonts w:ascii="Courier New" w:hAnsi="Courier New" w:cs="Courier New"/>
          <w:lang w:val="en-US"/>
        </w:rPr>
        <w:t>0041:or</w:t>
      </w:r>
      <w:proofErr w:type="gramEnd"/>
      <w:r w:rsidRPr="00FB0969">
        <w:rPr>
          <w:rFonts w:ascii="Courier New" w:hAnsi="Courier New" w:cs="Courier New"/>
          <w:lang w:val="en-US"/>
        </w:rPr>
        <w:t>_wi_8040_vm5_usr_snap -destination-path or-ss-clbk-e01:sv_</w:t>
      </w:r>
      <w:r w:rsidR="00732FE8">
        <w:rPr>
          <w:rFonts w:ascii="Courier New" w:hAnsi="Courier New" w:cs="Courier New"/>
          <w:lang w:val="en-US"/>
        </w:rPr>
        <w:t>7</w:t>
      </w:r>
      <w:r w:rsidRPr="00FB0969">
        <w:rPr>
          <w:rFonts w:ascii="Courier New" w:hAnsi="Courier New" w:cs="Courier New"/>
          <w:lang w:val="en-US"/>
        </w:rPr>
        <w:t xml:space="preserve">_or_wi_8040_vm5_usr_snap –type </w:t>
      </w:r>
      <w:r w:rsidRPr="00FB0969" w:rsidR="00A161FD">
        <w:rPr>
          <w:rFonts w:ascii="Courier New" w:hAnsi="Courier New" w:cs="Courier New"/>
          <w:lang w:val="en-US"/>
        </w:rPr>
        <w:t>X</w:t>
      </w:r>
      <w:r w:rsidRPr="00FB0969">
        <w:rPr>
          <w:rFonts w:ascii="Courier New" w:hAnsi="Courier New" w:cs="Courier New"/>
          <w:lang w:val="en-US"/>
        </w:rPr>
        <w:t>DP</w:t>
      </w:r>
    </w:p>
    <w:p w:rsidRPr="00FB0969" w:rsidR="000249D0" w:rsidP="4FF64C36" w:rsidRDefault="000249D0" w14:paraId="24FC78CE" w14:textId="63446C68">
      <w:pPr>
        <w:pStyle w:val="BodyText"/>
        <w:ind w:left="72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create -source-path cisprod-e</w:t>
      </w:r>
      <w:proofErr w:type="gramStart"/>
      <w:r w:rsidRPr="00FB0969">
        <w:rPr>
          <w:rFonts w:ascii="Courier New" w:hAnsi="Courier New" w:cs="Courier New"/>
          <w:lang w:val="en-US"/>
        </w:rPr>
        <w:t>0041:or</w:t>
      </w:r>
      <w:proofErr w:type="gramEnd"/>
      <w:r w:rsidRPr="00FB0969">
        <w:rPr>
          <w:rFonts w:ascii="Courier New" w:hAnsi="Courier New" w:cs="Courier New"/>
          <w:lang w:val="en-US"/>
        </w:rPr>
        <w:t>_wi_8040_vm5_info_snap -destination-path or-ss-clbk-e01:sv_</w:t>
      </w:r>
      <w:r w:rsidR="00732FE8">
        <w:rPr>
          <w:rFonts w:ascii="Courier New" w:hAnsi="Courier New" w:cs="Courier New"/>
          <w:lang w:val="en-US"/>
        </w:rPr>
        <w:t>7</w:t>
      </w:r>
      <w:r w:rsidRPr="00FB0969">
        <w:rPr>
          <w:rFonts w:ascii="Courier New" w:hAnsi="Courier New" w:cs="Courier New"/>
          <w:lang w:val="en-US"/>
        </w:rPr>
        <w:t xml:space="preserve">_or_wi_8040_vm5_info_snap –type </w:t>
      </w:r>
      <w:r w:rsidRPr="00FB0969" w:rsidR="00A161FD">
        <w:rPr>
          <w:rFonts w:ascii="Courier New" w:hAnsi="Courier New" w:cs="Courier New"/>
          <w:lang w:val="en-US"/>
        </w:rPr>
        <w:t>X</w:t>
      </w:r>
      <w:r w:rsidRPr="00FB0969">
        <w:rPr>
          <w:rFonts w:ascii="Courier New" w:hAnsi="Courier New" w:cs="Courier New"/>
          <w:lang w:val="en-US"/>
        </w:rPr>
        <w:t>DP</w:t>
      </w:r>
    </w:p>
    <w:p w:rsidRPr="00FB0969" w:rsidR="00747BDB" w:rsidP="4FF64C36" w:rsidRDefault="00747BDB" w14:paraId="24FC78CF" w14:textId="3997F432">
      <w:pPr>
        <w:pStyle w:val="BodyText"/>
        <w:ind w:left="720"/>
        <w:rPr>
          <w:rFonts w:ascii="Courier New" w:hAnsi="Courier New" w:cs="Courier New"/>
          <w:lang w:val="en-US"/>
        </w:rPr>
      </w:pPr>
      <w:proofErr w:type="spellStart"/>
      <w:r w:rsidRPr="00FB0969">
        <w:rPr>
          <w:rFonts w:ascii="Courier New" w:hAnsi="Courier New" w:cs="Courier New"/>
          <w:lang w:val="en-US"/>
        </w:rPr>
        <w:t>Snasnapmirror</w:t>
      </w:r>
      <w:proofErr w:type="spellEnd"/>
      <w:r w:rsidRPr="00FB0969">
        <w:rPr>
          <w:rFonts w:ascii="Courier New" w:hAnsi="Courier New" w:cs="Courier New"/>
          <w:lang w:val="en-US"/>
        </w:rPr>
        <w:t xml:space="preserve"> initialize -destination-path or-ss-clbk-e01:sv_</w:t>
      </w:r>
      <w:r w:rsidR="00732FE8">
        <w:rPr>
          <w:rFonts w:ascii="Courier New" w:hAnsi="Courier New" w:cs="Courier New"/>
          <w:lang w:val="en-US"/>
        </w:rPr>
        <w:t>7</w:t>
      </w:r>
      <w:r w:rsidRPr="00FB0969">
        <w:rPr>
          <w:rFonts w:ascii="Courier New" w:hAnsi="Courier New" w:cs="Courier New"/>
          <w:lang w:val="en-US"/>
        </w:rPr>
        <w:t>_or_wi_8040_vm5_info_snap</w:t>
      </w:r>
    </w:p>
    <w:p w:rsidRPr="00FB0969" w:rsidR="00747BDB" w:rsidP="4FF64C36" w:rsidRDefault="00747BDB" w14:paraId="24FC78D0" w14:textId="697DA956">
      <w:pPr>
        <w:pStyle w:val="BodyText"/>
        <w:ind w:left="720"/>
        <w:rPr>
          <w:rFonts w:ascii="Courier New" w:hAnsi="Courier New" w:cs="Courier New"/>
          <w:lang w:val="en-US"/>
        </w:rPr>
      </w:pPr>
      <w:proofErr w:type="spellStart"/>
      <w:r w:rsidRPr="00FB0969">
        <w:rPr>
          <w:rFonts w:ascii="Courier New" w:hAnsi="Courier New" w:cs="Courier New"/>
          <w:lang w:val="en-US"/>
        </w:rPr>
        <w:t>Snasnapmirror</w:t>
      </w:r>
      <w:proofErr w:type="spellEnd"/>
      <w:r w:rsidRPr="00FB0969">
        <w:rPr>
          <w:rFonts w:ascii="Courier New" w:hAnsi="Courier New" w:cs="Courier New"/>
          <w:lang w:val="en-US"/>
        </w:rPr>
        <w:t xml:space="preserve"> initialize -destination-path or-ss-clbk-e01:sv_</w:t>
      </w:r>
      <w:r w:rsidR="00732FE8">
        <w:rPr>
          <w:rFonts w:ascii="Courier New" w:hAnsi="Courier New" w:cs="Courier New"/>
          <w:lang w:val="en-US"/>
        </w:rPr>
        <w:t>7</w:t>
      </w:r>
      <w:r w:rsidRPr="00FB0969">
        <w:rPr>
          <w:rFonts w:ascii="Courier New" w:hAnsi="Courier New" w:cs="Courier New"/>
          <w:lang w:val="en-US"/>
        </w:rPr>
        <w:t>_or_wi_8040_vm5_usr_snap</w:t>
      </w:r>
    </w:p>
    <w:p w:rsidR="00747BDB" w:rsidP="4FF64C36" w:rsidRDefault="00747BDB" w14:paraId="24FC78D1" w14:textId="58F3CD4A">
      <w:pPr>
        <w:pStyle w:val="BodyText"/>
        <w:numPr>
          <w:ilvl w:val="0"/>
          <w:numId w:val="32"/>
        </w:numPr>
        <w:rPr>
          <w:rFonts w:cs="Arial"/>
          <w:sz w:val="24"/>
          <w:szCs w:val="24"/>
          <w:lang w:val="en-US"/>
        </w:rPr>
      </w:pPr>
      <w:r w:rsidRPr="00FB0969">
        <w:rPr>
          <w:rFonts w:cs="Arial"/>
          <w:sz w:val="24"/>
          <w:szCs w:val="24"/>
          <w:lang w:val="en-US"/>
        </w:rPr>
        <w:t xml:space="preserve">We </w:t>
      </w:r>
      <w:proofErr w:type="gramStart"/>
      <w:r w:rsidRPr="00FB0969">
        <w:rPr>
          <w:rFonts w:cs="Arial"/>
          <w:sz w:val="24"/>
          <w:szCs w:val="24"/>
          <w:lang w:val="en-US"/>
        </w:rPr>
        <w:t>have to</w:t>
      </w:r>
      <w:proofErr w:type="gramEnd"/>
      <w:r w:rsidRPr="00FB0969">
        <w:rPr>
          <w:rFonts w:cs="Arial"/>
          <w:sz w:val="24"/>
          <w:szCs w:val="24"/>
          <w:lang w:val="en-US"/>
        </w:rPr>
        <w:t xml:space="preserve"> create a </w:t>
      </w:r>
      <w:proofErr w:type="spellStart"/>
      <w:r w:rsidRPr="00FB0969">
        <w:rPr>
          <w:rFonts w:cs="Arial"/>
          <w:sz w:val="24"/>
          <w:szCs w:val="24"/>
          <w:lang w:val="en-US"/>
        </w:rPr>
        <w:t>snapmirror</w:t>
      </w:r>
      <w:proofErr w:type="spellEnd"/>
      <w:r w:rsidRPr="00FB0969">
        <w:rPr>
          <w:rFonts w:cs="Arial"/>
          <w:sz w:val="24"/>
          <w:szCs w:val="24"/>
          <w:lang w:val="en-US"/>
        </w:rPr>
        <w:t xml:space="preserve"> policy with retention and </w:t>
      </w:r>
      <w:proofErr w:type="spellStart"/>
      <w:r w:rsidRPr="00FB0969">
        <w:rPr>
          <w:rFonts w:cs="Arial"/>
          <w:sz w:val="24"/>
          <w:szCs w:val="24"/>
          <w:lang w:val="en-US"/>
        </w:rPr>
        <w:t>snapmirror</w:t>
      </w:r>
      <w:proofErr w:type="spellEnd"/>
      <w:r w:rsidRPr="00FB0969">
        <w:rPr>
          <w:rFonts w:cs="Arial"/>
          <w:sz w:val="24"/>
          <w:szCs w:val="24"/>
          <w:lang w:val="en-US"/>
        </w:rPr>
        <w:t xml:space="preserve"> label Daily. This </w:t>
      </w:r>
      <w:proofErr w:type="spellStart"/>
      <w:r w:rsidRPr="00FB0969">
        <w:rPr>
          <w:rFonts w:cs="Arial"/>
          <w:sz w:val="24"/>
          <w:szCs w:val="24"/>
          <w:lang w:val="en-US"/>
        </w:rPr>
        <w:t>snapmirror</w:t>
      </w:r>
      <w:proofErr w:type="spellEnd"/>
      <w:r w:rsidRPr="00FB0969">
        <w:rPr>
          <w:rFonts w:cs="Arial"/>
          <w:sz w:val="24"/>
          <w:szCs w:val="24"/>
          <w:lang w:val="en-US"/>
        </w:rPr>
        <w:t xml:space="preserve"> label will be used in </w:t>
      </w:r>
      <w:proofErr w:type="spellStart"/>
      <w:r w:rsidRPr="00FB0969">
        <w:rPr>
          <w:rFonts w:cs="Arial"/>
          <w:sz w:val="24"/>
          <w:szCs w:val="24"/>
          <w:lang w:val="en-US"/>
        </w:rPr>
        <w:t>snapmanager</w:t>
      </w:r>
      <w:proofErr w:type="spellEnd"/>
      <w:r w:rsidRPr="00FB0969">
        <w:rPr>
          <w:rFonts w:cs="Arial"/>
          <w:sz w:val="24"/>
          <w:szCs w:val="24"/>
          <w:lang w:val="en-US"/>
        </w:rPr>
        <w:t xml:space="preserve"> configuration.</w:t>
      </w:r>
    </w:p>
    <w:p w:rsidRPr="00FB0969" w:rsidR="00732FE8" w:rsidP="4FF64C36" w:rsidRDefault="00732FE8" w14:paraId="1C1782E6" w14:textId="4E91BE37" w14:noSpellErr="1">
      <w:pPr>
        <w:pStyle w:val="Heading3"/>
        <w:rPr>
          <w:lang w:val="en-US"/>
        </w:rPr>
      </w:pPr>
      <w:bookmarkStart w:name="_Toc515636152" w:id="95"/>
      <w:r>
        <w:rPr>
          <w:lang w:val="en-US"/>
        </w:rPr>
        <w:t>7 Days Retention</w:t>
      </w:r>
      <w:r w:rsidR="00A31B20">
        <w:rPr>
          <w:lang w:val="en-US"/>
        </w:rPr>
        <w:t xml:space="preserve"> (Used for above example)</w:t>
      </w:r>
      <w:bookmarkEnd w:id="95"/>
    </w:p>
    <w:p w:rsidRPr="00FB0969" w:rsidR="00747BDB" w:rsidP="4FF64C36" w:rsidRDefault="00747BDB" w14:paraId="24FC78D2" w14:textId="0299603A">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create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sidR="00732FE8">
        <w:rPr>
          <w:rFonts w:ascii="Courier New" w:hAnsi="Courier New" w:cs="Courier New"/>
          <w:lang w:val="en-US"/>
        </w:rPr>
        <w:t>_7</w:t>
      </w:r>
    </w:p>
    <w:p w:rsidRPr="00FB0969" w:rsidR="00747BDB" w:rsidP="4FF64C36" w:rsidRDefault="00747BDB" w14:paraId="24FC78D3" w14:textId="0002D63F">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add-rule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sidR="00732FE8">
        <w:rPr>
          <w:rFonts w:ascii="Courier New" w:hAnsi="Courier New" w:cs="Courier New"/>
          <w:lang w:val="en-US"/>
        </w:rPr>
        <w:t>_7</w:t>
      </w:r>
      <w:r w:rsidRPr="00FB0969">
        <w:rPr>
          <w:rFonts w:ascii="Courier New" w:hAnsi="Courier New" w:cs="Courier New"/>
          <w:lang w:val="en-US"/>
        </w:rPr>
        <w:t xml:space="preserve"> -</w:t>
      </w: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-label daily -keep </w:t>
      </w:r>
      <w:r w:rsidR="00732FE8">
        <w:rPr>
          <w:rFonts w:ascii="Courier New" w:hAnsi="Courier New" w:cs="Courier New"/>
          <w:lang w:val="en-US"/>
        </w:rPr>
        <w:t>35</w:t>
      </w:r>
    </w:p>
    <w:p w:rsidRPr="00FB0969" w:rsidR="00747BDB" w:rsidP="4FF64C36" w:rsidRDefault="00747BDB" w14:paraId="24FC78D4" w14:textId="6C0165A8">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sidR="00732FE8">
        <w:rPr>
          <w:rFonts w:ascii="Courier New" w:hAnsi="Courier New" w:cs="Courier New"/>
          <w:lang w:val="en-US"/>
        </w:rPr>
        <w:t>7</w:t>
      </w:r>
      <w:r w:rsidRPr="00FB0969">
        <w:rPr>
          <w:rFonts w:ascii="Courier New" w:hAnsi="Courier New" w:cs="Courier New"/>
          <w:lang w:val="en-US"/>
        </w:rPr>
        <w:t>_or_wi_8040_vm5_usr_snap -policy XDP_iscsi</w:t>
      </w:r>
      <w:r w:rsidR="00732FE8">
        <w:rPr>
          <w:rFonts w:ascii="Courier New" w:hAnsi="Courier New" w:cs="Courier New"/>
          <w:lang w:val="en-US"/>
        </w:rPr>
        <w:t>_7</w:t>
      </w:r>
    </w:p>
    <w:p w:rsidRPr="00FB0969" w:rsidR="00F93E31" w:rsidP="4FF64C36" w:rsidRDefault="00F93E31" w14:paraId="24FC78D5" w14:textId="432150D0">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sidR="00732FE8">
        <w:rPr>
          <w:rFonts w:ascii="Courier New" w:hAnsi="Courier New" w:cs="Courier New"/>
          <w:lang w:val="en-US"/>
        </w:rPr>
        <w:t>7</w:t>
      </w:r>
      <w:r w:rsidRPr="00FB0969">
        <w:rPr>
          <w:rFonts w:ascii="Courier New" w:hAnsi="Courier New" w:cs="Courier New"/>
          <w:lang w:val="en-US"/>
        </w:rPr>
        <w:t>_or_wi_8040_vm5_info_snap -policy XDP_iscsi</w:t>
      </w:r>
      <w:r w:rsidR="00732FE8">
        <w:rPr>
          <w:rFonts w:ascii="Courier New" w:hAnsi="Courier New" w:cs="Courier New"/>
          <w:lang w:val="en-US"/>
        </w:rPr>
        <w:t>_7</w:t>
      </w:r>
    </w:p>
    <w:p w:rsidRPr="00FB0969" w:rsidR="00F93E31" w:rsidP="4FF64C36" w:rsidRDefault="00F93E31" w14:paraId="24FC78D7" w14:textId="30FA7E37">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show -destination-path or-ss-clbk-e01:sv_</w:t>
      </w:r>
      <w:r w:rsidR="00732FE8">
        <w:rPr>
          <w:rFonts w:ascii="Courier New" w:hAnsi="Courier New" w:cs="Courier New"/>
          <w:lang w:val="en-US"/>
        </w:rPr>
        <w:t>7</w:t>
      </w:r>
      <w:r w:rsidRPr="00FB0969">
        <w:rPr>
          <w:rFonts w:ascii="Courier New" w:hAnsi="Courier New" w:cs="Courier New"/>
          <w:lang w:val="en-US"/>
        </w:rPr>
        <w:t>_or_wi_8040_vm5_usr_snap -fields policy</w:t>
      </w:r>
    </w:p>
    <w:p w:rsidRPr="00FB0969" w:rsidR="00F93E31" w:rsidP="4FF64C36" w:rsidRDefault="00F93E31" w14:paraId="24FC78D8"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lastRenderedPageBreak/>
        <w:t>source-path                           destination-path                             policy</w:t>
      </w:r>
    </w:p>
    <w:p w:rsidRPr="00FB0969" w:rsidR="00F93E31" w:rsidP="4FF64C36" w:rsidRDefault="00F93E31" w14:paraId="24FC78D9"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 -------------------------------------------- ----------</w:t>
      </w:r>
    </w:p>
    <w:p w:rsidR="00F93E31" w:rsidP="4FF64C36" w:rsidRDefault="00F93E31" w14:paraId="24FC78DA" w14:textId="47B97088" w14:noSpellErr="1">
      <w:pPr>
        <w:pStyle w:val="BodyText"/>
        <w:ind w:left="900"/>
        <w:rPr>
          <w:rFonts w:ascii="Courier New" w:hAnsi="Courier New" w:cs="Courier New"/>
          <w:lang w:val="en-US"/>
        </w:rPr>
      </w:pPr>
      <w:r w:rsidRPr="00FB0969">
        <w:rPr>
          <w:rFonts w:ascii="Courier New" w:hAnsi="Courier New" w:cs="Courier New"/>
          <w:lang w:val="en-US"/>
        </w:rPr>
        <w:t>cisprod-e</w:t>
      </w:r>
      <w:proofErr w:type="gramStart"/>
      <w:r w:rsidRPr="00FB0969">
        <w:rPr>
          <w:rFonts w:ascii="Courier New" w:hAnsi="Courier New" w:cs="Courier New"/>
          <w:lang w:val="en-US"/>
        </w:rPr>
        <w:t>0041:or</w:t>
      </w:r>
      <w:proofErr w:type="gramEnd"/>
      <w:r w:rsidRPr="00FB0969">
        <w:rPr>
          <w:rFonts w:ascii="Courier New" w:hAnsi="Courier New" w:cs="Courier New"/>
          <w:lang w:val="en-US"/>
        </w:rPr>
        <w:t>_wi_8040_vm5_usr_snap or-ss-clbk-e01:sv_</w:t>
      </w:r>
      <w:r w:rsidR="00732FE8">
        <w:rPr>
          <w:rFonts w:ascii="Courier New" w:hAnsi="Courier New" w:cs="Courier New"/>
          <w:lang w:val="en-US"/>
        </w:rPr>
        <w:t>7</w:t>
      </w:r>
      <w:r w:rsidRPr="00FB0969">
        <w:rPr>
          <w:rFonts w:ascii="Courier New" w:hAnsi="Courier New" w:cs="Courier New"/>
          <w:lang w:val="en-US"/>
        </w:rPr>
        <w:t>_or_wi_8040_vm5_usr_snap XDP_iSCSI</w:t>
      </w:r>
      <w:r w:rsidR="00732FE8">
        <w:rPr>
          <w:rFonts w:ascii="Courier New" w:hAnsi="Courier New" w:cs="Courier New"/>
          <w:lang w:val="en-US"/>
        </w:rPr>
        <w:t>_7</w:t>
      </w:r>
    </w:p>
    <w:p w:rsidRPr="00FB0969" w:rsidR="00732FE8" w:rsidP="4FF64C36" w:rsidRDefault="00732FE8" w14:paraId="2C142E7E" w14:textId="7CCB9D4E" w14:noSpellErr="1">
      <w:pPr>
        <w:pStyle w:val="Heading3"/>
        <w:rPr>
          <w:lang w:val="en-US"/>
        </w:rPr>
      </w:pPr>
      <w:bookmarkStart w:name="_Toc515636153" w:id="96"/>
      <w:r>
        <w:rPr>
          <w:lang w:val="en-US"/>
        </w:rPr>
        <w:t>14 Days Retention</w:t>
      </w:r>
      <w:bookmarkEnd w:id="96"/>
    </w:p>
    <w:p w:rsidRPr="00FB0969" w:rsidR="00732FE8" w:rsidP="4FF64C36" w:rsidRDefault="00732FE8" w14:paraId="1D486746" w14:textId="29A47086">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create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Pr>
          <w:rFonts w:ascii="Courier New" w:hAnsi="Courier New" w:cs="Courier New"/>
          <w:lang w:val="en-US"/>
        </w:rPr>
        <w:t>_14</w:t>
      </w:r>
    </w:p>
    <w:p w:rsidRPr="00FB0969" w:rsidR="00732FE8" w:rsidP="4FF64C36" w:rsidRDefault="00732FE8" w14:paraId="7DAEB78D" w14:textId="67458437">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add-rule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Pr>
          <w:rFonts w:ascii="Courier New" w:hAnsi="Courier New" w:cs="Courier New"/>
          <w:lang w:val="en-US"/>
        </w:rPr>
        <w:t>_14</w:t>
      </w:r>
      <w:r w:rsidRPr="00FB0969">
        <w:rPr>
          <w:rFonts w:ascii="Courier New" w:hAnsi="Courier New" w:cs="Courier New"/>
          <w:lang w:val="en-US"/>
        </w:rPr>
        <w:t xml:space="preserve"> -</w:t>
      </w: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-label daily -keep </w:t>
      </w:r>
      <w:r>
        <w:rPr>
          <w:rFonts w:ascii="Courier New" w:hAnsi="Courier New" w:cs="Courier New"/>
          <w:lang w:val="en-US"/>
        </w:rPr>
        <w:t>70</w:t>
      </w:r>
    </w:p>
    <w:p w:rsidRPr="00FB0969" w:rsidR="00732FE8" w:rsidP="4FF64C36" w:rsidRDefault="00732FE8" w14:paraId="32C4953C" w14:textId="3032E1F2">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Pr>
          <w:rFonts w:ascii="Courier New" w:hAnsi="Courier New" w:cs="Courier New"/>
          <w:lang w:val="en-US"/>
        </w:rPr>
        <w:t>14</w:t>
      </w:r>
      <w:r w:rsidRPr="00FB0969">
        <w:rPr>
          <w:rFonts w:ascii="Courier New" w:hAnsi="Courier New" w:cs="Courier New"/>
          <w:lang w:val="en-US"/>
        </w:rPr>
        <w:t>_or_wi_8040_vm5_usr_snap -policy XDP_iscsi</w:t>
      </w:r>
      <w:r>
        <w:rPr>
          <w:rFonts w:ascii="Courier New" w:hAnsi="Courier New" w:cs="Courier New"/>
          <w:lang w:val="en-US"/>
        </w:rPr>
        <w:t>_14</w:t>
      </w:r>
    </w:p>
    <w:p w:rsidRPr="00FB0969" w:rsidR="00732FE8" w:rsidP="4FF64C36" w:rsidRDefault="00732FE8" w14:paraId="3A9DDFC3" w14:textId="33D93303">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Pr>
          <w:rFonts w:ascii="Courier New" w:hAnsi="Courier New" w:cs="Courier New"/>
          <w:lang w:val="en-US"/>
        </w:rPr>
        <w:t>14</w:t>
      </w:r>
      <w:r w:rsidRPr="00FB0969">
        <w:rPr>
          <w:rFonts w:ascii="Courier New" w:hAnsi="Courier New" w:cs="Courier New"/>
          <w:lang w:val="en-US"/>
        </w:rPr>
        <w:t>_or_wi_8040_vm5_info_snap -policy XDP_iscsi</w:t>
      </w:r>
      <w:r>
        <w:rPr>
          <w:rFonts w:ascii="Courier New" w:hAnsi="Courier New" w:cs="Courier New"/>
          <w:lang w:val="en-US"/>
        </w:rPr>
        <w:t>_14</w:t>
      </w:r>
    </w:p>
    <w:p w:rsidRPr="00FB0969" w:rsidR="00732FE8" w:rsidP="4FF64C36" w:rsidRDefault="00732FE8" w14:paraId="559E01D2" w14:textId="7F030F96">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show -destination-path or-ss-clbk-e01:sv_</w:t>
      </w:r>
      <w:r>
        <w:rPr>
          <w:rFonts w:ascii="Courier New" w:hAnsi="Courier New" w:cs="Courier New"/>
          <w:lang w:val="en-US"/>
        </w:rPr>
        <w:t>14</w:t>
      </w:r>
      <w:r w:rsidRPr="00FB0969">
        <w:rPr>
          <w:rFonts w:ascii="Courier New" w:hAnsi="Courier New" w:cs="Courier New"/>
          <w:lang w:val="en-US"/>
        </w:rPr>
        <w:t>_or_wi_8040_vm5_usr_snap -fields policy</w:t>
      </w:r>
    </w:p>
    <w:p w:rsidRPr="00FB0969" w:rsidR="00732FE8" w:rsidP="4FF64C36" w:rsidRDefault="00732FE8" w14:paraId="29B8C828"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source-path                           destination-path                             policy</w:t>
      </w:r>
    </w:p>
    <w:p w:rsidRPr="00FB0969" w:rsidR="00732FE8" w:rsidP="4FF64C36" w:rsidRDefault="00732FE8" w14:paraId="30E36B77"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 -------------------------------------------- ----------</w:t>
      </w:r>
    </w:p>
    <w:p w:rsidRPr="00FB0969" w:rsidR="00732FE8" w:rsidP="4FF64C36" w:rsidRDefault="00732FE8" w14:paraId="1F9E9245" w14:textId="0725AA5B" w14:noSpellErr="1">
      <w:pPr>
        <w:pStyle w:val="BodyText"/>
        <w:ind w:left="900"/>
        <w:rPr>
          <w:rFonts w:ascii="Courier New" w:hAnsi="Courier New" w:cs="Courier New"/>
          <w:lang w:val="en-US"/>
        </w:rPr>
      </w:pPr>
      <w:r w:rsidRPr="00FB0969">
        <w:rPr>
          <w:rFonts w:ascii="Courier New" w:hAnsi="Courier New" w:cs="Courier New"/>
          <w:lang w:val="en-US"/>
        </w:rPr>
        <w:t>cisprod-e</w:t>
      </w:r>
      <w:proofErr w:type="gramStart"/>
      <w:r w:rsidRPr="00FB0969">
        <w:rPr>
          <w:rFonts w:ascii="Courier New" w:hAnsi="Courier New" w:cs="Courier New"/>
          <w:lang w:val="en-US"/>
        </w:rPr>
        <w:t>0041:or</w:t>
      </w:r>
      <w:proofErr w:type="gramEnd"/>
      <w:r w:rsidRPr="00FB0969">
        <w:rPr>
          <w:rFonts w:ascii="Courier New" w:hAnsi="Courier New" w:cs="Courier New"/>
          <w:lang w:val="en-US"/>
        </w:rPr>
        <w:t>_wi_8040_vm5_usr_snap or-ss-clbk-e01:sv_</w:t>
      </w:r>
      <w:r>
        <w:rPr>
          <w:rFonts w:ascii="Courier New" w:hAnsi="Courier New" w:cs="Courier New"/>
          <w:lang w:val="en-US"/>
        </w:rPr>
        <w:t>14</w:t>
      </w:r>
      <w:r w:rsidRPr="00FB0969">
        <w:rPr>
          <w:rFonts w:ascii="Courier New" w:hAnsi="Courier New" w:cs="Courier New"/>
          <w:lang w:val="en-US"/>
        </w:rPr>
        <w:t>_or_wi_8040_vm5_usr_snap XDP_iSCSI</w:t>
      </w:r>
      <w:r>
        <w:rPr>
          <w:rFonts w:ascii="Courier New" w:hAnsi="Courier New" w:cs="Courier New"/>
          <w:lang w:val="en-US"/>
        </w:rPr>
        <w:t>_14</w:t>
      </w:r>
    </w:p>
    <w:p w:rsidRPr="00FB0969" w:rsidR="00732FE8" w:rsidP="4FF64C36" w:rsidRDefault="00732FE8" w14:paraId="7418B20D" w14:textId="7646B410" w14:noSpellErr="1">
      <w:pPr>
        <w:pStyle w:val="Heading3"/>
        <w:rPr>
          <w:lang w:val="en-US"/>
        </w:rPr>
      </w:pPr>
      <w:bookmarkStart w:name="_Toc515636154" w:id="97"/>
      <w:r>
        <w:rPr>
          <w:lang w:val="en-US"/>
        </w:rPr>
        <w:t xml:space="preserve">30 Days Retention </w:t>
      </w:r>
      <w:r w:rsidRPr="00732FE8">
        <w:rPr>
          <w:color w:val="FF0000"/>
          <w:lang w:val="en-US"/>
        </w:rPr>
        <w:t>(Legacy/Exception Only)</w:t>
      </w:r>
      <w:bookmarkEnd w:id="97"/>
    </w:p>
    <w:p w:rsidRPr="00FB0969" w:rsidR="00732FE8" w:rsidP="4FF64C36" w:rsidRDefault="00732FE8" w14:paraId="727397E7" w14:textId="1729B496">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create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Pr>
          <w:rFonts w:ascii="Courier New" w:hAnsi="Courier New" w:cs="Courier New"/>
          <w:lang w:val="en-US"/>
        </w:rPr>
        <w:t>_30</w:t>
      </w:r>
    </w:p>
    <w:p w:rsidRPr="00FB0969" w:rsidR="00732FE8" w:rsidP="4FF64C36" w:rsidRDefault="00732FE8" w14:paraId="57976A6F" w14:textId="3241ADBF">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add-rule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Pr>
          <w:rFonts w:ascii="Courier New" w:hAnsi="Courier New" w:cs="Courier New"/>
          <w:lang w:val="en-US"/>
        </w:rPr>
        <w:t>_30</w:t>
      </w:r>
      <w:r w:rsidRPr="00FB0969">
        <w:rPr>
          <w:rFonts w:ascii="Courier New" w:hAnsi="Courier New" w:cs="Courier New"/>
          <w:lang w:val="en-US"/>
        </w:rPr>
        <w:t xml:space="preserve"> -</w:t>
      </w: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-label daily -keep </w:t>
      </w:r>
      <w:r>
        <w:rPr>
          <w:rFonts w:ascii="Courier New" w:hAnsi="Courier New" w:cs="Courier New"/>
          <w:lang w:val="en-US"/>
        </w:rPr>
        <w:t>150</w:t>
      </w:r>
    </w:p>
    <w:p w:rsidRPr="00FB0969" w:rsidR="00732FE8" w:rsidP="4FF64C36" w:rsidRDefault="00732FE8" w14:paraId="66DB055B" w14:textId="71F343D5">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Pr>
          <w:rFonts w:ascii="Courier New" w:hAnsi="Courier New" w:cs="Courier New"/>
          <w:lang w:val="en-US"/>
        </w:rPr>
        <w:t>30</w:t>
      </w:r>
      <w:r w:rsidRPr="00FB0969">
        <w:rPr>
          <w:rFonts w:ascii="Courier New" w:hAnsi="Courier New" w:cs="Courier New"/>
          <w:lang w:val="en-US"/>
        </w:rPr>
        <w:t>_or_wi_8040_vm5_usr_snap -policy XDP_iscsi</w:t>
      </w:r>
      <w:r>
        <w:rPr>
          <w:rFonts w:ascii="Courier New" w:hAnsi="Courier New" w:cs="Courier New"/>
          <w:lang w:val="en-US"/>
        </w:rPr>
        <w:t>_30</w:t>
      </w:r>
    </w:p>
    <w:p w:rsidRPr="00FB0969" w:rsidR="00732FE8" w:rsidP="4FF64C36" w:rsidRDefault="00732FE8" w14:paraId="7B695683" w14:textId="6B52BFBF">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Pr>
          <w:rFonts w:ascii="Courier New" w:hAnsi="Courier New" w:cs="Courier New"/>
          <w:lang w:val="en-US"/>
        </w:rPr>
        <w:t>30</w:t>
      </w:r>
      <w:r w:rsidRPr="00FB0969">
        <w:rPr>
          <w:rFonts w:ascii="Courier New" w:hAnsi="Courier New" w:cs="Courier New"/>
          <w:lang w:val="en-US"/>
        </w:rPr>
        <w:t>_or_wi_8040_vm5_info_snap -policy XDP_iscsi</w:t>
      </w:r>
      <w:r>
        <w:rPr>
          <w:rFonts w:ascii="Courier New" w:hAnsi="Courier New" w:cs="Courier New"/>
          <w:lang w:val="en-US"/>
        </w:rPr>
        <w:t>_30</w:t>
      </w:r>
    </w:p>
    <w:p w:rsidRPr="00FB0969" w:rsidR="00732FE8" w:rsidP="4FF64C36" w:rsidRDefault="00732FE8" w14:paraId="1328D35B" w14:textId="6A46B01F">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show -destination-path or-ss-clbk-e01:sv_</w:t>
      </w:r>
      <w:r>
        <w:rPr>
          <w:rFonts w:ascii="Courier New" w:hAnsi="Courier New" w:cs="Courier New"/>
          <w:lang w:val="en-US"/>
        </w:rPr>
        <w:t>30</w:t>
      </w:r>
      <w:r w:rsidRPr="00FB0969">
        <w:rPr>
          <w:rFonts w:ascii="Courier New" w:hAnsi="Courier New" w:cs="Courier New"/>
          <w:lang w:val="en-US"/>
        </w:rPr>
        <w:t>_or_wi_8040_vm5_usr_snap -fields policy</w:t>
      </w:r>
    </w:p>
    <w:p w:rsidRPr="00FB0969" w:rsidR="00732FE8" w:rsidP="4FF64C36" w:rsidRDefault="00732FE8" w14:paraId="204115F7"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source-path                           destination-path                             policy</w:t>
      </w:r>
    </w:p>
    <w:p w:rsidRPr="00FB0969" w:rsidR="00732FE8" w:rsidP="4FF64C36" w:rsidRDefault="00732FE8" w14:paraId="7BF45847"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 -------------------------------------------- ----------</w:t>
      </w:r>
    </w:p>
    <w:p w:rsidRPr="00FB0969" w:rsidR="00732FE8" w:rsidP="4FF64C36" w:rsidRDefault="00732FE8" w14:paraId="67EB9ACB" w14:textId="7FE62348" w14:noSpellErr="1">
      <w:pPr>
        <w:pStyle w:val="BodyText"/>
        <w:ind w:left="900"/>
        <w:rPr>
          <w:rFonts w:ascii="Courier New" w:hAnsi="Courier New" w:cs="Courier New"/>
          <w:lang w:val="en-US"/>
        </w:rPr>
      </w:pPr>
      <w:r w:rsidRPr="00FB0969">
        <w:rPr>
          <w:rFonts w:ascii="Courier New" w:hAnsi="Courier New" w:cs="Courier New"/>
          <w:lang w:val="en-US"/>
        </w:rPr>
        <w:t>cisprod-e</w:t>
      </w:r>
      <w:proofErr w:type="gramStart"/>
      <w:r w:rsidRPr="00FB0969">
        <w:rPr>
          <w:rFonts w:ascii="Courier New" w:hAnsi="Courier New" w:cs="Courier New"/>
          <w:lang w:val="en-US"/>
        </w:rPr>
        <w:t>0041:or</w:t>
      </w:r>
      <w:proofErr w:type="gramEnd"/>
      <w:r w:rsidRPr="00FB0969">
        <w:rPr>
          <w:rFonts w:ascii="Courier New" w:hAnsi="Courier New" w:cs="Courier New"/>
          <w:lang w:val="en-US"/>
        </w:rPr>
        <w:t>_wi_8040_vm5_usr_snap or-ss-clbk-e01:sv_</w:t>
      </w:r>
      <w:r>
        <w:rPr>
          <w:rFonts w:ascii="Courier New" w:hAnsi="Courier New" w:cs="Courier New"/>
          <w:lang w:val="en-US"/>
        </w:rPr>
        <w:t>30</w:t>
      </w:r>
      <w:r w:rsidRPr="00FB0969">
        <w:rPr>
          <w:rFonts w:ascii="Courier New" w:hAnsi="Courier New" w:cs="Courier New"/>
          <w:lang w:val="en-US"/>
        </w:rPr>
        <w:t>_or_wi_8040_vm5_usr_snap XDP_iSCSI</w:t>
      </w:r>
      <w:r>
        <w:rPr>
          <w:rFonts w:ascii="Courier New" w:hAnsi="Courier New" w:cs="Courier New"/>
          <w:lang w:val="en-US"/>
        </w:rPr>
        <w:t>_30</w:t>
      </w:r>
    </w:p>
    <w:p w:rsidR="00A31B20" w:rsidP="4FF64C36" w:rsidRDefault="00A31B20" w14:paraId="74D0C28D" w14:textId="77777777" w14:noSpellErr="1">
      <w:pPr>
        <w:rPr>
          <w:rFonts w:ascii="Arial" w:hAnsi="Arial"/>
          <w:b/>
          <w:szCs w:val="20"/>
          <w:lang w:val="en-US"/>
        </w:rPr>
      </w:pPr>
      <w:r>
        <w:rPr>
          <w:lang w:val="en-US"/>
        </w:rPr>
        <w:br w:type="page"/>
      </w:r>
    </w:p>
    <w:p w:rsidRPr="00FB0969" w:rsidR="00732FE8" w:rsidP="4FF64C36" w:rsidRDefault="00732FE8" w14:paraId="1176B902" w14:textId="14C8C240" w14:noSpellErr="1">
      <w:pPr>
        <w:pStyle w:val="Heading3"/>
        <w:rPr>
          <w:lang w:val="en-US"/>
        </w:rPr>
      </w:pPr>
      <w:bookmarkStart w:name="_Toc515636155" w:id="98"/>
      <w:r>
        <w:rPr>
          <w:lang w:val="en-US"/>
        </w:rPr>
        <w:lastRenderedPageBreak/>
        <w:t>45 Days Retention</w:t>
      </w:r>
      <w:bookmarkEnd w:id="98"/>
    </w:p>
    <w:p w:rsidRPr="00FB0969" w:rsidR="00732FE8" w:rsidP="4FF64C36" w:rsidRDefault="00732FE8" w14:paraId="12A44A7C" w14:textId="0D2C3E4B">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create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Pr>
          <w:rFonts w:ascii="Courier New" w:hAnsi="Courier New" w:cs="Courier New"/>
          <w:lang w:val="en-US"/>
        </w:rPr>
        <w:t>_45</w:t>
      </w:r>
    </w:p>
    <w:p w:rsidRPr="00FB0969" w:rsidR="00732FE8" w:rsidP="4FF64C36" w:rsidRDefault="00732FE8" w14:paraId="43CA38D6" w14:textId="4157A4A9">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policy add-rule -</w:t>
      </w:r>
      <w:proofErr w:type="spellStart"/>
      <w:r w:rsidRPr="00FB0969">
        <w:rPr>
          <w:rFonts w:ascii="Courier New" w:hAnsi="Courier New" w:cs="Courier New"/>
          <w:lang w:val="en-US"/>
        </w:rPr>
        <w:t>vserver</w:t>
      </w:r>
      <w:proofErr w:type="spellEnd"/>
      <w:r w:rsidRPr="00FB0969">
        <w:rPr>
          <w:rFonts w:ascii="Courier New" w:hAnsi="Courier New" w:cs="Courier New"/>
          <w:lang w:val="en-US"/>
        </w:rPr>
        <w:t xml:space="preserve"> or-ss-clbk-e01 -policy XDP_iscsi</w:t>
      </w:r>
      <w:r>
        <w:rPr>
          <w:rFonts w:ascii="Courier New" w:hAnsi="Courier New" w:cs="Courier New"/>
          <w:lang w:val="en-US"/>
        </w:rPr>
        <w:t>_</w:t>
      </w:r>
      <w:r w:rsidR="00A31B20">
        <w:rPr>
          <w:rFonts w:ascii="Courier New" w:hAnsi="Courier New" w:cs="Courier New"/>
          <w:lang w:val="en-US"/>
        </w:rPr>
        <w:t>45</w:t>
      </w:r>
      <w:r w:rsidRPr="00FB0969">
        <w:rPr>
          <w:rFonts w:ascii="Courier New" w:hAnsi="Courier New" w:cs="Courier New"/>
          <w:lang w:val="en-US"/>
        </w:rPr>
        <w:t xml:space="preserve"> -</w:t>
      </w: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-label daily -keep </w:t>
      </w:r>
      <w:r>
        <w:rPr>
          <w:rFonts w:ascii="Courier New" w:hAnsi="Courier New" w:cs="Courier New"/>
          <w:lang w:val="en-US"/>
        </w:rPr>
        <w:t>225</w:t>
      </w:r>
    </w:p>
    <w:p w:rsidRPr="00FB0969" w:rsidR="00732FE8" w:rsidP="4FF64C36" w:rsidRDefault="00732FE8" w14:paraId="3FF32FA7" w14:textId="3B6A0725">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sidR="00A31B20">
        <w:rPr>
          <w:rFonts w:ascii="Courier New" w:hAnsi="Courier New" w:cs="Courier New"/>
          <w:lang w:val="en-US"/>
        </w:rPr>
        <w:t>45</w:t>
      </w:r>
      <w:r w:rsidRPr="00FB0969">
        <w:rPr>
          <w:rFonts w:ascii="Courier New" w:hAnsi="Courier New" w:cs="Courier New"/>
          <w:lang w:val="en-US"/>
        </w:rPr>
        <w:t>_or_wi_8040_vm5_usr_snap -policy XDP_iscsi</w:t>
      </w:r>
      <w:r>
        <w:rPr>
          <w:rFonts w:ascii="Courier New" w:hAnsi="Courier New" w:cs="Courier New"/>
          <w:lang w:val="en-US"/>
        </w:rPr>
        <w:t>_</w:t>
      </w:r>
      <w:r w:rsidR="00A31B20">
        <w:rPr>
          <w:rFonts w:ascii="Courier New" w:hAnsi="Courier New" w:cs="Courier New"/>
          <w:lang w:val="en-US"/>
        </w:rPr>
        <w:t>45</w:t>
      </w:r>
    </w:p>
    <w:p w:rsidRPr="00FB0969" w:rsidR="00732FE8" w:rsidP="4FF64C36" w:rsidRDefault="00732FE8" w14:paraId="6F77DF33" w14:textId="579D0358">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modify -destination-path or-ss-clbk-e01:sv_</w:t>
      </w:r>
      <w:r w:rsidR="00A31B20">
        <w:rPr>
          <w:rFonts w:ascii="Courier New" w:hAnsi="Courier New" w:cs="Courier New"/>
          <w:lang w:val="en-US"/>
        </w:rPr>
        <w:t>45</w:t>
      </w:r>
      <w:r w:rsidRPr="00FB0969">
        <w:rPr>
          <w:rFonts w:ascii="Courier New" w:hAnsi="Courier New" w:cs="Courier New"/>
          <w:lang w:val="en-US"/>
        </w:rPr>
        <w:t>_or_wi_8040_vm5_info_snap -policy XDP_iscsi</w:t>
      </w:r>
      <w:r>
        <w:rPr>
          <w:rFonts w:ascii="Courier New" w:hAnsi="Courier New" w:cs="Courier New"/>
          <w:lang w:val="en-US"/>
        </w:rPr>
        <w:t>_</w:t>
      </w:r>
      <w:r w:rsidR="00A31B20">
        <w:rPr>
          <w:rFonts w:ascii="Courier New" w:hAnsi="Courier New" w:cs="Courier New"/>
          <w:lang w:val="en-US"/>
        </w:rPr>
        <w:t>45</w:t>
      </w:r>
    </w:p>
    <w:p w:rsidRPr="00FB0969" w:rsidR="00732FE8" w:rsidP="4FF64C36" w:rsidRDefault="00732FE8" w14:paraId="64BA96F2" w14:textId="686C92BE">
      <w:pPr>
        <w:pStyle w:val="BodyText"/>
        <w:ind w:left="900"/>
        <w:rPr>
          <w:rFonts w:ascii="Courier New" w:hAnsi="Courier New" w:cs="Courier New"/>
          <w:lang w:val="en-US"/>
        </w:rPr>
      </w:pPr>
      <w:proofErr w:type="spellStart"/>
      <w:r w:rsidRPr="00FB0969">
        <w:rPr>
          <w:rFonts w:ascii="Courier New" w:hAnsi="Courier New" w:cs="Courier New"/>
          <w:lang w:val="en-US"/>
        </w:rPr>
        <w:t>snapmirror</w:t>
      </w:r>
      <w:proofErr w:type="spellEnd"/>
      <w:r w:rsidRPr="00FB0969">
        <w:rPr>
          <w:rFonts w:ascii="Courier New" w:hAnsi="Courier New" w:cs="Courier New"/>
          <w:lang w:val="en-US"/>
        </w:rPr>
        <w:t xml:space="preserve"> show -destination-path or-ss-clbk-e01:sv_</w:t>
      </w:r>
      <w:r w:rsidR="00A31B20">
        <w:rPr>
          <w:rFonts w:ascii="Courier New" w:hAnsi="Courier New" w:cs="Courier New"/>
          <w:lang w:val="en-US"/>
        </w:rPr>
        <w:t>45</w:t>
      </w:r>
      <w:r w:rsidRPr="00FB0969">
        <w:rPr>
          <w:rFonts w:ascii="Courier New" w:hAnsi="Courier New" w:cs="Courier New"/>
          <w:lang w:val="en-US"/>
        </w:rPr>
        <w:t>_or_wi_8040_vm5_usr_snap -fields policy</w:t>
      </w:r>
    </w:p>
    <w:p w:rsidRPr="00FB0969" w:rsidR="00732FE8" w:rsidP="4FF64C36" w:rsidRDefault="00732FE8" w14:paraId="653D9FA6"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source-path                           destination-path                             policy</w:t>
      </w:r>
    </w:p>
    <w:p w:rsidRPr="00FB0969" w:rsidR="00732FE8" w:rsidP="4FF64C36" w:rsidRDefault="00732FE8" w14:paraId="08228610" w14:textId="77777777" w14:noSpellErr="1">
      <w:pPr>
        <w:pStyle w:val="BodyText"/>
        <w:spacing w:after="0"/>
        <w:ind w:left="900"/>
        <w:rPr>
          <w:rFonts w:ascii="Courier New" w:hAnsi="Courier New" w:cs="Courier New"/>
          <w:lang w:val="en-US"/>
        </w:rPr>
      </w:pPr>
      <w:r w:rsidRPr="00FB0969">
        <w:rPr>
          <w:rFonts w:ascii="Courier New" w:hAnsi="Courier New" w:cs="Courier New"/>
          <w:lang w:val="en-US"/>
        </w:rPr>
        <w:t>------------------------------------- -------------------------------------------- ----------</w:t>
      </w:r>
    </w:p>
    <w:p w:rsidRPr="00FB0969" w:rsidR="00732FE8" w:rsidP="4FF64C36" w:rsidRDefault="00732FE8" w14:paraId="301EE3C1" w14:textId="64FE6BF9" w14:noSpellErr="1">
      <w:pPr>
        <w:pStyle w:val="BodyText"/>
        <w:ind w:left="900"/>
        <w:rPr>
          <w:rFonts w:ascii="Courier New" w:hAnsi="Courier New" w:cs="Courier New"/>
          <w:lang w:val="en-US"/>
        </w:rPr>
      </w:pPr>
      <w:r w:rsidRPr="00FB0969">
        <w:rPr>
          <w:rFonts w:ascii="Courier New" w:hAnsi="Courier New" w:cs="Courier New"/>
          <w:lang w:val="en-US"/>
        </w:rPr>
        <w:t>cisprod-e</w:t>
      </w:r>
      <w:proofErr w:type="gramStart"/>
      <w:r w:rsidRPr="00FB0969">
        <w:rPr>
          <w:rFonts w:ascii="Courier New" w:hAnsi="Courier New" w:cs="Courier New"/>
          <w:lang w:val="en-US"/>
        </w:rPr>
        <w:t>0041:or</w:t>
      </w:r>
      <w:proofErr w:type="gramEnd"/>
      <w:r w:rsidRPr="00FB0969">
        <w:rPr>
          <w:rFonts w:ascii="Courier New" w:hAnsi="Courier New" w:cs="Courier New"/>
          <w:lang w:val="en-US"/>
        </w:rPr>
        <w:t>_wi_8040_vm5_usr_snap or-ss-clbk-e01:sv_</w:t>
      </w:r>
      <w:r w:rsidR="00A31B20">
        <w:rPr>
          <w:rFonts w:ascii="Courier New" w:hAnsi="Courier New" w:cs="Courier New"/>
          <w:lang w:val="en-US"/>
        </w:rPr>
        <w:t>45</w:t>
      </w:r>
      <w:r w:rsidRPr="00FB0969">
        <w:rPr>
          <w:rFonts w:ascii="Courier New" w:hAnsi="Courier New" w:cs="Courier New"/>
          <w:lang w:val="en-US"/>
        </w:rPr>
        <w:t>_or_wi_8040_vm5_usr_snap XDP_iSCSI</w:t>
      </w:r>
      <w:r>
        <w:rPr>
          <w:rFonts w:ascii="Courier New" w:hAnsi="Courier New" w:cs="Courier New"/>
          <w:lang w:val="en-US"/>
        </w:rPr>
        <w:t>_</w:t>
      </w:r>
      <w:r w:rsidR="00A31B20">
        <w:rPr>
          <w:rFonts w:ascii="Courier New" w:hAnsi="Courier New" w:cs="Courier New"/>
          <w:lang w:val="en-US"/>
        </w:rPr>
        <w:t>45</w:t>
      </w:r>
    </w:p>
    <w:p w:rsidRPr="00241190" w:rsidR="00241190" w:rsidP="4FF64C36" w:rsidRDefault="00241190" w14:paraId="19E5436B" w14:textId="0010D717">
      <w:pPr>
        <w:pStyle w:val="BodyText"/>
        <w:spacing w:after="0"/>
        <w:rPr>
          <w:rFonts w:cs="Arial"/>
          <w:b/>
          <w:lang w:val="en-US"/>
        </w:rPr>
      </w:pPr>
      <w:r>
        <w:rPr>
          <w:rFonts w:cs="Arial"/>
          <w:b/>
          <w:lang w:val="en-US"/>
        </w:rPr>
        <w:t xml:space="preserve">WIP Retentions (Single </w:t>
      </w:r>
      <w:proofErr w:type="spellStart"/>
      <w:r>
        <w:rPr>
          <w:rFonts w:cs="Arial"/>
          <w:b/>
          <w:lang w:val="en-US"/>
        </w:rPr>
        <w:t>SnapShot</w:t>
      </w:r>
      <w:proofErr w:type="spellEnd"/>
      <w:r>
        <w:rPr>
          <w:rFonts w:cs="Arial"/>
          <w:b/>
          <w:lang w:val="en-US"/>
        </w:rPr>
        <w:t>)</w:t>
      </w:r>
    </w:p>
    <w:tbl>
      <w:tblPr>
        <w:tblStyle w:val="TableGrid"/>
        <w:tblW w:w="9488" w:type="dxa"/>
        <w:tblLook w:val="04A0" w:firstRow="1" w:lastRow="0" w:firstColumn="1" w:lastColumn="0" w:noHBand="0" w:noVBand="1"/>
      </w:tblPr>
      <w:tblGrid>
        <w:gridCol w:w="3794"/>
        <w:gridCol w:w="2268"/>
        <w:gridCol w:w="3426"/>
      </w:tblGrid>
      <w:tr w:rsidRPr="00732FE8" w:rsidR="00241190" w:rsidTr="4FF64C36" w14:paraId="36C51EC1" w14:textId="77777777">
        <w:tc>
          <w:tcPr>
            <w:shd w:val="clear" w:color="auto" w:fill="95B3D7" w:themeFill="accent1" w:themeFillTint="99"/>
            <w:vAlign w:val="center"/>
            <w:tcW w:w="3794" w:type="dxa"/>
          </w:tcPr>
          <w:p w:rsidRPr="00732FE8" w:rsidR="00241190" w:rsidP="4FF64C36" w:rsidRDefault="00241190" w14:paraId="0B582ED9" w14:textId="77777777" w14:noSpellErr="1">
            <w:pPr>
              <w:pStyle w:val="BodyText"/>
              <w:spacing w:after="0"/>
              <w:jc w:val="center"/>
              <w:rPr>
                <w:rFonts w:cs="Arial"/>
                <w:lang w:val="en-US"/>
              </w:rPr>
            </w:pPr>
            <w:r w:rsidRPr="00732FE8">
              <w:rPr>
                <w:rFonts w:cs="Arial"/>
                <w:lang w:val="en-US"/>
              </w:rPr>
              <w:t xml:space="preserve">Retention Specified </w:t>
            </w:r>
            <w:proofErr w:type="gramStart"/>
            <w:r w:rsidRPr="00732FE8">
              <w:rPr>
                <w:rFonts w:cs="Arial"/>
                <w:lang w:val="en-US"/>
              </w:rPr>
              <w:t>In</w:t>
            </w:r>
            <w:proofErr w:type="gramEnd"/>
            <w:r w:rsidRPr="00732FE8">
              <w:rPr>
                <w:rFonts w:cs="Arial"/>
                <w:lang w:val="en-US"/>
              </w:rPr>
              <w:t xml:space="preserve"> Volume Name</w:t>
            </w:r>
          </w:p>
        </w:tc>
        <w:tc>
          <w:tcPr>
            <w:shd w:val="clear" w:color="auto" w:fill="95B3D7" w:themeFill="accent1" w:themeFillTint="99"/>
            <w:vAlign w:val="center"/>
            <w:tcW w:w="2268" w:type="dxa"/>
          </w:tcPr>
          <w:p w:rsidRPr="00732FE8" w:rsidR="00241190" w:rsidP="4FF64C36" w:rsidRDefault="00241190" w14:paraId="5109FF8A" w14:textId="77777777" w14:noSpellErr="1">
            <w:pPr>
              <w:pStyle w:val="BodyText"/>
              <w:spacing w:after="0"/>
              <w:jc w:val="center"/>
              <w:rPr>
                <w:rFonts w:cs="Arial"/>
                <w:lang w:val="en-US"/>
              </w:rPr>
            </w:pPr>
            <w:r w:rsidRPr="00732FE8">
              <w:rPr>
                <w:rFonts w:cs="Arial"/>
                <w:lang w:val="en-US"/>
              </w:rPr>
              <w:t>Retention Count</w:t>
            </w:r>
          </w:p>
        </w:tc>
        <w:tc>
          <w:tcPr>
            <w:shd w:val="clear" w:color="auto" w:fill="95B3D7" w:themeFill="accent1" w:themeFillTint="99"/>
            <w:vAlign w:val="center"/>
            <w:tcW w:w="3426" w:type="dxa"/>
          </w:tcPr>
          <w:p w:rsidRPr="00732FE8" w:rsidR="00241190" w:rsidP="4FF64C36" w:rsidRDefault="00241190" w14:paraId="079D40A1" w14:textId="77777777" w14:noSpellErr="1">
            <w:pPr>
              <w:pStyle w:val="BodyText"/>
              <w:spacing w:after="0"/>
              <w:jc w:val="center"/>
              <w:rPr>
                <w:rFonts w:cs="Arial"/>
                <w:lang w:val="en-US"/>
              </w:rPr>
            </w:pPr>
            <w:r w:rsidRPr="00732FE8">
              <w:rPr>
                <w:rFonts w:cs="Arial"/>
                <w:lang w:val="en-US"/>
              </w:rPr>
              <w:t>Retention Policy Name</w:t>
            </w:r>
          </w:p>
        </w:tc>
      </w:tr>
      <w:tr w:rsidRPr="00732FE8" w:rsidR="00241190" w:rsidTr="4FF64C36" w14:paraId="7F1B217B" w14:textId="77777777">
        <w:tc>
          <w:tcPr>
            <w:tcW w:w="3794" w:type="dxa"/>
          </w:tcPr>
          <w:p w:rsidRPr="00732FE8" w:rsidR="00241190" w:rsidP="4FF64C36" w:rsidRDefault="00241190" w14:paraId="4339A9C8" w14:textId="77777777" w14:noSpellErr="1">
            <w:pPr>
              <w:pStyle w:val="BodyText"/>
              <w:spacing w:before="120" w:after="120"/>
              <w:jc w:val="center"/>
              <w:rPr>
                <w:rFonts w:cs="Arial"/>
                <w:lang w:val="en-US"/>
              </w:rPr>
            </w:pPr>
            <w:r w:rsidRPr="00732FE8">
              <w:rPr>
                <w:rFonts w:cs="Arial"/>
                <w:lang w:val="en-US"/>
              </w:rPr>
              <w:t>7</w:t>
            </w:r>
          </w:p>
        </w:tc>
        <w:tc>
          <w:tcPr>
            <w:tcW w:w="2268" w:type="dxa"/>
          </w:tcPr>
          <w:p w:rsidRPr="00732FE8" w:rsidR="00241190" w:rsidP="4FF64C36" w:rsidRDefault="00241190" w14:paraId="16332511" w14:textId="3B50B37C" w14:noSpellErr="1">
            <w:pPr>
              <w:pStyle w:val="BodyText"/>
              <w:spacing w:before="120" w:after="120"/>
              <w:jc w:val="center"/>
              <w:rPr>
                <w:rFonts w:cs="Arial"/>
                <w:lang w:val="en-US"/>
              </w:rPr>
            </w:pPr>
            <w:r>
              <w:rPr>
                <w:rFonts w:cs="Arial"/>
                <w:lang w:val="en-US"/>
              </w:rPr>
              <w:t>7</w:t>
            </w:r>
          </w:p>
        </w:tc>
        <w:tc>
          <w:tcPr>
            <w:tcW w:w="3426" w:type="dxa"/>
          </w:tcPr>
          <w:p w:rsidRPr="00732FE8" w:rsidR="00241190" w:rsidP="4FF64C36" w:rsidRDefault="00241190" w14:paraId="4321B49F" w14:textId="71265609" w14:noSpellErr="1">
            <w:pPr>
              <w:pStyle w:val="BodyText"/>
              <w:spacing w:before="120" w:after="120"/>
              <w:jc w:val="center"/>
              <w:rPr>
                <w:rFonts w:cs="Arial"/>
                <w:lang w:val="en-US"/>
              </w:rPr>
            </w:pPr>
            <w:r w:rsidRPr="00732FE8">
              <w:rPr>
                <w:rFonts w:cs="Arial"/>
                <w:lang w:val="en-US"/>
              </w:rPr>
              <w:t>XDP_iscsi_7</w:t>
            </w:r>
            <w:r>
              <w:rPr>
                <w:rFonts w:cs="Arial"/>
                <w:lang w:val="en-US"/>
              </w:rPr>
              <w:t>_1</w:t>
            </w:r>
          </w:p>
        </w:tc>
      </w:tr>
      <w:tr w:rsidRPr="00732FE8" w:rsidR="00241190" w:rsidTr="4FF64C36" w14:paraId="1381D170" w14:textId="77777777">
        <w:tc>
          <w:tcPr>
            <w:tcW w:w="3794" w:type="dxa"/>
          </w:tcPr>
          <w:p w:rsidRPr="00732FE8" w:rsidR="00241190" w:rsidP="4FF64C36" w:rsidRDefault="00241190" w14:paraId="4EE07733" w14:textId="77777777" w14:noSpellErr="1">
            <w:pPr>
              <w:pStyle w:val="BodyText"/>
              <w:spacing w:before="120" w:after="120"/>
              <w:jc w:val="center"/>
              <w:rPr>
                <w:rFonts w:cs="Arial"/>
                <w:lang w:val="en-US"/>
              </w:rPr>
            </w:pPr>
            <w:r w:rsidRPr="00732FE8">
              <w:rPr>
                <w:rFonts w:cs="Arial"/>
                <w:lang w:val="en-US"/>
              </w:rPr>
              <w:t>14</w:t>
            </w:r>
          </w:p>
        </w:tc>
        <w:tc>
          <w:tcPr>
            <w:tcW w:w="2268" w:type="dxa"/>
          </w:tcPr>
          <w:p w:rsidRPr="00732FE8" w:rsidR="00241190" w:rsidP="4FF64C36" w:rsidRDefault="00241190" w14:paraId="1449C1C3" w14:textId="34E47900" w14:noSpellErr="1">
            <w:pPr>
              <w:pStyle w:val="BodyText"/>
              <w:spacing w:before="120" w:after="120"/>
              <w:jc w:val="center"/>
              <w:rPr>
                <w:rFonts w:cs="Arial"/>
                <w:lang w:val="en-US"/>
              </w:rPr>
            </w:pPr>
            <w:r>
              <w:rPr>
                <w:rFonts w:cs="Arial"/>
                <w:lang w:val="en-US"/>
              </w:rPr>
              <w:t>14</w:t>
            </w:r>
          </w:p>
        </w:tc>
        <w:tc>
          <w:tcPr>
            <w:tcW w:w="3426" w:type="dxa"/>
          </w:tcPr>
          <w:p w:rsidRPr="00732FE8" w:rsidR="00241190" w:rsidP="4FF64C36" w:rsidRDefault="00241190" w14:paraId="6C9B0E55" w14:textId="5DAFFF76" w14:noSpellErr="1">
            <w:pPr>
              <w:pStyle w:val="BodyText"/>
              <w:spacing w:before="120" w:after="120"/>
              <w:jc w:val="center"/>
              <w:rPr>
                <w:rFonts w:cs="Arial"/>
                <w:lang w:val="en-US"/>
              </w:rPr>
            </w:pPr>
            <w:r w:rsidRPr="00732FE8">
              <w:rPr>
                <w:rFonts w:cs="Arial"/>
                <w:lang w:val="en-US"/>
              </w:rPr>
              <w:t>XDP_iscsi_14</w:t>
            </w:r>
            <w:r>
              <w:rPr>
                <w:rFonts w:cs="Arial"/>
                <w:lang w:val="en-US"/>
              </w:rPr>
              <w:t>_1</w:t>
            </w:r>
          </w:p>
        </w:tc>
      </w:tr>
      <w:tr w:rsidRPr="00732FE8" w:rsidR="00241190" w:rsidTr="4FF64C36" w14:paraId="1FD8E401" w14:textId="77777777">
        <w:tc>
          <w:tcPr>
            <w:tcW w:w="3794" w:type="dxa"/>
          </w:tcPr>
          <w:p w:rsidRPr="00732FE8" w:rsidR="00241190" w:rsidP="4FF64C36" w:rsidRDefault="00241190" w14:paraId="764C6138" w14:textId="77777777" w14:noSpellErr="1">
            <w:pPr>
              <w:pStyle w:val="BodyText"/>
              <w:spacing w:before="120" w:after="120"/>
              <w:jc w:val="center"/>
              <w:rPr>
                <w:rFonts w:cs="Arial"/>
                <w:lang w:val="en-US"/>
              </w:rPr>
            </w:pPr>
            <w:r w:rsidRPr="00732FE8">
              <w:rPr>
                <w:rFonts w:cs="Arial"/>
                <w:lang w:val="en-US"/>
              </w:rPr>
              <w:t>30</w:t>
            </w:r>
          </w:p>
        </w:tc>
        <w:tc>
          <w:tcPr>
            <w:tcW w:w="2268" w:type="dxa"/>
          </w:tcPr>
          <w:p w:rsidRPr="00732FE8" w:rsidR="00241190" w:rsidP="4FF64C36" w:rsidRDefault="00241190" w14:paraId="6B3A8FA3" w14:textId="3FAAC729" w14:noSpellErr="1">
            <w:pPr>
              <w:pStyle w:val="BodyText"/>
              <w:spacing w:before="120" w:after="120"/>
              <w:jc w:val="center"/>
              <w:rPr>
                <w:rFonts w:cs="Arial"/>
                <w:lang w:val="en-US"/>
              </w:rPr>
            </w:pPr>
            <w:r>
              <w:rPr>
                <w:rFonts w:cs="Arial"/>
                <w:lang w:val="en-US"/>
              </w:rPr>
              <w:t>30</w:t>
            </w:r>
          </w:p>
        </w:tc>
        <w:tc>
          <w:tcPr>
            <w:tcW w:w="3426" w:type="dxa"/>
          </w:tcPr>
          <w:p w:rsidRPr="00732FE8" w:rsidR="00241190" w:rsidP="4FF64C36" w:rsidRDefault="00241190" w14:paraId="40A54871" w14:textId="6EF003D4" w14:noSpellErr="1">
            <w:pPr>
              <w:pStyle w:val="BodyText"/>
              <w:spacing w:before="120" w:after="120"/>
              <w:jc w:val="center"/>
              <w:rPr>
                <w:rFonts w:cs="Arial"/>
                <w:lang w:val="en-US"/>
              </w:rPr>
            </w:pPr>
            <w:r w:rsidRPr="00732FE8">
              <w:rPr>
                <w:rFonts w:cs="Arial"/>
                <w:lang w:val="en-US"/>
              </w:rPr>
              <w:t>XDP_iscsi_30</w:t>
            </w:r>
            <w:r>
              <w:rPr>
                <w:rFonts w:cs="Arial"/>
                <w:lang w:val="en-US"/>
              </w:rPr>
              <w:t>_1</w:t>
            </w:r>
          </w:p>
        </w:tc>
      </w:tr>
      <w:tr w:rsidRPr="00732FE8" w:rsidR="00241190" w:rsidTr="4FF64C36" w14:paraId="63CC015F" w14:textId="77777777">
        <w:tc>
          <w:tcPr>
            <w:tcW w:w="3794" w:type="dxa"/>
          </w:tcPr>
          <w:p w:rsidRPr="00732FE8" w:rsidR="00241190" w:rsidP="4FF64C36" w:rsidRDefault="00241190" w14:paraId="5EAFC2BE" w14:textId="77777777" w14:noSpellErr="1">
            <w:pPr>
              <w:pStyle w:val="BodyText"/>
              <w:spacing w:before="120" w:after="120"/>
              <w:jc w:val="center"/>
              <w:rPr>
                <w:rFonts w:cs="Arial"/>
                <w:lang w:val="en-US"/>
              </w:rPr>
            </w:pPr>
            <w:r w:rsidRPr="00732FE8">
              <w:rPr>
                <w:rFonts w:cs="Arial"/>
                <w:lang w:val="en-US"/>
              </w:rPr>
              <w:t>45</w:t>
            </w:r>
          </w:p>
        </w:tc>
        <w:tc>
          <w:tcPr>
            <w:tcW w:w="2268" w:type="dxa"/>
          </w:tcPr>
          <w:p w:rsidRPr="00732FE8" w:rsidR="00241190" w:rsidP="4FF64C36" w:rsidRDefault="00241190" w14:paraId="17CEDEB3" w14:textId="5D7B2ADC" w14:noSpellErr="1">
            <w:pPr>
              <w:pStyle w:val="BodyText"/>
              <w:spacing w:before="120" w:after="120"/>
              <w:jc w:val="center"/>
              <w:rPr>
                <w:rFonts w:cs="Arial"/>
                <w:lang w:val="en-US"/>
              </w:rPr>
            </w:pPr>
            <w:r>
              <w:rPr>
                <w:rFonts w:cs="Arial"/>
                <w:lang w:val="en-US"/>
              </w:rPr>
              <w:t>45</w:t>
            </w:r>
          </w:p>
        </w:tc>
        <w:tc>
          <w:tcPr>
            <w:tcW w:w="3426" w:type="dxa"/>
          </w:tcPr>
          <w:p w:rsidRPr="00732FE8" w:rsidR="00241190" w:rsidP="4FF64C36" w:rsidRDefault="00241190" w14:paraId="76422D2D" w14:textId="28294EB6" w14:noSpellErr="1">
            <w:pPr>
              <w:pStyle w:val="BodyText"/>
              <w:spacing w:before="120" w:after="120"/>
              <w:jc w:val="center"/>
              <w:rPr>
                <w:rFonts w:cs="Arial"/>
                <w:lang w:val="en-US"/>
              </w:rPr>
            </w:pPr>
            <w:r w:rsidRPr="00732FE8">
              <w:rPr>
                <w:rFonts w:cs="Arial"/>
                <w:lang w:val="en-US"/>
              </w:rPr>
              <w:t>XDP_iscsi</w:t>
            </w:r>
            <w:r>
              <w:rPr>
                <w:rFonts w:cs="Arial"/>
                <w:lang w:val="en-US"/>
              </w:rPr>
              <w:t>_</w:t>
            </w:r>
            <w:r w:rsidRPr="00732FE8">
              <w:rPr>
                <w:rFonts w:cs="Arial"/>
                <w:lang w:val="en-US"/>
              </w:rPr>
              <w:t>45</w:t>
            </w:r>
            <w:r>
              <w:rPr>
                <w:rFonts w:cs="Arial"/>
                <w:lang w:val="en-US"/>
              </w:rPr>
              <w:t>_1</w:t>
            </w:r>
          </w:p>
        </w:tc>
      </w:tr>
    </w:tbl>
    <w:p w:rsidR="00241190" w:rsidP="4FF64C36" w:rsidRDefault="00241190" w14:paraId="53870D29" w14:textId="77777777" w14:noSpellErr="1">
      <w:pPr>
        <w:rPr>
          <w:lang w:val="en-US"/>
        </w:rPr>
      </w:pPr>
    </w:p>
    <w:p w:rsidR="00A31B20" w:rsidP="4FF64C36" w:rsidRDefault="00241190" w14:paraId="19C85629" w14:textId="176E914F">
      <w:pPr>
        <w:rPr>
          <w:lang w:val="en-US"/>
        </w:rPr>
      </w:pPr>
      <w:r>
        <w:rPr>
          <w:lang w:val="en-US"/>
        </w:rPr>
        <w:t>These retentions are used solely for WIP deployments</w:t>
      </w:r>
      <w:r>
        <w:rPr>
          <w:lang w:val="en-US"/>
        </w:rPr>
        <w:t xml:space="preserve"> ..</w:t>
      </w:r>
      <w:r w:rsidR="4FF64C36">
        <w:rPr>
          <w:lang w:val="en-US"/>
        </w:rPr>
        <w:t xml:space="preserve"> the commands are the same but the number of snapshots is always 1. Also, for WIP, the snapmirror label is 'snapvault' as opposed to 'Daily' which is used for WISP.</w:t>
      </w:r>
      <w:bookmarkStart w:name="_GoBack" w:id="99"/>
      <w:bookmarkEnd w:id="99"/>
    </w:p>
    <w:p w:rsidR="00241190" w:rsidP="4FF64C36" w:rsidRDefault="00241190" w14:paraId="4160047C" w14:textId="77777777" w14:noSpellErr="1">
      <w:pPr>
        <w:rPr>
          <w:rFonts w:ascii="Arial" w:hAnsi="Arial"/>
          <w:b/>
          <w:sz w:val="28"/>
          <w:szCs w:val="20"/>
          <w:lang w:val="en-US"/>
        </w:rPr>
      </w:pPr>
      <w:bookmarkStart w:name="_Toc515636156" w:id="100"/>
      <w:r>
        <w:rPr>
          <w:lang w:val="en-US"/>
        </w:rPr>
        <w:br w:type="page"/>
      </w:r>
    </w:p>
    <w:p w:rsidRPr="00FB0969" w:rsidR="00CC37C5" w:rsidP="4FF64C36" w:rsidRDefault="0011455E" w14:paraId="24FC78DC" w14:textId="150D7C23">
      <w:pPr>
        <w:pStyle w:val="Heading2"/>
        <w:rPr>
          <w:lang w:val="en-US"/>
        </w:rPr>
      </w:pPr>
      <w:proofErr w:type="spellStart"/>
      <w:r w:rsidRPr="00FB0969">
        <w:rPr>
          <w:lang w:val="en-US"/>
        </w:rPr>
        <w:lastRenderedPageBreak/>
        <w:t>SnapD</w:t>
      </w:r>
      <w:r w:rsidRPr="00FB0969" w:rsidR="00CC37C5">
        <w:rPr>
          <w:lang w:val="en-US"/>
        </w:rPr>
        <w:t>rive</w:t>
      </w:r>
      <w:proofErr w:type="spellEnd"/>
      <w:r w:rsidRPr="00FB0969" w:rsidR="00CC37C5">
        <w:rPr>
          <w:lang w:val="en-US"/>
        </w:rPr>
        <w:t xml:space="preserve"> configuration</w:t>
      </w:r>
      <w:bookmarkEnd w:id="100"/>
    </w:p>
    <w:p w:rsidRPr="00FB0969" w:rsidR="005A2E43" w:rsidP="4FF64C36" w:rsidRDefault="005A2E43" w14:paraId="24FC78DD" w14:textId="77777777">
      <w:pPr>
        <w:pStyle w:val="BodyText"/>
        <w:rPr>
          <w:rFonts w:cs="Arial"/>
          <w:lang w:val="en-US"/>
        </w:rPr>
      </w:pPr>
      <w:r w:rsidRPr="00FB0969">
        <w:rPr>
          <w:rFonts w:cs="Arial"/>
          <w:lang w:val="en-US"/>
        </w:rPr>
        <w:t xml:space="preserve">We </w:t>
      </w:r>
      <w:proofErr w:type="gramStart"/>
      <w:r w:rsidRPr="00FB0969">
        <w:rPr>
          <w:rFonts w:cs="Arial"/>
          <w:lang w:val="en-US"/>
        </w:rPr>
        <w:t>have to</w:t>
      </w:r>
      <w:proofErr w:type="gramEnd"/>
      <w:r w:rsidRPr="00FB0969">
        <w:rPr>
          <w:rFonts w:cs="Arial"/>
          <w:lang w:val="en-US"/>
        </w:rPr>
        <w:t xml:space="preserve"> add the backup </w:t>
      </w:r>
      <w:proofErr w:type="spellStart"/>
      <w:r w:rsidRPr="00FB0969">
        <w:rPr>
          <w:rFonts w:cs="Arial"/>
          <w:lang w:val="en-US"/>
        </w:rPr>
        <w:t>vserver</w:t>
      </w:r>
      <w:proofErr w:type="spellEnd"/>
      <w:r w:rsidRPr="00FB0969">
        <w:rPr>
          <w:rFonts w:cs="Arial"/>
          <w:lang w:val="en-US"/>
        </w:rPr>
        <w:t xml:space="preserve"> in snap drive on DB server with standard user </w:t>
      </w:r>
      <w:proofErr w:type="spellStart"/>
      <w:r w:rsidRPr="00FB0969">
        <w:rPr>
          <w:rFonts w:cs="Arial"/>
          <w:lang w:val="en-US"/>
        </w:rPr>
        <w:t>iscsisv</w:t>
      </w:r>
      <w:proofErr w:type="spellEnd"/>
      <w:r w:rsidRPr="00FB0969">
        <w:rPr>
          <w:rFonts w:cs="Arial"/>
          <w:lang w:val="en-US"/>
        </w:rPr>
        <w:t xml:space="preserve"> over http protocol</w:t>
      </w:r>
    </w:p>
    <w:p w:rsidRPr="00FB0969" w:rsidR="005A2E43" w:rsidP="4FF64C36" w:rsidRDefault="00152DC5" w14:paraId="24FC78DE" w14:textId="77777777">
      <w:pPr>
        <w:pStyle w:val="BodyText"/>
        <w:rPr>
          <w:rFonts w:cs="Arial"/>
        </w:rPr>
      </w:pPr>
      <w:r w:rsidRPr="00FB0969">
        <w:rPr>
          <w:rFonts w:cs="Arial"/>
          <w:noProof/>
          <w:lang w:val="en-US"/>
        </w:rPr>
        <w:drawing>
          <wp:inline distT="0" distB="0" distL="0" distR="0" wp14:anchorId="24FC7A28" wp14:editId="24FC7A29">
            <wp:extent cx="5495925" cy="1495425"/>
            <wp:effectExtent l="19050" t="0" r="9525" b="0"/>
            <wp:docPr id="9" name="bipul.gogoi@thomsonreuters.com_20150129_164744.png" descr="bipul"/>
            <wp:cNvGraphicFramePr>
              <a:graphicFrameLocks noChangeAspect="1"/>
            </wp:cNvGraphicFramePr>
            <a:graphic>
              <a:graphicData uri="http://schemas.openxmlformats.org/drawingml/2006/picture">
                <pic:pic>
                  <pic:nvPicPr>
                    <pic:cNvPr id="0" name="bipul.gogoi@thomsonreuters.com_20150129_164744.png" descr="bipul"/>
                    <pic:cNvPicPr>
                      <a:picLocks noChangeAspect="1" noChangeArrowheads="1"/>
                    </pic:cNvPicPr>
                  </pic:nvPicPr>
                  <pic:blipFill>
                    <a:blip r:embed="rId30" cstate="print"/>
                    <a:srcRect/>
                    <a:stretch>
                      <a:fillRect/>
                    </a:stretch>
                  </pic:blipFill>
                  <pic:spPr bwMode="auto">
                    <a:xfrm>
                      <a:off x="0" y="0"/>
                      <a:ext cx="5495925" cy="1495425"/>
                    </a:xfrm>
                    <a:prstGeom prst="rect">
                      <a:avLst/>
                    </a:prstGeom>
                    <a:noFill/>
                    <a:ln w="9525">
                      <a:noFill/>
                      <a:miter lim="800000"/>
                      <a:headEnd/>
                      <a:tailEnd/>
                    </a:ln>
                  </pic:spPr>
                </pic:pic>
              </a:graphicData>
            </a:graphic>
          </wp:inline>
        </w:drawing>
      </w:r>
    </w:p>
    <w:p w:rsidRPr="00FB0969" w:rsidR="005A2E43" w:rsidP="4FF64C36" w:rsidRDefault="005A2E43" w14:paraId="24FC78DF" w14:textId="77777777" w14:noSpellErr="1">
      <w:pPr>
        <w:pStyle w:val="BodyText"/>
        <w:rPr>
          <w:rFonts w:cs="Arial"/>
          <w:b/>
        </w:rPr>
      </w:pPr>
    </w:p>
    <w:p w:rsidRPr="00FB0969" w:rsidR="005A2E43" w:rsidP="4FF64C36" w:rsidRDefault="0011455E" w14:paraId="24FC78E0" w14:textId="77777777" w14:noSpellErr="1">
      <w:pPr>
        <w:pStyle w:val="Heading2"/>
        <w:rPr>
          <w:lang w:val="en-US"/>
        </w:rPr>
      </w:pPr>
      <w:bookmarkStart w:name="_Toc515636157" w:id="101"/>
      <w:r w:rsidRPr="00FB0969">
        <w:rPr>
          <w:lang w:val="en-US"/>
        </w:rPr>
        <w:t>S</w:t>
      </w:r>
      <w:r w:rsidRPr="00FB0969" w:rsidR="005A2E43">
        <w:rPr>
          <w:lang w:val="en-US"/>
        </w:rPr>
        <w:t>nap info configuration</w:t>
      </w:r>
      <w:bookmarkEnd w:id="101"/>
    </w:p>
    <w:p w:rsidRPr="00FB0969" w:rsidR="003D40CD" w:rsidP="4FF64C36" w:rsidRDefault="005A2E43" w14:paraId="24FC78E1" w14:textId="77777777">
      <w:pPr>
        <w:pStyle w:val="BodyText"/>
        <w:rPr>
          <w:rFonts w:cs="Arial"/>
          <w:b/>
          <w:lang w:val="en-US"/>
        </w:rPr>
      </w:pPr>
      <w:r w:rsidRPr="00FB0969">
        <w:rPr>
          <w:rFonts w:cs="Arial"/>
          <w:lang w:val="en-US"/>
        </w:rPr>
        <w:t xml:space="preserve">This is an important configuration on snap manager, As per standard S: should be configured as </w:t>
      </w:r>
      <w:proofErr w:type="spellStart"/>
      <w:proofErr w:type="gramStart"/>
      <w:r w:rsidRPr="00FB0969">
        <w:rPr>
          <w:rFonts w:cs="Arial"/>
          <w:lang w:val="en-US"/>
        </w:rPr>
        <w:t>snapinfo</w:t>
      </w:r>
      <w:proofErr w:type="spellEnd"/>
      <w:r w:rsidRPr="00FB0969">
        <w:rPr>
          <w:rFonts w:cs="Arial"/>
          <w:lang w:val="en-US"/>
        </w:rPr>
        <w:t xml:space="preserve"> .</w:t>
      </w:r>
      <w:proofErr w:type="gramEnd"/>
      <w:r w:rsidRPr="00FB0969">
        <w:rPr>
          <w:rFonts w:cs="Arial"/>
          <w:lang w:val="en-US"/>
        </w:rPr>
        <w:t xml:space="preserve"> S: should not contain any database. This configuration normally performed by </w:t>
      </w:r>
      <w:proofErr w:type="gramStart"/>
      <w:r w:rsidRPr="00FB0969">
        <w:rPr>
          <w:rFonts w:cs="Arial"/>
          <w:lang w:val="en-US"/>
        </w:rPr>
        <w:t>DBA’s .</w:t>
      </w:r>
      <w:proofErr w:type="gramEnd"/>
      <w:r w:rsidRPr="00FB0969">
        <w:rPr>
          <w:rFonts w:cs="Arial"/>
          <w:lang w:val="en-US"/>
        </w:rPr>
        <w:t xml:space="preserve"> Backup configuration wizard on snap manager can be used for configuring this </w:t>
      </w:r>
    </w:p>
    <w:p w:rsidRPr="00FB0969" w:rsidR="00CC37C5" w:rsidP="4FF64C36" w:rsidRDefault="00C00D30" w14:paraId="24FC78E2" w14:textId="77777777" w14:noSpellErr="1">
      <w:pPr>
        <w:pStyle w:val="Heading2"/>
        <w:rPr>
          <w:lang w:val="en-US"/>
        </w:rPr>
      </w:pPr>
      <w:bookmarkStart w:name="_Toc515636158" w:id="102"/>
      <w:r w:rsidRPr="00FB0969">
        <w:rPr>
          <w:lang w:val="en-US"/>
        </w:rPr>
        <w:t xml:space="preserve">Full </w:t>
      </w:r>
      <w:r w:rsidRPr="00FB0969">
        <w:rPr>
          <w:lang w:val="en-US"/>
        </w:rPr>
        <w:t>backup</w:t>
      </w:r>
      <w:r w:rsidRPr="00FB0969">
        <w:rPr>
          <w:lang w:val="en-US"/>
        </w:rPr>
        <w:t xml:space="preserve"> execution</w:t>
      </w:r>
      <w:bookmarkEnd w:id="102"/>
      <w:r w:rsidRPr="00FB0969">
        <w:rPr>
          <w:lang w:val="en-US"/>
        </w:rPr>
        <w:t xml:space="preserve"> </w:t>
      </w:r>
    </w:p>
    <w:p w:rsidRPr="00FB0969" w:rsidR="00C702A1" w:rsidP="4FF64C36" w:rsidRDefault="00C00D30" w14:paraId="24FC78E3" w14:textId="77777777" w14:noSpellErr="1">
      <w:pPr>
        <w:pStyle w:val="BodyText"/>
        <w:rPr>
          <w:rFonts w:cs="Arial"/>
          <w:lang w:val="en-US"/>
        </w:rPr>
      </w:pPr>
      <w:r w:rsidRPr="00FB0969">
        <w:rPr>
          <w:rFonts w:cs="Arial"/>
          <w:lang w:val="en-US"/>
        </w:rPr>
        <w:t xml:space="preserve">MSSQL </w:t>
      </w:r>
      <w:r w:rsidRPr="00FB0969">
        <w:rPr>
          <w:rFonts w:cs="Arial"/>
          <w:lang w:val="en-US"/>
        </w:rPr>
        <w:t>backup’s</w:t>
      </w:r>
      <w:r w:rsidRPr="00FB0969">
        <w:rPr>
          <w:rFonts w:cs="Arial"/>
          <w:lang w:val="en-US"/>
        </w:rPr>
        <w:t xml:space="preserve"> are scheduled as database backup jobs from Database. Below is the code DBA use to include archiving </w:t>
      </w:r>
    </w:p>
    <w:p w:rsidRPr="00FB0969" w:rsidR="00C00D30" w:rsidP="4FF64C36" w:rsidRDefault="00C00D30" w14:paraId="24FC78E4" w14:textId="77777777">
      <w:pPr>
        <w:autoSpaceDE w:val="0"/>
        <w:autoSpaceDN w:val="0"/>
        <w:rPr>
          <w:rFonts w:ascii="Courier New" w:hAnsi="Courier New" w:cs="Courier New"/>
          <w:sz w:val="20"/>
          <w:szCs w:val="20"/>
        </w:rPr>
      </w:pPr>
      <w:r w:rsidRPr="00FB0969">
        <w:rPr>
          <w:rFonts w:ascii="Courier New" w:hAnsi="Courier New" w:cs="Courier New"/>
          <w:sz w:val="20"/>
          <w:szCs w:val="20"/>
        </w:rPr>
        <w:t>“cd "C:\Program Files\NetApp\</w:t>
      </w:r>
      <w:proofErr w:type="spellStart"/>
      <w:r w:rsidRPr="00FB0969">
        <w:rPr>
          <w:rFonts w:ascii="Courier New" w:hAnsi="Courier New" w:cs="Courier New"/>
          <w:sz w:val="20"/>
          <w:szCs w:val="20"/>
        </w:rPr>
        <w:t>SnapManager</w:t>
      </w:r>
      <w:proofErr w:type="spellEnd"/>
      <w:r w:rsidRPr="00FB0969">
        <w:rPr>
          <w:rFonts w:ascii="Courier New" w:hAnsi="Courier New" w:cs="Courier New"/>
          <w:sz w:val="20"/>
          <w:szCs w:val="20"/>
        </w:rPr>
        <w:t xml:space="preserve"> for SQL Server" &amp; SmsqlJobLauncher.exe new-</w:t>
      </w:r>
      <w:proofErr w:type="gramStart"/>
      <w:r w:rsidRPr="00FB0969">
        <w:rPr>
          <w:rFonts w:ascii="Courier New" w:hAnsi="Courier New" w:cs="Courier New"/>
          <w:sz w:val="20"/>
          <w:szCs w:val="20"/>
        </w:rPr>
        <w:t>backup  -</w:t>
      </w:r>
      <w:proofErr w:type="spellStart"/>
      <w:proofErr w:type="gramEnd"/>
      <w:r w:rsidRPr="00FB0969">
        <w:rPr>
          <w:rFonts w:ascii="Courier New" w:hAnsi="Courier New" w:cs="Courier New"/>
          <w:sz w:val="20"/>
          <w:szCs w:val="20"/>
        </w:rPr>
        <w:t>svr</w:t>
      </w:r>
      <w:proofErr w:type="spellEnd"/>
      <w:r w:rsidRPr="00FB0969">
        <w:rPr>
          <w:rFonts w:ascii="Courier New" w:hAnsi="Courier New" w:cs="Courier New"/>
          <w:sz w:val="20"/>
          <w:szCs w:val="20"/>
        </w:rPr>
        <w:t xml:space="preserve"> 'ORF-ID346-05'  -d  'ORF-ID346-05', '0' -</w:t>
      </w:r>
      <w:proofErr w:type="spellStart"/>
      <w:r w:rsidRPr="00FB0969">
        <w:rPr>
          <w:rFonts w:ascii="Courier New" w:hAnsi="Courier New" w:cs="Courier New"/>
          <w:sz w:val="20"/>
          <w:szCs w:val="20"/>
        </w:rPr>
        <w:t>RetainBackupDays</w:t>
      </w:r>
      <w:proofErr w:type="spellEnd"/>
      <w:r w:rsidRPr="00FB0969">
        <w:rPr>
          <w:rFonts w:ascii="Courier New" w:hAnsi="Courier New" w:cs="Courier New"/>
          <w:sz w:val="20"/>
          <w:szCs w:val="20"/>
        </w:rPr>
        <w:t>  6 -</w:t>
      </w:r>
      <w:proofErr w:type="spellStart"/>
      <w:r w:rsidRPr="00FB0969">
        <w:rPr>
          <w:rFonts w:ascii="Courier New" w:hAnsi="Courier New" w:cs="Courier New"/>
          <w:sz w:val="20"/>
          <w:szCs w:val="20"/>
        </w:rPr>
        <w:t>bksif</w:t>
      </w:r>
      <w:proofErr w:type="spellEnd"/>
      <w:r w:rsidRPr="00FB0969">
        <w:rPr>
          <w:rFonts w:ascii="Courier New" w:hAnsi="Courier New" w:cs="Courier New"/>
          <w:sz w:val="20"/>
          <w:szCs w:val="20"/>
        </w:rPr>
        <w:t xml:space="preserve"> -</w:t>
      </w:r>
      <w:proofErr w:type="spellStart"/>
      <w:r w:rsidRPr="00FB0969">
        <w:rPr>
          <w:rFonts w:ascii="Courier New" w:hAnsi="Courier New" w:cs="Courier New"/>
          <w:sz w:val="20"/>
          <w:szCs w:val="20"/>
        </w:rPr>
        <w:t>RetainSnapofSnapInfoDays</w:t>
      </w:r>
      <w:proofErr w:type="spellEnd"/>
      <w:r w:rsidRPr="00FB0969">
        <w:rPr>
          <w:rFonts w:ascii="Courier New" w:hAnsi="Courier New" w:cs="Courier New"/>
          <w:sz w:val="20"/>
          <w:szCs w:val="20"/>
        </w:rPr>
        <w:t xml:space="preserve"> 6 -</w:t>
      </w:r>
      <w:proofErr w:type="spellStart"/>
      <w:r w:rsidRPr="00FB0969">
        <w:rPr>
          <w:rFonts w:ascii="Courier New" w:hAnsi="Courier New" w:cs="Courier New"/>
          <w:sz w:val="20"/>
          <w:szCs w:val="20"/>
        </w:rPr>
        <w:t>mgmt</w:t>
      </w:r>
      <w:proofErr w:type="spellEnd"/>
      <w:r w:rsidRPr="00FB0969">
        <w:rPr>
          <w:rFonts w:ascii="Courier New" w:hAnsi="Courier New" w:cs="Courier New"/>
          <w:sz w:val="20"/>
          <w:szCs w:val="20"/>
        </w:rPr>
        <w:t xml:space="preserve"> standard -</w:t>
      </w:r>
      <w:proofErr w:type="spellStart"/>
      <w:r w:rsidRPr="00FB0969">
        <w:rPr>
          <w:rFonts w:ascii="Courier New" w:hAnsi="Courier New" w:cs="Courier New"/>
          <w:sz w:val="20"/>
          <w:szCs w:val="20"/>
        </w:rPr>
        <w:t>ArchiveBackup</w:t>
      </w:r>
      <w:proofErr w:type="spellEnd"/>
      <w:r w:rsidRPr="00FB0969">
        <w:rPr>
          <w:rFonts w:ascii="Courier New" w:hAnsi="Courier New" w:cs="Courier New"/>
          <w:sz w:val="20"/>
          <w:szCs w:val="20"/>
        </w:rPr>
        <w:t>  -</w:t>
      </w:r>
      <w:proofErr w:type="spellStart"/>
      <w:r w:rsidRPr="00FB0969">
        <w:rPr>
          <w:rFonts w:ascii="Courier New" w:hAnsi="Courier New" w:cs="Courier New"/>
          <w:sz w:val="20"/>
          <w:szCs w:val="20"/>
        </w:rPr>
        <w:t>ArchivedBackupRetention</w:t>
      </w:r>
      <w:proofErr w:type="spellEnd"/>
      <w:r w:rsidRPr="00FB0969">
        <w:rPr>
          <w:rFonts w:ascii="Courier New" w:hAnsi="Courier New" w:cs="Courier New"/>
          <w:sz w:val="20"/>
          <w:szCs w:val="20"/>
        </w:rPr>
        <w:t xml:space="preserve"> Daily –Verbose “</w:t>
      </w:r>
    </w:p>
    <w:p w:rsidRPr="00FB0969" w:rsidR="00C00D30" w:rsidP="4FF64C36" w:rsidRDefault="00C00D30" w14:paraId="24FC78E5" w14:textId="77777777" w14:noSpellErr="1">
      <w:pPr>
        <w:autoSpaceDE w:val="0"/>
        <w:autoSpaceDN w:val="0"/>
        <w:rPr>
          <w:rFonts w:ascii="Arial" w:hAnsi="Arial" w:cs="Arial"/>
          <w:sz w:val="20"/>
          <w:szCs w:val="20"/>
        </w:rPr>
      </w:pPr>
    </w:p>
    <w:p w:rsidRPr="00FB0969" w:rsidR="00C00D30" w:rsidP="4FF64C36" w:rsidRDefault="00C00D30" w14:paraId="24FC78E6" w14:textId="77777777" w14:noSpellErr="1">
      <w:pPr>
        <w:autoSpaceDE w:val="0"/>
        <w:autoSpaceDN w:val="0"/>
        <w:rPr>
          <w:rFonts w:ascii="Arial" w:hAnsi="Arial" w:cs="Arial"/>
          <w:sz w:val="20"/>
          <w:szCs w:val="20"/>
        </w:rPr>
      </w:pPr>
      <w:r w:rsidRPr="00FB0969">
        <w:rPr>
          <w:rFonts w:ascii="Arial" w:hAnsi="Arial" w:cs="Arial"/>
          <w:sz w:val="20"/>
          <w:szCs w:val="20"/>
        </w:rPr>
        <w:t xml:space="preserve">A manual backup screen shot is </w:t>
      </w:r>
      <w:proofErr w:type="gramStart"/>
      <w:r w:rsidRPr="00FB0969">
        <w:rPr>
          <w:rFonts w:ascii="Arial" w:hAnsi="Arial" w:cs="Arial"/>
          <w:sz w:val="20"/>
          <w:szCs w:val="20"/>
        </w:rPr>
        <w:t>below :</w:t>
      </w:r>
      <w:proofErr w:type="gramEnd"/>
    </w:p>
    <w:p w:rsidRPr="00FB0969" w:rsidR="00C00D30" w:rsidP="4FF64C36" w:rsidRDefault="00C00D30" w14:paraId="24FC78E7" w14:textId="77777777" w14:noSpellErr="1">
      <w:pPr>
        <w:autoSpaceDE w:val="0"/>
        <w:autoSpaceDN w:val="0"/>
        <w:rPr>
          <w:rFonts w:ascii="Arial" w:hAnsi="Arial" w:cs="Arial"/>
          <w:sz w:val="18"/>
          <w:szCs w:val="18"/>
        </w:rPr>
      </w:pPr>
    </w:p>
    <w:p w:rsidRPr="00FB0969" w:rsidR="00C00D30" w:rsidP="4FF64C36" w:rsidRDefault="00152DC5" w14:paraId="24FC78E8" w14:textId="77777777">
      <w:pPr>
        <w:ind w:left="30" w:right="30"/>
        <w:rPr>
          <w:rFonts w:ascii="Arial" w:hAnsi="Arial" w:cs="Arial"/>
          <w:sz w:val="20"/>
          <w:szCs w:val="20"/>
          <w:lang w:val="en-US"/>
        </w:rPr>
      </w:pPr>
      <w:r w:rsidRPr="00FB0969">
        <w:rPr>
          <w:rFonts w:ascii="Arial" w:hAnsi="Arial" w:cs="Arial"/>
          <w:noProof/>
          <w:sz w:val="20"/>
          <w:szCs w:val="20"/>
          <w:lang w:val="en-US"/>
        </w:rPr>
        <w:lastRenderedPageBreak/>
        <w:drawing>
          <wp:inline distT="0" distB="0" distL="0" distR="0" wp14:anchorId="24FC7A2A" wp14:editId="24FC7A2B">
            <wp:extent cx="5334000" cy="4733925"/>
            <wp:effectExtent l="19050" t="0" r="0" b="0"/>
            <wp:docPr id="10" name="bipul.gogoi@thomsonreuters.com_20150129_165920.png" descr="bipul"/>
            <wp:cNvGraphicFramePr>
              <a:graphicFrameLocks noChangeAspect="1"/>
            </wp:cNvGraphicFramePr>
            <a:graphic>
              <a:graphicData uri="http://schemas.openxmlformats.org/drawingml/2006/picture">
                <pic:pic>
                  <pic:nvPicPr>
                    <pic:cNvPr id="0" name="bipul.gogoi@thomsonreuters.com_20150129_165920.png" descr="bipul"/>
                    <pic:cNvPicPr>
                      <a:picLocks noChangeAspect="1" noChangeArrowheads="1"/>
                    </pic:cNvPicPr>
                  </pic:nvPicPr>
                  <pic:blipFill>
                    <a:blip r:embed="rId31" cstate="print"/>
                    <a:srcRect/>
                    <a:stretch>
                      <a:fillRect/>
                    </a:stretch>
                  </pic:blipFill>
                  <pic:spPr bwMode="auto">
                    <a:xfrm>
                      <a:off x="0" y="0"/>
                      <a:ext cx="5334000" cy="4733925"/>
                    </a:xfrm>
                    <a:prstGeom prst="rect">
                      <a:avLst/>
                    </a:prstGeom>
                    <a:noFill/>
                    <a:ln w="9525">
                      <a:noFill/>
                      <a:miter lim="800000"/>
                      <a:headEnd/>
                      <a:tailEnd/>
                    </a:ln>
                  </pic:spPr>
                </pic:pic>
              </a:graphicData>
            </a:graphic>
          </wp:inline>
        </w:drawing>
      </w:r>
    </w:p>
    <w:p w:rsidRPr="00FB0969" w:rsidR="00C00D30" w:rsidP="4FF64C36" w:rsidRDefault="00C00D30" w14:paraId="24FC78E9" w14:textId="77777777" w14:noSpellErr="1">
      <w:pPr>
        <w:autoSpaceDE w:val="0"/>
        <w:autoSpaceDN w:val="0"/>
        <w:rPr>
          <w:rFonts w:ascii="Arial" w:hAnsi="Arial" w:cs="Arial"/>
          <w:sz w:val="18"/>
          <w:szCs w:val="18"/>
        </w:rPr>
      </w:pPr>
    </w:p>
    <w:p w:rsidRPr="00FB0969" w:rsidR="003D40CD" w:rsidP="4FF64C36" w:rsidRDefault="003D40CD" w14:paraId="24FC78EA" w14:textId="77777777" w14:noSpellErr="1">
      <w:pPr>
        <w:autoSpaceDE w:val="0"/>
        <w:autoSpaceDN w:val="0"/>
        <w:rPr>
          <w:rFonts w:ascii="Arial" w:hAnsi="Arial" w:cs="Arial"/>
          <w:sz w:val="18"/>
          <w:szCs w:val="18"/>
        </w:rPr>
      </w:pPr>
    </w:p>
    <w:p w:rsidRPr="00FB0969" w:rsidR="003D40CD" w:rsidP="4FF64C36" w:rsidRDefault="003D40CD" w14:paraId="24FC78EB" w14:textId="77777777" w14:noSpellErr="1">
      <w:pPr>
        <w:autoSpaceDE w:val="0"/>
        <w:autoSpaceDN w:val="0"/>
        <w:rPr>
          <w:rFonts w:ascii="Arial" w:hAnsi="Arial" w:cs="Arial"/>
          <w:sz w:val="18"/>
          <w:szCs w:val="18"/>
        </w:rPr>
      </w:pPr>
    </w:p>
    <w:p w:rsidRPr="00FB0969" w:rsidR="003D40CD" w:rsidP="4FF64C36" w:rsidRDefault="003D40CD" w14:paraId="24FC78EC" w14:textId="77777777" w14:noSpellErr="1">
      <w:pPr>
        <w:autoSpaceDE w:val="0"/>
        <w:autoSpaceDN w:val="0"/>
        <w:rPr>
          <w:rFonts w:ascii="Arial" w:hAnsi="Arial" w:cs="Arial"/>
          <w:sz w:val="18"/>
          <w:szCs w:val="18"/>
        </w:rPr>
      </w:pPr>
    </w:p>
    <w:p w:rsidRPr="00FB0969" w:rsidR="003D40CD" w:rsidP="4FF64C36" w:rsidRDefault="003D40CD" w14:paraId="24FC78ED" w14:textId="77777777" w14:noSpellErr="1">
      <w:pPr>
        <w:autoSpaceDE w:val="0"/>
        <w:autoSpaceDN w:val="0"/>
        <w:rPr>
          <w:rFonts w:ascii="Arial" w:hAnsi="Arial" w:cs="Arial"/>
          <w:sz w:val="18"/>
          <w:szCs w:val="18"/>
        </w:rPr>
      </w:pPr>
    </w:p>
    <w:p w:rsidRPr="00FB0969" w:rsidR="003D40CD" w:rsidP="4FF64C36" w:rsidRDefault="003D40CD" w14:paraId="24FC78EE" w14:textId="77777777" w14:noSpellErr="1">
      <w:pPr>
        <w:autoSpaceDE w:val="0"/>
        <w:autoSpaceDN w:val="0"/>
        <w:rPr>
          <w:rFonts w:ascii="Arial" w:hAnsi="Arial" w:cs="Arial"/>
          <w:sz w:val="18"/>
          <w:szCs w:val="18"/>
        </w:rPr>
      </w:pPr>
    </w:p>
    <w:p w:rsidRPr="00FB0969" w:rsidR="00126DC9" w:rsidP="4FF64C36" w:rsidRDefault="00126DC9" w14:paraId="24FC78EF" w14:textId="77777777" w14:noSpellErr="1">
      <w:pPr>
        <w:autoSpaceDE w:val="0"/>
        <w:autoSpaceDN w:val="0"/>
        <w:rPr>
          <w:rFonts w:ascii="Arial" w:hAnsi="Arial" w:cs="Arial"/>
          <w:b/>
          <w:sz w:val="18"/>
          <w:szCs w:val="18"/>
        </w:rPr>
      </w:pPr>
    </w:p>
    <w:p w:rsidRPr="00FB0969" w:rsidR="00126DC9" w:rsidP="4FF64C36" w:rsidRDefault="00126DC9" w14:paraId="24FC78F0" w14:textId="77777777" w14:noSpellErr="1">
      <w:pPr>
        <w:autoSpaceDE w:val="0"/>
        <w:autoSpaceDN w:val="0"/>
        <w:rPr>
          <w:rFonts w:ascii="Arial" w:hAnsi="Arial" w:cs="Arial"/>
          <w:b/>
          <w:sz w:val="18"/>
          <w:szCs w:val="18"/>
        </w:rPr>
      </w:pPr>
    </w:p>
    <w:p w:rsidRPr="00FB0969" w:rsidR="00126DC9" w:rsidP="4FF64C36" w:rsidRDefault="00126DC9" w14:paraId="24FC78F1" w14:textId="77777777" w14:noSpellErr="1">
      <w:pPr>
        <w:autoSpaceDE w:val="0"/>
        <w:autoSpaceDN w:val="0"/>
        <w:rPr>
          <w:rFonts w:ascii="Arial" w:hAnsi="Arial" w:cs="Arial"/>
          <w:b/>
          <w:sz w:val="18"/>
          <w:szCs w:val="18"/>
        </w:rPr>
      </w:pPr>
    </w:p>
    <w:p w:rsidRPr="00FB0969" w:rsidR="0011455E" w:rsidP="4FF64C36" w:rsidRDefault="009041DE" w14:paraId="24FC78F2" w14:textId="77777777" w14:noSpellErr="1">
      <w:pPr>
        <w:pStyle w:val="Heading2"/>
      </w:pPr>
      <w:bookmarkStart w:name="_Toc515636159" w:id="103"/>
      <w:r w:rsidRPr="00FB0969">
        <w:t>Monitoring</w:t>
      </w:r>
      <w:bookmarkEnd w:id="103"/>
      <w:r w:rsidRPr="00FB0969">
        <w:t xml:space="preserve"> </w:t>
      </w:r>
    </w:p>
    <w:p w:rsidRPr="00FB0969" w:rsidR="00C00D30" w:rsidP="4FF64C36" w:rsidRDefault="009041DE" w14:paraId="24FC78F3" w14:textId="77777777">
      <w:pPr>
        <w:pStyle w:val="BodyText"/>
        <w:rPr>
          <w:rFonts w:cs="Arial"/>
          <w:lang w:val="en-US"/>
        </w:rPr>
      </w:pPr>
      <w:r w:rsidRPr="00FB0969">
        <w:rPr>
          <w:rFonts w:cs="Arial"/>
          <w:lang w:val="en-US"/>
        </w:rPr>
        <w:t xml:space="preserve">In C-DOT </w:t>
      </w:r>
      <w:proofErr w:type="spellStart"/>
      <w:r w:rsidRPr="00FB0969">
        <w:rPr>
          <w:rFonts w:cs="Arial"/>
          <w:lang w:val="en-US"/>
        </w:rPr>
        <w:t>snapvault</w:t>
      </w:r>
      <w:proofErr w:type="spellEnd"/>
      <w:r w:rsidRPr="00FB0969">
        <w:rPr>
          <w:rFonts w:cs="Arial"/>
          <w:lang w:val="en-US"/>
        </w:rPr>
        <w:t xml:space="preserve"> updates are happening </w:t>
      </w:r>
      <w:r w:rsidRPr="00FB0969" w:rsidR="00451AF8">
        <w:rPr>
          <w:rFonts w:cs="Arial"/>
          <w:lang w:val="en-US"/>
        </w:rPr>
        <w:t>at the</w:t>
      </w:r>
      <w:r w:rsidRPr="00FB0969">
        <w:rPr>
          <w:rFonts w:cs="Arial"/>
          <w:lang w:val="en-US"/>
        </w:rPr>
        <w:t xml:space="preserve"> volume </w:t>
      </w:r>
      <w:proofErr w:type="gramStart"/>
      <w:r w:rsidRPr="00FB0969">
        <w:rPr>
          <w:rFonts w:cs="Arial"/>
          <w:lang w:val="en-US"/>
        </w:rPr>
        <w:t>level</w:t>
      </w:r>
      <w:r w:rsidRPr="00FB0969" w:rsidR="000B2409">
        <w:rPr>
          <w:rFonts w:cs="Arial"/>
          <w:lang w:val="en-US"/>
        </w:rPr>
        <w:t xml:space="preserve"> ,</w:t>
      </w:r>
      <w:proofErr w:type="gramEnd"/>
      <w:r w:rsidRPr="00FB0969" w:rsidR="000B2409">
        <w:rPr>
          <w:rFonts w:cs="Arial"/>
          <w:lang w:val="en-US"/>
        </w:rPr>
        <w:t xml:space="preserve"> hence all snapshot in source volume will be copied over to destination, However any snapshot deleted over source will NOT be deleted on destination and keep for required retention.</w:t>
      </w:r>
      <w:r w:rsidRPr="00FB0969">
        <w:rPr>
          <w:rFonts w:cs="Arial"/>
          <w:lang w:val="en-US"/>
        </w:rPr>
        <w:t xml:space="preserve"> </w:t>
      </w:r>
    </w:p>
    <w:p w:rsidRPr="00FB0969" w:rsidR="007F5EBE" w:rsidP="4FF64C36" w:rsidRDefault="007F5EBE" w14:paraId="24FC78F4" w14:textId="77777777">
      <w:pPr>
        <w:pStyle w:val="BodyText"/>
        <w:spacing w:after="0"/>
        <w:rPr>
          <w:rFonts w:ascii="Courier New" w:hAnsi="Courier New" w:cs="Courier New"/>
          <w:sz w:val="16"/>
          <w:szCs w:val="16"/>
          <w:lang w:val="en-US"/>
        </w:rPr>
      </w:pPr>
      <w:proofErr w:type="spellStart"/>
      <w:r w:rsidRPr="00FB0969">
        <w:rPr>
          <w:rFonts w:ascii="Courier New" w:hAnsi="Courier New" w:cs="Courier New"/>
          <w:sz w:val="16"/>
          <w:szCs w:val="16"/>
          <w:lang w:val="en-US"/>
        </w:rPr>
        <w:t>snapmirror</w:t>
      </w:r>
      <w:proofErr w:type="spellEnd"/>
      <w:r w:rsidRPr="00FB0969">
        <w:rPr>
          <w:rFonts w:ascii="Courier New" w:hAnsi="Courier New" w:cs="Courier New"/>
          <w:sz w:val="16"/>
          <w:szCs w:val="16"/>
          <w:lang w:val="en-US"/>
        </w:rPr>
        <w:t xml:space="preserve"> show -destination-path or-ss-clbk-e01:sv_14_or_wi_8040_vm5_usr_snap -fields </w:t>
      </w:r>
      <w:proofErr w:type="spellStart"/>
      <w:proofErr w:type="gramStart"/>
      <w:r w:rsidRPr="00FB0969">
        <w:rPr>
          <w:rFonts w:ascii="Courier New" w:hAnsi="Courier New" w:cs="Courier New"/>
          <w:sz w:val="16"/>
          <w:szCs w:val="16"/>
          <w:lang w:val="en-US"/>
        </w:rPr>
        <w:t>policy,state</w:t>
      </w:r>
      <w:proofErr w:type="gramEnd"/>
      <w:r w:rsidRPr="00FB0969">
        <w:rPr>
          <w:rFonts w:ascii="Courier New" w:hAnsi="Courier New" w:cs="Courier New"/>
          <w:sz w:val="16"/>
          <w:szCs w:val="16"/>
          <w:lang w:val="en-US"/>
        </w:rPr>
        <w:t>,lag-time,healthy</w:t>
      </w:r>
      <w:proofErr w:type="spellEnd"/>
    </w:p>
    <w:p w:rsidRPr="00FB0969" w:rsidR="007F5EBE" w:rsidP="4FF64C36" w:rsidRDefault="007F5EBE" w14:paraId="24FC78F5" w14:textId="77777777" w14:noSpellErr="1">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source-path                           destination-path                             policy     state        healthy lag-time</w:t>
      </w:r>
    </w:p>
    <w:p w:rsidRPr="00FB0969" w:rsidR="007F5EBE" w:rsidP="4FF64C36" w:rsidRDefault="007F5EBE" w14:paraId="24FC78F6" w14:textId="77777777" w14:noSpellErr="1">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 -------------------------------------------- ---------- ------------ ------- --------</w:t>
      </w:r>
    </w:p>
    <w:p w:rsidRPr="00FB0969" w:rsidR="007F5EBE" w:rsidP="4FF64C36" w:rsidRDefault="007F5EBE" w14:paraId="24FC78F7" w14:textId="77777777">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cisprod-e</w:t>
      </w:r>
      <w:proofErr w:type="gramStart"/>
      <w:r w:rsidRPr="00FB0969">
        <w:rPr>
          <w:rFonts w:ascii="Courier New" w:hAnsi="Courier New" w:cs="Courier New"/>
          <w:sz w:val="16"/>
          <w:szCs w:val="16"/>
          <w:lang w:val="en-US"/>
        </w:rPr>
        <w:t>0041:or</w:t>
      </w:r>
      <w:proofErr w:type="gramEnd"/>
      <w:r w:rsidRPr="00FB0969">
        <w:rPr>
          <w:rFonts w:ascii="Courier New" w:hAnsi="Courier New" w:cs="Courier New"/>
          <w:sz w:val="16"/>
          <w:szCs w:val="16"/>
          <w:lang w:val="en-US"/>
        </w:rPr>
        <w:t xml:space="preserve">_wi_8040_vm5_usr_snap or-ss-clbk-e01:sv_14_or_wi_8040_vm5_usr_snap </w:t>
      </w:r>
      <w:proofErr w:type="spellStart"/>
      <w:r w:rsidRPr="00FB0969">
        <w:rPr>
          <w:rFonts w:ascii="Courier New" w:hAnsi="Courier New" w:cs="Courier New"/>
          <w:sz w:val="16"/>
          <w:szCs w:val="16"/>
          <w:lang w:val="en-US"/>
        </w:rPr>
        <w:t>vault_test</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Snapmirrored</w:t>
      </w:r>
      <w:proofErr w:type="spellEnd"/>
      <w:r w:rsidRPr="00FB0969">
        <w:rPr>
          <w:rFonts w:ascii="Courier New" w:hAnsi="Courier New" w:cs="Courier New"/>
          <w:sz w:val="16"/>
          <w:szCs w:val="16"/>
          <w:lang w:val="en-US"/>
        </w:rPr>
        <w:t xml:space="preserve"> true    9:34:1</w:t>
      </w:r>
    </w:p>
    <w:p w:rsidRPr="00FB0969" w:rsidR="007007DD" w:rsidP="4FF64C36" w:rsidRDefault="007F5EBE" w14:paraId="24FC78F8" w14:textId="77777777" w14:noSpellErr="1">
      <w:pPr>
        <w:pStyle w:val="BodyText"/>
        <w:spacing w:after="0"/>
        <w:rPr>
          <w:rFonts w:ascii="Courier New" w:hAnsi="Courier New" w:cs="Courier New"/>
          <w:sz w:val="16"/>
          <w:szCs w:val="16"/>
          <w:lang w:val="en-US"/>
        </w:rPr>
      </w:pPr>
      <w:r w:rsidRPr="00FB0969">
        <w:rPr>
          <w:rFonts w:ascii="Courier New" w:hAnsi="Courier New" w:cs="Courier New"/>
          <w:sz w:val="16"/>
          <w:szCs w:val="16"/>
          <w:lang w:val="en-US"/>
        </w:rPr>
        <w:t>eag-nasor-clus2-8040</w:t>
      </w:r>
      <w:proofErr w:type="gramStart"/>
      <w:r w:rsidRPr="00FB0969">
        <w:rPr>
          <w:rFonts w:ascii="Courier New" w:hAnsi="Courier New" w:cs="Courier New"/>
          <w:sz w:val="16"/>
          <w:szCs w:val="16"/>
          <w:lang w:val="en-US"/>
        </w:rPr>
        <w:t>bkp::&gt;</w:t>
      </w:r>
      <w:proofErr w:type="gramEnd"/>
    </w:p>
    <w:p w:rsidRPr="00FB0969" w:rsidR="00710DD5" w:rsidP="4FF64C36" w:rsidRDefault="00710DD5" w14:paraId="24FC78F9" w14:textId="77777777" w14:noSpellErr="1">
      <w:pPr>
        <w:pStyle w:val="BodyText"/>
        <w:spacing w:after="0"/>
        <w:rPr>
          <w:rFonts w:ascii="Courier New" w:hAnsi="Courier New" w:cs="Courier New"/>
          <w:sz w:val="16"/>
          <w:szCs w:val="16"/>
          <w:lang w:val="en-US"/>
        </w:rPr>
      </w:pPr>
    </w:p>
    <w:p w:rsidRPr="00FB0969" w:rsidR="00617DD5" w:rsidP="4FF64C36" w:rsidRDefault="00617DD5" w14:paraId="24FC78FA" w14:textId="77777777">
      <w:pPr>
        <w:pStyle w:val="BodyText"/>
        <w:rPr>
          <w:rFonts w:cs="Arial"/>
          <w:lang w:val="en-US"/>
        </w:rPr>
      </w:pPr>
      <w:r w:rsidRPr="00FB0969">
        <w:rPr>
          <w:rFonts w:cs="Arial"/>
          <w:lang w:val="en-US"/>
        </w:rPr>
        <w:t xml:space="preserve">All </w:t>
      </w:r>
      <w:proofErr w:type="spellStart"/>
      <w:r w:rsidRPr="00FB0969">
        <w:rPr>
          <w:rFonts w:cs="Arial"/>
          <w:lang w:val="en-US"/>
        </w:rPr>
        <w:t>vserver</w:t>
      </w:r>
      <w:proofErr w:type="spellEnd"/>
      <w:r w:rsidRPr="00FB0969" w:rsidR="00E74A63">
        <w:rPr>
          <w:rFonts w:cs="Arial"/>
          <w:lang w:val="en-US"/>
        </w:rPr>
        <w:t xml:space="preserve"> (Primary and </w:t>
      </w:r>
      <w:proofErr w:type="gramStart"/>
      <w:r w:rsidRPr="00FB0969" w:rsidR="00E74A63">
        <w:rPr>
          <w:rFonts w:cs="Arial"/>
          <w:lang w:val="en-US"/>
        </w:rPr>
        <w:t>secondary)  should</w:t>
      </w:r>
      <w:proofErr w:type="gramEnd"/>
      <w:r w:rsidRPr="00FB0969" w:rsidR="00E74A63">
        <w:rPr>
          <w:rFonts w:cs="Arial"/>
          <w:lang w:val="en-US"/>
        </w:rPr>
        <w:t xml:space="preserve"> have their</w:t>
      </w:r>
      <w:r w:rsidRPr="00FB0969">
        <w:rPr>
          <w:rFonts w:cs="Arial"/>
          <w:lang w:val="en-US"/>
        </w:rPr>
        <w:t xml:space="preserve"> </w:t>
      </w:r>
      <w:proofErr w:type="spellStart"/>
      <w:r w:rsidRPr="00FB0969">
        <w:rPr>
          <w:rFonts w:cs="Arial"/>
          <w:lang w:val="en-US"/>
        </w:rPr>
        <w:t>aggr</w:t>
      </w:r>
      <w:proofErr w:type="spellEnd"/>
      <w:r w:rsidRPr="00FB0969">
        <w:rPr>
          <w:rFonts w:cs="Arial"/>
          <w:lang w:val="en-US"/>
        </w:rPr>
        <w:t xml:space="preserve"> add</w:t>
      </w:r>
      <w:r w:rsidRPr="00FB0969" w:rsidR="00B46A4E">
        <w:rPr>
          <w:rFonts w:cs="Arial"/>
          <w:lang w:val="en-US"/>
        </w:rPr>
        <w:t xml:space="preserve"> </w:t>
      </w:r>
      <w:r w:rsidRPr="00FB0969">
        <w:rPr>
          <w:rFonts w:cs="Arial"/>
          <w:lang w:val="en-US"/>
        </w:rPr>
        <w:t xml:space="preserve">to their </w:t>
      </w:r>
      <w:proofErr w:type="spellStart"/>
      <w:r w:rsidRPr="00FB0969">
        <w:rPr>
          <w:rFonts w:cs="Arial"/>
          <w:lang w:val="en-US"/>
        </w:rPr>
        <w:t>aggr</w:t>
      </w:r>
      <w:proofErr w:type="spellEnd"/>
      <w:r w:rsidRPr="00FB0969">
        <w:rPr>
          <w:rFonts w:cs="Arial"/>
          <w:lang w:val="en-US"/>
        </w:rPr>
        <w:t xml:space="preserve"> list. It’s needed for restore and clone.</w:t>
      </w:r>
    </w:p>
    <w:p w:rsidRPr="00FB0969" w:rsidR="00B46A4E" w:rsidP="4FF64C36" w:rsidRDefault="00B46A4E" w14:paraId="24FC78FB" w14:textId="77777777" w14:noSpellErr="1">
      <w:pPr>
        <w:pStyle w:val="BodyText"/>
        <w:rPr>
          <w:rFonts w:cs="Arial"/>
          <w:b/>
          <w:lang w:val="en-US"/>
        </w:rPr>
      </w:pPr>
      <w:r w:rsidRPr="00FB0969">
        <w:rPr>
          <w:rFonts w:cs="Arial"/>
          <w:b/>
          <w:lang w:val="en-US"/>
        </w:rPr>
        <w:t xml:space="preserve">Example: </w:t>
      </w:r>
    </w:p>
    <w:p w:rsidRPr="00FB0969" w:rsidR="00B46A4E" w:rsidP="4FF64C36" w:rsidRDefault="00B46A4E" w14:paraId="24FC78FC" w14:textId="77777777">
      <w:pPr>
        <w:rPr>
          <w:rFonts w:ascii="Courier New" w:hAnsi="Courier New" w:cs="Courier New"/>
          <w:sz w:val="20"/>
          <w:szCs w:val="20"/>
        </w:rPr>
      </w:pPr>
      <w:proofErr w:type="gramStart"/>
      <w:r w:rsidRPr="00FB0969">
        <w:rPr>
          <w:rFonts w:ascii="Courier New" w:hAnsi="Courier New" w:cs="Courier New"/>
          <w:sz w:val="20"/>
          <w:szCs w:val="20"/>
        </w:rPr>
        <w:lastRenderedPageBreak/>
        <w:t>::&gt;</w:t>
      </w:r>
      <w:proofErr w:type="spellStart"/>
      <w:proofErr w:type="gramEnd"/>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modify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cisprod-e0041 -</w:t>
      </w:r>
      <w:proofErr w:type="spellStart"/>
      <w:r w:rsidRPr="00FB0969">
        <w:rPr>
          <w:rFonts w:ascii="Courier New" w:hAnsi="Courier New" w:cs="Courier New"/>
          <w:sz w:val="20"/>
          <w:szCs w:val="20"/>
        </w:rPr>
        <w:t>aggr</w:t>
      </w:r>
      <w:proofErr w:type="spellEnd"/>
      <w:r w:rsidRPr="00FB0969">
        <w:rPr>
          <w:rFonts w:ascii="Courier New" w:hAnsi="Courier New" w:cs="Courier New"/>
          <w:sz w:val="20"/>
          <w:szCs w:val="20"/>
        </w:rPr>
        <w:t>-list aggr1_data_sas600_flash_n02</w:t>
      </w:r>
    </w:p>
    <w:p w:rsidRPr="00FB0969" w:rsidR="00B46A4E" w:rsidP="4FF64C36" w:rsidRDefault="00B46A4E" w14:paraId="24FC78FD" w14:textId="77777777" w14:noSpellErr="1">
      <w:pPr>
        <w:rPr>
          <w:rFonts w:ascii="Courier New" w:hAnsi="Courier New" w:cs="Courier New"/>
          <w:sz w:val="20"/>
          <w:szCs w:val="20"/>
        </w:rPr>
      </w:pPr>
    </w:p>
    <w:p w:rsidRPr="00FB0969" w:rsidR="00B46A4E" w:rsidP="4FF64C36" w:rsidRDefault="00B46A4E" w14:paraId="24FC78FE" w14:textId="77777777">
      <w:pPr>
        <w:rPr>
          <w:rFonts w:ascii="Courier New" w:hAnsi="Courier New" w:cs="Courier New"/>
          <w:sz w:val="20"/>
          <w:szCs w:val="20"/>
        </w:rPr>
      </w:pPr>
      <w:proofErr w:type="gramStart"/>
      <w:r w:rsidRPr="00FB0969">
        <w:rPr>
          <w:rFonts w:ascii="Courier New" w:hAnsi="Courier New" w:cs="Courier New"/>
          <w:sz w:val="20"/>
          <w:szCs w:val="20"/>
        </w:rPr>
        <w:t>::&gt;</w:t>
      </w:r>
      <w:proofErr w:type="gramEnd"/>
      <w:r w:rsidRPr="00FB0969">
        <w:rPr>
          <w:rFonts w:ascii="Courier New" w:hAnsi="Courier New" w:cs="Courier New"/>
          <w:sz w:val="20"/>
          <w:szCs w:val="20"/>
        </w:rPr>
        <w:t xml:space="preserve"> vs show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cisprod-e0041</w:t>
      </w:r>
    </w:p>
    <w:p w:rsidRPr="00FB0969" w:rsidR="00B46A4E" w:rsidP="4FF64C36" w:rsidRDefault="00B46A4E" w14:paraId="24FC78FF" w14:textId="77777777">
      <w:pPr>
        <w:rPr>
          <w:rFonts w:ascii="Courier New" w:hAnsi="Courier New" w:cs="Courier New"/>
          <w:sz w:val="20"/>
          <w:szCs w:val="20"/>
        </w:rPr>
      </w:pPr>
      <w:r w:rsidRPr="00FB0969">
        <w:rPr>
          <w:rFonts w:ascii="Courier New" w:hAnsi="Courier New" w:cs="Courier New"/>
          <w:sz w:val="20"/>
          <w:szCs w:val="20"/>
        </w:rPr>
        <w:t>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show)</w:t>
      </w:r>
    </w:p>
    <w:p w:rsidRPr="00FB0969" w:rsidR="00B46A4E" w:rsidP="4FF64C36" w:rsidRDefault="00B46A4E" w14:paraId="24FC7900" w14:textId="77777777" w14:noSpellErr="1">
      <w:pPr>
        <w:rPr>
          <w:rFonts w:ascii="Courier New" w:hAnsi="Courier New" w:cs="Courier New"/>
          <w:sz w:val="20"/>
          <w:szCs w:val="20"/>
        </w:rPr>
      </w:pPr>
    </w:p>
    <w:p w:rsidRPr="00FB0969" w:rsidR="00B46A4E" w:rsidP="4FF64C36" w:rsidRDefault="00B46A4E" w14:paraId="24FC7901" w14:textId="77777777">
      <w:pPr>
        <w:rPr>
          <w:rFonts w:ascii="Courier New" w:hAnsi="Courier New" w:cs="Courier New"/>
          <w:sz w:val="20"/>
          <w:szCs w:val="20"/>
        </w:rPr>
      </w:pPr>
      <w:r w:rsidRPr="00FB0969">
        <w:rPr>
          <w:rFonts w:ascii="Courier New" w:hAnsi="Courier New" w:cs="Courier New"/>
          <w:sz w:val="20"/>
          <w:szCs w:val="20"/>
        </w:rPr>
        <w:t xml:space="preserve">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cisprod-e0041</w:t>
      </w:r>
    </w:p>
    <w:p w:rsidRPr="00FB0969" w:rsidR="00B46A4E" w:rsidP="4FF64C36" w:rsidRDefault="00B46A4E" w14:paraId="24FC7902" w14:textId="77777777">
      <w:pPr>
        <w:rPr>
          <w:rFonts w:ascii="Courier New" w:hAnsi="Courier New" w:cs="Courier New"/>
          <w:sz w:val="20"/>
          <w:szCs w:val="20"/>
        </w:rPr>
      </w:pPr>
      <w:r w:rsidRPr="00FB0969">
        <w:rPr>
          <w:rFonts w:ascii="Courier New" w:hAnsi="Courier New" w:cs="Courier New"/>
          <w:sz w:val="20"/>
          <w:szCs w:val="20"/>
        </w:rPr>
        <w:t xml:space="preserve">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Type: data</w:t>
      </w:r>
    </w:p>
    <w:p w:rsidRPr="00FB0969" w:rsidR="00B46A4E" w:rsidP="4FF64C36" w:rsidRDefault="00B46A4E" w14:paraId="24FC7903" w14:textId="77777777">
      <w:pPr>
        <w:rPr>
          <w:rFonts w:ascii="Courier New" w:hAnsi="Courier New" w:cs="Courier New"/>
          <w:sz w:val="20"/>
          <w:szCs w:val="20"/>
        </w:rPr>
      </w:pPr>
      <w:r w:rsidRPr="00FB0969">
        <w:rPr>
          <w:rFonts w:ascii="Courier New" w:hAnsi="Courier New" w:cs="Courier New"/>
          <w:sz w:val="20"/>
          <w:szCs w:val="20"/>
        </w:rPr>
        <w:t xml:space="preserve">                               </w:t>
      </w:r>
      <w:proofErr w:type="spellStart"/>
      <w:r w:rsidRPr="00FB0969">
        <w:rPr>
          <w:rFonts w:ascii="Courier New" w:hAnsi="Courier New" w:cs="Courier New"/>
          <w:sz w:val="20"/>
          <w:szCs w:val="20"/>
        </w:rPr>
        <w:t>Vserver</w:t>
      </w:r>
      <w:proofErr w:type="spellEnd"/>
      <w:r w:rsidRPr="00FB0969">
        <w:rPr>
          <w:rFonts w:ascii="Courier New" w:hAnsi="Courier New" w:cs="Courier New"/>
          <w:sz w:val="20"/>
          <w:szCs w:val="20"/>
        </w:rPr>
        <w:t xml:space="preserve"> UUID: 905c632d-7165-11e4-abfc-123478563412</w:t>
      </w:r>
    </w:p>
    <w:p w:rsidRPr="00FB0969" w:rsidR="00B46A4E" w:rsidP="4FF64C36" w:rsidRDefault="00B46A4E" w14:paraId="24FC7904" w14:textId="77777777" w14:noSpellErr="1">
      <w:pPr>
        <w:rPr>
          <w:rFonts w:ascii="Courier New" w:hAnsi="Courier New" w:cs="Courier New"/>
          <w:sz w:val="20"/>
          <w:szCs w:val="20"/>
        </w:rPr>
      </w:pPr>
      <w:r w:rsidRPr="00FB0969">
        <w:rPr>
          <w:rFonts w:ascii="Courier New" w:hAnsi="Courier New" w:cs="Courier New"/>
          <w:sz w:val="20"/>
          <w:szCs w:val="20"/>
        </w:rPr>
        <w:t>                                Root Volume: cisprod_e0041_rootvol</w:t>
      </w:r>
    </w:p>
    <w:p w:rsidRPr="00FB0969" w:rsidR="00B46A4E" w:rsidP="4FF64C36" w:rsidRDefault="00B46A4E" w14:paraId="24FC7905" w14:textId="77777777" w14:noSpellErr="1">
      <w:pPr>
        <w:rPr>
          <w:rFonts w:ascii="Courier New" w:hAnsi="Courier New" w:cs="Courier New"/>
          <w:sz w:val="20"/>
          <w:szCs w:val="20"/>
        </w:rPr>
      </w:pPr>
      <w:r w:rsidRPr="00FB0969">
        <w:rPr>
          <w:rFonts w:ascii="Courier New" w:hAnsi="Courier New" w:cs="Courier New"/>
          <w:sz w:val="20"/>
          <w:szCs w:val="20"/>
        </w:rPr>
        <w:t>                                  Aggregate: aggr1_data_sas600_flash_n02</w:t>
      </w:r>
    </w:p>
    <w:p w:rsidRPr="00FB0969" w:rsidR="00B46A4E" w:rsidP="4FF64C36" w:rsidRDefault="00B46A4E" w14:paraId="24FC7906" w14:textId="77777777" w14:noSpellErr="1">
      <w:pPr>
        <w:rPr>
          <w:rFonts w:ascii="Courier New" w:hAnsi="Courier New" w:cs="Courier New"/>
          <w:sz w:val="20"/>
          <w:szCs w:val="20"/>
        </w:rPr>
      </w:pPr>
      <w:r w:rsidRPr="00FB0969">
        <w:rPr>
          <w:rFonts w:ascii="Courier New" w:hAnsi="Courier New" w:cs="Courier New"/>
          <w:sz w:val="20"/>
          <w:szCs w:val="20"/>
        </w:rPr>
        <w:t>                        Name Service Switch: file</w:t>
      </w:r>
    </w:p>
    <w:p w:rsidRPr="00FB0969" w:rsidR="00B46A4E" w:rsidP="4FF64C36" w:rsidRDefault="00B46A4E" w14:paraId="24FC7907" w14:textId="77777777" w14:noSpellErr="1">
      <w:pPr>
        <w:rPr>
          <w:rFonts w:ascii="Courier New" w:hAnsi="Courier New" w:cs="Courier New"/>
          <w:sz w:val="20"/>
          <w:szCs w:val="20"/>
        </w:rPr>
      </w:pPr>
      <w:r w:rsidRPr="00FB0969">
        <w:rPr>
          <w:rFonts w:ascii="Courier New" w:hAnsi="Courier New" w:cs="Courier New"/>
          <w:sz w:val="20"/>
          <w:szCs w:val="20"/>
        </w:rPr>
        <w:t>                        Name Mapping Switch: file</w:t>
      </w:r>
    </w:p>
    <w:p w:rsidRPr="00FB0969" w:rsidR="00B46A4E" w:rsidP="4FF64C36" w:rsidRDefault="00B46A4E" w14:paraId="24FC7908" w14:textId="77777777" w14:noSpellErr="1">
      <w:pPr>
        <w:rPr>
          <w:rFonts w:ascii="Courier New" w:hAnsi="Courier New" w:cs="Courier New"/>
          <w:sz w:val="20"/>
          <w:szCs w:val="20"/>
        </w:rPr>
      </w:pPr>
      <w:r w:rsidRPr="00FB0969">
        <w:rPr>
          <w:rFonts w:ascii="Courier New" w:hAnsi="Courier New" w:cs="Courier New"/>
          <w:sz w:val="20"/>
          <w:szCs w:val="20"/>
        </w:rPr>
        <w:t>                                 NIS Domain: -</w:t>
      </w:r>
    </w:p>
    <w:p w:rsidRPr="00FB0969" w:rsidR="00B46A4E" w:rsidP="4FF64C36" w:rsidRDefault="00B46A4E" w14:paraId="24FC7909" w14:textId="77777777">
      <w:pPr>
        <w:rPr>
          <w:rFonts w:ascii="Courier New" w:hAnsi="Courier New" w:cs="Courier New"/>
          <w:sz w:val="20"/>
          <w:szCs w:val="20"/>
        </w:rPr>
      </w:pPr>
      <w:r w:rsidRPr="00FB0969">
        <w:rPr>
          <w:rFonts w:ascii="Courier New" w:hAnsi="Courier New" w:cs="Courier New"/>
          <w:sz w:val="20"/>
          <w:szCs w:val="20"/>
        </w:rPr>
        <w:t xml:space="preserve">                 Root Volume Security Style: </w:t>
      </w:r>
      <w:proofErr w:type="spellStart"/>
      <w:r w:rsidRPr="00FB0969">
        <w:rPr>
          <w:rFonts w:ascii="Courier New" w:hAnsi="Courier New" w:cs="Courier New"/>
          <w:sz w:val="20"/>
          <w:szCs w:val="20"/>
        </w:rPr>
        <w:t>ntfs</w:t>
      </w:r>
      <w:proofErr w:type="spellEnd"/>
    </w:p>
    <w:p w:rsidRPr="00FB0969" w:rsidR="00B46A4E" w:rsidP="4FF64C36" w:rsidRDefault="00B46A4E" w14:paraId="24FC790A" w14:textId="77777777" w14:noSpellErr="1">
      <w:pPr>
        <w:rPr>
          <w:rFonts w:ascii="Courier New" w:hAnsi="Courier New" w:cs="Courier New"/>
          <w:sz w:val="20"/>
          <w:szCs w:val="20"/>
        </w:rPr>
      </w:pPr>
      <w:r w:rsidRPr="00FB0969">
        <w:rPr>
          <w:rFonts w:ascii="Courier New" w:hAnsi="Courier New" w:cs="Courier New"/>
          <w:sz w:val="20"/>
          <w:szCs w:val="20"/>
        </w:rPr>
        <w:t>                                LDAP Client: -</w:t>
      </w:r>
    </w:p>
    <w:p w:rsidRPr="00FB0969" w:rsidR="00B46A4E" w:rsidP="4FF64C36" w:rsidRDefault="00B46A4E" w14:paraId="24FC790B" w14:textId="77777777" w14:noSpellErr="1">
      <w:pPr>
        <w:rPr>
          <w:rFonts w:ascii="Courier New" w:hAnsi="Courier New" w:cs="Courier New"/>
          <w:sz w:val="20"/>
          <w:szCs w:val="20"/>
        </w:rPr>
      </w:pPr>
      <w:r w:rsidRPr="00FB0969">
        <w:rPr>
          <w:rFonts w:ascii="Courier New" w:hAnsi="Courier New" w:cs="Courier New"/>
          <w:sz w:val="20"/>
          <w:szCs w:val="20"/>
        </w:rPr>
        <w:t>               Default Volume Language Code: C.UTF-8</w:t>
      </w:r>
    </w:p>
    <w:p w:rsidRPr="00FB0969" w:rsidR="00B46A4E" w:rsidP="4FF64C36" w:rsidRDefault="00B46A4E" w14:paraId="24FC790C" w14:textId="77777777" w14:noSpellErr="1">
      <w:pPr>
        <w:rPr>
          <w:rFonts w:ascii="Courier New" w:hAnsi="Courier New" w:cs="Courier New"/>
          <w:sz w:val="20"/>
          <w:szCs w:val="20"/>
        </w:rPr>
      </w:pPr>
      <w:r w:rsidRPr="00FB0969">
        <w:rPr>
          <w:rFonts w:ascii="Courier New" w:hAnsi="Courier New" w:cs="Courier New"/>
          <w:sz w:val="20"/>
          <w:szCs w:val="20"/>
        </w:rPr>
        <w:t>                            Snapshot Policy: default</w:t>
      </w:r>
    </w:p>
    <w:p w:rsidRPr="00FB0969" w:rsidR="00B46A4E" w:rsidP="4FF64C36" w:rsidRDefault="00B46A4E" w14:paraId="24FC790D" w14:textId="77777777" w14:noSpellErr="1">
      <w:pPr>
        <w:rPr>
          <w:rFonts w:ascii="Courier New" w:hAnsi="Courier New" w:cs="Courier New"/>
          <w:sz w:val="20"/>
          <w:szCs w:val="20"/>
        </w:rPr>
      </w:pPr>
      <w:r w:rsidRPr="00FB0969">
        <w:rPr>
          <w:rFonts w:ascii="Courier New" w:hAnsi="Courier New" w:cs="Courier New"/>
          <w:sz w:val="20"/>
          <w:szCs w:val="20"/>
        </w:rPr>
        <w:t>                                    Comment:</w:t>
      </w:r>
    </w:p>
    <w:p w:rsidRPr="00FB0969" w:rsidR="00B46A4E" w:rsidP="4FF64C36" w:rsidRDefault="00B46A4E" w14:paraId="24FC790E" w14:textId="77777777" w14:noSpellErr="1">
      <w:pPr>
        <w:rPr>
          <w:rFonts w:ascii="Courier New" w:hAnsi="Courier New" w:cs="Courier New"/>
          <w:sz w:val="20"/>
          <w:szCs w:val="20"/>
        </w:rPr>
      </w:pPr>
      <w:r w:rsidRPr="00FB0969">
        <w:rPr>
          <w:rFonts w:ascii="Courier New" w:hAnsi="Courier New" w:cs="Courier New"/>
          <w:sz w:val="20"/>
          <w:szCs w:val="20"/>
        </w:rPr>
        <w:t>                               Quota Policy: default</w:t>
      </w:r>
    </w:p>
    <w:p w:rsidRPr="00FB0969" w:rsidR="00B46A4E" w:rsidP="4FF64C36" w:rsidRDefault="00B46A4E" w14:paraId="24FC790F" w14:textId="77777777" w14:noSpellErr="1">
      <w:pPr>
        <w:rPr>
          <w:rFonts w:ascii="Courier New" w:hAnsi="Courier New" w:cs="Courier New"/>
          <w:bCs/>
          <w:sz w:val="20"/>
          <w:szCs w:val="20"/>
        </w:rPr>
      </w:pPr>
      <w:r w:rsidRPr="00FB0969">
        <w:rPr>
          <w:rFonts w:ascii="Courier New" w:hAnsi="Courier New" w:cs="Courier New"/>
          <w:sz w:val="20"/>
          <w:szCs w:val="20"/>
        </w:rPr>
        <w:t xml:space="preserve">                </w:t>
      </w:r>
      <w:r w:rsidRPr="00FB0969">
        <w:rPr>
          <w:rFonts w:ascii="Courier New" w:hAnsi="Courier New" w:cs="Courier New"/>
          <w:bCs/>
          <w:sz w:val="20"/>
          <w:szCs w:val="20"/>
        </w:rPr>
        <w:t>List of Aggregates Assigned: aggr1_data_sas600_flash_n02</w:t>
      </w:r>
    </w:p>
    <w:p w:rsidRPr="00FB0969" w:rsidR="00B46A4E" w:rsidP="4FF64C36" w:rsidRDefault="00B46A4E" w14:paraId="24FC7910" w14:textId="77777777" w14:noSpellErr="1">
      <w:pPr>
        <w:pStyle w:val="BodyText"/>
        <w:rPr>
          <w:rFonts w:cs="Arial"/>
          <w:sz w:val="24"/>
          <w:szCs w:val="24"/>
          <w:lang w:val="en-US"/>
        </w:rPr>
      </w:pPr>
    </w:p>
    <w:p w:rsidRPr="00FB0969" w:rsidR="00B46A4E" w:rsidP="4FF64C36" w:rsidRDefault="00B46A4E" w14:paraId="24FC7911" w14:textId="77777777" w14:noSpellErr="1">
      <w:pPr>
        <w:pStyle w:val="BodyText"/>
        <w:rPr>
          <w:rFonts w:cs="Arial"/>
          <w:sz w:val="16"/>
          <w:szCs w:val="16"/>
          <w:lang w:val="en-US"/>
        </w:rPr>
      </w:pPr>
    </w:p>
    <w:p w:rsidRPr="00FB0969" w:rsidR="008C1824" w:rsidP="4FF64C36" w:rsidRDefault="008C1824" w14:paraId="24FC7912" w14:textId="77777777" w14:noSpellErr="1">
      <w:pPr>
        <w:pStyle w:val="Heading1"/>
      </w:pPr>
      <w:bookmarkStart w:name="_Toc515636160" w:id="104"/>
      <w:r w:rsidRPr="00FB0969">
        <w:lastRenderedPageBreak/>
        <w:t>Host side settings</w:t>
      </w:r>
      <w:bookmarkEnd w:id="104"/>
    </w:p>
    <w:p w:rsidRPr="00FB0969" w:rsidR="008C1824" w:rsidP="4FF64C36" w:rsidRDefault="008C1824" w14:paraId="24FC7913" w14:textId="77777777" w14:noSpellErr="1">
      <w:pPr>
        <w:pStyle w:val="Heading2"/>
        <w:rPr>
          <w:rFonts w:cs="Arial"/>
        </w:rPr>
      </w:pPr>
      <w:bookmarkStart w:name="_Toc515636161" w:id="105"/>
      <w:r w:rsidRPr="00FB0969">
        <w:rPr>
          <w:rFonts w:cs="Arial"/>
        </w:rPr>
        <w:t>MPIO</w:t>
      </w:r>
      <w:bookmarkEnd w:id="105"/>
    </w:p>
    <w:p w:rsidRPr="00FB0969" w:rsidR="0064333C" w:rsidP="4FF64C36" w:rsidRDefault="0064333C" w14:paraId="24FC7914" w14:textId="77777777">
      <w:pPr>
        <w:pStyle w:val="BodyText"/>
        <w:rPr>
          <w:rFonts w:cs="Arial"/>
          <w:lang w:val="en-US"/>
        </w:rPr>
      </w:pPr>
      <w:proofErr w:type="spellStart"/>
      <w:r w:rsidRPr="00FB0969">
        <w:rPr>
          <w:rFonts w:cs="Arial"/>
          <w:lang w:val="en-US"/>
        </w:rPr>
        <w:t>Multipathed</w:t>
      </w:r>
      <w:proofErr w:type="spellEnd"/>
      <w:r w:rsidRPr="00FB0969">
        <w:rPr>
          <w:rFonts w:cs="Arial"/>
          <w:lang w:val="en-US"/>
        </w:rPr>
        <w:t xml:space="preserve"> I/O (MPIO) is a way to multipath a LUN path from initiator to target. This way we induce a separate multipathing layer into the storage stack in a way to achieve multipath access to iSCSI targets. There are multiple implementations of multipathing mechanisms </w:t>
      </w:r>
      <w:r w:rsidRPr="00FB0969" w:rsidR="001B36CE">
        <w:rPr>
          <w:rFonts w:cs="Arial"/>
          <w:lang w:val="en-US"/>
        </w:rPr>
        <w:t>that can be implemented, here we are implementing Microsoft Native SAM (iSCSI for Windows 2003 and above).</w:t>
      </w:r>
    </w:p>
    <w:p w:rsidRPr="00FB0969" w:rsidR="001B36CE" w:rsidP="4FF64C36" w:rsidRDefault="001B36CE" w14:paraId="24FC7915" w14:textId="77777777" w14:noSpellErr="1">
      <w:pPr>
        <w:pStyle w:val="BodyText"/>
        <w:rPr>
          <w:lang w:val="en-US"/>
        </w:rPr>
      </w:pPr>
      <w:r w:rsidRPr="00FB0969">
        <w:rPr>
          <w:lang w:val="en-US"/>
        </w:rPr>
        <w:t>The figure below explains how multiple paths are being used for redundancy on iSCSI targets.</w:t>
      </w:r>
    </w:p>
    <w:p w:rsidRPr="00FB0969" w:rsidR="001B36CE" w:rsidP="4FF64C36" w:rsidRDefault="001B36CE" w14:paraId="24FC7916" w14:textId="77777777" w14:noSpellErr="1">
      <w:pPr>
        <w:pStyle w:val="Caption"/>
        <w:keepNext/>
        <w:numPr>
          <w:numId w:val="0"/>
        </w:numPr>
        <w:ind w:left="720" w:firstLine="720"/>
        <w:jc w:val="left"/>
      </w:pPr>
      <w:r w:rsidRPr="00FB0969">
        <w:t xml:space="preserve">Figure </w:t>
      </w:r>
      <w:r w:rsidRPr="00FB0969" w:rsidR="00E33583">
        <w:fldChar w:fldCharType="begin"/>
      </w:r>
      <w:r w:rsidRPr="00FB0969" w:rsidR="009D3A82">
        <w:instrText xml:space="preserve"> SEQ Figure \* ARABIC </w:instrText>
      </w:r>
      <w:r w:rsidRPr="00FB0969" w:rsidR="00E33583">
        <w:fldChar w:fldCharType="separate"/>
      </w:r>
      <w:r w:rsidRPr="00FB0969" w:rsidR="009A2D86">
        <w:rPr>
          <w:noProof/>
        </w:rPr>
        <w:t>2</w:t>
      </w:r>
      <w:r w:rsidRPr="00FB0969" w:rsidR="00E33583">
        <w:rPr>
          <w:noProof/>
        </w:rPr>
        <w:fldChar w:fldCharType="end"/>
      </w:r>
      <w:r w:rsidRPr="00FB0969">
        <w:t xml:space="preserve"> MS Windows storage stack with MPIO</w:t>
      </w:r>
    </w:p>
    <w:p w:rsidRPr="00FB0969" w:rsidR="008C1824" w:rsidP="4FF64C36" w:rsidRDefault="00152DC5" w14:paraId="24FC7917" w14:textId="77777777">
      <w:pPr>
        <w:pStyle w:val="BodyText"/>
        <w:ind w:left="2160" w:firstLine="720"/>
        <w:rPr>
          <w:lang w:val="en-US"/>
        </w:rPr>
      </w:pPr>
      <w:r w:rsidRPr="00FB0969">
        <w:rPr>
          <w:noProof/>
          <w:lang w:val="en-US"/>
        </w:rPr>
        <w:drawing>
          <wp:inline distT="0" distB="0" distL="0" distR="0" wp14:anchorId="24FC7A2C" wp14:editId="24FC7A2D">
            <wp:extent cx="2200275" cy="3095625"/>
            <wp:effectExtent l="19050" t="0" r="9525" b="0"/>
            <wp:docPr id="11" name="Picture 11"/>
            <wp:cNvGraphicFramePr>
              <a:graphicFrameLocks noChangeAspect="1"/>
            </wp:cNvGraphicFramePr>
            <a:graphic>
              <a:graphicData uri="http://schemas.openxmlformats.org/drawingml/2006/picture">
                <pic:pic>
                  <pic:nvPicPr>
                    <pic:cNvPr id="0" name="Picture 11"/>
                    <pic:cNvPicPr>
                      <a:picLocks noChangeAspect="1" noChangeArrowheads="1"/>
                    </pic:cNvPicPr>
                  </pic:nvPicPr>
                  <pic:blipFill>
                    <a:blip r:embed="rId32" cstate="print"/>
                    <a:srcRect/>
                    <a:stretch>
                      <a:fillRect/>
                    </a:stretch>
                  </pic:blipFill>
                  <pic:spPr bwMode="auto">
                    <a:xfrm>
                      <a:off x="0" y="0"/>
                      <a:ext cx="2200275" cy="3095625"/>
                    </a:xfrm>
                    <a:prstGeom prst="rect">
                      <a:avLst/>
                    </a:prstGeom>
                    <a:noFill/>
                    <a:ln w="9525">
                      <a:noFill/>
                      <a:miter lim="800000"/>
                      <a:headEnd/>
                      <a:tailEnd/>
                    </a:ln>
                  </pic:spPr>
                </pic:pic>
              </a:graphicData>
            </a:graphic>
          </wp:inline>
        </w:drawing>
      </w:r>
    </w:p>
    <w:p w:rsidRPr="00FB0969" w:rsidR="008C1824" w:rsidP="4FF64C36" w:rsidRDefault="00426B4C" w14:paraId="24FC7918" w14:textId="77777777">
      <w:pPr>
        <w:pStyle w:val="BodyText"/>
        <w:rPr>
          <w:lang w:val="en-US"/>
        </w:rPr>
      </w:pPr>
      <w:proofErr w:type="spellStart"/>
      <w:r w:rsidRPr="00FB0969">
        <w:rPr>
          <w:lang w:val="en-US"/>
        </w:rPr>
        <w:t>Netapp</w:t>
      </w:r>
      <w:proofErr w:type="spellEnd"/>
      <w:r w:rsidRPr="00FB0969">
        <w:rPr>
          <w:lang w:val="en-US"/>
        </w:rPr>
        <w:t xml:space="preserve"> recommends utilizing failover mechanism (active-passive) over active-active configuration of MPIO. </w:t>
      </w:r>
    </w:p>
    <w:p w:rsidRPr="00FB0969" w:rsidR="00710DD5" w:rsidP="4FF64C36" w:rsidRDefault="00710DD5" w14:paraId="24FC7919" w14:textId="77777777" w14:noSpellErr="1">
      <w:pPr>
        <w:rPr>
          <w:rFonts w:ascii="Arial" w:hAnsi="Arial"/>
          <w:b/>
          <w:sz w:val="28"/>
          <w:szCs w:val="20"/>
        </w:rPr>
      </w:pPr>
      <w:r w:rsidRPr="00FB0969">
        <w:br w:type="page"/>
      </w:r>
    </w:p>
    <w:p w:rsidRPr="00FB0969" w:rsidR="00426B4C" w:rsidP="4FF64C36" w:rsidRDefault="00426B4C" w14:paraId="24FC791A" w14:textId="77777777" w14:noSpellErr="1">
      <w:pPr>
        <w:pStyle w:val="Heading2"/>
      </w:pPr>
      <w:bookmarkStart w:name="_Toc515636162" w:id="106"/>
      <w:r w:rsidRPr="00FB0969">
        <w:lastRenderedPageBreak/>
        <w:t>ALUA</w:t>
      </w:r>
      <w:bookmarkEnd w:id="106"/>
    </w:p>
    <w:p w:rsidRPr="00FB0969" w:rsidR="00426B4C" w:rsidP="4FF64C36" w:rsidRDefault="00426B4C" w14:paraId="24FC791B" w14:textId="77777777">
      <w:pPr>
        <w:pStyle w:val="BodyText"/>
        <w:rPr>
          <w:lang w:val="en-US"/>
        </w:rPr>
      </w:pPr>
      <w:r w:rsidRPr="00FB0969">
        <w:rPr>
          <w:lang w:val="en-US"/>
        </w:rPr>
        <w:t xml:space="preserve">In general, not all the paths have equal access to the LUN. In Clustered </w:t>
      </w:r>
      <w:proofErr w:type="spellStart"/>
      <w:r w:rsidRPr="00FB0969">
        <w:rPr>
          <w:lang w:val="en-US"/>
        </w:rPr>
        <w:t>OnTAP</w:t>
      </w:r>
      <w:proofErr w:type="spellEnd"/>
      <w:r w:rsidRPr="00FB0969">
        <w:rPr>
          <w:lang w:val="en-US"/>
        </w:rPr>
        <w:t xml:space="preserve">, one node owns the LUN, but ports on two or more nodes may provide access, this is done by traversing the 10G cluster interconnect network. </w:t>
      </w:r>
    </w:p>
    <w:p w:rsidRPr="00FB0969" w:rsidR="00426B4C" w:rsidP="4FF64C36" w:rsidRDefault="00426B4C" w14:paraId="24FC791C" w14:textId="77777777">
      <w:pPr>
        <w:pStyle w:val="BodyText"/>
        <w:rPr>
          <w:lang w:val="en-US"/>
        </w:rPr>
      </w:pPr>
      <w:r w:rsidRPr="00FB0969">
        <w:rPr>
          <w:lang w:val="en-US"/>
        </w:rPr>
        <w:t>The following demonstration explains the direct</w:t>
      </w:r>
      <w:r w:rsidRPr="00FB0969" w:rsidR="009B1DF8">
        <w:rPr>
          <w:lang w:val="en-US"/>
        </w:rPr>
        <w:t xml:space="preserve"> and indirect paths to a LUN hosted on </w:t>
      </w:r>
      <w:proofErr w:type="spellStart"/>
      <w:r w:rsidRPr="00FB0969" w:rsidR="009B1DF8">
        <w:rPr>
          <w:lang w:val="en-US"/>
        </w:rPr>
        <w:t>cDOT</w:t>
      </w:r>
      <w:proofErr w:type="spellEnd"/>
      <w:r w:rsidRPr="00FB0969" w:rsidR="009B1DF8">
        <w:rPr>
          <w:lang w:val="en-US"/>
        </w:rPr>
        <w:t xml:space="preserve"> with a </w:t>
      </w:r>
      <w:proofErr w:type="gramStart"/>
      <w:r w:rsidRPr="00FB0969" w:rsidR="009B1DF8">
        <w:rPr>
          <w:lang w:val="en-US"/>
        </w:rPr>
        <w:t>two node</w:t>
      </w:r>
      <w:proofErr w:type="gramEnd"/>
      <w:r w:rsidRPr="00FB0969" w:rsidR="009B1DF8">
        <w:rPr>
          <w:lang w:val="en-US"/>
        </w:rPr>
        <w:t xml:space="preserve"> member. Here ALUA allows the initiator to query the target about path attributes and distinguish between primary and secondary paths. Henceforth, Microsoft native MPIO utilizes ALUA for path selection on iSCSI targets, this is generally enabled on the </w:t>
      </w:r>
      <w:proofErr w:type="spellStart"/>
      <w:r w:rsidRPr="00FB0969" w:rsidR="009B1DF8">
        <w:rPr>
          <w:lang w:val="en-US"/>
        </w:rPr>
        <w:t>igroups</w:t>
      </w:r>
      <w:proofErr w:type="spellEnd"/>
      <w:r w:rsidRPr="00FB0969" w:rsidR="009B1DF8">
        <w:rPr>
          <w:lang w:val="en-US"/>
        </w:rPr>
        <w:t xml:space="preserve"> in </w:t>
      </w:r>
      <w:proofErr w:type="spellStart"/>
      <w:r w:rsidRPr="00FB0969" w:rsidR="009B1DF8">
        <w:rPr>
          <w:lang w:val="en-US"/>
        </w:rPr>
        <w:t>cDOT</w:t>
      </w:r>
      <w:proofErr w:type="spellEnd"/>
      <w:r w:rsidRPr="00FB0969" w:rsidR="009B1DF8">
        <w:rPr>
          <w:lang w:val="en-US"/>
        </w:rPr>
        <w:t xml:space="preserve"> and is enabled by default. </w:t>
      </w:r>
    </w:p>
    <w:p w:rsidRPr="00FB0969" w:rsidR="00710DD5" w:rsidP="4FF64C36" w:rsidRDefault="00710DD5" w14:paraId="24FC791D" w14:textId="77777777" w14:noSpellErr="1">
      <w:pPr>
        <w:pStyle w:val="BodyText"/>
        <w:rPr>
          <w:lang w:val="en-US"/>
        </w:rPr>
      </w:pPr>
    </w:p>
    <w:p w:rsidRPr="00FB0969" w:rsidR="00426B4C" w:rsidP="4FF64C36" w:rsidRDefault="00426B4C" w14:paraId="24FC791E" w14:textId="77777777">
      <w:pPr>
        <w:pStyle w:val="Caption"/>
        <w:numPr>
          <w:numId w:val="0"/>
        </w:numPr>
        <w:ind w:left="1440" w:firstLine="720"/>
        <w:jc w:val="left"/>
      </w:pPr>
      <w:r w:rsidRPr="00FB0969">
        <w:t xml:space="preserve">Figure </w:t>
      </w:r>
      <w:r w:rsidRPr="00FB0969" w:rsidR="00E33583">
        <w:fldChar w:fldCharType="begin"/>
      </w:r>
      <w:r w:rsidRPr="00FB0969" w:rsidR="0029433D">
        <w:instrText xml:space="preserve"> SEQ Figure \* ARABIC </w:instrText>
      </w:r>
      <w:r w:rsidRPr="00FB0969" w:rsidR="00E33583">
        <w:fldChar w:fldCharType="separate"/>
      </w:r>
      <w:r w:rsidRPr="00FB0969" w:rsidR="009A2D86">
        <w:rPr>
          <w:noProof/>
        </w:rPr>
        <w:t>3</w:t>
      </w:r>
      <w:r w:rsidRPr="00FB0969" w:rsidR="00E33583">
        <w:fldChar w:fldCharType="end"/>
      </w:r>
      <w:r w:rsidRPr="00FB0969">
        <w:t xml:space="preserve"> Path failover mechanism in </w:t>
      </w:r>
      <w:proofErr w:type="spellStart"/>
      <w:r w:rsidRPr="00FB0969">
        <w:t>cDOT</w:t>
      </w:r>
      <w:proofErr w:type="spellEnd"/>
    </w:p>
    <w:p w:rsidRPr="00FB0969" w:rsidR="00426B4C" w:rsidP="4FF64C36" w:rsidRDefault="00152DC5" w14:paraId="24FC791F" w14:textId="77777777">
      <w:pPr>
        <w:pStyle w:val="BodyText"/>
        <w:ind w:left="720" w:firstLine="720"/>
        <w:rPr>
          <w:lang w:val="en-US"/>
        </w:rPr>
      </w:pPr>
      <w:r w:rsidRPr="00FB0969">
        <w:rPr>
          <w:noProof/>
          <w:lang w:val="en-US"/>
        </w:rPr>
        <w:drawing>
          <wp:inline distT="0" distB="0" distL="0" distR="0" wp14:anchorId="24FC7A2E" wp14:editId="24FC7A2F">
            <wp:extent cx="5174428" cy="1828800"/>
            <wp:effectExtent l="0" t="0" r="0" b="0"/>
            <wp:docPr id="12" name="Picture 12"/>
            <wp:cNvGraphicFramePr>
              <a:graphicFrameLocks noChangeAspect="1"/>
            </wp:cNvGraphicFramePr>
            <a:graphic>
              <a:graphicData uri="http://schemas.openxmlformats.org/drawingml/2006/picture">
                <pic:pic>
                  <pic:nvPicPr>
                    <pic:cNvPr id="0" name="Picture 12"/>
                    <pic:cNvPicPr>
                      <a:picLocks noChangeAspect="1" noChangeArrowheads="1"/>
                    </pic:cNvPicPr>
                  </pic:nvPicPr>
                  <pic:blipFill>
                    <a:blip r:embed="rId21" cstate="print"/>
                    <a:srcRect/>
                    <a:stretch>
                      <a:fillRect/>
                    </a:stretch>
                  </pic:blipFill>
                  <pic:spPr bwMode="auto">
                    <a:xfrm>
                      <a:off x="0" y="0"/>
                      <a:ext cx="5180391" cy="1830907"/>
                    </a:xfrm>
                    <a:prstGeom prst="rect">
                      <a:avLst/>
                    </a:prstGeom>
                    <a:noFill/>
                    <a:ln w="9525">
                      <a:noFill/>
                      <a:miter lim="800000"/>
                      <a:headEnd/>
                      <a:tailEnd/>
                    </a:ln>
                  </pic:spPr>
                </pic:pic>
              </a:graphicData>
            </a:graphic>
          </wp:inline>
        </w:drawing>
      </w:r>
    </w:p>
    <w:p w:rsidRPr="00FB0969" w:rsidR="009B1DF8" w:rsidP="4FF64C36" w:rsidRDefault="009B1DF8" w14:paraId="24FC7920" w14:textId="77777777">
      <w:pPr>
        <w:pStyle w:val="BodyText"/>
        <w:rPr>
          <w:lang w:val="en-US"/>
        </w:rPr>
      </w:pPr>
      <w:r w:rsidRPr="00FB0969">
        <w:rPr>
          <w:lang w:val="en-US"/>
        </w:rPr>
        <w:t xml:space="preserve">In TR, we establish iSCSI network on the same switch servicing </w:t>
      </w:r>
      <w:r w:rsidRPr="00FB0969" w:rsidR="00727871">
        <w:rPr>
          <w:lang w:val="en-US"/>
        </w:rPr>
        <w:t xml:space="preserve">IP network. It is also recommended to enable jumbo frames on the physical interfaces of the </w:t>
      </w:r>
      <w:proofErr w:type="spellStart"/>
      <w:r w:rsidRPr="00FB0969" w:rsidR="00727871">
        <w:rPr>
          <w:lang w:val="en-US"/>
        </w:rPr>
        <w:t>NetAPP</w:t>
      </w:r>
      <w:proofErr w:type="spellEnd"/>
      <w:r w:rsidRPr="00FB0969" w:rsidR="00727871">
        <w:rPr>
          <w:lang w:val="en-US"/>
        </w:rPr>
        <w:t xml:space="preserve"> appliance, used for data </w:t>
      </w:r>
      <w:proofErr w:type="spellStart"/>
      <w:r w:rsidRPr="00FB0969" w:rsidR="00727871">
        <w:rPr>
          <w:lang w:val="en-US"/>
        </w:rPr>
        <w:t>ifgrps</w:t>
      </w:r>
      <w:proofErr w:type="spellEnd"/>
      <w:r w:rsidRPr="00FB0969" w:rsidR="00727871">
        <w:rPr>
          <w:lang w:val="en-US"/>
        </w:rPr>
        <w:t xml:space="preserve">. The following describes this case. </w:t>
      </w:r>
    </w:p>
    <w:p w:rsidRPr="00FB0969" w:rsidR="00710DD5" w:rsidP="4FF64C36" w:rsidRDefault="00710DD5" w14:paraId="24FC7921" w14:textId="77777777" w14:noSpellErr="1">
      <w:pPr>
        <w:pStyle w:val="BodyText"/>
        <w:rPr>
          <w:lang w:val="en-US"/>
        </w:rPr>
      </w:pPr>
    </w:p>
    <w:p w:rsidRPr="00FB0969" w:rsidR="009B1DF8" w:rsidP="4FF64C36" w:rsidRDefault="009B1DF8" w14:paraId="24FC7922" w14:textId="77777777" w14:noSpellErr="1">
      <w:pPr>
        <w:pStyle w:val="Caption"/>
        <w:keepNext/>
        <w:numPr>
          <w:numId w:val="0"/>
        </w:numPr>
        <w:ind w:left="720" w:firstLine="720"/>
        <w:jc w:val="left"/>
      </w:pPr>
      <w:r w:rsidRPr="00FB0969">
        <w:t xml:space="preserve">Figure </w:t>
      </w:r>
      <w:r w:rsidRPr="00FB0969" w:rsidR="00E33583">
        <w:fldChar w:fldCharType="begin"/>
      </w:r>
      <w:r w:rsidRPr="00FB0969" w:rsidR="009D3A82">
        <w:instrText xml:space="preserve"> SEQ Figure \* ARABIC </w:instrText>
      </w:r>
      <w:r w:rsidRPr="00FB0969" w:rsidR="00E33583">
        <w:fldChar w:fldCharType="separate"/>
      </w:r>
      <w:r w:rsidRPr="00FB0969" w:rsidR="009A2D86">
        <w:rPr>
          <w:noProof/>
        </w:rPr>
        <w:t>4</w:t>
      </w:r>
      <w:r w:rsidRPr="00FB0969" w:rsidR="00E33583">
        <w:rPr>
          <w:noProof/>
        </w:rPr>
        <w:fldChar w:fldCharType="end"/>
      </w:r>
      <w:r w:rsidRPr="00FB0969">
        <w:t xml:space="preserve"> iSCSI using a shared switch for iSCSI and IP network</w:t>
      </w:r>
    </w:p>
    <w:p w:rsidRPr="00FB0969" w:rsidR="009B1DF8" w:rsidP="4FF64C36" w:rsidRDefault="00152DC5" w14:paraId="24FC7923" w14:textId="77777777">
      <w:pPr>
        <w:pStyle w:val="BodyText"/>
        <w:ind w:left="1440" w:firstLine="720"/>
        <w:rPr>
          <w:lang w:val="en-US"/>
        </w:rPr>
      </w:pPr>
      <w:r w:rsidRPr="00FB0969">
        <w:rPr>
          <w:noProof/>
          <w:lang w:val="en-US"/>
        </w:rPr>
        <w:drawing>
          <wp:inline distT="0" distB="0" distL="0" distR="0" wp14:anchorId="24FC7A30" wp14:editId="24FC7A31">
            <wp:extent cx="3861089" cy="2333625"/>
            <wp:effectExtent l="0" t="0" r="0" b="0"/>
            <wp:docPr id="13" name="Picture 13"/>
            <wp:cNvGraphicFramePr>
              <a:graphicFrameLocks noChangeAspect="1"/>
            </wp:cNvGraphicFramePr>
            <a:graphic>
              <a:graphicData uri="http://schemas.openxmlformats.org/drawingml/2006/picture">
                <pic:pic>
                  <pic:nvPicPr>
                    <pic:cNvPr id="0" name="Picture 13"/>
                    <pic:cNvPicPr>
                      <a:picLocks noChangeAspect="1" noChangeArrowheads="1"/>
                    </pic:cNvPicPr>
                  </pic:nvPicPr>
                  <pic:blipFill>
                    <a:blip r:embed="rId33" cstate="print"/>
                    <a:srcRect/>
                    <a:stretch>
                      <a:fillRect/>
                    </a:stretch>
                  </pic:blipFill>
                  <pic:spPr bwMode="auto">
                    <a:xfrm>
                      <a:off x="0" y="0"/>
                      <a:ext cx="3864215" cy="2335514"/>
                    </a:xfrm>
                    <a:prstGeom prst="rect">
                      <a:avLst/>
                    </a:prstGeom>
                    <a:noFill/>
                    <a:ln w="9525">
                      <a:noFill/>
                      <a:miter lim="800000"/>
                      <a:headEnd/>
                      <a:tailEnd/>
                    </a:ln>
                  </pic:spPr>
                </pic:pic>
              </a:graphicData>
            </a:graphic>
          </wp:inline>
        </w:drawing>
      </w:r>
    </w:p>
    <w:p w:rsidRPr="00FB0969" w:rsidR="009B1DF8" w:rsidP="4FF64C36" w:rsidRDefault="009B1DF8" w14:paraId="24FC7924" w14:textId="77777777" w14:noSpellErr="1">
      <w:pPr>
        <w:pStyle w:val="BodyText"/>
        <w:rPr>
          <w:lang w:val="en-US"/>
        </w:rPr>
      </w:pPr>
    </w:p>
    <w:p w:rsidRPr="00FB0969" w:rsidR="009B1DF8" w:rsidP="4FF64C36" w:rsidRDefault="009B1DF8" w14:paraId="24FC7925" w14:textId="77777777" w14:noSpellErr="1">
      <w:pPr>
        <w:pStyle w:val="BodyText"/>
        <w:rPr>
          <w:lang w:val="en-US"/>
        </w:rPr>
      </w:pPr>
    </w:p>
    <w:p w:rsidRPr="00FB0969" w:rsidR="009B1DF8" w:rsidP="4FF64C36" w:rsidRDefault="009B1DF8" w14:paraId="24FC7926" w14:textId="77777777" w14:noSpellErr="1">
      <w:pPr>
        <w:pStyle w:val="BodyText"/>
        <w:rPr>
          <w:lang w:val="en-US"/>
        </w:rPr>
      </w:pPr>
    </w:p>
    <w:p w:rsidRPr="00FB0969" w:rsidR="009B1DF8" w:rsidP="4FF64C36" w:rsidRDefault="00727871" w14:paraId="24FC7927" w14:textId="77777777" w14:noSpellErr="1">
      <w:pPr>
        <w:pStyle w:val="Heading2"/>
      </w:pPr>
      <w:bookmarkStart w:name="_Toc515636163" w:id="107"/>
      <w:r w:rsidRPr="00FB0969">
        <w:lastRenderedPageBreak/>
        <w:t>Implementing MPIO and ALUA</w:t>
      </w:r>
      <w:bookmarkEnd w:id="107"/>
    </w:p>
    <w:p w:rsidRPr="00FB0969" w:rsidR="00727871" w:rsidP="4FF64C36" w:rsidRDefault="00727871" w14:paraId="24FC7928" w14:textId="77777777" w14:noSpellErr="1">
      <w:pPr>
        <w:pStyle w:val="Heading3"/>
        <w:tabs>
          <w:tab w:val="clear" w:pos="1620"/>
        </w:tabs>
        <w:ind w:left="709"/>
      </w:pPr>
      <w:bookmarkStart w:name="_Toc515636164" w:id="108"/>
      <w:r w:rsidRPr="00FB0969">
        <w:t>ALUA</w:t>
      </w:r>
      <w:bookmarkEnd w:id="108"/>
    </w:p>
    <w:p w:rsidRPr="00FB0969" w:rsidR="00BD6D3E" w:rsidP="4FF64C36" w:rsidRDefault="00727871" w14:paraId="24FC7929" w14:textId="77777777">
      <w:pPr>
        <w:pStyle w:val="NoSpacing"/>
        <w:rPr>
          <w:rFonts w:ascii="Arial" w:hAnsi="Arial" w:cs="Arial"/>
          <w:sz w:val="20"/>
          <w:szCs w:val="20"/>
          <w:lang w:val="en-US"/>
        </w:rPr>
      </w:pPr>
      <w:r w:rsidRPr="00FB0969">
        <w:rPr>
          <w:rFonts w:ascii="Arial" w:hAnsi="Arial" w:cs="Arial"/>
          <w:sz w:val="20"/>
          <w:szCs w:val="20"/>
          <w:lang w:val="en-US"/>
        </w:rPr>
        <w:t xml:space="preserve">As mentioned earlier, ALUA is enabled on </w:t>
      </w:r>
      <w:proofErr w:type="spellStart"/>
      <w:r w:rsidRPr="00FB0969">
        <w:rPr>
          <w:rFonts w:ascii="Arial" w:hAnsi="Arial" w:cs="Arial"/>
          <w:sz w:val="20"/>
          <w:szCs w:val="20"/>
          <w:lang w:val="en-US"/>
        </w:rPr>
        <w:t>igroups</w:t>
      </w:r>
      <w:proofErr w:type="spellEnd"/>
      <w:r w:rsidRPr="00FB0969">
        <w:rPr>
          <w:rFonts w:ascii="Arial" w:hAnsi="Arial" w:cs="Arial"/>
          <w:sz w:val="20"/>
          <w:szCs w:val="20"/>
          <w:lang w:val="en-US"/>
        </w:rPr>
        <w:t xml:space="preserve"> and is enabled by default when an </w:t>
      </w:r>
      <w:proofErr w:type="spellStart"/>
      <w:r w:rsidRPr="00FB0969">
        <w:rPr>
          <w:rFonts w:ascii="Arial" w:hAnsi="Arial" w:cs="Arial"/>
          <w:sz w:val="20"/>
          <w:szCs w:val="20"/>
          <w:lang w:val="en-US"/>
        </w:rPr>
        <w:t>igroup</w:t>
      </w:r>
      <w:proofErr w:type="spellEnd"/>
      <w:r w:rsidRPr="00FB0969">
        <w:rPr>
          <w:rFonts w:ascii="Arial" w:hAnsi="Arial" w:cs="Arial"/>
          <w:sz w:val="20"/>
          <w:szCs w:val="20"/>
          <w:lang w:val="en-US"/>
        </w:rPr>
        <w:t xml:space="preserve"> is created. </w:t>
      </w:r>
      <w:r w:rsidRPr="00FB0969" w:rsidR="00BD6D3E">
        <w:rPr>
          <w:rFonts w:ascii="Arial" w:hAnsi="Arial" w:cs="Arial"/>
          <w:sz w:val="20"/>
          <w:szCs w:val="20"/>
          <w:lang w:val="en-US"/>
        </w:rPr>
        <w:t xml:space="preserve"> The configuration can be checked by the following feature:</w:t>
      </w:r>
    </w:p>
    <w:p w:rsidRPr="00FB0969" w:rsidR="00BD6D3E" w:rsidP="4FF64C36" w:rsidRDefault="00BD6D3E" w14:paraId="24FC792A" w14:textId="77777777" w14:noSpellErr="1">
      <w:pPr>
        <w:pStyle w:val="NoSpacing"/>
        <w:rPr>
          <w:lang w:val="en-US"/>
        </w:rPr>
      </w:pPr>
    </w:p>
    <w:p w:rsidRPr="00FB0969" w:rsidR="00BD6D3E" w:rsidP="4FF64C36" w:rsidRDefault="00BD6D3E" w14:paraId="24FC792B"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show -v </w:t>
      </w:r>
      <w:proofErr w:type="spellStart"/>
      <w:r w:rsidRPr="00FB0969">
        <w:rPr>
          <w:rFonts w:ascii="Courier New" w:hAnsi="Courier New" w:cs="Courier New"/>
          <w:sz w:val="16"/>
          <w:szCs w:val="16"/>
          <w:lang w:val="en-US"/>
        </w:rPr>
        <w:t>igrp_test_iscsi</w:t>
      </w:r>
      <w:proofErr w:type="spellEnd"/>
    </w:p>
    <w:p w:rsidRPr="00FB0969" w:rsidR="00BD6D3E" w:rsidP="4FF64C36" w:rsidRDefault="00BD6D3E" w14:paraId="24FC792C"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Name: </w:t>
      </w:r>
      <w:r w:rsidRPr="00FB0969" w:rsidR="007612B5">
        <w:rPr>
          <w:rFonts w:ascii="Courier New" w:hAnsi="Courier New" w:cs="Courier New"/>
          <w:sz w:val="16"/>
          <w:szCs w:val="16"/>
          <w:lang w:val="en-US"/>
        </w:rPr>
        <w:t>iscsi-vm-01</w:t>
      </w:r>
    </w:p>
    <w:p w:rsidRPr="00FB0969" w:rsidR="00BD6D3E" w:rsidP="4FF64C36" w:rsidRDefault="00BD6D3E" w14:paraId="24FC792D"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Name: </w:t>
      </w:r>
      <w:proofErr w:type="spellStart"/>
      <w:r w:rsidRPr="00FB0969">
        <w:rPr>
          <w:rFonts w:ascii="Courier New" w:hAnsi="Courier New" w:cs="Courier New"/>
          <w:sz w:val="16"/>
          <w:szCs w:val="16"/>
          <w:lang w:val="en-US"/>
        </w:rPr>
        <w:t>igrp_test_iscsi</w:t>
      </w:r>
      <w:proofErr w:type="spellEnd"/>
    </w:p>
    <w:p w:rsidRPr="00FB0969" w:rsidR="00BD6D3E" w:rsidP="4FF64C36" w:rsidRDefault="00BD6D3E" w14:paraId="24FC792E"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Protocol: </w:t>
      </w:r>
      <w:proofErr w:type="spellStart"/>
      <w:r w:rsidRPr="00FB0969">
        <w:rPr>
          <w:rFonts w:ascii="Courier New" w:hAnsi="Courier New" w:cs="Courier New"/>
          <w:sz w:val="16"/>
          <w:szCs w:val="16"/>
          <w:lang w:val="en-US"/>
        </w:rPr>
        <w:t>iscsi</w:t>
      </w:r>
      <w:proofErr w:type="spellEnd"/>
    </w:p>
    <w:p w:rsidRPr="00FB0969" w:rsidR="00BD6D3E" w:rsidP="4FF64C36" w:rsidRDefault="00BD6D3E" w14:paraId="24FC792F"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OS Type: windows</w:t>
      </w:r>
    </w:p>
    <w:p w:rsidRPr="00FB0969" w:rsidR="00BD6D3E" w:rsidP="4FF64C36" w:rsidRDefault="00BD6D3E" w14:paraId="24FC7930" w14:textId="77777777">
      <w:pPr>
        <w:pStyle w:val="NoSpacing"/>
        <w:rPr>
          <w:rFonts w:ascii="Courier New" w:hAnsi="Courier New" w:cs="Courier New"/>
          <w:sz w:val="16"/>
          <w:szCs w:val="16"/>
          <w:lang w:val="en-US"/>
        </w:rPr>
      </w:pPr>
      <w:proofErr w:type="spellStart"/>
      <w:r w:rsidRPr="00FB0969">
        <w:rPr>
          <w:rFonts w:ascii="Courier New" w:hAnsi="Courier New" w:cs="Courier New"/>
          <w:sz w:val="16"/>
          <w:szCs w:val="16"/>
          <w:lang w:val="en-US"/>
        </w:rPr>
        <w:t>Portset</w:t>
      </w:r>
      <w:proofErr w:type="spellEnd"/>
      <w:r w:rsidRPr="00FB0969">
        <w:rPr>
          <w:rFonts w:ascii="Courier New" w:hAnsi="Courier New" w:cs="Courier New"/>
          <w:sz w:val="16"/>
          <w:szCs w:val="16"/>
          <w:lang w:val="en-US"/>
        </w:rPr>
        <w:t xml:space="preserve"> Binding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w:t>
      </w:r>
    </w:p>
    <w:p w:rsidRPr="00FB0969" w:rsidR="00BD6D3E" w:rsidP="4FF64C36" w:rsidRDefault="00BD6D3E" w14:paraId="24FC7931" w14:textId="77777777">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UUID: f223769d-4256-11e4-a02d-123478563412</w:t>
      </w:r>
    </w:p>
    <w:p w:rsidRPr="00FB0969" w:rsidR="00BD6D3E" w:rsidP="4FF64C36" w:rsidRDefault="00BD6D3E" w14:paraId="24FC7932"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ALUA: true</w:t>
      </w:r>
    </w:p>
    <w:p w:rsidRPr="00FB0969" w:rsidR="00BD6D3E" w:rsidP="4FF64C36" w:rsidRDefault="00BD6D3E" w14:paraId="24FC7933" w14:textId="77777777" w14:noSpellErr="1">
      <w:pPr>
        <w:pStyle w:val="NoSpacing"/>
        <w:rPr>
          <w:rFonts w:ascii="Courier New" w:hAnsi="Courier New" w:cs="Courier New"/>
          <w:sz w:val="16"/>
          <w:szCs w:val="16"/>
          <w:lang w:val="en-US"/>
        </w:rPr>
      </w:pPr>
      <w:r w:rsidRPr="00FB0969">
        <w:rPr>
          <w:rFonts w:ascii="Courier New" w:hAnsi="Courier New" w:cs="Courier New"/>
          <w:sz w:val="16"/>
          <w:szCs w:val="16"/>
          <w:lang w:val="en-US"/>
        </w:rPr>
        <w:t xml:space="preserve">            Initiators: </w:t>
      </w:r>
      <w:proofErr w:type="gramStart"/>
      <w:r w:rsidRPr="00FB0969">
        <w:rPr>
          <w:rFonts w:ascii="Courier New" w:hAnsi="Courier New" w:cs="Courier New"/>
          <w:sz w:val="16"/>
          <w:szCs w:val="16"/>
          <w:lang w:val="en-US"/>
        </w:rPr>
        <w:t>iqn.1991-05.com.microsoft:orf-iscsi-01.tlr.thomson.com</w:t>
      </w:r>
      <w:proofErr w:type="gramEnd"/>
      <w:r w:rsidRPr="00FB0969">
        <w:rPr>
          <w:rFonts w:ascii="Courier New" w:hAnsi="Courier New" w:cs="Courier New"/>
          <w:sz w:val="16"/>
          <w:szCs w:val="16"/>
          <w:lang w:val="en-US"/>
        </w:rPr>
        <w:t xml:space="preserve"> (not logged in)</w:t>
      </w:r>
    </w:p>
    <w:p w:rsidRPr="00FB0969" w:rsidR="00BD6D3E" w:rsidP="4FF64C36" w:rsidRDefault="00BD6D3E" w14:paraId="24FC7934" w14:textId="77777777" w14:noSpellErr="1">
      <w:pPr>
        <w:pStyle w:val="BodyText"/>
        <w:rPr>
          <w:rFonts w:ascii="Courier New" w:hAnsi="Courier New" w:cs="Courier New"/>
          <w:sz w:val="16"/>
          <w:szCs w:val="16"/>
          <w:lang w:val="en-US"/>
        </w:rPr>
      </w:pPr>
    </w:p>
    <w:p w:rsidRPr="00FB0969" w:rsidR="00BD6D3E" w:rsidP="4FF64C36" w:rsidRDefault="00BD6D3E" w14:paraId="24FC7935" w14:textId="77777777" w14:noSpellErr="1">
      <w:pPr>
        <w:pStyle w:val="BodyText"/>
        <w:rPr>
          <w:lang w:val="en-US"/>
        </w:rPr>
      </w:pPr>
      <w:r w:rsidRPr="00FB0969">
        <w:rPr>
          <w:lang w:val="en-US"/>
        </w:rPr>
        <w:t>In case you need to set this up manually please use the following command:</w:t>
      </w:r>
    </w:p>
    <w:p w:rsidRPr="00FB0969" w:rsidR="00BD6D3E" w:rsidP="4FF64C36" w:rsidRDefault="00BD6D3E" w14:paraId="24FC7936" w14:textId="77777777">
      <w:pPr>
        <w:pStyle w:val="BodyText"/>
        <w:rPr>
          <w:rFonts w:ascii="Courier New" w:hAnsi="Courier New" w:cs="Courier New"/>
          <w:sz w:val="16"/>
          <w:szCs w:val="16"/>
          <w:lang w:val="en-US"/>
        </w:rPr>
      </w:pPr>
      <w:r w:rsidRPr="00FB0969">
        <w:rPr>
          <w:rFonts w:ascii="Courier New" w:hAnsi="Courier New" w:cs="Courier New"/>
          <w:sz w:val="16"/>
          <w:szCs w:val="16"/>
          <w:lang w:val="en-US"/>
        </w:rPr>
        <w:t>eag-nasor-clus</w:t>
      </w:r>
      <w:proofErr w:type="gramStart"/>
      <w:r w:rsidRPr="00FB0969">
        <w:rPr>
          <w:rFonts w:ascii="Courier New" w:hAnsi="Courier New" w:cs="Courier New"/>
          <w:sz w:val="16"/>
          <w:szCs w:val="16"/>
          <w:lang w:val="en-US"/>
        </w:rPr>
        <w:t>1::&gt;</w:t>
      </w:r>
      <w:proofErr w:type="gram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set -</w:t>
      </w:r>
      <w:proofErr w:type="spellStart"/>
      <w:r w:rsidRPr="00FB0969">
        <w:rPr>
          <w:rFonts w:ascii="Courier New" w:hAnsi="Courier New" w:cs="Courier New"/>
          <w:sz w:val="16"/>
          <w:szCs w:val="16"/>
          <w:lang w:val="en-US"/>
        </w:rPr>
        <w:t>vserver</w:t>
      </w:r>
      <w:proofErr w:type="spellEnd"/>
      <w:r w:rsidRPr="00FB0969">
        <w:rPr>
          <w:rFonts w:ascii="Courier New" w:hAnsi="Courier New" w:cs="Courier New"/>
          <w:sz w:val="16"/>
          <w:szCs w:val="16"/>
          <w:lang w:val="en-US"/>
        </w:rPr>
        <w:t xml:space="preserve"> </w:t>
      </w:r>
      <w:r w:rsidRPr="00FB0969" w:rsidR="007612B5">
        <w:rPr>
          <w:rFonts w:ascii="Courier New" w:hAnsi="Courier New" w:cs="Courier New"/>
          <w:sz w:val="16"/>
          <w:szCs w:val="16"/>
          <w:lang w:val="en-US"/>
        </w:rPr>
        <w:t>iscsi-vm-01</w:t>
      </w:r>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igroup</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igrp_test_iscsi</w:t>
      </w:r>
      <w:proofErr w:type="spellEnd"/>
      <w:r w:rsidRPr="00FB0969">
        <w:rPr>
          <w:rFonts w:ascii="Courier New" w:hAnsi="Courier New" w:cs="Courier New"/>
          <w:sz w:val="16"/>
          <w:szCs w:val="16"/>
          <w:lang w:val="en-US"/>
        </w:rPr>
        <w:t xml:space="preserve"> </w:t>
      </w:r>
      <w:proofErr w:type="spellStart"/>
      <w:r w:rsidRPr="00FB0969">
        <w:rPr>
          <w:rFonts w:ascii="Courier New" w:hAnsi="Courier New" w:cs="Courier New"/>
          <w:sz w:val="16"/>
          <w:szCs w:val="16"/>
          <w:lang w:val="en-US"/>
        </w:rPr>
        <w:t>alua</w:t>
      </w:r>
      <w:proofErr w:type="spellEnd"/>
      <w:r w:rsidRPr="00FB0969">
        <w:rPr>
          <w:rFonts w:ascii="Courier New" w:hAnsi="Courier New" w:cs="Courier New"/>
          <w:sz w:val="16"/>
          <w:szCs w:val="16"/>
          <w:lang w:val="en-US"/>
        </w:rPr>
        <w:t xml:space="preserve"> true</w:t>
      </w:r>
    </w:p>
    <w:p w:rsidRPr="00FB0969" w:rsidR="00BD6D3E" w:rsidP="4FF64C36" w:rsidRDefault="00BD6D3E" w14:paraId="24FC7937" w14:textId="77777777" w14:noSpellErr="1">
      <w:pPr>
        <w:pStyle w:val="Heading3"/>
        <w:tabs>
          <w:tab w:val="clear" w:pos="1620"/>
        </w:tabs>
        <w:ind w:left="709"/>
      </w:pPr>
      <w:bookmarkStart w:name="_Toc515636165" w:id="109"/>
      <w:r w:rsidRPr="00FB0969">
        <w:t>MPIO</w:t>
      </w:r>
      <w:bookmarkEnd w:id="109"/>
      <w:r w:rsidRPr="00FB0969">
        <w:t xml:space="preserve"> </w:t>
      </w:r>
    </w:p>
    <w:p w:rsidRPr="00FB0969" w:rsidR="00BD6D3E" w:rsidP="4FF64C36" w:rsidRDefault="00BD6D3E" w14:paraId="24FC7938" w14:textId="77777777">
      <w:pPr>
        <w:pStyle w:val="BodyText"/>
        <w:rPr>
          <w:lang w:val="en-US"/>
        </w:rPr>
      </w:pPr>
      <w:r w:rsidRPr="00FB0969">
        <w:rPr>
          <w:lang w:val="en-US"/>
        </w:rPr>
        <w:t xml:space="preserve">In TR, native Microsoft MPIO will be used in conjunction with ALUA on the </w:t>
      </w:r>
      <w:proofErr w:type="spellStart"/>
      <w:r w:rsidRPr="00FB0969">
        <w:rPr>
          <w:lang w:val="en-US"/>
        </w:rPr>
        <w:t>NetAPP</w:t>
      </w:r>
      <w:proofErr w:type="spellEnd"/>
      <w:r w:rsidRPr="00FB0969">
        <w:rPr>
          <w:lang w:val="en-US"/>
        </w:rPr>
        <w:t xml:space="preserve"> appliance running </w:t>
      </w:r>
      <w:proofErr w:type="spellStart"/>
      <w:r w:rsidRPr="00FB0969">
        <w:rPr>
          <w:lang w:val="en-US"/>
        </w:rPr>
        <w:t>cDOT</w:t>
      </w:r>
      <w:proofErr w:type="spellEnd"/>
      <w:r w:rsidRPr="00FB0969">
        <w:rPr>
          <w:lang w:val="en-US"/>
        </w:rPr>
        <w:t xml:space="preserve">.  MPIO is available as a feature in Windows </w:t>
      </w:r>
      <w:proofErr w:type="spellStart"/>
      <w:proofErr w:type="gramStart"/>
      <w:r w:rsidRPr="00FB0969">
        <w:rPr>
          <w:lang w:val="en-US"/>
        </w:rPr>
        <w:t>server.The</w:t>
      </w:r>
      <w:proofErr w:type="spellEnd"/>
      <w:proofErr w:type="gramEnd"/>
      <w:r w:rsidRPr="00FB0969">
        <w:rPr>
          <w:lang w:val="en-US"/>
        </w:rPr>
        <w:t xml:space="preserve"> following steps explain the entire procedure. </w:t>
      </w:r>
    </w:p>
    <w:p w:rsidRPr="00FB0969" w:rsidR="00BD6D3E" w:rsidP="4FF64C36" w:rsidRDefault="00BD6D3E" w14:paraId="24FC7939" w14:textId="77777777" w14:noSpellErr="1">
      <w:pPr>
        <w:pStyle w:val="BodyText"/>
        <w:rPr>
          <w:lang w:val="en-US"/>
        </w:rPr>
      </w:pPr>
      <w:r w:rsidRPr="00FB0969">
        <w:rPr>
          <w:lang w:val="en-US"/>
        </w:rPr>
        <w:t>On your Windows 2008 SP2 server, go to server manager and click on add features</w:t>
      </w:r>
    </w:p>
    <w:p w:rsidRPr="00FB0969" w:rsidR="00BD6D3E" w:rsidP="4FF64C36" w:rsidRDefault="00BD6D3E" w14:paraId="24FC793A" w14:textId="77777777">
      <w:pPr>
        <w:pStyle w:val="Caption"/>
        <w:keepNext/>
        <w:numPr>
          <w:numId w:val="0"/>
        </w:numPr>
        <w:ind w:left="1440" w:firstLine="720"/>
        <w:jc w:val="left"/>
        <w:rPr>
          <w:sz w:val="12"/>
          <w:szCs w:val="12"/>
        </w:rPr>
      </w:pPr>
      <w:r w:rsidRPr="00FB0969">
        <w:rPr>
          <w:sz w:val="12"/>
          <w:szCs w:val="12"/>
        </w:rPr>
        <w:t xml:space="preserve">Figure </w:t>
      </w:r>
      <w:r w:rsidRPr="00FB0969" w:rsidR="00E33583">
        <w:rPr>
          <w:sz w:val="12"/>
          <w:szCs w:val="12"/>
        </w:rPr>
        <w:fldChar w:fldCharType="begin"/>
      </w:r>
      <w:r w:rsidRPr="00FB0969" w:rsidR="009A2D86">
        <w:rPr>
          <w:sz w:val="12"/>
          <w:szCs w:val="12"/>
        </w:rPr>
        <w:instrText xml:space="preserve"> SEQ Figure \* ARABIC </w:instrText>
      </w:r>
      <w:r w:rsidRPr="00FB0969" w:rsidR="00E33583">
        <w:rPr>
          <w:sz w:val="12"/>
          <w:szCs w:val="12"/>
        </w:rPr>
        <w:fldChar w:fldCharType="separate"/>
      </w:r>
      <w:r w:rsidRPr="00FB0969" w:rsidR="009A2D86">
        <w:rPr>
          <w:noProof/>
          <w:sz w:val="12"/>
          <w:szCs w:val="12"/>
        </w:rPr>
        <w:t>5</w:t>
      </w:r>
      <w:r w:rsidRPr="00FB0969" w:rsidR="00E33583">
        <w:rPr>
          <w:sz w:val="12"/>
          <w:szCs w:val="12"/>
        </w:rPr>
        <w:fldChar w:fldCharType="end"/>
      </w:r>
      <w:r w:rsidRPr="00FB0969">
        <w:rPr>
          <w:sz w:val="12"/>
          <w:szCs w:val="12"/>
        </w:rPr>
        <w:t xml:space="preserve"> Adding </w:t>
      </w:r>
      <w:proofErr w:type="spellStart"/>
      <w:r w:rsidRPr="00FB0969">
        <w:rPr>
          <w:sz w:val="12"/>
          <w:szCs w:val="12"/>
        </w:rPr>
        <w:t>addtional</w:t>
      </w:r>
      <w:proofErr w:type="spellEnd"/>
      <w:r w:rsidRPr="00FB0969">
        <w:rPr>
          <w:sz w:val="12"/>
          <w:szCs w:val="12"/>
        </w:rPr>
        <w:t xml:space="preserve"> features from Microsoft Windows Server manager</w:t>
      </w:r>
    </w:p>
    <w:p w:rsidRPr="00FB0969" w:rsidR="008C1824" w:rsidP="4FF64C36" w:rsidRDefault="00152DC5" w14:paraId="24FC793B" w14:textId="77777777">
      <w:pPr>
        <w:pStyle w:val="BodyText"/>
        <w:ind w:left="720" w:firstLine="720"/>
        <w:rPr>
          <w:lang w:val="en-US"/>
        </w:rPr>
      </w:pPr>
      <w:r w:rsidRPr="00FB0969">
        <w:rPr>
          <w:noProof/>
          <w:lang w:val="en-US"/>
        </w:rPr>
        <w:drawing>
          <wp:inline distT="0" distB="0" distL="0" distR="0" wp14:anchorId="24FC7A32" wp14:editId="24FC7A33">
            <wp:extent cx="3924300" cy="2619375"/>
            <wp:effectExtent l="19050" t="0" r="0" b="0"/>
            <wp:docPr id="14" name="Picture 14"/>
            <wp:cNvGraphicFramePr>
              <a:graphicFrameLocks noChangeAspect="1"/>
            </wp:cNvGraphicFramePr>
            <a:graphic>
              <a:graphicData uri="http://schemas.openxmlformats.org/drawingml/2006/picture">
                <pic:pic>
                  <pic:nvPicPr>
                    <pic:cNvPr id="0" name="Picture 14"/>
                    <pic:cNvPicPr>
                      <a:picLocks noChangeAspect="1" noChangeArrowheads="1"/>
                    </pic:cNvPicPr>
                  </pic:nvPicPr>
                  <pic:blipFill>
                    <a:blip r:embed="rId34" cstate="print"/>
                    <a:srcRect/>
                    <a:stretch>
                      <a:fillRect/>
                    </a:stretch>
                  </pic:blipFill>
                  <pic:spPr bwMode="auto">
                    <a:xfrm>
                      <a:off x="0" y="0"/>
                      <a:ext cx="3924300" cy="2619375"/>
                    </a:xfrm>
                    <a:prstGeom prst="rect">
                      <a:avLst/>
                    </a:prstGeom>
                    <a:noFill/>
                    <a:ln w="9525">
                      <a:noFill/>
                      <a:miter lim="800000"/>
                      <a:headEnd/>
                      <a:tailEnd/>
                    </a:ln>
                  </pic:spPr>
                </pic:pic>
              </a:graphicData>
            </a:graphic>
          </wp:inline>
        </w:drawing>
      </w:r>
    </w:p>
    <w:p w:rsidRPr="00FB0969" w:rsidR="00D14783" w:rsidP="4FF64C36" w:rsidRDefault="00D14783" w14:paraId="24FC793C" w14:textId="77777777" w14:noSpellErr="1">
      <w:pPr>
        <w:pStyle w:val="BodyText"/>
        <w:rPr>
          <w:rFonts w:ascii="Courier New" w:hAnsi="Courier New" w:cs="Courier New"/>
          <w:sz w:val="16"/>
          <w:szCs w:val="16"/>
          <w:lang w:val="en-US"/>
        </w:rPr>
      </w:pPr>
    </w:p>
    <w:p w:rsidRPr="00FB0969" w:rsidR="008C1824" w:rsidP="4FF64C36" w:rsidRDefault="008C1824" w14:paraId="24FC793D" w14:textId="77777777" w14:noSpellErr="1">
      <w:pPr>
        <w:pStyle w:val="BodyText"/>
      </w:pPr>
    </w:p>
    <w:p w:rsidRPr="00FB0969" w:rsidR="0008144C" w:rsidP="4FF64C36" w:rsidRDefault="0008144C" w14:paraId="24FC793E" w14:textId="77777777" w14:noSpellErr="1">
      <w:pPr>
        <w:pStyle w:val="BodyText"/>
      </w:pPr>
    </w:p>
    <w:p w:rsidRPr="00FB0969" w:rsidR="0008144C" w:rsidP="4FF64C36" w:rsidRDefault="0008144C" w14:paraId="24FC793F" w14:textId="77777777" w14:noSpellErr="1">
      <w:pPr>
        <w:pStyle w:val="BodyText"/>
      </w:pPr>
    </w:p>
    <w:p w:rsidRPr="00FB0969" w:rsidR="00045FE0" w:rsidP="4FF64C36" w:rsidRDefault="00045FE0" w14:paraId="24FC7940" w14:textId="77777777" w14:noSpellErr="1">
      <w:pPr>
        <w:pStyle w:val="BodyText"/>
      </w:pPr>
    </w:p>
    <w:p w:rsidRPr="00FB0969" w:rsidR="00045FE0" w:rsidP="4FF64C36" w:rsidRDefault="00045FE0" w14:paraId="24FC7941" w14:textId="77777777" w14:noSpellErr="1">
      <w:pPr>
        <w:pStyle w:val="BodyText"/>
      </w:pPr>
    </w:p>
    <w:p w:rsidRPr="00FB0969" w:rsidR="00045FE0" w:rsidP="4FF64C36" w:rsidRDefault="00045FE0" w14:paraId="24FC7942" w14:textId="77777777" w14:noSpellErr="1">
      <w:pPr>
        <w:pStyle w:val="BodyText"/>
        <w:rPr>
          <w:lang w:val="en-US"/>
        </w:rPr>
      </w:pPr>
      <w:r w:rsidRPr="00FB0969">
        <w:rPr>
          <w:lang w:val="en-US"/>
        </w:rPr>
        <w:lastRenderedPageBreak/>
        <w:t xml:space="preserve">Once you arrive on the page, click on “Multipath I/O” feature to enable the same. </w:t>
      </w:r>
    </w:p>
    <w:p w:rsidRPr="00FB0969" w:rsidR="00045FE0" w:rsidP="4FF64C36" w:rsidRDefault="00152DC5" w14:paraId="24FC7943" w14:textId="77777777">
      <w:pPr>
        <w:pStyle w:val="BodyText"/>
        <w:ind w:left="1440" w:firstLine="720"/>
      </w:pPr>
      <w:r w:rsidRPr="00FB0969">
        <w:rPr>
          <w:noProof/>
          <w:lang w:val="en-US"/>
        </w:rPr>
        <w:drawing>
          <wp:inline distT="0" distB="0" distL="0" distR="0" wp14:anchorId="24FC7A34" wp14:editId="24FC7A35">
            <wp:extent cx="2876550" cy="2105025"/>
            <wp:effectExtent l="19050" t="0" r="0" b="0"/>
            <wp:docPr id="15" name="Picture 15"/>
            <wp:cNvGraphicFramePr>
              <a:graphicFrameLocks noChangeAspect="1"/>
            </wp:cNvGraphicFramePr>
            <a:graphic>
              <a:graphicData uri="http://schemas.openxmlformats.org/drawingml/2006/picture">
                <pic:pic>
                  <pic:nvPicPr>
                    <pic:cNvPr id="0" name="Picture 15"/>
                    <pic:cNvPicPr>
                      <a:picLocks noChangeAspect="1" noChangeArrowheads="1"/>
                    </pic:cNvPicPr>
                  </pic:nvPicPr>
                  <pic:blipFill>
                    <a:blip r:embed="rId35" cstate="print"/>
                    <a:srcRect/>
                    <a:stretch>
                      <a:fillRect/>
                    </a:stretch>
                  </pic:blipFill>
                  <pic:spPr bwMode="auto">
                    <a:xfrm>
                      <a:off x="0" y="0"/>
                      <a:ext cx="2876550" cy="2105025"/>
                    </a:xfrm>
                    <a:prstGeom prst="rect">
                      <a:avLst/>
                    </a:prstGeom>
                    <a:noFill/>
                    <a:ln w="9525">
                      <a:noFill/>
                      <a:miter lim="800000"/>
                      <a:headEnd/>
                      <a:tailEnd/>
                    </a:ln>
                  </pic:spPr>
                </pic:pic>
              </a:graphicData>
            </a:graphic>
          </wp:inline>
        </w:drawing>
      </w:r>
    </w:p>
    <w:p w:rsidRPr="00FB0969" w:rsidR="0008144C" w:rsidP="4FF64C36" w:rsidRDefault="00152DC5" w14:paraId="24FC7944" w14:textId="77777777">
      <w:pPr>
        <w:pStyle w:val="BodyText"/>
        <w:ind w:left="1440" w:firstLine="720"/>
      </w:pPr>
      <w:r w:rsidRPr="00FB0969">
        <w:rPr>
          <w:noProof/>
          <w:lang w:val="en-US"/>
        </w:rPr>
        <w:drawing>
          <wp:inline distT="0" distB="0" distL="0" distR="0" wp14:anchorId="24FC7A36" wp14:editId="24FC7A37">
            <wp:extent cx="2924175" cy="2066925"/>
            <wp:effectExtent l="19050" t="0" r="9525" b="0"/>
            <wp:docPr id="16" name="Picture 16"/>
            <wp:cNvGraphicFramePr>
              <a:graphicFrameLocks noChangeAspect="1"/>
            </wp:cNvGraphicFramePr>
            <a:graphic>
              <a:graphicData uri="http://schemas.openxmlformats.org/drawingml/2006/picture">
                <pic:pic>
                  <pic:nvPicPr>
                    <pic:cNvPr id="0" name="Picture 16"/>
                    <pic:cNvPicPr>
                      <a:picLocks noChangeAspect="1" noChangeArrowheads="1"/>
                    </pic:cNvPicPr>
                  </pic:nvPicPr>
                  <pic:blipFill>
                    <a:blip r:embed="rId36" cstate="print"/>
                    <a:srcRect/>
                    <a:stretch>
                      <a:fillRect/>
                    </a:stretch>
                  </pic:blipFill>
                  <pic:spPr bwMode="auto">
                    <a:xfrm>
                      <a:off x="0" y="0"/>
                      <a:ext cx="2924175" cy="2066925"/>
                    </a:xfrm>
                    <a:prstGeom prst="rect">
                      <a:avLst/>
                    </a:prstGeom>
                    <a:noFill/>
                    <a:ln w="9525">
                      <a:noFill/>
                      <a:miter lim="800000"/>
                      <a:headEnd/>
                      <a:tailEnd/>
                    </a:ln>
                  </pic:spPr>
                </pic:pic>
              </a:graphicData>
            </a:graphic>
          </wp:inline>
        </w:drawing>
      </w:r>
    </w:p>
    <w:p w:rsidRPr="00FB0969" w:rsidR="0008144C" w:rsidP="4FF64C36" w:rsidRDefault="00152DC5" w14:paraId="24FC7945" w14:textId="77777777">
      <w:pPr>
        <w:pStyle w:val="BodyText"/>
        <w:ind w:left="1440" w:firstLine="720"/>
      </w:pPr>
      <w:r w:rsidRPr="00FB0969">
        <w:rPr>
          <w:noProof/>
          <w:lang w:val="en-US"/>
        </w:rPr>
        <w:drawing>
          <wp:inline distT="0" distB="0" distL="0" distR="0" wp14:anchorId="24FC7A38" wp14:editId="24FC7A39">
            <wp:extent cx="3105150" cy="2286000"/>
            <wp:effectExtent l="19050" t="0" r="0" b="0"/>
            <wp:docPr id="17" name="Picture 17"/>
            <wp:cNvGraphicFramePr>
              <a:graphicFrameLocks noChangeAspect="1"/>
            </wp:cNvGraphicFramePr>
            <a:graphic>
              <a:graphicData uri="http://schemas.openxmlformats.org/drawingml/2006/picture">
                <pic:pic>
                  <pic:nvPicPr>
                    <pic:cNvPr id="0" name="Picture 17"/>
                    <pic:cNvPicPr>
                      <a:picLocks noChangeAspect="1" noChangeArrowheads="1"/>
                    </pic:cNvPicPr>
                  </pic:nvPicPr>
                  <pic:blipFill>
                    <a:blip r:embed="rId37" cstate="print"/>
                    <a:srcRect/>
                    <a:stretch>
                      <a:fillRect/>
                    </a:stretch>
                  </pic:blipFill>
                  <pic:spPr bwMode="auto">
                    <a:xfrm>
                      <a:off x="0" y="0"/>
                      <a:ext cx="3105150" cy="2286000"/>
                    </a:xfrm>
                    <a:prstGeom prst="rect">
                      <a:avLst/>
                    </a:prstGeom>
                    <a:noFill/>
                    <a:ln w="9525">
                      <a:noFill/>
                      <a:miter lim="800000"/>
                      <a:headEnd/>
                      <a:tailEnd/>
                    </a:ln>
                  </pic:spPr>
                </pic:pic>
              </a:graphicData>
            </a:graphic>
          </wp:inline>
        </w:drawing>
      </w:r>
    </w:p>
    <w:p w:rsidRPr="00FB0969" w:rsidR="00045FE0" w:rsidP="4FF64C36" w:rsidRDefault="00045FE0" w14:paraId="24FC7946" w14:textId="77777777" w14:noSpellErr="1">
      <w:pPr>
        <w:pStyle w:val="BodyText"/>
        <w:rPr>
          <w:lang w:val="en-US"/>
        </w:rPr>
      </w:pPr>
      <w:r w:rsidRPr="00FB0969">
        <w:rPr>
          <w:lang w:val="en-US"/>
        </w:rPr>
        <w:t>After the software is installed, it will ask for a reboot. On reboot, the installation resumes until successfully complete. Once this is complete, MPIO needs to be configured.</w:t>
      </w:r>
    </w:p>
    <w:p w:rsidRPr="00FB0969" w:rsidR="004C784E" w:rsidP="4FF64C36" w:rsidRDefault="004C784E" w14:paraId="24FC7947" w14:textId="77777777" w14:noSpellErr="1">
      <w:pPr>
        <w:rPr>
          <w:rFonts w:ascii="Arial" w:hAnsi="Arial" w:eastAsia="MS Mincho"/>
          <w:sz w:val="20"/>
          <w:szCs w:val="20"/>
          <w:lang w:val="en-US"/>
        </w:rPr>
      </w:pPr>
      <w:r w:rsidRPr="00FB0969">
        <w:rPr>
          <w:lang w:val="en-US"/>
        </w:rPr>
        <w:br w:type="page"/>
      </w:r>
    </w:p>
    <w:p w:rsidRPr="00FB0969" w:rsidR="00045FE0" w:rsidP="4FF64C36" w:rsidRDefault="004C784E" w14:paraId="24FC7948" w14:textId="77777777" w14:noSpellErr="1">
      <w:pPr>
        <w:pStyle w:val="BodyText"/>
        <w:rPr>
          <w:lang w:val="en-US"/>
        </w:rPr>
      </w:pPr>
      <w:r w:rsidRPr="00FB0969">
        <w:rPr>
          <w:lang w:val="en-US"/>
        </w:rPr>
        <w:lastRenderedPageBreak/>
        <w:t>Go to S</w:t>
      </w:r>
      <w:r w:rsidRPr="00FB0969" w:rsidR="00045FE0">
        <w:rPr>
          <w:lang w:val="en-US"/>
        </w:rPr>
        <w:t xml:space="preserve">tart </w:t>
      </w:r>
      <w:r w:rsidRPr="00FB0969" w:rsidR="00045FE0">
        <w:rPr>
          <w:lang w:val="en-US"/>
        </w:rPr>
        <w:sym w:font="Wingdings" w:char="F0E0"/>
      </w:r>
      <w:r w:rsidRPr="00FB0969" w:rsidR="00045FE0">
        <w:rPr>
          <w:lang w:val="en-US"/>
        </w:rPr>
        <w:t xml:space="preserve"> Administrative tools </w:t>
      </w:r>
      <w:r w:rsidRPr="00FB0969" w:rsidR="00045FE0">
        <w:rPr>
          <w:lang w:val="en-US"/>
        </w:rPr>
        <w:sym w:font="Wingdings" w:char="F0E0"/>
      </w:r>
      <w:r w:rsidRPr="00FB0969" w:rsidR="00045FE0">
        <w:rPr>
          <w:lang w:val="en-US"/>
        </w:rPr>
        <w:t xml:space="preserve"> MPIO to launch the software. </w:t>
      </w:r>
      <w:r w:rsidRPr="00FB0969" w:rsidR="009A510D">
        <w:rPr>
          <w:lang w:val="en-US"/>
        </w:rPr>
        <w:t>You will be introduced to the following screen:</w:t>
      </w:r>
    </w:p>
    <w:p w:rsidRPr="00FB0969" w:rsidR="00045FE0" w:rsidP="4FF64C36" w:rsidRDefault="00152DC5" w14:paraId="24FC7949" w14:textId="77777777">
      <w:pPr>
        <w:pStyle w:val="BodyText"/>
        <w:ind w:left="1440" w:firstLine="720"/>
        <w:rPr>
          <w:lang w:val="en-US"/>
        </w:rPr>
      </w:pPr>
      <w:r w:rsidRPr="00FB0969">
        <w:rPr>
          <w:noProof/>
          <w:lang w:val="en-US"/>
        </w:rPr>
        <w:drawing>
          <wp:inline distT="0" distB="0" distL="0" distR="0" wp14:anchorId="24FC7A3A" wp14:editId="24FC7A3B">
            <wp:extent cx="3028950" cy="3238500"/>
            <wp:effectExtent l="19050" t="0" r="0" b="0"/>
            <wp:docPr id="18" name="Picture 18"/>
            <wp:cNvGraphicFramePr>
              <a:graphicFrameLocks noChangeAspect="1"/>
            </wp:cNvGraphicFramePr>
            <a:graphic>
              <a:graphicData uri="http://schemas.openxmlformats.org/drawingml/2006/picture">
                <pic:pic>
                  <pic:nvPicPr>
                    <pic:cNvPr id="0" name="Picture 18"/>
                    <pic:cNvPicPr>
                      <a:picLocks noChangeAspect="1" noChangeArrowheads="1"/>
                    </pic:cNvPicPr>
                  </pic:nvPicPr>
                  <pic:blipFill>
                    <a:blip r:embed="rId38" cstate="print"/>
                    <a:srcRect/>
                    <a:stretch>
                      <a:fillRect/>
                    </a:stretch>
                  </pic:blipFill>
                  <pic:spPr bwMode="auto">
                    <a:xfrm>
                      <a:off x="0" y="0"/>
                      <a:ext cx="3028950" cy="3238500"/>
                    </a:xfrm>
                    <a:prstGeom prst="rect">
                      <a:avLst/>
                    </a:prstGeom>
                    <a:noFill/>
                    <a:ln w="9525">
                      <a:noFill/>
                      <a:miter lim="800000"/>
                      <a:headEnd/>
                      <a:tailEnd/>
                    </a:ln>
                  </pic:spPr>
                </pic:pic>
              </a:graphicData>
            </a:graphic>
          </wp:inline>
        </w:drawing>
      </w:r>
    </w:p>
    <w:p w:rsidRPr="00FB0969" w:rsidR="00045FE0" w:rsidP="4FF64C36" w:rsidRDefault="009A510D" w14:paraId="24FC794A" w14:textId="77777777">
      <w:pPr>
        <w:pStyle w:val="BodyText"/>
        <w:rPr>
          <w:lang w:val="en-US"/>
        </w:rPr>
      </w:pPr>
      <w:r w:rsidRPr="00FB0969">
        <w:rPr>
          <w:lang w:val="en-US"/>
        </w:rPr>
        <w:t xml:space="preserve">Click on “Discover Multi-Paths” and click on the checkbox “Add support for </w:t>
      </w:r>
      <w:proofErr w:type="spellStart"/>
      <w:r w:rsidRPr="00FB0969">
        <w:rPr>
          <w:lang w:val="en-US"/>
        </w:rPr>
        <w:t>iscsi</w:t>
      </w:r>
      <w:proofErr w:type="spellEnd"/>
      <w:r w:rsidRPr="00FB0969">
        <w:rPr>
          <w:lang w:val="en-US"/>
        </w:rPr>
        <w:t xml:space="preserve"> devices” as shown below (Please note: once done, this will automatically ask for a reboot)</w:t>
      </w:r>
    </w:p>
    <w:p w:rsidRPr="00FB0969" w:rsidR="009A510D" w:rsidP="4FF64C36" w:rsidRDefault="00152DC5" w14:paraId="24FC794B" w14:textId="77777777">
      <w:pPr>
        <w:pStyle w:val="BodyText"/>
        <w:rPr>
          <w:lang w:val="en-US"/>
        </w:rPr>
      </w:pPr>
      <w:r w:rsidRPr="00FB0969">
        <w:rPr>
          <w:noProof/>
          <w:lang w:val="en-US"/>
        </w:rPr>
        <w:drawing>
          <wp:inline distT="0" distB="0" distL="0" distR="0" wp14:anchorId="24FC7A3C" wp14:editId="24FC7A3D">
            <wp:extent cx="5734050" cy="2514600"/>
            <wp:effectExtent l="19050" t="0" r="0" b="0"/>
            <wp:docPr id="19" name="Picture 19"/>
            <wp:cNvGraphicFramePr>
              <a:graphicFrameLocks noChangeAspect="1"/>
            </wp:cNvGraphicFramePr>
            <a:graphic>
              <a:graphicData uri="http://schemas.openxmlformats.org/drawingml/2006/picture">
                <pic:pic>
                  <pic:nvPicPr>
                    <pic:cNvPr id="0" name="Picture 19"/>
                    <pic:cNvPicPr>
                      <a:picLocks noChangeAspect="1" noChangeArrowheads="1"/>
                    </pic:cNvPicPr>
                  </pic:nvPicPr>
                  <pic:blipFill>
                    <a:blip r:embed="rId39" cstate="print"/>
                    <a:srcRect/>
                    <a:stretch>
                      <a:fillRect/>
                    </a:stretch>
                  </pic:blipFill>
                  <pic:spPr bwMode="auto">
                    <a:xfrm>
                      <a:off x="0" y="0"/>
                      <a:ext cx="5734050" cy="2514600"/>
                    </a:xfrm>
                    <a:prstGeom prst="rect">
                      <a:avLst/>
                    </a:prstGeom>
                    <a:noFill/>
                    <a:ln w="9525">
                      <a:noFill/>
                      <a:miter lim="800000"/>
                      <a:headEnd/>
                      <a:tailEnd/>
                    </a:ln>
                  </pic:spPr>
                </pic:pic>
              </a:graphicData>
            </a:graphic>
          </wp:inline>
        </w:drawing>
      </w:r>
    </w:p>
    <w:p w:rsidRPr="00FB0969" w:rsidR="004C784E" w:rsidP="4FF64C36" w:rsidRDefault="00045FE0" w14:paraId="24FC794C" w14:textId="77777777" w14:noSpellErr="1">
      <w:pPr>
        <w:pStyle w:val="BodyText"/>
        <w:rPr>
          <w:lang w:val="en-US"/>
        </w:rPr>
      </w:pPr>
      <w:r w:rsidRPr="00FB0969">
        <w:rPr>
          <w:lang w:val="en-US"/>
        </w:rPr>
        <w:t xml:space="preserve"> </w:t>
      </w:r>
    </w:p>
    <w:p w:rsidRPr="00FB0969" w:rsidR="004C784E" w:rsidP="4FF64C36" w:rsidRDefault="004C784E" w14:paraId="24FC794D" w14:textId="77777777" w14:noSpellErr="1">
      <w:pPr>
        <w:rPr>
          <w:rFonts w:ascii="Arial" w:hAnsi="Arial" w:eastAsia="MS Mincho"/>
          <w:sz w:val="20"/>
          <w:szCs w:val="20"/>
          <w:lang w:val="en-US"/>
        </w:rPr>
      </w:pPr>
      <w:r w:rsidRPr="00FB0969">
        <w:rPr>
          <w:lang w:val="en-US"/>
        </w:rPr>
        <w:br w:type="page"/>
      </w:r>
    </w:p>
    <w:p w:rsidRPr="00FB0969" w:rsidR="009A510D" w:rsidP="4FF64C36" w:rsidRDefault="009A510D" w14:paraId="24FC794E" w14:textId="77777777" w14:noSpellErr="1">
      <w:pPr>
        <w:pStyle w:val="BodyText"/>
        <w:rPr>
          <w:lang w:val="en-US"/>
        </w:rPr>
      </w:pPr>
      <w:r w:rsidRPr="00FB0969">
        <w:rPr>
          <w:lang w:val="en-US"/>
        </w:rPr>
        <w:lastRenderedPageBreak/>
        <w:t>On reboot, when you open the MPIO app again, you should be seeing iSCSI bus listed as a device:</w:t>
      </w:r>
    </w:p>
    <w:p w:rsidRPr="00FB0969" w:rsidR="009A510D" w:rsidP="4FF64C36" w:rsidRDefault="00152DC5" w14:paraId="24FC794F" w14:textId="77777777">
      <w:pPr>
        <w:pStyle w:val="BodyText"/>
        <w:ind w:left="1440" w:firstLine="720"/>
        <w:rPr>
          <w:lang w:val="en-US"/>
        </w:rPr>
      </w:pPr>
      <w:r w:rsidRPr="00FB0969">
        <w:rPr>
          <w:noProof/>
          <w:lang w:val="en-US"/>
        </w:rPr>
        <w:drawing>
          <wp:inline distT="0" distB="0" distL="0" distR="0" wp14:anchorId="24FC7A3E" wp14:editId="24FC7A3F">
            <wp:extent cx="2724150" cy="3133725"/>
            <wp:effectExtent l="19050" t="0" r="0" b="0"/>
            <wp:docPr id="20" name="Picture 20"/>
            <wp:cNvGraphicFramePr>
              <a:graphicFrameLocks noChangeAspect="1"/>
            </wp:cNvGraphicFramePr>
            <a:graphic>
              <a:graphicData uri="http://schemas.openxmlformats.org/drawingml/2006/picture">
                <pic:pic>
                  <pic:nvPicPr>
                    <pic:cNvPr id="0" name="Picture 20"/>
                    <pic:cNvPicPr>
                      <a:picLocks noChangeAspect="1" noChangeArrowheads="1"/>
                    </pic:cNvPicPr>
                  </pic:nvPicPr>
                  <pic:blipFill>
                    <a:blip r:embed="rId40" cstate="print"/>
                    <a:srcRect/>
                    <a:stretch>
                      <a:fillRect/>
                    </a:stretch>
                  </pic:blipFill>
                  <pic:spPr bwMode="auto">
                    <a:xfrm>
                      <a:off x="0" y="0"/>
                      <a:ext cx="2724150" cy="3133725"/>
                    </a:xfrm>
                    <a:prstGeom prst="rect">
                      <a:avLst/>
                    </a:prstGeom>
                    <a:noFill/>
                    <a:ln w="9525">
                      <a:noFill/>
                      <a:miter lim="800000"/>
                      <a:headEnd/>
                      <a:tailEnd/>
                    </a:ln>
                  </pic:spPr>
                </pic:pic>
              </a:graphicData>
            </a:graphic>
          </wp:inline>
        </w:drawing>
      </w:r>
    </w:p>
    <w:p w:rsidRPr="00FB0969" w:rsidR="009A510D" w:rsidP="4FF64C36" w:rsidRDefault="009A510D" w14:paraId="24FC7950" w14:textId="77777777">
      <w:pPr>
        <w:pStyle w:val="BodyText"/>
        <w:rPr>
          <w:lang w:val="en-US"/>
        </w:rPr>
      </w:pPr>
      <w:r w:rsidRPr="00FB0969">
        <w:rPr>
          <w:lang w:val="en-US"/>
        </w:rPr>
        <w:t xml:space="preserve">If you notice the “Add support for </w:t>
      </w:r>
      <w:proofErr w:type="spellStart"/>
      <w:r w:rsidRPr="00FB0969">
        <w:rPr>
          <w:lang w:val="en-US"/>
        </w:rPr>
        <w:t>iscsi</w:t>
      </w:r>
      <w:proofErr w:type="spellEnd"/>
      <w:r w:rsidRPr="00FB0969">
        <w:rPr>
          <w:lang w:val="en-US"/>
        </w:rPr>
        <w:t xml:space="preserve"> devices” checkbox to be greyed out, this is </w:t>
      </w:r>
      <w:proofErr w:type="gramStart"/>
      <w:r w:rsidRPr="00FB0969">
        <w:rPr>
          <w:lang w:val="en-US"/>
        </w:rPr>
        <w:t xml:space="preserve">actually </w:t>
      </w:r>
      <w:r w:rsidRPr="00FB0969" w:rsidR="005164F1">
        <w:rPr>
          <w:lang w:val="en-US"/>
        </w:rPr>
        <w:t>expected</w:t>
      </w:r>
      <w:proofErr w:type="gramEnd"/>
      <w:r w:rsidRPr="00FB0969" w:rsidR="005164F1">
        <w:rPr>
          <w:lang w:val="en-US"/>
        </w:rPr>
        <w:t xml:space="preserve"> and its natural. </w:t>
      </w:r>
    </w:p>
    <w:p w:rsidRPr="00FB0969" w:rsidR="005164F1" w:rsidP="4FF64C36" w:rsidRDefault="005164F1" w14:paraId="24FC7951" w14:textId="77777777" w14:noSpellErr="1">
      <w:pPr>
        <w:pStyle w:val="Heading3"/>
        <w:tabs>
          <w:tab w:val="clear" w:pos="1620"/>
        </w:tabs>
        <w:ind w:left="709"/>
      </w:pPr>
      <w:bookmarkStart w:name="_Toc515636166" w:id="110"/>
      <w:r w:rsidRPr="00FB0969">
        <w:t>iSCSI initiator on the Windows server</w:t>
      </w:r>
      <w:bookmarkEnd w:id="110"/>
    </w:p>
    <w:p w:rsidRPr="00FB0969" w:rsidR="005164F1" w:rsidP="4FF64C36" w:rsidRDefault="005164F1" w14:paraId="24FC7952" w14:textId="77777777" w14:noSpellErr="1">
      <w:pPr>
        <w:pStyle w:val="Heading4"/>
      </w:pPr>
      <w:r w:rsidRPr="00FB0969">
        <w:t>Enable iSCSI initiator</w:t>
      </w:r>
    </w:p>
    <w:p w:rsidRPr="00FB0969" w:rsidR="005164F1" w:rsidP="4FF64C36" w:rsidRDefault="005164F1" w14:paraId="24FC7953" w14:textId="77777777" w14:noSpellErr="1">
      <w:pPr>
        <w:pStyle w:val="BodyText"/>
        <w:spacing w:before="120" w:after="0" w:line="240" w:lineRule="atLeast"/>
        <w:ind w:right="-4"/>
      </w:pPr>
      <w:r w:rsidRPr="00FB0969">
        <w:t>Start | Administrative Tools | iSCSI Initiator</w:t>
      </w:r>
    </w:p>
    <w:p w:rsidRPr="00FB0969" w:rsidR="005164F1" w:rsidP="4FF64C36" w:rsidRDefault="005164F1" w14:paraId="24FC7954" w14:textId="77777777" w14:noSpellErr="1">
      <w:pPr>
        <w:pStyle w:val="BodyText"/>
        <w:numPr>
          <w:ilvl w:val="1"/>
          <w:numId w:val="18"/>
        </w:numPr>
        <w:spacing w:before="120" w:after="0" w:line="240" w:lineRule="atLeast"/>
        <w:ind w:right="-4"/>
      </w:pPr>
      <w:r w:rsidRPr="00FB0969">
        <w:t xml:space="preserve">Click yes – “Popup stating iSCSI is not running, the service is required,,,,,, </w:t>
      </w:r>
      <w:proofErr w:type="gramStart"/>
      <w:r w:rsidRPr="00FB0969">
        <w:t>“ or</w:t>
      </w:r>
      <w:proofErr w:type="gramEnd"/>
      <w:r w:rsidRPr="00FB0969">
        <w:t xml:space="preserve"> set “Microsoft iSCSI Initiator Service” to automatic and start</w:t>
      </w:r>
    </w:p>
    <w:p w:rsidRPr="00FB0969" w:rsidR="005164F1" w:rsidP="4FF64C36" w:rsidRDefault="005164F1" w14:paraId="24FC7955" w14:textId="77777777" w14:noSpellErr="1">
      <w:pPr>
        <w:pStyle w:val="Heading4"/>
      </w:pPr>
      <w:r w:rsidRPr="00FB0969">
        <w:t>Configure iSCSI target &amp; Storage</w:t>
      </w:r>
    </w:p>
    <w:p w:rsidRPr="00FB0969" w:rsidR="005164F1" w:rsidP="4FF64C36" w:rsidRDefault="005164F1" w14:paraId="24FC7956" w14:textId="77777777">
      <w:pPr>
        <w:pStyle w:val="BodyText"/>
        <w:numPr>
          <w:ilvl w:val="0"/>
          <w:numId w:val="19"/>
        </w:numPr>
        <w:spacing w:before="120" w:after="0" w:line="240" w:lineRule="atLeast"/>
        <w:ind w:right="-4"/>
      </w:pPr>
      <w:r w:rsidRPr="00FB0969">
        <w:t xml:space="preserve">STOP – Storage Team will provide the engineer with the appropriate target </w:t>
      </w:r>
      <w:proofErr w:type="spellStart"/>
      <w:r w:rsidRPr="00FB0969">
        <w:t>VFiler</w:t>
      </w:r>
      <w:proofErr w:type="spellEnd"/>
      <w:r w:rsidRPr="00FB0969">
        <w:t xml:space="preserve"> IP address, UI &amp; Password, proceed once received. </w:t>
      </w:r>
    </w:p>
    <w:p w:rsidRPr="00FB0969" w:rsidR="005164F1" w:rsidP="4FF64C36" w:rsidRDefault="005164F1" w14:paraId="24FC7957" w14:textId="77777777" w14:noSpellErr="1">
      <w:pPr>
        <w:pStyle w:val="BodyText"/>
        <w:numPr>
          <w:ilvl w:val="0"/>
          <w:numId w:val="19"/>
        </w:numPr>
        <w:spacing w:before="120" w:after="0" w:line="240" w:lineRule="atLeast"/>
        <w:ind w:right="-4"/>
      </w:pPr>
      <w:r w:rsidRPr="00FB0969">
        <w:t>Start | Administrative Tools | iSCSI Initiator</w:t>
      </w:r>
    </w:p>
    <w:p w:rsidRPr="00FB0969" w:rsidR="005164F1" w:rsidP="4FF64C36" w:rsidRDefault="005164F1" w14:paraId="24FC7958" w14:textId="77777777" w14:noSpellErr="1">
      <w:pPr>
        <w:pStyle w:val="BodyText"/>
        <w:numPr>
          <w:ilvl w:val="0"/>
          <w:numId w:val="19"/>
        </w:numPr>
        <w:spacing w:before="120" w:after="0" w:line="240" w:lineRule="atLeast"/>
        <w:ind w:right="-4"/>
      </w:pPr>
      <w:r w:rsidRPr="00FB0969">
        <w:t xml:space="preserve">Select the “Discovery” tab. </w:t>
      </w:r>
    </w:p>
    <w:p w:rsidRPr="00FB0969" w:rsidR="005164F1" w:rsidP="4FF64C36" w:rsidRDefault="005164F1" w14:paraId="24FC7959" w14:textId="77777777" w14:noSpellErr="1">
      <w:pPr>
        <w:pStyle w:val="BodyText"/>
        <w:numPr>
          <w:ilvl w:val="1"/>
          <w:numId w:val="19"/>
        </w:numPr>
        <w:spacing w:before="120" w:after="0" w:line="240" w:lineRule="atLeast"/>
        <w:ind w:right="-4"/>
      </w:pPr>
      <w:r w:rsidRPr="00FB0969">
        <w:t>“Discover Portal….”</w:t>
      </w:r>
    </w:p>
    <w:p w:rsidRPr="00FB0969" w:rsidR="005164F1" w:rsidP="4FF64C36" w:rsidRDefault="005164F1" w14:paraId="24FC795A" w14:textId="77777777">
      <w:pPr>
        <w:pStyle w:val="BodyText"/>
        <w:numPr>
          <w:ilvl w:val="1"/>
          <w:numId w:val="19"/>
        </w:numPr>
        <w:spacing w:before="120" w:after="0" w:line="240" w:lineRule="atLeast"/>
        <w:ind w:right="-4"/>
      </w:pPr>
      <w:r w:rsidRPr="00FB0969">
        <w:t>Place the IP address of the target/</w:t>
      </w:r>
      <w:proofErr w:type="spellStart"/>
      <w:r w:rsidRPr="00FB0969">
        <w:t>VFiler</w:t>
      </w:r>
      <w:proofErr w:type="spellEnd"/>
      <w:r w:rsidRPr="00FB0969">
        <w:t xml:space="preserve"> provided by the Storage Team.</w:t>
      </w:r>
    </w:p>
    <w:p w:rsidRPr="00FB0969" w:rsidR="005164F1" w:rsidP="4FF64C36" w:rsidRDefault="005164F1" w14:paraId="24FC795B" w14:textId="77777777" w14:noSpellErr="1">
      <w:pPr>
        <w:pStyle w:val="BodyText"/>
        <w:numPr>
          <w:ilvl w:val="1"/>
          <w:numId w:val="19"/>
        </w:numPr>
        <w:spacing w:before="120" w:after="0" w:line="240" w:lineRule="atLeast"/>
        <w:ind w:right="-4"/>
      </w:pPr>
      <w:r w:rsidRPr="00FB0969">
        <w:t>Advanced button</w:t>
      </w:r>
    </w:p>
    <w:p w:rsidRPr="00FB0969" w:rsidR="005164F1" w:rsidP="4FF64C36" w:rsidRDefault="005164F1" w14:paraId="24FC795C" w14:textId="77777777" w14:noSpellErr="1">
      <w:pPr>
        <w:pStyle w:val="BodyText"/>
        <w:numPr>
          <w:ilvl w:val="2"/>
          <w:numId w:val="19"/>
        </w:numPr>
        <w:spacing w:before="120" w:after="0" w:line="240" w:lineRule="atLeast"/>
        <w:ind w:right="-4"/>
      </w:pPr>
      <w:r w:rsidRPr="00FB0969">
        <w:t>Local Adaptor “Microsoft iSCSI Initiator”</w:t>
      </w:r>
    </w:p>
    <w:p w:rsidRPr="00FB0969" w:rsidR="005164F1" w:rsidP="4FF64C36" w:rsidRDefault="005164F1" w14:paraId="24FC795D" w14:textId="77777777" w14:noSpellErr="1">
      <w:pPr>
        <w:pStyle w:val="BodyText"/>
        <w:numPr>
          <w:ilvl w:val="2"/>
          <w:numId w:val="19"/>
        </w:numPr>
        <w:spacing w:before="120" w:after="0" w:line="240" w:lineRule="atLeast"/>
        <w:ind w:right="-4"/>
      </w:pPr>
      <w:r w:rsidRPr="00FB0969">
        <w:t>Initiator IP “Select the appropriate IP address of the host teamed NIC”</w:t>
      </w:r>
    </w:p>
    <w:p w:rsidRPr="00FB0969" w:rsidR="005164F1" w:rsidP="4FF64C36" w:rsidRDefault="005164F1" w14:paraId="24FC795E" w14:textId="77777777" w14:noSpellErr="1">
      <w:pPr>
        <w:pStyle w:val="BodyText"/>
        <w:numPr>
          <w:ilvl w:val="2"/>
          <w:numId w:val="19"/>
        </w:numPr>
        <w:spacing w:before="120" w:after="0" w:line="240" w:lineRule="atLeast"/>
        <w:ind w:right="-4"/>
      </w:pPr>
      <w:r w:rsidRPr="00FB0969">
        <w:t>Click OK | OK</w:t>
      </w:r>
    </w:p>
    <w:p w:rsidRPr="00FB0969" w:rsidR="005164F1" w:rsidP="4FF64C36" w:rsidRDefault="005164F1" w14:paraId="24FC795F" w14:textId="77777777" w14:noSpellErr="1">
      <w:pPr>
        <w:pStyle w:val="BodyText"/>
        <w:numPr>
          <w:ilvl w:val="0"/>
          <w:numId w:val="19"/>
        </w:numPr>
        <w:spacing w:before="120" w:after="0" w:line="240" w:lineRule="atLeast"/>
        <w:ind w:right="-4"/>
      </w:pPr>
      <w:r w:rsidRPr="00FB0969">
        <w:t>“Targets” tab | highlight the name of the Target IQN | click “connect”</w:t>
      </w:r>
    </w:p>
    <w:p w:rsidRPr="00FB0969" w:rsidR="005164F1" w:rsidP="4FF64C36" w:rsidRDefault="005164F1" w14:paraId="24FC7960" w14:textId="77777777" w14:noSpellErr="1">
      <w:pPr>
        <w:pStyle w:val="BodyText"/>
        <w:numPr>
          <w:ilvl w:val="1"/>
          <w:numId w:val="19"/>
        </w:numPr>
        <w:spacing w:before="120" w:after="0" w:line="240" w:lineRule="atLeast"/>
        <w:ind w:right="-4"/>
      </w:pPr>
      <w:r w:rsidRPr="00FB0969">
        <w:t>Advanced | General Tab</w:t>
      </w:r>
    </w:p>
    <w:p w:rsidRPr="00FB0969" w:rsidR="005164F1" w:rsidP="4FF64C36" w:rsidRDefault="005164F1" w14:paraId="24FC7961" w14:textId="77777777" w14:noSpellErr="1">
      <w:pPr>
        <w:pStyle w:val="BodyText"/>
        <w:numPr>
          <w:ilvl w:val="2"/>
          <w:numId w:val="19"/>
        </w:numPr>
        <w:spacing w:before="120" w:after="0" w:line="240" w:lineRule="atLeast"/>
        <w:ind w:right="-4"/>
      </w:pPr>
      <w:r w:rsidRPr="00FB0969">
        <w:t>Local Adapter: “Microsoft iSCSI Initiator”</w:t>
      </w:r>
    </w:p>
    <w:p w:rsidRPr="00FB0969" w:rsidR="005164F1" w:rsidP="4FF64C36" w:rsidRDefault="005164F1" w14:paraId="24FC7962" w14:textId="77777777" w14:noSpellErr="1">
      <w:pPr>
        <w:pStyle w:val="BodyText"/>
        <w:numPr>
          <w:ilvl w:val="2"/>
          <w:numId w:val="19"/>
        </w:numPr>
        <w:spacing w:before="120" w:after="0" w:line="240" w:lineRule="atLeast"/>
        <w:ind w:right="-4"/>
      </w:pPr>
      <w:r w:rsidRPr="00FB0969">
        <w:t>Initiator IP: “NIC IP of the primary team”</w:t>
      </w:r>
    </w:p>
    <w:p w:rsidRPr="00FB0969" w:rsidR="005164F1" w:rsidP="4FF64C36" w:rsidRDefault="005164F1" w14:paraId="24FC7963" w14:textId="77777777" w14:noSpellErr="1">
      <w:pPr>
        <w:pStyle w:val="BodyText"/>
        <w:numPr>
          <w:ilvl w:val="2"/>
          <w:numId w:val="19"/>
        </w:numPr>
        <w:spacing w:before="120" w:after="0" w:line="240" w:lineRule="atLeast"/>
        <w:ind w:right="-4"/>
      </w:pPr>
      <w:r w:rsidRPr="00FB0969">
        <w:lastRenderedPageBreak/>
        <w:t>OK | OK</w:t>
      </w:r>
    </w:p>
    <w:p w:rsidRPr="00FB0969" w:rsidR="005164F1" w:rsidP="4FF64C36" w:rsidRDefault="005164F1" w14:paraId="24FC7964" w14:textId="77777777" w14:noSpellErr="1">
      <w:pPr>
        <w:pStyle w:val="BodyText"/>
        <w:numPr>
          <w:ilvl w:val="0"/>
          <w:numId w:val="19"/>
        </w:numPr>
        <w:rPr>
          <w:lang w:val="en-US"/>
        </w:rPr>
      </w:pPr>
      <w:r w:rsidRPr="00FB0969">
        <w:t>Clustered systems – repeat steps 1-6 under “</w:t>
      </w:r>
      <w:r w:rsidRPr="00FB0969">
        <w:rPr>
          <w:b/>
        </w:rPr>
        <w:t>Configure iSCSI Target &amp; Storage</w:t>
      </w:r>
      <w:r w:rsidRPr="00FB0969">
        <w:t>”</w:t>
      </w:r>
    </w:p>
    <w:p w:rsidRPr="00FB0969" w:rsidR="00051A2D" w:rsidP="4FF64C36" w:rsidRDefault="00051A2D" w14:paraId="24FC7965" w14:textId="77777777" w14:noSpellErr="1">
      <w:pPr>
        <w:pStyle w:val="BodyText"/>
        <w:rPr>
          <w:b/>
          <w:sz w:val="24"/>
          <w:lang w:val="en-US"/>
        </w:rPr>
      </w:pPr>
      <w:r w:rsidRPr="00FB0969">
        <w:rPr>
          <w:b/>
          <w:sz w:val="24"/>
          <w:lang w:val="en-US"/>
        </w:rPr>
        <w:t>Enabling MPIO in the iSCSI application</w:t>
      </w:r>
    </w:p>
    <w:p w:rsidRPr="00FB0969" w:rsidR="00051A2D" w:rsidP="4FF64C36" w:rsidRDefault="00152DC5" w14:paraId="24FC7966" w14:textId="77777777">
      <w:pPr>
        <w:pStyle w:val="BodyText"/>
      </w:pPr>
      <w:r w:rsidRPr="00FB0969">
        <w:rPr>
          <w:noProof/>
          <w:lang w:val="en-US"/>
        </w:rPr>
        <w:drawing>
          <wp:inline distT="0" distB="0" distL="0" distR="0" wp14:anchorId="24FC7A40" wp14:editId="24FC7A41">
            <wp:extent cx="3171825" cy="3768966"/>
            <wp:effectExtent l="0" t="0" r="0" b="0"/>
            <wp:docPr id="21" name="Picture 21"/>
            <wp:cNvGraphicFramePr>
              <a:graphicFrameLocks noChangeAspect="1"/>
            </wp:cNvGraphicFramePr>
            <a:graphic>
              <a:graphicData uri="http://schemas.openxmlformats.org/drawingml/2006/picture">
                <pic:pic>
                  <pic:nvPicPr>
                    <pic:cNvPr id="0" name="Picture 21"/>
                    <pic:cNvPicPr>
                      <a:picLocks noChangeAspect="1" noChangeArrowheads="1"/>
                    </pic:cNvPicPr>
                  </pic:nvPicPr>
                  <pic:blipFill>
                    <a:blip r:embed="rId41" cstate="print"/>
                    <a:srcRect/>
                    <a:stretch>
                      <a:fillRect/>
                    </a:stretch>
                  </pic:blipFill>
                  <pic:spPr bwMode="auto">
                    <a:xfrm>
                      <a:off x="0" y="0"/>
                      <a:ext cx="3177166" cy="3775312"/>
                    </a:xfrm>
                    <a:prstGeom prst="rect">
                      <a:avLst/>
                    </a:prstGeom>
                    <a:noFill/>
                    <a:ln w="9525">
                      <a:noFill/>
                      <a:miter lim="800000"/>
                      <a:headEnd/>
                      <a:tailEnd/>
                    </a:ln>
                  </pic:spPr>
                </pic:pic>
              </a:graphicData>
            </a:graphic>
          </wp:inline>
        </w:drawing>
      </w:r>
    </w:p>
    <w:p w:rsidRPr="00FB0969" w:rsidR="00051A2D" w:rsidP="4FF64C36" w:rsidRDefault="00152DC5" w14:paraId="24FC7967" w14:textId="77777777">
      <w:pPr>
        <w:pStyle w:val="BodyText"/>
      </w:pPr>
      <w:r w:rsidRPr="00FB0969">
        <w:rPr>
          <w:noProof/>
          <w:lang w:val="en-US"/>
        </w:rPr>
        <w:drawing>
          <wp:inline distT="0" distB="0" distL="0" distR="0" wp14:anchorId="24FC7A42" wp14:editId="24FC7A43">
            <wp:extent cx="3162300" cy="3724275"/>
            <wp:effectExtent l="19050" t="0" r="0" b="0"/>
            <wp:docPr id="22" name="Picture 22"/>
            <wp:cNvGraphicFramePr>
              <a:graphicFrameLocks noChangeAspect="1"/>
            </wp:cNvGraphicFramePr>
            <a:graphic>
              <a:graphicData uri="http://schemas.openxmlformats.org/drawingml/2006/picture">
                <pic:pic>
                  <pic:nvPicPr>
                    <pic:cNvPr id="0" name="Picture 22"/>
                    <pic:cNvPicPr>
                      <a:picLocks noChangeAspect="1" noChangeArrowheads="1"/>
                    </pic:cNvPicPr>
                  </pic:nvPicPr>
                  <pic:blipFill>
                    <a:blip r:embed="rId42" cstate="print"/>
                    <a:srcRect/>
                    <a:stretch>
                      <a:fillRect/>
                    </a:stretch>
                  </pic:blipFill>
                  <pic:spPr bwMode="auto">
                    <a:xfrm>
                      <a:off x="0" y="0"/>
                      <a:ext cx="3162300" cy="3724275"/>
                    </a:xfrm>
                    <a:prstGeom prst="rect">
                      <a:avLst/>
                    </a:prstGeom>
                    <a:noFill/>
                    <a:ln w="9525">
                      <a:noFill/>
                      <a:miter lim="800000"/>
                      <a:headEnd/>
                      <a:tailEnd/>
                    </a:ln>
                  </pic:spPr>
                </pic:pic>
              </a:graphicData>
            </a:graphic>
          </wp:inline>
        </w:drawing>
      </w:r>
    </w:p>
    <w:p w:rsidRPr="00FB0969" w:rsidR="00051A2D" w:rsidP="4FF64C36" w:rsidRDefault="00051A2D" w14:paraId="24FC7968" w14:textId="77777777" w14:noSpellErr="1">
      <w:pPr>
        <w:pStyle w:val="BodyText"/>
        <w:rPr>
          <w:lang w:val="en-US"/>
        </w:rPr>
      </w:pPr>
    </w:p>
    <w:p w:rsidRPr="00FB0969" w:rsidR="00051A2D" w:rsidP="4FF64C36" w:rsidRDefault="00152DC5" w14:paraId="24FC7969" w14:textId="77777777">
      <w:pPr>
        <w:pStyle w:val="BodyText"/>
        <w:rPr>
          <w:lang w:val="en-US"/>
        </w:rPr>
      </w:pPr>
      <w:r w:rsidRPr="00FB0969">
        <w:rPr>
          <w:noProof/>
          <w:lang w:val="en-US"/>
        </w:rPr>
        <w:lastRenderedPageBreak/>
        <w:drawing>
          <wp:inline distT="0" distB="0" distL="0" distR="0" wp14:anchorId="24FC7A44" wp14:editId="24FC7A45">
            <wp:extent cx="3162300" cy="3724275"/>
            <wp:effectExtent l="19050" t="0" r="0" b="0"/>
            <wp:docPr id="23" name="Picture 23"/>
            <wp:cNvGraphicFramePr>
              <a:graphicFrameLocks noChangeAspect="1"/>
            </wp:cNvGraphicFramePr>
            <a:graphic>
              <a:graphicData uri="http://schemas.openxmlformats.org/drawingml/2006/picture">
                <pic:pic>
                  <pic:nvPicPr>
                    <pic:cNvPr id="0" name="Picture 23"/>
                    <pic:cNvPicPr>
                      <a:picLocks noChangeAspect="1" noChangeArrowheads="1"/>
                    </pic:cNvPicPr>
                  </pic:nvPicPr>
                  <pic:blipFill>
                    <a:blip r:embed="rId42" cstate="print"/>
                    <a:srcRect/>
                    <a:stretch>
                      <a:fillRect/>
                    </a:stretch>
                  </pic:blipFill>
                  <pic:spPr bwMode="auto">
                    <a:xfrm>
                      <a:off x="0" y="0"/>
                      <a:ext cx="3162300" cy="3724275"/>
                    </a:xfrm>
                    <a:prstGeom prst="rect">
                      <a:avLst/>
                    </a:prstGeom>
                    <a:noFill/>
                    <a:ln w="9525">
                      <a:noFill/>
                      <a:miter lim="800000"/>
                      <a:headEnd/>
                      <a:tailEnd/>
                    </a:ln>
                  </pic:spPr>
                </pic:pic>
              </a:graphicData>
            </a:graphic>
          </wp:inline>
        </w:drawing>
      </w:r>
    </w:p>
    <w:p w:rsidRPr="00FB0969" w:rsidR="005164F1" w:rsidP="4FF64C36" w:rsidRDefault="000E6792" w14:paraId="24FC796A" w14:textId="77777777">
      <w:pPr>
        <w:pStyle w:val="Heading4"/>
      </w:pPr>
      <w:proofErr w:type="spellStart"/>
      <w:r w:rsidRPr="00FB0969">
        <w:t>Netapp</w:t>
      </w:r>
      <w:proofErr w:type="spellEnd"/>
      <w:r w:rsidRPr="00FB0969">
        <w:t xml:space="preserve"> registry tuning for POD blades &amp; Rack mounts:</w:t>
      </w:r>
    </w:p>
    <w:p w:rsidRPr="00FB0969" w:rsidR="005164F1" w:rsidP="4FF64C36" w:rsidRDefault="00152DC5" w14:paraId="24FC796B" w14:textId="77777777" w14:noSpellErr="1">
      <w:pPr>
        <w:pStyle w:val="BodyText"/>
        <w:rPr>
          <w:lang w:val="en-US"/>
        </w:rPr>
      </w:pPr>
      <w:r w:rsidRPr="00FB0969">
        <w:rPr>
          <w:noProof/>
          <w:lang w:val="en-US"/>
        </w:rPr>
        <w:drawing>
          <wp:inline distT="0" distB="0" distL="0" distR="0" wp14:anchorId="24FC7A46" wp14:editId="24FC7A47">
            <wp:extent cx="5724525" cy="2714625"/>
            <wp:effectExtent l="19050" t="0" r="9525" b="0"/>
            <wp:docPr id="24" name="Picture 24"/>
            <wp:cNvGraphicFramePr>
              <a:graphicFrameLocks noChangeAspect="1"/>
            </wp:cNvGraphicFramePr>
            <a:graphic>
              <a:graphicData uri="http://schemas.openxmlformats.org/drawingml/2006/picture">
                <pic:pic>
                  <pic:nvPicPr>
                    <pic:cNvPr id="0" name="Picture 24"/>
                    <pic:cNvPicPr>
                      <a:picLocks noChangeAspect="1" noChangeArrowheads="1"/>
                    </pic:cNvPicPr>
                  </pic:nvPicPr>
                  <pic:blipFill>
                    <a:blip r:embed="rId43" cstate="print"/>
                    <a:srcRect/>
                    <a:stretch>
                      <a:fillRect/>
                    </a:stretch>
                  </pic:blipFill>
                  <pic:spPr bwMode="auto">
                    <a:xfrm>
                      <a:off x="0" y="0"/>
                      <a:ext cx="5724525" cy="2714625"/>
                    </a:xfrm>
                    <a:prstGeom prst="rect">
                      <a:avLst/>
                    </a:prstGeom>
                    <a:noFill/>
                    <a:ln w="9525">
                      <a:noFill/>
                      <a:miter lim="800000"/>
                      <a:headEnd/>
                      <a:tailEnd/>
                    </a:ln>
                  </pic:spPr>
                </pic:pic>
              </a:graphicData>
            </a:graphic>
          </wp:inline>
        </w:drawing>
      </w:r>
    </w:p>
    <w:p w:rsidRPr="00FB0969" w:rsidR="005164F1" w:rsidP="4FF64C36" w:rsidRDefault="005164F1" w14:paraId="24FC796C" w14:textId="77777777" w14:noSpellErr="1">
      <w:pPr>
        <w:pStyle w:val="BodyText"/>
        <w:rPr>
          <w:lang w:val="en-US"/>
        </w:rPr>
      </w:pPr>
    </w:p>
    <w:p w:rsidRPr="00FB0969" w:rsidR="005164F1" w:rsidP="4FF64C36" w:rsidRDefault="005164F1" w14:paraId="24FC796D" w14:textId="77777777" w14:noSpellErr="1">
      <w:pPr>
        <w:pStyle w:val="BodyText"/>
        <w:rPr>
          <w:lang w:val="en-US"/>
        </w:rPr>
      </w:pPr>
    </w:p>
    <w:p w:rsidRPr="00FB0969" w:rsidR="00EC15CB" w:rsidP="4FF64C36" w:rsidRDefault="00EC15CB" w14:paraId="24FC796E" w14:textId="77777777" w14:noSpellErr="1">
      <w:pPr>
        <w:pStyle w:val="Heading1"/>
      </w:pPr>
      <w:bookmarkStart w:name="_Toc515636167" w:id="111"/>
      <w:r w:rsidRPr="00FB0969">
        <w:lastRenderedPageBreak/>
        <w:t>iSCSI setup and configuration</w:t>
      </w:r>
      <w:bookmarkEnd w:id="111"/>
    </w:p>
    <w:p w:rsidRPr="00FB0969" w:rsidR="00EC15CB" w:rsidP="4FF64C36" w:rsidRDefault="00EC15CB" w14:paraId="24FC796F" w14:textId="77777777" w14:noSpellErr="1">
      <w:pPr>
        <w:pStyle w:val="BodyText"/>
        <w:ind w:right="-4"/>
      </w:pPr>
      <w:r w:rsidRPr="00FB0969">
        <w:t xml:space="preserve">The following procedures are intended to provide manual GUI based procedures for setting up and configuring iSCSI. All steps can be automated as part of the build process. </w:t>
      </w:r>
    </w:p>
    <w:p w:rsidRPr="00FB0969" w:rsidR="00EC15CB" w:rsidP="4FF64C36" w:rsidRDefault="00EC15CB" w14:paraId="24FC7970" w14:textId="77777777" w14:noSpellErr="1">
      <w:pPr>
        <w:pStyle w:val="Heading3"/>
        <w:tabs>
          <w:tab w:val="clear" w:pos="1620"/>
        </w:tabs>
        <w:ind w:left="709"/>
      </w:pPr>
      <w:bookmarkStart w:name="_Toc296079845" w:id="112"/>
      <w:bookmarkStart w:name="_Toc515636168" w:id="113"/>
      <w:r w:rsidRPr="00FB0969">
        <w:t>Enable Microsoft iSCSI Initiator</w:t>
      </w:r>
      <w:bookmarkEnd w:id="112"/>
      <w:bookmarkEnd w:id="113"/>
    </w:p>
    <w:p w:rsidRPr="00FB0969" w:rsidR="00EC15CB" w:rsidP="4FF64C36" w:rsidRDefault="00EC15CB" w14:paraId="24FC7971" w14:textId="77777777" w14:noSpellErr="1">
      <w:pPr>
        <w:pStyle w:val="BodyText"/>
        <w:numPr>
          <w:ilvl w:val="0"/>
          <w:numId w:val="40"/>
        </w:numPr>
        <w:spacing w:before="120" w:after="0" w:line="240" w:lineRule="atLeast"/>
        <w:ind w:right="-4"/>
      </w:pPr>
      <w:r w:rsidRPr="00FB0969">
        <w:t>Start | Administrative Tools | iSCSI Initiator</w:t>
      </w:r>
    </w:p>
    <w:p w:rsidRPr="00FB0969" w:rsidR="00EC15CB" w:rsidP="4FF64C36" w:rsidRDefault="00EC15CB" w14:paraId="24FC7972" w14:textId="77777777" w14:noSpellErr="1">
      <w:pPr>
        <w:pStyle w:val="BodyText"/>
        <w:numPr>
          <w:ilvl w:val="1"/>
          <w:numId w:val="40"/>
        </w:numPr>
        <w:spacing w:before="120" w:after="0" w:line="240" w:lineRule="atLeast"/>
        <w:ind w:right="-4"/>
      </w:pPr>
      <w:r w:rsidRPr="00FB0969">
        <w:t xml:space="preserve">Click yes – “Popup stating iSCSI is not running, the service is required,,,,,, </w:t>
      </w:r>
      <w:proofErr w:type="gramStart"/>
      <w:r w:rsidRPr="00FB0969">
        <w:t>“ or</w:t>
      </w:r>
      <w:proofErr w:type="gramEnd"/>
      <w:r w:rsidRPr="00FB0969">
        <w:t xml:space="preserve"> set “Microsoft iSCSI Initiator Service” to automatic and start</w:t>
      </w:r>
    </w:p>
    <w:p w:rsidRPr="00FB0969" w:rsidR="00EC15CB" w:rsidP="4FF64C36" w:rsidRDefault="00EC15CB" w14:paraId="24FC7973" w14:textId="77777777" w14:noSpellErr="1">
      <w:pPr>
        <w:pStyle w:val="Heading3"/>
        <w:tabs>
          <w:tab w:val="clear" w:pos="1620"/>
        </w:tabs>
        <w:ind w:left="709"/>
      </w:pPr>
      <w:bookmarkStart w:name="_Toc296079846" w:id="114"/>
      <w:bookmarkStart w:name="_Toc515636169" w:id="115"/>
      <w:r w:rsidRPr="00FB0969">
        <w:t>Configure iSCSI Target &amp; Storage – POD</w:t>
      </w:r>
      <w:bookmarkEnd w:id="114"/>
      <w:bookmarkEnd w:id="115"/>
      <w:r w:rsidRPr="00FB0969">
        <w:t xml:space="preserve"> </w:t>
      </w:r>
    </w:p>
    <w:p w:rsidRPr="00FB0969" w:rsidR="00EC15CB" w:rsidP="4FF64C36" w:rsidRDefault="00EC15CB" w14:paraId="24FC7974" w14:textId="77777777">
      <w:pPr>
        <w:pStyle w:val="BodyText"/>
        <w:numPr>
          <w:ilvl w:val="0"/>
          <w:numId w:val="39"/>
        </w:numPr>
        <w:spacing w:before="120" w:after="0" w:line="240" w:lineRule="atLeast"/>
        <w:ind w:right="-4"/>
      </w:pPr>
      <w:r w:rsidRPr="00FB0969">
        <w:t xml:space="preserve">STOP – Storage Team will provide the engineer with the appropriate target </w:t>
      </w:r>
      <w:proofErr w:type="spellStart"/>
      <w:r w:rsidRPr="00FB0969">
        <w:t>VFiler</w:t>
      </w:r>
      <w:proofErr w:type="spellEnd"/>
      <w:r w:rsidRPr="00FB0969">
        <w:t xml:space="preserve"> IP address, UI &amp; Password, proceed once received. </w:t>
      </w:r>
    </w:p>
    <w:p w:rsidRPr="00FB0969" w:rsidR="00EC15CB" w:rsidP="4FF64C36" w:rsidRDefault="00EC15CB" w14:paraId="24FC7975" w14:textId="77777777" w14:noSpellErr="1">
      <w:pPr>
        <w:pStyle w:val="BodyText"/>
        <w:numPr>
          <w:ilvl w:val="0"/>
          <w:numId w:val="39"/>
        </w:numPr>
        <w:spacing w:before="120" w:after="0" w:line="240" w:lineRule="atLeast"/>
        <w:ind w:right="-4"/>
      </w:pPr>
      <w:r w:rsidRPr="00FB0969">
        <w:t>Start | Administrative Tools | iSCSI Initiator</w:t>
      </w:r>
    </w:p>
    <w:p w:rsidRPr="00FB0969" w:rsidR="00EC15CB" w:rsidP="4FF64C36" w:rsidRDefault="00EC15CB" w14:paraId="24FC7976" w14:textId="77777777" w14:noSpellErr="1">
      <w:pPr>
        <w:pStyle w:val="BodyText"/>
        <w:numPr>
          <w:ilvl w:val="0"/>
          <w:numId w:val="39"/>
        </w:numPr>
        <w:spacing w:before="120" w:after="0" w:line="240" w:lineRule="atLeast"/>
        <w:ind w:right="-4"/>
      </w:pPr>
      <w:r w:rsidRPr="00FB0969">
        <w:t xml:space="preserve">Select the “Discovery” tab. </w:t>
      </w:r>
    </w:p>
    <w:p w:rsidRPr="00FB0969" w:rsidR="00EC15CB" w:rsidP="4FF64C36" w:rsidRDefault="00EC15CB" w14:paraId="24FC7977" w14:textId="77777777" w14:noSpellErr="1">
      <w:pPr>
        <w:pStyle w:val="BodyText"/>
        <w:numPr>
          <w:ilvl w:val="1"/>
          <w:numId w:val="39"/>
        </w:numPr>
        <w:spacing w:before="120" w:after="0" w:line="240" w:lineRule="atLeast"/>
        <w:ind w:right="-4"/>
      </w:pPr>
      <w:r w:rsidRPr="00FB0969">
        <w:t>“Discover Portal….”</w:t>
      </w:r>
    </w:p>
    <w:p w:rsidRPr="00FB0969" w:rsidR="00EC15CB" w:rsidP="4FF64C36" w:rsidRDefault="00EC15CB" w14:paraId="24FC7978" w14:textId="77777777">
      <w:pPr>
        <w:pStyle w:val="BodyText"/>
        <w:numPr>
          <w:ilvl w:val="1"/>
          <w:numId w:val="39"/>
        </w:numPr>
        <w:spacing w:before="120" w:after="0" w:line="240" w:lineRule="atLeast"/>
        <w:ind w:right="-4"/>
      </w:pPr>
      <w:r w:rsidRPr="00FB0969">
        <w:t>Place the IP address of the target/</w:t>
      </w:r>
      <w:proofErr w:type="spellStart"/>
      <w:r w:rsidRPr="00FB0969">
        <w:t>VFiler</w:t>
      </w:r>
      <w:proofErr w:type="spellEnd"/>
      <w:r w:rsidRPr="00FB0969">
        <w:t xml:space="preserve"> provided by the Storage Team.</w:t>
      </w:r>
    </w:p>
    <w:p w:rsidRPr="00FB0969" w:rsidR="00EC15CB" w:rsidP="4FF64C36" w:rsidRDefault="00EC15CB" w14:paraId="24FC7979" w14:textId="77777777" w14:noSpellErr="1">
      <w:pPr>
        <w:pStyle w:val="BodyText"/>
        <w:numPr>
          <w:ilvl w:val="1"/>
          <w:numId w:val="39"/>
        </w:numPr>
        <w:spacing w:before="120" w:after="0" w:line="240" w:lineRule="atLeast"/>
        <w:ind w:right="-4"/>
      </w:pPr>
      <w:r w:rsidRPr="00FB0969">
        <w:t>Advanced button</w:t>
      </w:r>
    </w:p>
    <w:p w:rsidRPr="00FB0969" w:rsidR="00EC15CB" w:rsidP="4FF64C36" w:rsidRDefault="00EC15CB" w14:paraId="24FC797A" w14:textId="77777777" w14:noSpellErr="1">
      <w:pPr>
        <w:pStyle w:val="BodyText"/>
        <w:numPr>
          <w:ilvl w:val="2"/>
          <w:numId w:val="39"/>
        </w:numPr>
        <w:spacing w:before="120" w:after="0" w:line="240" w:lineRule="atLeast"/>
        <w:ind w:right="-4"/>
      </w:pPr>
      <w:r w:rsidRPr="00FB0969">
        <w:t>Local Adaptor “Microsoft iSCSI Initiator”</w:t>
      </w:r>
    </w:p>
    <w:p w:rsidRPr="00FB0969" w:rsidR="00EC15CB" w:rsidP="4FF64C36" w:rsidRDefault="00EC15CB" w14:paraId="24FC797B" w14:textId="77777777" w14:noSpellErr="1">
      <w:pPr>
        <w:pStyle w:val="BodyText"/>
        <w:numPr>
          <w:ilvl w:val="2"/>
          <w:numId w:val="39"/>
        </w:numPr>
        <w:spacing w:before="120" w:after="0" w:line="240" w:lineRule="atLeast"/>
        <w:ind w:right="-4"/>
      </w:pPr>
      <w:r w:rsidRPr="00FB0969">
        <w:t>Initiator IP “Select the appropriate IP address of the host teamed NIC”</w:t>
      </w:r>
    </w:p>
    <w:p w:rsidRPr="00FB0969" w:rsidR="00EC15CB" w:rsidP="4FF64C36" w:rsidRDefault="00EC15CB" w14:paraId="24FC797C" w14:textId="77777777" w14:noSpellErr="1">
      <w:pPr>
        <w:pStyle w:val="BodyText"/>
        <w:numPr>
          <w:ilvl w:val="2"/>
          <w:numId w:val="39"/>
        </w:numPr>
        <w:spacing w:before="120" w:after="0" w:line="240" w:lineRule="atLeast"/>
        <w:ind w:right="-4"/>
      </w:pPr>
      <w:r w:rsidRPr="00FB0969">
        <w:t>Click OK | OK</w:t>
      </w:r>
    </w:p>
    <w:p w:rsidRPr="00FB0969" w:rsidR="00EC15CB" w:rsidP="4FF64C36" w:rsidRDefault="00EC15CB" w14:paraId="24FC797D" w14:textId="77777777" w14:noSpellErr="1">
      <w:pPr>
        <w:pStyle w:val="BodyText"/>
        <w:numPr>
          <w:ilvl w:val="0"/>
          <w:numId w:val="39"/>
        </w:numPr>
        <w:spacing w:before="120" w:after="0" w:line="240" w:lineRule="atLeast"/>
        <w:ind w:right="-4"/>
      </w:pPr>
      <w:r w:rsidRPr="00FB0969">
        <w:t>“Targets” tab | highlight the name of the Target IQN | click “connect”</w:t>
      </w:r>
    </w:p>
    <w:p w:rsidRPr="00FB0969" w:rsidR="00EC15CB" w:rsidP="4FF64C36" w:rsidRDefault="00EC15CB" w14:paraId="24FC797E" w14:textId="77777777" w14:noSpellErr="1">
      <w:pPr>
        <w:pStyle w:val="BodyText"/>
        <w:numPr>
          <w:ilvl w:val="1"/>
          <w:numId w:val="39"/>
        </w:numPr>
        <w:spacing w:before="120" w:after="0" w:line="240" w:lineRule="atLeast"/>
        <w:ind w:right="-4"/>
      </w:pPr>
      <w:r w:rsidRPr="00FB0969">
        <w:t>Advanced | General Tab</w:t>
      </w:r>
    </w:p>
    <w:p w:rsidRPr="00FB0969" w:rsidR="00EC15CB" w:rsidP="4FF64C36" w:rsidRDefault="00EC15CB" w14:paraId="24FC797F" w14:textId="77777777" w14:noSpellErr="1">
      <w:pPr>
        <w:pStyle w:val="BodyText"/>
        <w:numPr>
          <w:ilvl w:val="2"/>
          <w:numId w:val="39"/>
        </w:numPr>
        <w:spacing w:before="120" w:after="0" w:line="240" w:lineRule="atLeast"/>
        <w:ind w:right="-4"/>
      </w:pPr>
      <w:r w:rsidRPr="00FB0969">
        <w:t>Local Adapter: “Microsoft iSCSI Initiator”</w:t>
      </w:r>
    </w:p>
    <w:p w:rsidRPr="00FB0969" w:rsidR="00EC15CB" w:rsidP="4FF64C36" w:rsidRDefault="00EC15CB" w14:paraId="24FC7980" w14:textId="77777777" w14:noSpellErr="1">
      <w:pPr>
        <w:pStyle w:val="BodyText"/>
        <w:numPr>
          <w:ilvl w:val="2"/>
          <w:numId w:val="39"/>
        </w:numPr>
        <w:spacing w:before="120" w:after="0" w:line="240" w:lineRule="atLeast"/>
        <w:ind w:right="-4"/>
      </w:pPr>
      <w:r w:rsidRPr="00FB0969">
        <w:t>Initiator IP: “NIC IP of the primary team”</w:t>
      </w:r>
    </w:p>
    <w:p w:rsidRPr="00FB0969" w:rsidR="00EC15CB" w:rsidP="4FF64C36" w:rsidRDefault="00EC15CB" w14:paraId="24FC7981" w14:textId="77777777" w14:noSpellErr="1">
      <w:pPr>
        <w:pStyle w:val="BodyText"/>
        <w:numPr>
          <w:ilvl w:val="2"/>
          <w:numId w:val="39"/>
        </w:numPr>
        <w:spacing w:before="120" w:after="0" w:line="240" w:lineRule="atLeast"/>
        <w:ind w:right="-4"/>
      </w:pPr>
      <w:r w:rsidRPr="00FB0969">
        <w:t>OK | OK</w:t>
      </w:r>
    </w:p>
    <w:p w:rsidRPr="00FB0969" w:rsidR="00EC15CB" w:rsidP="4FF64C36" w:rsidRDefault="00EC15CB" w14:paraId="24FC7982" w14:textId="77777777" w14:noSpellErr="1">
      <w:pPr>
        <w:pStyle w:val="BodyText"/>
        <w:numPr>
          <w:ilvl w:val="0"/>
          <w:numId w:val="39"/>
        </w:numPr>
        <w:spacing w:before="120" w:after="0" w:line="240" w:lineRule="atLeast"/>
        <w:ind w:right="-4"/>
      </w:pPr>
      <w:r w:rsidRPr="00FB0969">
        <w:t>Clustered systems – repeat steps 1-6 under “</w:t>
      </w:r>
      <w:r w:rsidRPr="00FB0969">
        <w:rPr>
          <w:b/>
        </w:rPr>
        <w:t>Configure iSCSI Target &amp; Storage</w:t>
      </w:r>
      <w:r w:rsidRPr="00FB0969">
        <w:t xml:space="preserve">” </w:t>
      </w:r>
      <w:r w:rsidRPr="00FB0969">
        <w:br/>
      </w:r>
      <w:r w:rsidRPr="00FB0969">
        <w:br/>
      </w:r>
    </w:p>
    <w:p w:rsidRPr="00FB0969" w:rsidR="00EC15CB" w:rsidP="4FF64C36" w:rsidRDefault="00EC15CB" w14:paraId="24FC7983" w14:textId="77777777" w14:noSpellErr="1">
      <w:pPr>
        <w:pStyle w:val="Heading3"/>
        <w:tabs>
          <w:tab w:val="clear" w:pos="1620"/>
        </w:tabs>
        <w:ind w:left="709"/>
      </w:pPr>
      <w:bookmarkStart w:name="_Toc296079847" w:id="116"/>
      <w:bookmarkStart w:name="_Toc515636170" w:id="117"/>
      <w:r w:rsidRPr="00FB0969">
        <w:t>Cluster Configuration – POD &amp; Rack mount systems</w:t>
      </w:r>
      <w:bookmarkEnd w:id="116"/>
      <w:bookmarkEnd w:id="117"/>
    </w:p>
    <w:p w:rsidRPr="00FB0969" w:rsidR="00EC15CB" w:rsidP="4FF64C36" w:rsidRDefault="00EC15CB" w14:paraId="24FC7984" w14:textId="77777777" w14:noSpellErr="1">
      <w:pPr>
        <w:pStyle w:val="BodyText"/>
      </w:pPr>
      <w:r w:rsidRPr="00FB0969">
        <w:t xml:space="preserve">Follow PSTS clustering procedures – Documentation needs to be updated to reflect new procedures </w:t>
      </w:r>
    </w:p>
    <w:p w:rsidRPr="00FB0969" w:rsidR="00EC15CB" w:rsidP="4FF64C36" w:rsidRDefault="00241190" w14:paraId="24FC7985" w14:textId="77777777" w14:noSpellErr="1">
      <w:pPr>
        <w:pStyle w:val="BodyText"/>
      </w:pPr>
      <w:hyperlink w:history="1" r:id="rId44">
        <w:r w:rsidRPr="00FB0969" w:rsidR="00EC15CB">
          <w:rPr>
            <w:rStyle w:val="Hyperlink"/>
            <w:color w:val="auto"/>
          </w:rPr>
          <w:t>https://theshare.thomsonreuters.com/sites/windows/Operational%20Documents/Forms/AllItems.aspx</w:t>
        </w:r>
      </w:hyperlink>
    </w:p>
    <w:p w:rsidRPr="00FB0969" w:rsidR="00EC15CB" w:rsidP="4FF64C36" w:rsidRDefault="00EC15CB" w14:paraId="24FC7986" w14:textId="77777777" w14:noSpellErr="1">
      <w:pPr>
        <w:pStyle w:val="BodyText"/>
      </w:pPr>
    </w:p>
    <w:p w:rsidRPr="00FB0969" w:rsidR="00EC15CB" w:rsidP="4FF64C36" w:rsidRDefault="00EC15CB" w14:paraId="24FC7987" w14:textId="77777777" w14:noSpellErr="1">
      <w:pPr>
        <w:pStyle w:val="BodyText"/>
        <w:rPr>
          <w:lang w:val="en-US"/>
        </w:rPr>
      </w:pPr>
    </w:p>
    <w:p w:rsidRPr="00FB0969" w:rsidR="00E55706" w:rsidP="4FF64C36" w:rsidRDefault="00E55706" w14:paraId="24FC7988" w14:textId="77777777" w14:noSpellErr="1">
      <w:pPr>
        <w:pStyle w:val="Heading1"/>
      </w:pPr>
      <w:bookmarkStart w:name="_WISP_requirements" w:id="118"/>
      <w:bookmarkStart w:name="_Toc515636171" w:id="119"/>
      <w:bookmarkEnd w:id="118"/>
      <w:r w:rsidRPr="00FB0969">
        <w:lastRenderedPageBreak/>
        <w:t>WISP requirements</w:t>
      </w:r>
      <w:bookmarkEnd w:id="119"/>
    </w:p>
    <w:p w:rsidRPr="00FB0969" w:rsidR="00E55706" w:rsidP="4FF64C36" w:rsidRDefault="00E55706" w14:paraId="24FC7989" w14:textId="77777777">
      <w:pPr>
        <w:pStyle w:val="BodyText"/>
        <w:ind w:right="-4"/>
        <w:rPr>
          <w:b/>
        </w:rPr>
      </w:pPr>
      <w:r w:rsidRPr="00FB0969">
        <w:rPr>
          <w:b/>
        </w:rPr>
        <w:t>The following are “minimum” requirements that are supported as part of the WISP/ WIP project.  Any down level system models, Operating Systems versions or SQL Database versions not listed at or above the below list will “</w:t>
      </w:r>
      <w:r w:rsidRPr="00FB0969">
        <w:rPr>
          <w:b/>
          <w:u w:val="single"/>
        </w:rPr>
        <w:t>NOT be supported or approved</w:t>
      </w:r>
      <w:r w:rsidRPr="00FB0969">
        <w:rPr>
          <w:b/>
        </w:rPr>
        <w:t xml:space="preserve">”. As new system models, Windows operating systems and SQL versions are released, Architecture along with the Data </w:t>
      </w:r>
      <w:proofErr w:type="spellStart"/>
      <w:r w:rsidRPr="00FB0969">
        <w:rPr>
          <w:b/>
        </w:rPr>
        <w:t>Center</w:t>
      </w:r>
      <w:proofErr w:type="spellEnd"/>
      <w:r w:rsidRPr="00FB0969">
        <w:rPr>
          <w:b/>
        </w:rPr>
        <w:t xml:space="preserve"> Platform Support/Engineering teams will evaluate, operationalize and update the WISP/WIP stacks accordingly. </w:t>
      </w:r>
    </w:p>
    <w:p w:rsidRPr="00FB0969" w:rsidR="00DB0AD6" w:rsidP="4FF64C36" w:rsidRDefault="00DB0AD6" w14:paraId="24FC798A" w14:textId="77777777">
      <w:pPr>
        <w:pStyle w:val="BodyText"/>
        <w:ind w:right="-4"/>
        <w:rPr>
          <w:b/>
        </w:rPr>
      </w:pPr>
      <w:r w:rsidRPr="00FB0969">
        <w:rPr>
          <w:b/>
        </w:rPr>
        <w:t xml:space="preserve">We also need an account on </w:t>
      </w:r>
      <w:proofErr w:type="spellStart"/>
      <w:r w:rsidRPr="00FB0969">
        <w:rPr>
          <w:b/>
        </w:rPr>
        <w:t>vserver</w:t>
      </w:r>
      <w:proofErr w:type="spellEnd"/>
      <w:r w:rsidRPr="00FB0969">
        <w:rPr>
          <w:b/>
        </w:rPr>
        <w:t xml:space="preserve">, a role on </w:t>
      </w:r>
      <w:proofErr w:type="spellStart"/>
      <w:r w:rsidRPr="00FB0969">
        <w:rPr>
          <w:b/>
        </w:rPr>
        <w:t>vserver</w:t>
      </w:r>
      <w:proofErr w:type="spellEnd"/>
      <w:r w:rsidRPr="00FB0969">
        <w:rPr>
          <w:b/>
        </w:rPr>
        <w:t xml:space="preserve"> to limit access; SSH access via public key to </w:t>
      </w:r>
      <w:proofErr w:type="spellStart"/>
      <w:r w:rsidRPr="00FB0969">
        <w:rPr>
          <w:b/>
        </w:rPr>
        <w:t>vserver</w:t>
      </w:r>
      <w:proofErr w:type="spellEnd"/>
      <w:r w:rsidRPr="00FB0969">
        <w:rPr>
          <w:b/>
        </w:rPr>
        <w:t xml:space="preserve"> and </w:t>
      </w:r>
      <w:proofErr w:type="spellStart"/>
      <w:r w:rsidRPr="00FB0969">
        <w:rPr>
          <w:b/>
        </w:rPr>
        <w:t>vserver</w:t>
      </w:r>
      <w:proofErr w:type="spellEnd"/>
      <w:r w:rsidRPr="00FB0969">
        <w:rPr>
          <w:b/>
        </w:rPr>
        <w:t xml:space="preserve"> management LIF with failover policy are required. </w:t>
      </w:r>
    </w:p>
    <w:p w:rsidRPr="00FB0969" w:rsidR="00E55706" w:rsidP="4FF64C36" w:rsidRDefault="00E55706" w14:paraId="24FC798B" w14:textId="77777777" w14:noSpellErr="1">
      <w:pPr>
        <w:pStyle w:val="BodyText"/>
        <w:ind w:right="-4"/>
      </w:pPr>
      <w:r w:rsidRPr="00FB0969">
        <w:rPr>
          <w:b/>
        </w:rPr>
        <w:t>Operating System</w:t>
      </w:r>
      <w:r w:rsidRPr="00FB0969">
        <w:t xml:space="preserve"> – Windows 2008 R2 SP2</w:t>
      </w:r>
    </w:p>
    <w:p w:rsidRPr="00FB0969" w:rsidR="00E55706" w:rsidP="4FF64C36" w:rsidRDefault="00E55706" w14:paraId="24FC798C" w14:textId="77777777" w14:noSpellErr="1">
      <w:pPr>
        <w:pStyle w:val="BodyText"/>
        <w:ind w:right="-4"/>
      </w:pPr>
      <w:r w:rsidRPr="00FB0969">
        <w:rPr>
          <w:b/>
        </w:rPr>
        <w:t>SQL</w:t>
      </w:r>
      <w:r w:rsidRPr="00FB0969">
        <w:t xml:space="preserve"> – SQL 2008 SP2 64bit</w:t>
      </w:r>
    </w:p>
    <w:p w:rsidRPr="00FB0969" w:rsidR="00E55706" w:rsidP="4FF64C36" w:rsidRDefault="00E55706" w14:paraId="24FC798D" w14:textId="77777777" w14:noSpellErr="1">
      <w:pPr>
        <w:pStyle w:val="BodyText"/>
        <w:ind w:right="-4"/>
        <w:rPr>
          <w:lang w:val="en-US"/>
        </w:rPr>
      </w:pPr>
      <w:r w:rsidRPr="00FB0969">
        <w:rPr>
          <w:b/>
          <w:lang w:val="en-US"/>
        </w:rPr>
        <w:t xml:space="preserve">Network </w:t>
      </w:r>
      <w:r w:rsidRPr="00FB0969">
        <w:rPr>
          <w:lang w:val="en-US"/>
        </w:rPr>
        <w:t>– Nic Teaming</w:t>
      </w:r>
    </w:p>
    <w:p w:rsidRPr="00FB0969" w:rsidR="00E55706" w:rsidP="4FF64C36" w:rsidRDefault="00E55706" w14:paraId="24FC798E" w14:textId="77777777" w14:noSpellErr="1">
      <w:pPr>
        <w:pStyle w:val="BodyText"/>
        <w:numPr>
          <w:ilvl w:val="1"/>
          <w:numId w:val="11"/>
        </w:numPr>
        <w:spacing w:before="120" w:after="0" w:line="240" w:lineRule="atLeast"/>
        <w:ind w:right="-4"/>
        <w:rPr>
          <w:lang w:val="en-US"/>
        </w:rPr>
      </w:pPr>
      <w:r w:rsidRPr="00FB0969">
        <w:rPr>
          <w:lang w:val="en-US"/>
        </w:rPr>
        <w:t xml:space="preserve">POD – 10GB Active/Passive </w:t>
      </w:r>
    </w:p>
    <w:p w:rsidRPr="00FB0969" w:rsidR="00E55706" w:rsidP="4FF64C36" w:rsidRDefault="00E55706" w14:paraId="24FC798F" w14:textId="77777777" w14:noSpellErr="1">
      <w:pPr>
        <w:pStyle w:val="BodyText"/>
        <w:numPr>
          <w:ilvl w:val="1"/>
          <w:numId w:val="11"/>
        </w:numPr>
        <w:spacing w:before="120" w:after="0" w:line="240" w:lineRule="atLeast"/>
        <w:ind w:right="-4"/>
        <w:rPr>
          <w:lang w:val="en-US"/>
        </w:rPr>
      </w:pPr>
      <w:r w:rsidRPr="00FB0969">
        <w:rPr>
          <w:lang w:val="en-US"/>
        </w:rPr>
        <w:t>Rack mount – 2 @ 10GB Active/Active</w:t>
      </w:r>
    </w:p>
    <w:p w:rsidRPr="00FB0969" w:rsidR="00E55706" w:rsidP="4FF64C36" w:rsidRDefault="00E55706" w14:paraId="24FC7990" w14:textId="77777777" w14:noSpellErr="1">
      <w:pPr>
        <w:pStyle w:val="BodyText"/>
        <w:ind w:right="-4"/>
        <w:rPr>
          <w:b/>
        </w:rPr>
      </w:pPr>
      <w:r w:rsidRPr="00FB0969">
        <w:rPr>
          <w:b/>
        </w:rPr>
        <w:t xml:space="preserve">Hardware </w:t>
      </w:r>
    </w:p>
    <w:p w:rsidRPr="00FB0969" w:rsidR="00E55706" w:rsidP="4FF64C36" w:rsidRDefault="00E55706" w14:paraId="24FC7991" w14:textId="77777777" w14:noSpellErr="1">
      <w:pPr>
        <w:pStyle w:val="BodyText"/>
        <w:numPr>
          <w:ilvl w:val="0"/>
          <w:numId w:val="10"/>
        </w:numPr>
        <w:spacing w:before="120" w:after="0" w:line="240" w:lineRule="atLeast"/>
        <w:ind w:right="-4"/>
        <w:rPr>
          <w:lang w:val="en-US"/>
        </w:rPr>
      </w:pPr>
      <w:r w:rsidRPr="00FB0969">
        <w:rPr>
          <w:lang w:val="en-US"/>
        </w:rPr>
        <w:t xml:space="preserve">2 </w:t>
      </w:r>
      <w:proofErr w:type="gramStart"/>
      <w:r w:rsidRPr="00FB0969">
        <w:rPr>
          <w:lang w:val="en-US"/>
        </w:rPr>
        <w:t>socket</w:t>
      </w:r>
      <w:proofErr w:type="gramEnd"/>
      <w:r w:rsidRPr="00FB0969">
        <w:rPr>
          <w:lang w:val="en-US"/>
        </w:rPr>
        <w:t xml:space="preserve"> – POD blade</w:t>
      </w:r>
    </w:p>
    <w:p w:rsidRPr="00FB0969" w:rsidR="00E55706" w:rsidP="4FF64C36" w:rsidRDefault="00E55706" w14:paraId="24FC7992" w14:textId="77777777" w14:noSpellErr="1">
      <w:pPr>
        <w:pStyle w:val="BodyText"/>
        <w:numPr>
          <w:ilvl w:val="1"/>
          <w:numId w:val="10"/>
        </w:numPr>
        <w:spacing w:before="120" w:after="0" w:line="240" w:lineRule="atLeast"/>
        <w:ind w:right="-4"/>
        <w:rPr>
          <w:lang w:val="en-US"/>
        </w:rPr>
      </w:pPr>
      <w:r w:rsidRPr="00FB0969">
        <w:rPr>
          <w:lang w:val="en-US"/>
        </w:rPr>
        <w:t>DL 180 or other rack mount systems are not supported</w:t>
      </w:r>
    </w:p>
    <w:p w:rsidRPr="00FB0969" w:rsidR="00E55706" w:rsidP="4FF64C36" w:rsidRDefault="00E55706" w14:paraId="24FC7993" w14:textId="77777777" w14:noSpellErr="1">
      <w:pPr>
        <w:pStyle w:val="BodyText"/>
        <w:numPr>
          <w:ilvl w:val="0"/>
          <w:numId w:val="10"/>
        </w:numPr>
        <w:spacing w:before="120" w:after="0" w:line="240" w:lineRule="atLeast"/>
        <w:ind w:right="-4"/>
        <w:rPr>
          <w:lang w:val="en-US"/>
        </w:rPr>
      </w:pPr>
      <w:r w:rsidRPr="00FB0969">
        <w:rPr>
          <w:lang w:val="en-US"/>
        </w:rPr>
        <w:t xml:space="preserve">4 socket rack </w:t>
      </w:r>
      <w:proofErr w:type="gramStart"/>
      <w:r w:rsidRPr="00FB0969">
        <w:rPr>
          <w:lang w:val="en-US"/>
        </w:rPr>
        <w:t>mount</w:t>
      </w:r>
      <w:proofErr w:type="gramEnd"/>
      <w:r w:rsidRPr="00FB0969">
        <w:rPr>
          <w:lang w:val="en-US"/>
        </w:rPr>
        <w:t xml:space="preserve"> – x3850-x5 </w:t>
      </w:r>
    </w:p>
    <w:p w:rsidRPr="00FB0969" w:rsidR="00E55706" w:rsidP="4FF64C36" w:rsidRDefault="00E55706" w14:paraId="24FC7994" w14:textId="77777777" w14:noSpellErr="1">
      <w:pPr>
        <w:pStyle w:val="BodyText"/>
        <w:ind w:right="-4"/>
        <w:rPr>
          <w:b/>
          <w:lang w:val="en-US"/>
        </w:rPr>
      </w:pPr>
      <w:r w:rsidRPr="00FB0969">
        <w:rPr>
          <w:b/>
          <w:lang w:val="en-US"/>
        </w:rPr>
        <w:t>Standalone &amp; Microsoft Clustering supported</w:t>
      </w:r>
    </w:p>
    <w:p w:rsidRPr="00FB0969" w:rsidR="00E55706" w:rsidP="4FF64C36" w:rsidRDefault="00E55706" w14:paraId="24FC7995" w14:textId="77777777" w14:noSpellErr="1">
      <w:pPr>
        <w:pStyle w:val="BodyText"/>
        <w:numPr>
          <w:ilvl w:val="0"/>
          <w:numId w:val="16"/>
        </w:numPr>
        <w:spacing w:before="120" w:after="0" w:line="240" w:lineRule="atLeast"/>
        <w:ind w:right="-4"/>
        <w:rPr>
          <w:b/>
          <w:lang w:val="en-US"/>
        </w:rPr>
      </w:pPr>
      <w:r w:rsidRPr="00FB0969">
        <w:rPr>
          <w:lang w:val="en-US"/>
        </w:rPr>
        <w:t>Each node in a cluster must be in a different chassis</w:t>
      </w:r>
    </w:p>
    <w:p w:rsidRPr="00FB0969" w:rsidR="00E55706" w:rsidP="4FF64C36" w:rsidRDefault="00E55706" w14:paraId="24FC7996" w14:textId="77777777" w14:noSpellErr="1">
      <w:pPr>
        <w:pStyle w:val="BodyText"/>
        <w:ind w:right="-4"/>
        <w:rPr>
          <w:lang w:val="en-US"/>
        </w:rPr>
      </w:pPr>
      <w:r w:rsidRPr="00FB0969">
        <w:rPr>
          <w:b/>
          <w:lang w:val="en-US"/>
        </w:rPr>
        <w:t xml:space="preserve">Service account -- </w:t>
      </w:r>
      <w:r w:rsidRPr="00FB0969">
        <w:rPr>
          <w:lang w:val="en-US"/>
        </w:rPr>
        <w:t xml:space="preserve"> </w:t>
      </w:r>
    </w:p>
    <w:p w:rsidRPr="00FB0969" w:rsidR="00E55706" w:rsidP="4FF64C36" w:rsidRDefault="00E55706" w14:paraId="24FC7997" w14:textId="77777777">
      <w:pPr>
        <w:pStyle w:val="BodyText"/>
        <w:numPr>
          <w:ilvl w:val="0"/>
          <w:numId w:val="15"/>
        </w:numPr>
        <w:spacing w:before="120" w:after="0" w:line="240" w:lineRule="atLeast"/>
        <w:ind w:right="-4"/>
        <w:rPr>
          <w:b/>
          <w:lang w:val="en-US"/>
        </w:rPr>
      </w:pPr>
      <w:proofErr w:type="spellStart"/>
      <w:r w:rsidRPr="00FB0969">
        <w:rPr>
          <w:b/>
          <w:lang w:val="en-US"/>
        </w:rPr>
        <w:t>SnapDrive</w:t>
      </w:r>
      <w:proofErr w:type="spellEnd"/>
      <w:r w:rsidRPr="00FB0969">
        <w:rPr>
          <w:b/>
          <w:lang w:val="en-US"/>
        </w:rPr>
        <w:t xml:space="preserve"> Service account - </w:t>
      </w:r>
    </w:p>
    <w:p w:rsidRPr="00FB0969" w:rsidR="00E55706" w:rsidP="4FF64C36" w:rsidRDefault="00E55706" w14:paraId="24FC7998" w14:textId="77777777" w14:noSpellErr="1">
      <w:pPr>
        <w:pStyle w:val="BodyText"/>
        <w:numPr>
          <w:ilvl w:val="1"/>
          <w:numId w:val="15"/>
        </w:numPr>
        <w:spacing w:before="120" w:after="0" w:line="240" w:lineRule="atLeast"/>
        <w:ind w:right="-4"/>
        <w:rPr>
          <w:b/>
          <w:lang w:val="en-US"/>
        </w:rPr>
      </w:pPr>
      <w:r w:rsidRPr="00FB0969">
        <w:rPr>
          <w:lang w:val="en-US"/>
        </w:rPr>
        <w:t xml:space="preserve">Service account created in the appropriate Active Directory domain as the member server. </w:t>
      </w:r>
    </w:p>
    <w:p w:rsidRPr="00FB0969" w:rsidR="00E55706" w:rsidP="4FF64C36" w:rsidRDefault="00E55706" w14:paraId="24FC7999" w14:textId="77777777" w14:noSpellErr="1">
      <w:pPr>
        <w:pStyle w:val="BodyText"/>
        <w:numPr>
          <w:ilvl w:val="1"/>
          <w:numId w:val="15"/>
        </w:numPr>
        <w:spacing w:before="120" w:after="0" w:line="240" w:lineRule="atLeast"/>
        <w:ind w:right="-4"/>
        <w:rPr>
          <w:b/>
          <w:lang w:val="en-US"/>
        </w:rPr>
      </w:pPr>
      <w:r w:rsidRPr="00FB0969">
        <w:rPr>
          <w:lang w:val="en-US"/>
        </w:rPr>
        <w:t>Service account must be a local admin on the machine</w:t>
      </w:r>
    </w:p>
    <w:p w:rsidRPr="00FB0969" w:rsidR="00E55706" w:rsidP="4FF64C36" w:rsidRDefault="00E55706" w14:paraId="24FC799A" w14:textId="77777777" w14:noSpellErr="1">
      <w:pPr>
        <w:pStyle w:val="BodyText"/>
        <w:numPr>
          <w:ilvl w:val="1"/>
          <w:numId w:val="15"/>
        </w:numPr>
        <w:spacing w:before="120" w:after="0" w:line="240" w:lineRule="atLeast"/>
        <w:ind w:right="-4"/>
        <w:rPr>
          <w:b/>
          <w:lang w:val="en-US"/>
        </w:rPr>
      </w:pPr>
      <w:r w:rsidRPr="00FB0969">
        <w:rPr>
          <w:lang w:val="en-US"/>
        </w:rPr>
        <w:t>Service account should be unique to each server.</w:t>
      </w:r>
    </w:p>
    <w:p w:rsidRPr="00FB0969" w:rsidR="00E55706" w:rsidP="4FF64C36" w:rsidRDefault="00E55706" w14:paraId="24FC799B" w14:textId="77777777">
      <w:pPr>
        <w:pStyle w:val="BodyText"/>
        <w:numPr>
          <w:ilvl w:val="2"/>
          <w:numId w:val="15"/>
        </w:numPr>
        <w:spacing w:before="120" w:after="0" w:line="240" w:lineRule="atLeast"/>
        <w:ind w:right="-4"/>
        <w:rPr>
          <w:b/>
          <w:lang w:val="en-US"/>
        </w:rPr>
      </w:pPr>
      <w:r w:rsidRPr="00FB0969">
        <w:rPr>
          <w:lang w:val="en-US"/>
        </w:rPr>
        <w:t xml:space="preserve">Account should be named as follows: </w:t>
      </w:r>
      <w:proofErr w:type="spellStart"/>
      <w:r w:rsidRPr="00FB0969">
        <w:rPr>
          <w:lang w:val="en-US"/>
        </w:rPr>
        <w:t>svc%COMPUTERNAME%snap</w:t>
      </w:r>
      <w:proofErr w:type="spellEnd"/>
    </w:p>
    <w:p w:rsidRPr="00FB0969" w:rsidR="00E55706" w:rsidP="4FF64C36" w:rsidRDefault="00E55706" w14:paraId="24FC799C" w14:textId="77777777">
      <w:pPr>
        <w:pStyle w:val="BodyText"/>
        <w:numPr>
          <w:ilvl w:val="1"/>
          <w:numId w:val="15"/>
        </w:numPr>
        <w:spacing w:before="120" w:after="0" w:line="240" w:lineRule="atLeast"/>
        <w:ind w:right="-4"/>
        <w:rPr>
          <w:b/>
          <w:lang w:val="en-US"/>
        </w:rPr>
      </w:pPr>
      <w:r w:rsidRPr="00FB0969">
        <w:rPr>
          <w:lang w:val="en-US"/>
        </w:rPr>
        <w:t xml:space="preserve">PW should be random and only known during the build process. Should there be a need to change the password or rebuild the machine, reinstall the </w:t>
      </w:r>
      <w:proofErr w:type="spellStart"/>
      <w:r w:rsidRPr="00FB0969">
        <w:rPr>
          <w:lang w:val="en-US"/>
        </w:rPr>
        <w:t>SnapDrive</w:t>
      </w:r>
      <w:proofErr w:type="spellEnd"/>
      <w:r w:rsidRPr="00FB0969">
        <w:rPr>
          <w:lang w:val="en-US"/>
        </w:rPr>
        <w:t xml:space="preserve">/SMSQL services, the PW should be </w:t>
      </w:r>
      <w:proofErr w:type="gramStart"/>
      <w:r w:rsidRPr="00FB0969">
        <w:rPr>
          <w:lang w:val="en-US"/>
        </w:rPr>
        <w:t>regenerated</w:t>
      </w:r>
      <w:proofErr w:type="gramEnd"/>
      <w:r w:rsidRPr="00FB0969">
        <w:rPr>
          <w:lang w:val="en-US"/>
        </w:rPr>
        <w:t xml:space="preserve"> and the server configured to use the new password.  At no time should the password be stored in any documentation or repository. </w:t>
      </w:r>
    </w:p>
    <w:p w:rsidRPr="00FB0969" w:rsidR="00E55706" w:rsidP="4FF64C36" w:rsidRDefault="00E55706" w14:paraId="24FC799D" w14:textId="77777777">
      <w:pPr>
        <w:pStyle w:val="BodyText"/>
        <w:numPr>
          <w:ilvl w:val="0"/>
          <w:numId w:val="15"/>
        </w:numPr>
        <w:spacing w:before="120" w:after="0" w:line="240" w:lineRule="atLeast"/>
        <w:ind w:right="-4"/>
        <w:rPr>
          <w:b/>
          <w:lang w:val="en-US"/>
        </w:rPr>
      </w:pPr>
      <w:proofErr w:type="spellStart"/>
      <w:r w:rsidRPr="00FB0969">
        <w:rPr>
          <w:b/>
          <w:lang w:val="en-US"/>
        </w:rPr>
        <w:t>SnapManager</w:t>
      </w:r>
      <w:proofErr w:type="spellEnd"/>
      <w:r w:rsidRPr="00FB0969">
        <w:rPr>
          <w:b/>
          <w:lang w:val="en-US"/>
        </w:rPr>
        <w:t xml:space="preserve"> for SQL – </w:t>
      </w:r>
    </w:p>
    <w:p w:rsidRPr="00FB0969" w:rsidR="00E55706" w:rsidP="4FF64C36" w:rsidRDefault="00E55706" w14:paraId="24FC799E" w14:textId="77777777" w14:noSpellErr="1">
      <w:pPr>
        <w:pStyle w:val="BodyText"/>
        <w:numPr>
          <w:ilvl w:val="1"/>
          <w:numId w:val="15"/>
        </w:numPr>
        <w:spacing w:before="120" w:after="0" w:line="240" w:lineRule="atLeast"/>
        <w:ind w:right="-4"/>
        <w:rPr>
          <w:b/>
          <w:lang w:val="en-US"/>
        </w:rPr>
      </w:pPr>
      <w:r w:rsidRPr="00FB0969">
        <w:rPr>
          <w:lang w:val="en-US"/>
        </w:rPr>
        <w:t>Service account – run under “local system”</w:t>
      </w:r>
    </w:p>
    <w:p w:rsidRPr="00FB0969" w:rsidR="00E55706" w:rsidP="4FF64C36" w:rsidRDefault="00E55706" w14:paraId="24FC799F" w14:textId="77777777" w14:noSpellErr="1">
      <w:pPr>
        <w:pStyle w:val="BodyText"/>
        <w:numPr>
          <w:ilvl w:val="1"/>
          <w:numId w:val="15"/>
        </w:numPr>
        <w:spacing w:before="120" w:after="0" w:line="240" w:lineRule="atLeast"/>
        <w:ind w:right="-4"/>
        <w:rPr>
          <w:b/>
          <w:lang w:val="en-US"/>
        </w:rPr>
      </w:pPr>
      <w:r w:rsidRPr="00FB0969">
        <w:rPr>
          <w:lang w:val="en-US"/>
        </w:rPr>
        <w:t>“Local System” must be added to SQL sysadmin group</w:t>
      </w:r>
    </w:p>
    <w:p w:rsidRPr="00FB0969" w:rsidR="00E55706" w:rsidP="4FF64C36" w:rsidRDefault="00E55706" w14:paraId="24FC79A0" w14:textId="77777777" w14:noSpellErr="1">
      <w:pPr>
        <w:pStyle w:val="BodyText"/>
        <w:ind w:right="-4"/>
        <w:rPr>
          <w:b/>
          <w:lang w:val="en-US"/>
        </w:rPr>
      </w:pPr>
      <w:r w:rsidRPr="00FB0969">
        <w:rPr>
          <w:b/>
          <w:lang w:val="en-US"/>
        </w:rPr>
        <w:t xml:space="preserve">Microsoft iSCSI initiator </w:t>
      </w:r>
    </w:p>
    <w:p w:rsidRPr="00FB0969" w:rsidR="00E55706" w:rsidP="4FF64C36" w:rsidRDefault="00E55706" w14:paraId="24FC79A1" w14:textId="77777777" w14:noSpellErr="1">
      <w:pPr>
        <w:pStyle w:val="BodyText"/>
        <w:ind w:right="-4"/>
        <w:rPr>
          <w:lang w:val="en-US"/>
        </w:rPr>
      </w:pPr>
      <w:r w:rsidRPr="00FB0969">
        <w:rPr>
          <w:b/>
          <w:lang w:val="en-US"/>
        </w:rPr>
        <w:t xml:space="preserve">MPIO – </w:t>
      </w:r>
      <w:r w:rsidRPr="00FB0969">
        <w:rPr>
          <w:lang w:val="en-US"/>
        </w:rPr>
        <w:t>out-of-scope, NIC teaming software will provide network redundancy</w:t>
      </w:r>
    </w:p>
    <w:p w:rsidRPr="00FB0969" w:rsidR="00E55706" w:rsidP="4FF64C36" w:rsidRDefault="00E55706" w14:paraId="24FC79A2" w14:textId="77777777" w14:noSpellErr="1">
      <w:pPr>
        <w:pStyle w:val="BodyText"/>
        <w:ind w:right="-4"/>
        <w:rPr>
          <w:lang w:val="en-US"/>
        </w:rPr>
      </w:pPr>
      <w:r w:rsidRPr="00FB0969">
        <w:rPr>
          <w:b/>
          <w:lang w:val="en-US"/>
        </w:rPr>
        <w:t xml:space="preserve">Backups – </w:t>
      </w:r>
      <w:r w:rsidRPr="00FB0969">
        <w:rPr>
          <w:lang w:val="en-US"/>
        </w:rPr>
        <w:t>no OS level or local drive backups will be provided. All data must be placed on an iSCSI drive should data backups be required.</w:t>
      </w:r>
    </w:p>
    <w:p w:rsidRPr="00FB0969" w:rsidR="00E55706" w:rsidP="4FF64C36" w:rsidRDefault="00E55706" w14:paraId="24FC79A3" w14:textId="77777777" w14:noSpellErr="1">
      <w:pPr>
        <w:pStyle w:val="BodyText"/>
        <w:ind w:right="-4"/>
        <w:rPr>
          <w:b/>
          <w:lang w:val="en-US"/>
        </w:rPr>
      </w:pPr>
      <w:r w:rsidRPr="00FB0969">
        <w:rPr>
          <w:b/>
          <w:lang w:val="en-US"/>
        </w:rPr>
        <w:t>Backup – NetApp provided snapshot software</w:t>
      </w:r>
    </w:p>
    <w:p w:rsidRPr="00FB0969" w:rsidR="00E55706" w:rsidP="4FF64C36" w:rsidRDefault="00E55706" w14:paraId="24FC79A4" w14:textId="77777777">
      <w:pPr>
        <w:pStyle w:val="BodyText"/>
        <w:numPr>
          <w:ilvl w:val="1"/>
          <w:numId w:val="12"/>
        </w:numPr>
        <w:spacing w:before="120" w:after="0" w:line="240" w:lineRule="atLeast"/>
        <w:ind w:right="-4"/>
        <w:rPr>
          <w:lang w:val="en-US"/>
        </w:rPr>
      </w:pPr>
      <w:r w:rsidRPr="00FB0969">
        <w:rPr>
          <w:lang w:val="en-US"/>
        </w:rPr>
        <w:lastRenderedPageBreak/>
        <w:t xml:space="preserve">Volume based/File server – </w:t>
      </w:r>
      <w:proofErr w:type="spellStart"/>
      <w:r w:rsidRPr="00FB0969">
        <w:rPr>
          <w:lang w:val="en-US"/>
        </w:rPr>
        <w:t>SnapDrive</w:t>
      </w:r>
      <w:proofErr w:type="spellEnd"/>
      <w:r w:rsidRPr="00FB0969">
        <w:rPr>
          <w:lang w:val="en-US"/>
        </w:rPr>
        <w:t xml:space="preserve"> v6.4 x64 or newer</w:t>
      </w:r>
    </w:p>
    <w:p w:rsidRPr="00FB0969" w:rsidR="00E55706" w:rsidP="4FF64C36" w:rsidRDefault="00E55706" w14:paraId="24FC79A5" w14:textId="77777777">
      <w:pPr>
        <w:pStyle w:val="BodyText"/>
        <w:numPr>
          <w:ilvl w:val="1"/>
          <w:numId w:val="12"/>
        </w:numPr>
        <w:spacing w:before="120" w:after="0" w:line="240" w:lineRule="atLeast"/>
        <w:ind w:right="-4"/>
        <w:rPr>
          <w:lang w:val="en-US"/>
        </w:rPr>
      </w:pPr>
      <w:r w:rsidRPr="00FB0969">
        <w:rPr>
          <w:lang w:val="en-US"/>
        </w:rPr>
        <w:t xml:space="preserve">SQL – </w:t>
      </w:r>
      <w:proofErr w:type="spellStart"/>
      <w:r w:rsidRPr="00FB0969">
        <w:rPr>
          <w:lang w:val="en-US"/>
        </w:rPr>
        <w:t>SnapManager</w:t>
      </w:r>
      <w:proofErr w:type="spellEnd"/>
      <w:r w:rsidRPr="00FB0969">
        <w:rPr>
          <w:lang w:val="en-US"/>
        </w:rPr>
        <w:t xml:space="preserve"> for SQL v 5.2 or newer</w:t>
      </w:r>
    </w:p>
    <w:p w:rsidRPr="00FB0969" w:rsidR="00E55706" w:rsidP="4FF64C36" w:rsidRDefault="00E55706" w14:paraId="24FC79A6" w14:textId="77777777">
      <w:pPr>
        <w:pStyle w:val="BodyText"/>
        <w:numPr>
          <w:ilvl w:val="2"/>
          <w:numId w:val="12"/>
        </w:numPr>
        <w:spacing w:before="120" w:after="0" w:line="240" w:lineRule="atLeast"/>
        <w:ind w:right="-4"/>
        <w:rPr>
          <w:lang w:val="en-US"/>
        </w:rPr>
      </w:pPr>
      <w:proofErr w:type="spellStart"/>
      <w:r w:rsidRPr="00FB0969">
        <w:rPr>
          <w:lang w:val="en-US"/>
        </w:rPr>
        <w:t>SnapDrive</w:t>
      </w:r>
      <w:proofErr w:type="spellEnd"/>
      <w:r w:rsidRPr="00FB0969">
        <w:rPr>
          <w:lang w:val="en-US"/>
        </w:rPr>
        <w:t xml:space="preserve"> is also a requirement for </w:t>
      </w:r>
      <w:proofErr w:type="spellStart"/>
      <w:r w:rsidRPr="00FB0969">
        <w:rPr>
          <w:lang w:val="en-US"/>
        </w:rPr>
        <w:t>SnapManager</w:t>
      </w:r>
      <w:proofErr w:type="spellEnd"/>
      <w:r w:rsidRPr="00FB0969">
        <w:rPr>
          <w:lang w:val="en-US"/>
        </w:rPr>
        <w:t xml:space="preserve"> for SQL</w:t>
      </w:r>
    </w:p>
    <w:p w:rsidRPr="00FB0969" w:rsidR="00E55706" w:rsidP="4FF64C36" w:rsidRDefault="00E55706" w14:paraId="24FC79A7" w14:textId="77777777" w14:noSpellErr="1">
      <w:pPr>
        <w:pStyle w:val="BodyText"/>
        <w:ind w:right="-4"/>
      </w:pPr>
      <w:r w:rsidRPr="00FB0969">
        <w:rPr>
          <w:b/>
        </w:rPr>
        <w:t xml:space="preserve">Disk management – </w:t>
      </w:r>
      <w:r w:rsidRPr="00FB0969">
        <w:t>LUN &amp; logical drive creation created via Microsoft Disk Management</w:t>
      </w:r>
    </w:p>
    <w:p w:rsidRPr="00FB0969" w:rsidR="00E55706" w:rsidP="4FF64C36" w:rsidRDefault="00E55706" w14:paraId="24FC79A8" w14:textId="77777777" w14:noSpellErr="1">
      <w:pPr>
        <w:pStyle w:val="BodyText"/>
        <w:numPr>
          <w:ilvl w:val="0"/>
          <w:numId w:val="14"/>
        </w:numPr>
        <w:spacing w:before="120" w:after="0" w:line="240" w:lineRule="atLeast"/>
        <w:ind w:right="-4"/>
      </w:pPr>
      <w:r w:rsidRPr="00FB0969">
        <w:t>Format NTFS, partition GPT</w:t>
      </w:r>
    </w:p>
    <w:p w:rsidRPr="00FB0969" w:rsidR="00E55706" w:rsidP="4FF64C36" w:rsidRDefault="00E55706" w14:paraId="24FC79A9" w14:textId="77777777">
      <w:pPr>
        <w:pStyle w:val="BodyText"/>
        <w:numPr>
          <w:ilvl w:val="0"/>
          <w:numId w:val="14"/>
        </w:numPr>
        <w:spacing w:before="120" w:after="0" w:line="240" w:lineRule="atLeast"/>
        <w:ind w:right="-4"/>
      </w:pPr>
      <w:r w:rsidRPr="00FB0969">
        <w:t xml:space="preserve">Disks/LUNS should not be created, formatted or managed via </w:t>
      </w:r>
      <w:proofErr w:type="spellStart"/>
      <w:r w:rsidRPr="00FB0969">
        <w:t>SnapDrive</w:t>
      </w:r>
      <w:proofErr w:type="spellEnd"/>
    </w:p>
    <w:p w:rsidRPr="00FB0969" w:rsidR="00E55706" w:rsidP="4FF64C36" w:rsidRDefault="00E55706" w14:paraId="24FC79AA" w14:textId="77777777" w14:noSpellErr="1">
      <w:pPr>
        <w:pStyle w:val="BodyText"/>
        <w:ind w:right="-4"/>
        <w:rPr>
          <w:b/>
        </w:rPr>
      </w:pPr>
      <w:r w:rsidRPr="00FB0969">
        <w:rPr>
          <w:b/>
        </w:rPr>
        <w:t xml:space="preserve">Disk layout standards </w:t>
      </w:r>
    </w:p>
    <w:p w:rsidRPr="00FB0969" w:rsidR="00E55706" w:rsidP="4FF64C36" w:rsidRDefault="00E55706" w14:paraId="24FC79AB" w14:textId="77777777">
      <w:pPr>
        <w:pStyle w:val="BodyText"/>
        <w:ind w:left="360" w:right="-4"/>
        <w:rPr>
          <w:b/>
          <w:i/>
        </w:rPr>
      </w:pPr>
      <w:r w:rsidRPr="00FB0969">
        <w:rPr>
          <w:b/>
          <w:i/>
        </w:rPr>
        <w:t xml:space="preserve">Disk creation, deletion and administration must be completed via </w:t>
      </w:r>
      <w:proofErr w:type="spellStart"/>
      <w:r w:rsidRPr="00FB0969">
        <w:rPr>
          <w:b/>
          <w:i/>
        </w:rPr>
        <w:t>SnapDrive</w:t>
      </w:r>
      <w:proofErr w:type="spellEnd"/>
      <w:r w:rsidRPr="00FB0969">
        <w:rPr>
          <w:b/>
          <w:i/>
        </w:rPr>
        <w:t xml:space="preserve"> Manager or via </w:t>
      </w:r>
      <w:proofErr w:type="spellStart"/>
      <w:r w:rsidRPr="00FB0969">
        <w:rPr>
          <w:b/>
          <w:i/>
        </w:rPr>
        <w:t>sdcli</w:t>
      </w:r>
      <w:proofErr w:type="spellEnd"/>
      <w:r w:rsidRPr="00FB0969">
        <w:rPr>
          <w:b/>
          <w:i/>
        </w:rPr>
        <w:t xml:space="preserve"> command line interface. </w:t>
      </w:r>
    </w:p>
    <w:p w:rsidRPr="00FB0969" w:rsidR="00E55706" w:rsidP="4FF64C36" w:rsidRDefault="00E55706" w14:paraId="24FC79AC" w14:textId="77777777" w14:noSpellErr="1">
      <w:pPr>
        <w:pStyle w:val="BodyText"/>
        <w:numPr>
          <w:ilvl w:val="0"/>
          <w:numId w:val="13"/>
        </w:numPr>
        <w:spacing w:before="120" w:after="0" w:line="240" w:lineRule="atLeast"/>
        <w:ind w:right="-4"/>
        <w:rPr>
          <w:b/>
        </w:rPr>
      </w:pPr>
      <w:r w:rsidRPr="00FB0969">
        <w:rPr>
          <w:b/>
        </w:rPr>
        <w:t xml:space="preserve">Volume size limit – </w:t>
      </w:r>
      <w:r w:rsidRPr="00FB0969">
        <w:t>6TB</w:t>
      </w:r>
    </w:p>
    <w:p w:rsidRPr="00FB0969" w:rsidR="00E55706" w:rsidP="4FF64C36" w:rsidRDefault="00E55706" w14:paraId="24FC79AD" w14:textId="77777777" w14:noSpellErr="1">
      <w:pPr>
        <w:pStyle w:val="BodyText"/>
        <w:numPr>
          <w:ilvl w:val="0"/>
          <w:numId w:val="13"/>
        </w:numPr>
        <w:spacing w:before="120" w:after="0" w:line="240" w:lineRule="atLeast"/>
        <w:ind w:right="-4"/>
      </w:pPr>
      <w:r w:rsidRPr="00FB0969">
        <w:rPr>
          <w:b/>
        </w:rPr>
        <w:t xml:space="preserve">Dynamic disk - </w:t>
      </w:r>
      <w:r w:rsidRPr="00FB0969">
        <w:t>not supported</w:t>
      </w:r>
    </w:p>
    <w:p w:rsidRPr="00FB0969" w:rsidR="00E55706" w:rsidP="4FF64C36" w:rsidRDefault="00E55706" w14:paraId="24FC79AE" w14:textId="77777777" w14:noSpellErr="1">
      <w:pPr>
        <w:pStyle w:val="BodyText"/>
        <w:numPr>
          <w:ilvl w:val="0"/>
          <w:numId w:val="13"/>
        </w:numPr>
        <w:spacing w:before="120" w:after="0" w:line="240" w:lineRule="atLeast"/>
        <w:ind w:right="-4"/>
      </w:pPr>
      <w:r w:rsidRPr="00FB0969">
        <w:rPr>
          <w:b/>
        </w:rPr>
        <w:t>Disk cluster size –</w:t>
      </w:r>
      <w:r w:rsidRPr="00FB0969">
        <w:t xml:space="preserve"> 64K</w:t>
      </w:r>
    </w:p>
    <w:p w:rsidRPr="00FB0969" w:rsidR="00E55706" w:rsidP="4FF64C36" w:rsidRDefault="00E55706" w14:paraId="24FC79AF" w14:textId="77777777">
      <w:pPr>
        <w:pStyle w:val="BodyText"/>
        <w:numPr>
          <w:ilvl w:val="0"/>
          <w:numId w:val="13"/>
        </w:numPr>
        <w:spacing w:before="120" w:after="0" w:line="240" w:lineRule="atLeast"/>
        <w:ind w:right="-4"/>
      </w:pPr>
      <w:proofErr w:type="spellStart"/>
      <w:r w:rsidRPr="00FB0969">
        <w:rPr>
          <w:b/>
        </w:rPr>
        <w:t>SnapDrive</w:t>
      </w:r>
      <w:proofErr w:type="spellEnd"/>
      <w:r w:rsidRPr="00FB0969">
        <w:rPr>
          <w:b/>
        </w:rPr>
        <w:t xml:space="preserve"> LUN creation- </w:t>
      </w:r>
      <w:proofErr w:type="spellStart"/>
      <w:r w:rsidRPr="00FB0969">
        <w:t>SnapDrive</w:t>
      </w:r>
      <w:proofErr w:type="spellEnd"/>
      <w:r w:rsidRPr="00FB0969">
        <w:rPr>
          <w:b/>
        </w:rPr>
        <w:t xml:space="preserve"> </w:t>
      </w:r>
      <w:r w:rsidRPr="00FB0969">
        <w:t>supports up to 128 LUN’s</w:t>
      </w:r>
    </w:p>
    <w:p w:rsidRPr="00FB0969" w:rsidR="00E55706" w:rsidP="4FF64C36" w:rsidRDefault="00E55706" w14:paraId="24FC79B0" w14:textId="77777777" w14:noSpellErr="1">
      <w:pPr>
        <w:pStyle w:val="BodyText"/>
        <w:numPr>
          <w:ilvl w:val="1"/>
          <w:numId w:val="13"/>
        </w:numPr>
        <w:spacing w:before="120" w:after="0" w:line="240" w:lineRule="atLeast"/>
        <w:ind w:right="-4"/>
      </w:pPr>
      <w:r w:rsidRPr="00FB0969">
        <w:rPr>
          <w:b/>
        </w:rPr>
        <w:t xml:space="preserve">Mount points - </w:t>
      </w:r>
      <w:r w:rsidRPr="00FB0969">
        <w:t xml:space="preserve"> are supported in both standalone and clustered environments</w:t>
      </w:r>
    </w:p>
    <w:p w:rsidRPr="00FB0969" w:rsidR="00E55706" w:rsidP="4FF64C36" w:rsidRDefault="00E55706" w14:paraId="24FC79B1" w14:textId="77777777" w14:noSpellErr="1">
      <w:pPr>
        <w:pStyle w:val="BodyText"/>
        <w:numPr>
          <w:ilvl w:val="2"/>
          <w:numId w:val="13"/>
        </w:numPr>
        <w:spacing w:before="120" w:after="0" w:line="240" w:lineRule="atLeast"/>
        <w:ind w:right="-4"/>
      </w:pPr>
      <w:r w:rsidRPr="00FB0969">
        <w:t xml:space="preserve">MSCS – </w:t>
      </w:r>
      <w:r w:rsidRPr="00A355D6">
        <w:rPr>
          <w:b/>
          <w:color w:val="FF0000"/>
        </w:rPr>
        <w:t xml:space="preserve">Quorum </w:t>
      </w:r>
      <w:r w:rsidRPr="00A355D6" w:rsidR="00A355D6">
        <w:rPr>
          <w:b/>
          <w:color w:val="FF0000"/>
        </w:rPr>
        <w:t>LUN is no longer used please see FSW details.</w:t>
      </w:r>
      <w:r w:rsidRPr="00A355D6">
        <w:rPr>
          <w:color w:val="FF0000"/>
        </w:rPr>
        <w:t xml:space="preserve"> </w:t>
      </w:r>
    </w:p>
    <w:p w:rsidRPr="00FB0969" w:rsidR="00E55706" w:rsidP="4FF64C36" w:rsidRDefault="00E55706" w14:paraId="24FC79B2" w14:textId="77777777" w14:noSpellErr="1">
      <w:pPr>
        <w:pStyle w:val="BodyText"/>
        <w:numPr>
          <w:ilvl w:val="0"/>
          <w:numId w:val="13"/>
        </w:numPr>
        <w:spacing w:before="120" w:after="0" w:line="240" w:lineRule="atLeast"/>
        <w:ind w:right="-4"/>
        <w:rPr>
          <w:b/>
        </w:rPr>
      </w:pPr>
      <w:r w:rsidRPr="00FB0969">
        <w:rPr>
          <w:b/>
        </w:rPr>
        <w:t xml:space="preserve">SQL – </w:t>
      </w:r>
    </w:p>
    <w:p w:rsidRPr="00FB0969" w:rsidR="00E55706" w:rsidP="4FF64C36" w:rsidRDefault="00E55706" w14:paraId="24FC79B3" w14:textId="77777777" w14:noSpellErr="1">
      <w:pPr>
        <w:pStyle w:val="BodyText"/>
        <w:numPr>
          <w:ilvl w:val="1"/>
          <w:numId w:val="13"/>
        </w:numPr>
        <w:spacing w:before="120" w:after="0" w:line="240" w:lineRule="atLeast"/>
        <w:ind w:right="-4"/>
      </w:pPr>
      <w:r w:rsidRPr="00FB0969">
        <w:t xml:space="preserve">Volume limitations &amp; design principles - </w:t>
      </w:r>
    </w:p>
    <w:p w:rsidRPr="00FB0969" w:rsidR="00E55706" w:rsidP="4FF64C36" w:rsidRDefault="00E55706" w14:paraId="24FC79B4" w14:textId="77777777" w14:noSpellErr="1">
      <w:pPr>
        <w:pStyle w:val="BodyText"/>
        <w:numPr>
          <w:ilvl w:val="2"/>
          <w:numId w:val="13"/>
        </w:numPr>
        <w:spacing w:before="120" w:after="0" w:line="240" w:lineRule="atLeast"/>
        <w:ind w:right="-4"/>
      </w:pPr>
      <w:r w:rsidRPr="00FB0969">
        <w:t>Multiple databases per volume - &lt;= 315 DB’s per server</w:t>
      </w:r>
    </w:p>
    <w:p w:rsidRPr="00FB0969" w:rsidR="00E55706" w:rsidP="4FF64C36" w:rsidRDefault="00E55706" w14:paraId="24FC79B5" w14:textId="77777777" w14:noSpellErr="1">
      <w:pPr>
        <w:pStyle w:val="BodyText"/>
        <w:numPr>
          <w:ilvl w:val="3"/>
          <w:numId w:val="13"/>
        </w:numPr>
        <w:spacing w:before="120" w:after="0" w:line="240" w:lineRule="atLeast"/>
        <w:ind w:right="-4"/>
      </w:pPr>
      <w:r w:rsidRPr="00FB0969">
        <w:t>35 DB’s per volume</w:t>
      </w:r>
    </w:p>
    <w:p w:rsidRPr="00FB0969" w:rsidR="00E55706" w:rsidP="4FF64C36" w:rsidRDefault="00E55706" w14:paraId="24FC79B6" w14:textId="77777777" w14:noSpellErr="1">
      <w:pPr>
        <w:pStyle w:val="BodyText"/>
        <w:numPr>
          <w:ilvl w:val="3"/>
          <w:numId w:val="13"/>
        </w:numPr>
        <w:spacing w:before="120" w:after="0" w:line="240" w:lineRule="atLeast"/>
        <w:ind w:right="-4"/>
        <w:textAlignment w:val="top"/>
        <w:rPr>
          <w:rFonts w:ascii="Verdana" w:hAnsi="Verdana"/>
          <w:sz w:val="16"/>
          <w:szCs w:val="16"/>
          <w:lang w:val="en-US"/>
        </w:rPr>
      </w:pPr>
      <w:r w:rsidRPr="00FB0969">
        <w:t xml:space="preserve">&lt;= 200GB per database  </w:t>
      </w:r>
    </w:p>
    <w:p w:rsidRPr="00FB0969" w:rsidR="00E55706" w:rsidP="4FF64C36" w:rsidRDefault="00E55706" w14:paraId="24FC79B7" w14:textId="77777777" w14:noSpellErr="1">
      <w:pPr>
        <w:pStyle w:val="BodyText"/>
        <w:numPr>
          <w:ilvl w:val="2"/>
          <w:numId w:val="13"/>
        </w:numPr>
        <w:spacing w:before="120" w:after="0" w:line="240" w:lineRule="atLeast"/>
        <w:ind w:right="-4"/>
        <w:textAlignment w:val="top"/>
        <w:rPr>
          <w:rFonts w:cs="Arial"/>
          <w:lang w:val="en-US"/>
        </w:rPr>
      </w:pPr>
      <w:r w:rsidRPr="00FB0969">
        <w:rPr>
          <w:rFonts w:cs="Arial"/>
          <w:lang w:val="en-US"/>
        </w:rPr>
        <w:t>Multiple databases per volume &gt;315 DB's per server (Max DB's 1200)</w:t>
      </w:r>
    </w:p>
    <w:p w:rsidRPr="00FB0969" w:rsidR="00E55706" w:rsidP="4FF64C36" w:rsidRDefault="00E55706" w14:paraId="24FC79B8" w14:textId="77777777" w14:noSpellErr="1">
      <w:pPr>
        <w:numPr>
          <w:ilvl w:val="3"/>
          <w:numId w:val="13"/>
        </w:numPr>
        <w:spacing w:before="100" w:beforeAutospacing="1" w:after="100" w:afterAutospacing="1"/>
        <w:textAlignment w:val="top"/>
        <w:rPr>
          <w:rFonts w:cs="Arial"/>
          <w:szCs w:val="20"/>
          <w:lang w:val="en-US"/>
        </w:rPr>
      </w:pPr>
      <w:r w:rsidRPr="00FB0969">
        <w:rPr>
          <w:rFonts w:cs="Arial"/>
          <w:szCs w:val="20"/>
          <w:lang w:val="en-US"/>
        </w:rPr>
        <w:t>150 DB's per volume</w:t>
      </w:r>
    </w:p>
    <w:p w:rsidRPr="00FB0969" w:rsidR="00E55706" w:rsidP="4FF64C36" w:rsidRDefault="00E55706" w14:paraId="24FC79B9" w14:textId="77777777" w14:noSpellErr="1">
      <w:pPr>
        <w:numPr>
          <w:ilvl w:val="4"/>
          <w:numId w:val="13"/>
        </w:numPr>
        <w:spacing w:before="100" w:beforeAutospacing="1" w:after="100" w:afterAutospacing="1"/>
        <w:textAlignment w:val="top"/>
        <w:rPr>
          <w:rFonts w:cs="Arial"/>
          <w:szCs w:val="20"/>
          <w:lang w:val="en-US"/>
        </w:rPr>
      </w:pPr>
      <w:r w:rsidRPr="00FB0969">
        <w:rPr>
          <w:rFonts w:cs="Arial"/>
          <w:szCs w:val="20"/>
          <w:lang w:val="en-US"/>
        </w:rPr>
        <w:t>Avg user database size &lt;=10GB</w:t>
      </w:r>
    </w:p>
    <w:p w:rsidRPr="00FB0969" w:rsidR="00E55706" w:rsidP="4FF64C36" w:rsidRDefault="00E55706" w14:paraId="24FC79BA" w14:textId="77777777" w14:noSpellErr="1">
      <w:pPr>
        <w:numPr>
          <w:ilvl w:val="4"/>
          <w:numId w:val="13"/>
        </w:numPr>
        <w:spacing w:before="100" w:beforeAutospacing="1" w:after="100" w:afterAutospacing="1"/>
        <w:textAlignment w:val="top"/>
        <w:rPr>
          <w:rFonts w:cs="Arial"/>
          <w:szCs w:val="20"/>
          <w:lang w:val="en-US"/>
        </w:rPr>
      </w:pPr>
      <w:r w:rsidRPr="00FB0969">
        <w:rPr>
          <w:rFonts w:cs="Arial"/>
          <w:szCs w:val="20"/>
          <w:lang w:val="en-US"/>
        </w:rPr>
        <w:t>Maximum user database size &lt;=50GB</w:t>
      </w:r>
    </w:p>
    <w:p w:rsidRPr="00FB0969" w:rsidR="00E55706" w:rsidP="4FF64C36" w:rsidRDefault="00E55706" w14:paraId="24FC79BB" w14:textId="77777777">
      <w:pPr>
        <w:autoSpaceDE w:val="0"/>
        <w:autoSpaceDN w:val="0"/>
        <w:adjustRightInd w:val="0"/>
        <w:ind w:left="2160"/>
        <w:rPr>
          <w:rFonts w:cs="Arial"/>
          <w:szCs w:val="20"/>
          <w:lang w:val="en-US"/>
        </w:rPr>
      </w:pPr>
      <w:r w:rsidRPr="00FB0969">
        <w:rPr>
          <w:rFonts w:cs="Arial"/>
          <w:szCs w:val="20"/>
          <w:lang w:val="en-US"/>
        </w:rPr>
        <w:t xml:space="preserve">The following registry key must be set, </w:t>
      </w:r>
      <w:proofErr w:type="gramStart"/>
      <w:r w:rsidRPr="00FB0969">
        <w:rPr>
          <w:rFonts w:cs="Arial"/>
          <w:szCs w:val="20"/>
          <w:lang w:val="en-US"/>
        </w:rPr>
        <w:t>in order to</w:t>
      </w:r>
      <w:proofErr w:type="gramEnd"/>
      <w:r w:rsidRPr="00FB0969">
        <w:rPr>
          <w:rFonts w:cs="Arial"/>
          <w:szCs w:val="20"/>
          <w:lang w:val="en-US"/>
        </w:rPr>
        <w:t xml:space="preserve"> ensure that a single SMSQL snapshot is created per volume during the backup process. The </w:t>
      </w:r>
      <w:proofErr w:type="spellStart"/>
      <w:r w:rsidRPr="00FB0969">
        <w:rPr>
          <w:rFonts w:cs="Arial"/>
          <w:szCs w:val="20"/>
          <w:lang w:val="en-US"/>
        </w:rPr>
        <w:t>SnapManager</w:t>
      </w:r>
      <w:proofErr w:type="spellEnd"/>
      <w:r w:rsidRPr="00FB0969">
        <w:rPr>
          <w:rFonts w:cs="Arial"/>
          <w:szCs w:val="20"/>
          <w:lang w:val="en-US"/>
        </w:rPr>
        <w:t xml:space="preserve"> service should be restarted after setting this key: HKEY_LOCAL_MACHINE\SOFTWARE\NetApp\</w:t>
      </w:r>
      <w:proofErr w:type="spellStart"/>
      <w:r w:rsidRPr="00FB0969">
        <w:rPr>
          <w:rFonts w:cs="Arial"/>
          <w:szCs w:val="20"/>
          <w:lang w:val="en-US"/>
        </w:rPr>
        <w:t>SnapManager</w:t>
      </w:r>
      <w:proofErr w:type="spellEnd"/>
      <w:r w:rsidRPr="00FB0969">
        <w:rPr>
          <w:rFonts w:cs="Arial"/>
          <w:szCs w:val="20"/>
          <w:lang w:val="en-US"/>
        </w:rPr>
        <w:t xml:space="preserve"> for SQL Server\Server\</w:t>
      </w:r>
      <w:proofErr w:type="spellStart"/>
      <w:r w:rsidRPr="00FB0969">
        <w:rPr>
          <w:rFonts w:cs="Arial"/>
          <w:szCs w:val="20"/>
          <w:lang w:val="en-US"/>
        </w:rPr>
        <w:t>MaxDbConcurrentBackup</w:t>
      </w:r>
      <w:proofErr w:type="spellEnd"/>
      <w:r w:rsidRPr="00FB0969">
        <w:rPr>
          <w:rFonts w:cs="Arial"/>
          <w:szCs w:val="20"/>
          <w:lang w:val="en-US"/>
        </w:rPr>
        <w:t>=</w:t>
      </w:r>
      <w:proofErr w:type="gramStart"/>
      <w:r w:rsidRPr="00FB0969">
        <w:rPr>
          <w:rFonts w:cs="Arial"/>
          <w:szCs w:val="20"/>
          <w:lang w:val="en-US"/>
        </w:rPr>
        <w:t>DWORD::</w:t>
      </w:r>
      <w:proofErr w:type="gramEnd"/>
      <w:r w:rsidRPr="00FB0969">
        <w:rPr>
          <w:rFonts w:cs="Arial"/>
          <w:szCs w:val="20"/>
          <w:lang w:val="en-US"/>
        </w:rPr>
        <w:t>150</w:t>
      </w:r>
    </w:p>
    <w:p w:rsidRPr="00FB0969" w:rsidR="00E55706" w:rsidP="4FF64C36" w:rsidRDefault="00E55706" w14:paraId="24FC79BC" w14:textId="77777777" w14:noSpellErr="1">
      <w:pPr>
        <w:pStyle w:val="BodyText"/>
        <w:numPr>
          <w:ilvl w:val="2"/>
          <w:numId w:val="13"/>
        </w:numPr>
        <w:spacing w:before="120" w:after="0" w:line="240" w:lineRule="atLeast"/>
        <w:ind w:right="-4"/>
        <w:rPr>
          <w:rFonts w:cs="Arial"/>
          <w:sz w:val="24"/>
        </w:rPr>
      </w:pPr>
      <w:r w:rsidRPr="00FB0969">
        <w:rPr>
          <w:rFonts w:cs="Arial"/>
          <w:sz w:val="24"/>
        </w:rPr>
        <w:t>Single database per volume</w:t>
      </w:r>
    </w:p>
    <w:p w:rsidRPr="00FB0969" w:rsidR="00E55706" w:rsidP="4FF64C36" w:rsidRDefault="00E55706" w14:paraId="24FC79BD" w14:textId="77777777" w14:noSpellErr="1">
      <w:pPr>
        <w:pStyle w:val="BodyText"/>
        <w:numPr>
          <w:ilvl w:val="3"/>
          <w:numId w:val="13"/>
        </w:numPr>
        <w:spacing w:before="120" w:after="0" w:line="240" w:lineRule="atLeast"/>
        <w:ind w:right="-4"/>
      </w:pPr>
      <w:r w:rsidRPr="00FB0969">
        <w:t xml:space="preserve">&gt; 200GB per database </w:t>
      </w:r>
    </w:p>
    <w:p w:rsidRPr="00FB0969" w:rsidR="00E55706" w:rsidP="4FF64C36" w:rsidRDefault="00E55706" w14:paraId="24FC79BE" w14:textId="77777777" w14:noSpellErr="1">
      <w:pPr>
        <w:pStyle w:val="BodyText"/>
        <w:numPr>
          <w:ilvl w:val="3"/>
          <w:numId w:val="13"/>
        </w:numPr>
        <w:spacing w:before="120" w:after="0" w:line="240" w:lineRule="atLeast"/>
        <w:ind w:right="-4"/>
      </w:pPr>
      <w:r w:rsidRPr="00FB0969">
        <w:t>6TB volume limit</w:t>
      </w:r>
    </w:p>
    <w:p w:rsidRPr="00FB0969" w:rsidR="00E55706" w:rsidP="4FF64C36" w:rsidRDefault="00E55706" w14:paraId="24FC79BF" w14:textId="77777777" w14:noSpellErr="1">
      <w:pPr>
        <w:pStyle w:val="BodyText"/>
        <w:numPr>
          <w:ilvl w:val="0"/>
          <w:numId w:val="13"/>
        </w:numPr>
        <w:spacing w:before="120" w:after="0" w:line="240" w:lineRule="atLeast"/>
        <w:ind w:right="-4"/>
        <w:rPr>
          <w:b/>
        </w:rPr>
      </w:pPr>
      <w:r w:rsidRPr="00FB0969">
        <w:rPr>
          <w:b/>
        </w:rPr>
        <w:t xml:space="preserve">File/other – TBD – </w:t>
      </w:r>
    </w:p>
    <w:p w:rsidRPr="00FB0969" w:rsidR="00E55706" w:rsidP="4FF64C36" w:rsidRDefault="00E55706" w14:paraId="24FC79C0" w14:textId="77777777" w14:noSpellErr="1">
      <w:pPr>
        <w:pStyle w:val="BodyText"/>
        <w:numPr>
          <w:ilvl w:val="1"/>
          <w:numId w:val="13"/>
        </w:numPr>
        <w:spacing w:before="120" w:after="0" w:line="240" w:lineRule="atLeast"/>
        <w:ind w:right="-4"/>
      </w:pPr>
      <w:r w:rsidRPr="00FB0969">
        <w:t>6TB volume limit</w:t>
      </w:r>
    </w:p>
    <w:p w:rsidRPr="00FB0969" w:rsidR="00E55706" w:rsidP="4FF64C36" w:rsidRDefault="00E55706" w14:paraId="24FC79C1" w14:textId="77777777">
      <w:pPr>
        <w:pStyle w:val="BodyText"/>
        <w:numPr>
          <w:ilvl w:val="0"/>
          <w:numId w:val="13"/>
        </w:numPr>
        <w:spacing w:before="120" w:after="0" w:line="240" w:lineRule="atLeast"/>
        <w:ind w:right="-4"/>
        <w:rPr>
          <w:lang w:val="en-US"/>
        </w:rPr>
      </w:pPr>
      <w:r w:rsidRPr="00FB0969">
        <w:rPr>
          <w:b/>
          <w:lang w:val="en-US"/>
        </w:rPr>
        <w:t>Virtualization</w:t>
      </w:r>
      <w:r w:rsidRPr="00FB0969">
        <w:rPr>
          <w:lang w:val="en-US"/>
        </w:rPr>
        <w:t xml:space="preserve"> – </w:t>
      </w:r>
      <w:r w:rsidRPr="00FB0969">
        <w:rPr>
          <w:rFonts w:ascii="Tahoma" w:hAnsi="Tahoma" w:cs="Tahoma"/>
        </w:rPr>
        <w:t>Virtual WISP/WIP (</w:t>
      </w:r>
      <w:proofErr w:type="spellStart"/>
      <w:r w:rsidRPr="00FB0969">
        <w:rPr>
          <w:rFonts w:ascii="Tahoma" w:hAnsi="Tahoma" w:cs="Tahoma"/>
        </w:rPr>
        <w:t>vWISP</w:t>
      </w:r>
      <w:proofErr w:type="spellEnd"/>
      <w:r w:rsidRPr="00FB0969">
        <w:rPr>
          <w:rFonts w:ascii="Tahoma" w:hAnsi="Tahoma" w:cs="Tahoma"/>
        </w:rPr>
        <w:t>/</w:t>
      </w:r>
      <w:proofErr w:type="spellStart"/>
      <w:r w:rsidRPr="00FB0969">
        <w:rPr>
          <w:rFonts w:ascii="Tahoma" w:hAnsi="Tahoma" w:cs="Tahoma"/>
        </w:rPr>
        <w:t>vWIP</w:t>
      </w:r>
      <w:proofErr w:type="spellEnd"/>
      <w:r w:rsidRPr="00FB0969">
        <w:rPr>
          <w:rFonts w:ascii="Tahoma" w:hAnsi="Tahoma" w:cs="Tahoma"/>
        </w:rPr>
        <w:t>)</w:t>
      </w:r>
      <w:r w:rsidRPr="00FB0969">
        <w:rPr>
          <w:rStyle w:val="Strong"/>
          <w:rFonts w:ascii="Tahoma" w:hAnsi="Tahoma" w:cs="Tahoma"/>
        </w:rPr>
        <w:t xml:space="preserve"> </w:t>
      </w:r>
      <w:r w:rsidRPr="00FB0969">
        <w:rPr>
          <w:rFonts w:ascii="Tahoma" w:hAnsi="Tahoma" w:cs="Tahoma"/>
        </w:rPr>
        <w:t xml:space="preserve">- 1 @ 10GbE logical NIC per logical VM guest. Network </w:t>
      </w:r>
      <w:proofErr w:type="spellStart"/>
      <w:r w:rsidRPr="00FB0969">
        <w:rPr>
          <w:rFonts w:ascii="Tahoma" w:hAnsi="Tahoma" w:cs="Tahoma"/>
        </w:rPr>
        <w:t>redundency</w:t>
      </w:r>
      <w:proofErr w:type="spellEnd"/>
      <w:r w:rsidRPr="00FB0969">
        <w:rPr>
          <w:rFonts w:ascii="Tahoma" w:hAnsi="Tahoma" w:cs="Tahoma"/>
        </w:rPr>
        <w:t xml:space="preserve"> provided by VM farm. MSCS is not supported. </w:t>
      </w:r>
    </w:p>
    <w:p w:rsidRPr="00FB0969" w:rsidR="00E55706" w:rsidP="4FF64C36" w:rsidRDefault="00E55706" w14:paraId="24FC79C2" w14:textId="77777777" w14:noSpellErr="1">
      <w:pPr>
        <w:pStyle w:val="BodyText"/>
        <w:rPr>
          <w:lang w:val="en-US"/>
        </w:rPr>
      </w:pPr>
    </w:p>
    <w:p w:rsidRPr="00FB0969" w:rsidR="00E55706" w:rsidP="4FF64C36" w:rsidRDefault="00E55706" w14:paraId="24FC79C3" w14:textId="77777777" w14:noSpellErr="1">
      <w:pPr>
        <w:pStyle w:val="BodyText"/>
        <w:ind w:right="-4"/>
        <w:rPr>
          <w:b/>
        </w:rPr>
      </w:pPr>
      <w:r w:rsidRPr="00FB0969">
        <w:rPr>
          <w:b/>
        </w:rPr>
        <w:t>Issues/Patch Requirements</w:t>
      </w:r>
    </w:p>
    <w:p w:rsidRPr="00FB0969" w:rsidR="00E55706" w:rsidP="4FF64C36" w:rsidRDefault="00241190" w14:paraId="24FC79C4" w14:textId="77777777" w14:noSpellErr="1">
      <w:pPr>
        <w:pStyle w:val="BodyText"/>
        <w:ind w:right="-4"/>
        <w:rPr>
          <w:b/>
          <w:sz w:val="18"/>
          <w:szCs w:val="18"/>
        </w:rPr>
      </w:pPr>
      <w:hyperlink w:history="1" w:anchor="Appendix_issues">
        <w:r w:rsidRPr="00FB0969" w:rsidR="00E55706">
          <w:rPr>
            <w:rStyle w:val="Hyperlink"/>
            <w:b/>
            <w:color w:val="auto"/>
            <w:sz w:val="18"/>
            <w:szCs w:val="18"/>
          </w:rPr>
          <w:t>(See appendix for more details)</w:t>
        </w:r>
      </w:hyperlink>
    </w:p>
    <w:p w:rsidRPr="00FB0969" w:rsidR="00E55706" w:rsidP="4FF64C36" w:rsidRDefault="00E55706" w14:paraId="24FC79C5" w14:textId="77777777" w14:noSpellErr="1">
      <w:pPr>
        <w:pStyle w:val="BodyText"/>
        <w:numPr>
          <w:ilvl w:val="0"/>
          <w:numId w:val="13"/>
        </w:numPr>
        <w:spacing w:before="120" w:after="0" w:line="240" w:lineRule="atLeast"/>
        <w:ind w:right="-4"/>
        <w:rPr>
          <w:b/>
        </w:rPr>
      </w:pPr>
      <w:r w:rsidRPr="00FB0969">
        <w:rPr>
          <w:b/>
        </w:rPr>
        <w:lastRenderedPageBreak/>
        <w:t>MS Patches – (</w:t>
      </w:r>
      <w:hyperlink w:history="1" r:id="rId45">
        <w:r w:rsidRPr="00FB0969">
          <w:rPr>
            <w:rStyle w:val="Hyperlink"/>
            <w:b/>
            <w:color w:val="auto"/>
          </w:rPr>
          <w:t>\\corpsoftware\nt$\Hardware\Storage\NetApp\SnapDrive\KB</w:t>
        </w:r>
      </w:hyperlink>
      <w:r w:rsidRPr="00FB0969">
        <w:rPr>
          <w:b/>
        </w:rPr>
        <w:t>)</w:t>
      </w:r>
    </w:p>
    <w:p w:rsidRPr="00FB0969" w:rsidR="00E55706" w:rsidP="4FF64C36" w:rsidRDefault="00E55706" w14:paraId="24FC79C6" w14:textId="77777777" w14:noSpellErr="1">
      <w:pPr>
        <w:pStyle w:val="BodyText"/>
        <w:numPr>
          <w:ilvl w:val="1"/>
          <w:numId w:val="13"/>
        </w:numPr>
        <w:spacing w:before="120" w:after="0" w:line="240" w:lineRule="atLeast"/>
        <w:ind w:right="-4"/>
        <w:rPr>
          <w:rFonts w:cs="Arial"/>
          <w:b/>
        </w:rPr>
      </w:pPr>
      <w:r w:rsidRPr="00FB0969">
        <w:rPr>
          <w:rFonts w:cs="Arial"/>
          <w:b/>
          <w:lang w:val="de-DE"/>
        </w:rPr>
        <w:t xml:space="preserve">KB2520235 -- </w:t>
      </w:r>
      <w:r w:rsidR="00241190">
        <w:rPr>
          <w:rStyle w:val="Hyperlink"/>
          <w:rFonts w:cs="Arial"/>
          <w:b/>
          <w:color w:val="auto"/>
          <w:lang w:val="de-DE"/>
        </w:rPr>
        <w:fldChar w:fldCharType="begin"/>
      </w:r>
      <w:r w:rsidR="00241190">
        <w:rPr>
          <w:rStyle w:val="Hyperlink"/>
          <w:rFonts w:cs="Arial"/>
          <w:b/>
          <w:color w:val="auto"/>
          <w:lang w:val="de-DE"/>
        </w:rPr>
        <w:instrText xml:space="preserve"> HYPERLINK "http://support.microsoft.com/kb/2520235" </w:instrText>
      </w:r>
      <w:r w:rsidR="00241190">
        <w:rPr>
          <w:rStyle w:val="Hyperlink"/>
          <w:rFonts w:cs="Arial"/>
          <w:b/>
          <w:color w:val="auto"/>
          <w:lang w:val="de-DE"/>
        </w:rPr>
        <w:fldChar w:fldCharType="separate"/>
      </w:r>
      <w:r w:rsidRPr="00FB0969">
        <w:rPr>
          <w:rStyle w:val="Hyperlink"/>
          <w:rFonts w:cs="Arial"/>
          <w:b/>
          <w:color w:val="auto"/>
          <w:lang w:val="de-DE"/>
        </w:rPr>
        <w:t>http://support.microsoft.com/kb/2520235</w:t>
      </w:r>
      <w:r w:rsidR="00241190">
        <w:rPr>
          <w:rStyle w:val="Hyperlink"/>
          <w:rFonts w:cs="Arial"/>
          <w:b/>
          <w:color w:val="auto"/>
          <w:lang w:val="de-DE"/>
        </w:rPr>
        <w:fldChar w:fldCharType="end"/>
      </w:r>
    </w:p>
    <w:p w:rsidRPr="00FB0969" w:rsidR="00E55706" w:rsidP="4FF64C36" w:rsidRDefault="00E55706" w14:paraId="24FC79C7" w14:textId="77777777" w14:noSpellErr="1">
      <w:pPr>
        <w:pStyle w:val="BodyText"/>
        <w:numPr>
          <w:ilvl w:val="1"/>
          <w:numId w:val="13"/>
        </w:numPr>
        <w:spacing w:before="120" w:after="0" w:line="240" w:lineRule="atLeast"/>
        <w:ind w:right="-4"/>
        <w:rPr>
          <w:rFonts w:cs="Arial"/>
          <w:b/>
        </w:rPr>
      </w:pPr>
      <w:r w:rsidRPr="00FB0969">
        <w:rPr>
          <w:rFonts w:cs="Arial"/>
          <w:b/>
          <w:lang w:val="de-DE"/>
        </w:rPr>
        <w:t xml:space="preserve">KB2511500 -- </w:t>
      </w:r>
      <w:r w:rsidR="00241190">
        <w:rPr>
          <w:rStyle w:val="Hyperlink"/>
          <w:rFonts w:cs="Arial"/>
          <w:b/>
          <w:color w:val="auto"/>
          <w:lang w:val="de-DE"/>
        </w:rPr>
        <w:fldChar w:fldCharType="begin"/>
      </w:r>
      <w:r w:rsidR="00241190">
        <w:rPr>
          <w:rStyle w:val="Hyperlink"/>
          <w:rFonts w:cs="Arial"/>
          <w:b/>
          <w:color w:val="auto"/>
          <w:lang w:val="de-DE"/>
        </w:rPr>
        <w:instrText xml:space="preserve"> HYPERLINK "http://support.microsoft.com/kb/2511500" </w:instrText>
      </w:r>
      <w:r w:rsidR="00241190">
        <w:rPr>
          <w:rStyle w:val="Hyperlink"/>
          <w:rFonts w:cs="Arial"/>
          <w:b/>
          <w:color w:val="auto"/>
          <w:lang w:val="de-DE"/>
        </w:rPr>
        <w:fldChar w:fldCharType="separate"/>
      </w:r>
      <w:r w:rsidRPr="00FB0969">
        <w:rPr>
          <w:rStyle w:val="Hyperlink"/>
          <w:rFonts w:cs="Arial"/>
          <w:b/>
          <w:color w:val="auto"/>
          <w:lang w:val="de-DE"/>
        </w:rPr>
        <w:t>http://support.microsoft.com/kb/2511500</w:t>
      </w:r>
      <w:r w:rsidR="00241190">
        <w:rPr>
          <w:rStyle w:val="Hyperlink"/>
          <w:rFonts w:cs="Arial"/>
          <w:b/>
          <w:color w:val="auto"/>
          <w:lang w:val="de-DE"/>
        </w:rPr>
        <w:fldChar w:fldCharType="end"/>
      </w:r>
    </w:p>
    <w:p w:rsidRPr="00FB0969" w:rsidR="00E55706" w:rsidP="4FF64C36" w:rsidRDefault="00E55706" w14:paraId="24FC79C8" w14:textId="77777777" w14:noSpellErr="1">
      <w:pPr>
        <w:pStyle w:val="BodyText"/>
        <w:numPr>
          <w:ilvl w:val="1"/>
          <w:numId w:val="13"/>
        </w:numPr>
        <w:spacing w:before="120" w:after="0" w:line="240" w:lineRule="atLeast"/>
        <w:ind w:right="-4"/>
        <w:rPr>
          <w:rFonts w:cs="Arial"/>
          <w:b/>
        </w:rPr>
      </w:pPr>
      <w:r w:rsidRPr="00FB0969">
        <w:rPr>
          <w:rFonts w:cs="Arial"/>
          <w:b/>
          <w:lang w:val="de-DE"/>
        </w:rPr>
        <w:t>KB2494016 -</w:t>
      </w:r>
      <w:r w:rsidRPr="00FB0969">
        <w:rPr>
          <w:rFonts w:cs="Arial"/>
          <w:b/>
        </w:rPr>
        <w:t xml:space="preserve">- </w:t>
      </w:r>
      <w:hyperlink w:history="1" r:id="rId46">
        <w:r w:rsidRPr="00FB0969">
          <w:rPr>
            <w:rStyle w:val="Hyperlink"/>
            <w:rFonts w:cs="Arial"/>
            <w:b/>
            <w:color w:val="auto"/>
          </w:rPr>
          <w:t>http://support.microsoft.com/kb/2494016</w:t>
        </w:r>
      </w:hyperlink>
    </w:p>
    <w:p w:rsidRPr="00FB0969" w:rsidR="00E55706" w:rsidP="4FF64C36" w:rsidRDefault="00E55706" w14:paraId="24FC79C9" w14:textId="77777777" w14:noSpellErr="1">
      <w:pPr>
        <w:pStyle w:val="BodyText"/>
        <w:numPr>
          <w:ilvl w:val="1"/>
          <w:numId w:val="13"/>
        </w:numPr>
        <w:spacing w:before="120" w:after="0" w:line="240" w:lineRule="atLeast"/>
        <w:ind w:right="-4"/>
        <w:rPr>
          <w:rFonts w:cs="Arial"/>
          <w:b/>
        </w:rPr>
      </w:pPr>
      <w:r w:rsidRPr="00FB0969">
        <w:rPr>
          <w:rFonts w:cs="Arial"/>
          <w:b/>
        </w:rPr>
        <w:t xml:space="preserve">KB2531907 - </w:t>
      </w:r>
      <w:hyperlink w:history="1" r:id="rId47">
        <w:r w:rsidRPr="00FB0969">
          <w:rPr>
            <w:rStyle w:val="Hyperlink"/>
            <w:rFonts w:cs="Arial"/>
            <w:b/>
            <w:color w:val="auto"/>
          </w:rPr>
          <w:t>http://support.microsoft.com/kb/2531907</w:t>
        </w:r>
      </w:hyperlink>
    </w:p>
    <w:p w:rsidRPr="00FB0969" w:rsidR="00E55706" w:rsidP="4FF64C36" w:rsidRDefault="00E55706" w14:paraId="24FC79CA" w14:textId="77777777" w14:noSpellErr="1"/>
    <w:p w:rsidRPr="00FB0969" w:rsidR="00E55706" w:rsidP="4FF64C36" w:rsidRDefault="00E55706" w14:paraId="24FC79CB" w14:textId="77777777">
      <w:pPr>
        <w:numPr>
          <w:ilvl w:val="0"/>
          <w:numId w:val="13"/>
        </w:numPr>
        <w:rPr>
          <w:b/>
        </w:rPr>
      </w:pPr>
      <w:r w:rsidRPr="00FB0969">
        <w:rPr>
          <w:b/>
        </w:rPr>
        <w:t xml:space="preserve">HP NIC, Teaming software &amp; </w:t>
      </w:r>
      <w:proofErr w:type="spellStart"/>
      <w:r w:rsidRPr="00FB0969">
        <w:rPr>
          <w:b/>
        </w:rPr>
        <w:t>OneConnect</w:t>
      </w:r>
      <w:proofErr w:type="spellEnd"/>
      <w:r w:rsidRPr="00FB0969">
        <w:rPr>
          <w:b/>
        </w:rPr>
        <w:t xml:space="preserve"> updates</w:t>
      </w:r>
    </w:p>
    <w:p w:rsidRPr="00FB0969" w:rsidR="00E55706" w:rsidP="4FF64C36" w:rsidRDefault="00241190" w14:paraId="24FC79CC" w14:textId="77777777" w14:noSpellErr="1">
      <w:pPr>
        <w:numPr>
          <w:ilvl w:val="1"/>
          <w:numId w:val="13"/>
        </w:numPr>
      </w:pPr>
      <w:hyperlink w:history="1" r:id="rId48">
        <w:r w:rsidRPr="00FB0969" w:rsidR="00E55706">
          <w:rPr>
            <w:rStyle w:val="Hyperlink"/>
            <w:color w:val="auto"/>
          </w:rPr>
          <w:t>\\eg-nas-a02\nt$\Hardware\Storage\NetApp\HP_Drivers</w:t>
        </w:r>
      </w:hyperlink>
    </w:p>
    <w:p w:rsidRPr="00FB0969" w:rsidR="00E55706" w:rsidP="4FF64C36" w:rsidRDefault="00E55706" w14:paraId="24FC79CD" w14:textId="77777777" w14:noSpellErr="1">
      <w:pPr>
        <w:numPr>
          <w:ilvl w:val="2"/>
          <w:numId w:val="13"/>
        </w:numPr>
      </w:pPr>
      <w:r w:rsidRPr="00FB0969">
        <w:t>OneConnect-Flash-2.104.281.0.iso           NIC firmware</w:t>
      </w:r>
    </w:p>
    <w:p w:rsidRPr="00FB0969" w:rsidR="00E55706" w:rsidP="4FF64C36" w:rsidRDefault="00E55706" w14:paraId="24FC79CE" w14:textId="77777777" w14:noSpellErr="1">
      <w:pPr>
        <w:numPr>
          <w:ilvl w:val="2"/>
          <w:numId w:val="13"/>
        </w:numPr>
      </w:pPr>
      <w:r w:rsidRPr="00FB0969">
        <w:t>cp014607.exe    NIC driver 2.104.277.1</w:t>
      </w:r>
    </w:p>
    <w:p w:rsidRPr="00FB0969" w:rsidR="00E55706" w:rsidP="4FF64C36" w:rsidRDefault="00E55706" w14:paraId="24FC79CF" w14:textId="77777777" w14:noSpellErr="1">
      <w:pPr>
        <w:numPr>
          <w:ilvl w:val="2"/>
          <w:numId w:val="13"/>
        </w:numPr>
        <w:ind w:right="-4"/>
        <w:rPr>
          <w:rFonts w:cs="Arial"/>
          <w:b/>
          <w:szCs w:val="20"/>
        </w:rPr>
      </w:pPr>
      <w:r w:rsidRPr="00FB0969">
        <w:t>cp014464.exe    NCU 10.40</w:t>
      </w:r>
    </w:p>
    <w:p w:rsidRPr="00FB0969" w:rsidR="00700C8A" w:rsidP="4FF64C36" w:rsidRDefault="00700C8A" w14:paraId="24FC79D0" w14:textId="77777777" w14:noSpellErr="1">
      <w:pPr>
        <w:pStyle w:val="Heading3"/>
        <w:tabs>
          <w:tab w:val="clear" w:pos="1620"/>
        </w:tabs>
        <w:ind w:left="709"/>
      </w:pPr>
      <w:bookmarkStart w:name="_Toc515636172" w:id="120"/>
      <w:r w:rsidRPr="00FB0969">
        <w:t>SQL-2016</w:t>
      </w:r>
      <w:r w:rsidRPr="00FB0969" w:rsidR="00F305EF">
        <w:t xml:space="preserve"> supported platform and number of database</w:t>
      </w:r>
      <w:bookmarkEnd w:id="120"/>
    </w:p>
    <w:p w:rsidRPr="00FB0969" w:rsidR="00700C8A" w:rsidP="4FF64C36" w:rsidRDefault="00F305EF" w14:paraId="24FC79D1" w14:textId="77777777" w14:noSpellErr="1">
      <w:pPr>
        <w:pStyle w:val="BodyText"/>
        <w:ind w:right="-4"/>
      </w:pPr>
      <w:r w:rsidRPr="00FB0969">
        <w:t>Supported platform</w:t>
      </w:r>
      <w:r w:rsidRPr="00FB0969" w:rsidR="00700C8A">
        <w:t xml:space="preserve"> – Windows 2016 </w:t>
      </w:r>
    </w:p>
    <w:p w:rsidRPr="00FB0969" w:rsidR="00700C8A" w:rsidP="4FF64C36" w:rsidRDefault="00700C8A" w14:paraId="24FC79D2" w14:textId="77777777" w14:noSpellErr="1">
      <w:pPr>
        <w:pStyle w:val="BodyText"/>
        <w:ind w:right="-4"/>
      </w:pPr>
      <w:r w:rsidRPr="00FB0969">
        <w:t>SQL</w:t>
      </w:r>
      <w:r w:rsidRPr="00FB0969" w:rsidR="00F305EF">
        <w:t xml:space="preserve"> version</w:t>
      </w:r>
      <w:r w:rsidRPr="00FB0969">
        <w:t xml:space="preserve"> – SQL 2016</w:t>
      </w:r>
    </w:p>
    <w:p w:rsidRPr="00FB0969" w:rsidR="00700C8A" w:rsidP="4FF64C36" w:rsidRDefault="00700C8A" w14:paraId="24FC79D3" w14:textId="77777777" w14:noSpellErr="1">
      <w:pPr>
        <w:pStyle w:val="BodyText"/>
        <w:ind w:right="-4"/>
      </w:pPr>
      <w:r w:rsidRPr="00FB0969">
        <w:t>SMSQL Version 7.2.2</w:t>
      </w:r>
    </w:p>
    <w:p w:rsidRPr="00FB0969" w:rsidR="00700C8A" w:rsidP="4FF64C36" w:rsidRDefault="00700C8A" w14:paraId="24FC79D4" w14:textId="77777777" w14:noSpellErr="1">
      <w:pPr>
        <w:rPr>
          <w:rFonts w:ascii="Arial" w:hAnsi="Arial" w:eastAsia="MS Mincho"/>
          <w:sz w:val="20"/>
          <w:szCs w:val="20"/>
        </w:rPr>
      </w:pPr>
      <w:r w:rsidRPr="00FB0969">
        <w:rPr>
          <w:rFonts w:ascii="Arial" w:hAnsi="Arial" w:eastAsia="MS Mincho"/>
          <w:sz w:val="20"/>
          <w:szCs w:val="20"/>
        </w:rPr>
        <w:t>Snap Drive: 7.1.4</w:t>
      </w:r>
    </w:p>
    <w:p w:rsidRPr="00FB0969" w:rsidR="000465AF" w:rsidP="4FF64C36" w:rsidRDefault="000465AF" w14:paraId="24FC79D5" w14:textId="77777777" w14:noSpellErr="1">
      <w:pPr>
        <w:rPr>
          <w:rFonts w:ascii="Arial" w:hAnsi="Arial" w:eastAsia="MS Mincho"/>
          <w:sz w:val="20"/>
          <w:szCs w:val="20"/>
        </w:rPr>
      </w:pPr>
    </w:p>
    <w:p w:rsidRPr="00FB0969" w:rsidR="00700C8A" w:rsidP="4FF64C36" w:rsidRDefault="00700C8A" w14:paraId="24FC79D6" w14:textId="77777777" w14:noSpellErr="1">
      <w:pPr>
        <w:pStyle w:val="BodyText"/>
        <w:ind w:right="-4"/>
      </w:pPr>
      <w:r w:rsidRPr="00FB0969">
        <w:t>Number of DBs supported: 1400 (</w:t>
      </w:r>
      <w:r w:rsidRPr="00FB0969" w:rsidR="00F305EF">
        <w:t>Previous version SQL version was supported up to</w:t>
      </w:r>
      <w:r w:rsidRPr="00FB0969">
        <w:t xml:space="preserve"> 6000) </w:t>
      </w:r>
    </w:p>
    <w:p w:rsidRPr="00FB0969" w:rsidR="00700C8A" w:rsidP="4FF64C36" w:rsidRDefault="00700C8A" w14:paraId="24FC79D7" w14:textId="77777777" w14:noSpellErr="1">
      <w:pPr>
        <w:pStyle w:val="BodyText"/>
        <w:ind w:right="-4"/>
      </w:pPr>
      <w:r w:rsidRPr="00FB0969">
        <w:t>175 DB per volume/35 DB per Snapshot</w:t>
      </w:r>
    </w:p>
    <w:p w:rsidRPr="00FB0969" w:rsidR="00700C8A" w:rsidP="4FF64C36" w:rsidRDefault="00700C8A" w14:paraId="24FC79D8" w14:textId="77777777" w14:noSpellErr="1">
      <w:pPr>
        <w:pStyle w:val="BodyText"/>
        <w:ind w:right="-4"/>
      </w:pPr>
      <w:r w:rsidRPr="00FB0969">
        <w:t>Replication (log shipping) limited to a maximum of 15 databases</w:t>
      </w:r>
    </w:p>
    <w:p w:rsidRPr="00FB0969" w:rsidR="000465AF" w:rsidP="4FF64C36" w:rsidRDefault="000465AF" w14:paraId="24FC79D9" w14:textId="77777777" w14:noSpellErr="1">
      <w:pPr>
        <w:pStyle w:val="Heading3"/>
        <w:tabs>
          <w:tab w:val="clear" w:pos="1620"/>
        </w:tabs>
        <w:ind w:left="709"/>
      </w:pPr>
      <w:bookmarkStart w:name="_Toc515636173" w:id="121"/>
      <w:r w:rsidRPr="00FB0969">
        <w:t>SQL-2016 FSW Config</w:t>
      </w:r>
      <w:bookmarkEnd w:id="121"/>
    </w:p>
    <w:p w:rsidRPr="00FB0969" w:rsidR="000465AF" w:rsidP="4FF64C36" w:rsidRDefault="000465AF" w14:paraId="24FC79DA" w14:textId="77777777">
      <w:pPr>
        <w:pStyle w:val="BodyText"/>
      </w:pPr>
      <w:r w:rsidRPr="00FB0969">
        <w:t xml:space="preserve">For SQL 2016 clustering we now use a File Share Witness which requires a CIFS server and share. This is provisioned on the same ISCSI </w:t>
      </w:r>
      <w:proofErr w:type="spellStart"/>
      <w:r w:rsidRPr="00FB0969">
        <w:t>vserver</w:t>
      </w:r>
      <w:proofErr w:type="spellEnd"/>
      <w:r w:rsidRPr="00FB0969">
        <w:t xml:space="preserve"> containing the LUNs and is a slight risk given LUNs and share are in the same place. This risk is accepted by the MS SQL Architects.</w:t>
      </w:r>
    </w:p>
    <w:p w:rsidRPr="00FB0969" w:rsidR="000465AF" w:rsidP="4FF64C36" w:rsidRDefault="000465AF" w14:paraId="24FC79DB" w14:textId="77777777">
      <w:pPr>
        <w:pStyle w:val="BodyText"/>
      </w:pPr>
      <w:r w:rsidRPr="00FB0969">
        <w:t xml:space="preserve">The configuration requires an additional LIF to be provisioned on the </w:t>
      </w:r>
      <w:proofErr w:type="spellStart"/>
      <w:r w:rsidRPr="00FB0969">
        <w:t>vserver</w:t>
      </w:r>
      <w:proofErr w:type="spellEnd"/>
      <w:r w:rsidRPr="00FB0969">
        <w:t xml:space="preserve"> and an account that can be used by the Windows Team who then create the CIFS share. The CIFS </w:t>
      </w:r>
      <w:proofErr w:type="spellStart"/>
      <w:r w:rsidRPr="00FB0969">
        <w:t>vserver</w:t>
      </w:r>
      <w:proofErr w:type="spellEnd"/>
      <w:r w:rsidRPr="00FB0969">
        <w:t xml:space="preserve"> must be in a domain.</w:t>
      </w:r>
    </w:p>
    <w:p w:rsidRPr="00FB0969" w:rsidR="000465AF" w:rsidP="4FF64C36" w:rsidRDefault="00AE3EA3" w14:paraId="24FC79DC" w14:textId="77777777" w14:noSpellErr="1">
      <w:pPr>
        <w:pStyle w:val="BodyText"/>
        <w:rPr>
          <w:b/>
          <w:u w:val="single"/>
        </w:rPr>
      </w:pPr>
      <w:r w:rsidRPr="00FB0969">
        <w:rPr>
          <w:b/>
          <w:u w:val="single"/>
        </w:rPr>
        <w:t>Example configuration</w:t>
      </w:r>
    </w:p>
    <w:p w:rsidRPr="00FB0969" w:rsidR="00AE3EA3" w:rsidP="4FF64C36" w:rsidRDefault="00AE3EA3" w14:paraId="24FC79DD" w14:textId="77777777" w14:noSpellErr="1">
      <w:pPr>
        <w:pStyle w:val="BodyText"/>
        <w:rPr>
          <w:b/>
          <w:u w:val="single"/>
        </w:rPr>
      </w:pPr>
      <w:r w:rsidRPr="00FB0969">
        <w:rPr>
          <w:b/>
          <w:u w:val="single"/>
        </w:rPr>
        <w:t>Account and Role</w:t>
      </w:r>
    </w:p>
    <w:p w:rsidRPr="00FB0969" w:rsidR="000465AF" w:rsidP="4FF64C36" w:rsidRDefault="000465AF" w14:paraId="24FC79DE" w14:textId="77777777">
      <w:pPr>
        <w:pStyle w:val="BodyText"/>
        <w:rPr>
          <w:rFonts w:ascii="Courier New" w:hAnsi="Courier New" w:cs="Courier New"/>
        </w:rPr>
      </w:pPr>
      <w:r w:rsidRPr="00FB0969">
        <w:rPr>
          <w:rFonts w:ascii="Courier New" w:hAnsi="Courier New" w:cs="Courier New"/>
        </w:rPr>
        <w:t>orf-lab</w:t>
      </w:r>
      <w:proofErr w:type="gramStart"/>
      <w:r w:rsidRPr="00FB0969">
        <w:rPr>
          <w:rFonts w:ascii="Courier New" w:hAnsi="Courier New" w:cs="Courier New"/>
        </w:rPr>
        <w:t>2552::&gt;</w:t>
      </w:r>
      <w:proofErr w:type="gramEnd"/>
      <w:r w:rsidRPr="00FB0969">
        <w:rPr>
          <w:rFonts w:ascii="Courier New" w:hAnsi="Courier New" w:cs="Courier New"/>
        </w:rPr>
        <w:t xml:space="preserve"> sec login show -</w:t>
      </w:r>
      <w:proofErr w:type="spellStart"/>
      <w:r w:rsidRPr="00FB0969">
        <w:rPr>
          <w:rFonts w:ascii="Courier New" w:hAnsi="Courier New" w:cs="Courier New"/>
        </w:rPr>
        <w:t>vserver</w:t>
      </w:r>
      <w:proofErr w:type="spellEnd"/>
      <w:r w:rsidRPr="00FB0969">
        <w:rPr>
          <w:rFonts w:ascii="Courier New" w:hAnsi="Courier New" w:cs="Courier New"/>
        </w:rPr>
        <w:t xml:space="preserve"> silab-mssql-01</w:t>
      </w:r>
    </w:p>
    <w:p w:rsidRPr="00FB0969" w:rsidR="000465AF" w:rsidP="4FF64C36" w:rsidRDefault="000465AF" w14:paraId="24FC79DF" w14:textId="77777777" w14:noSpellErr="1">
      <w:pPr>
        <w:pStyle w:val="BodyText"/>
        <w:spacing w:after="0"/>
        <w:rPr>
          <w:rFonts w:ascii="Courier New" w:hAnsi="Courier New" w:cs="Courier New"/>
        </w:rPr>
      </w:pPr>
      <w:r w:rsidRPr="00FB0969">
        <w:rPr>
          <w:rFonts w:ascii="Courier New" w:hAnsi="Courier New" w:cs="Courier New"/>
        </w:rPr>
        <w:t xml:space="preserve">  (security login show)</w:t>
      </w:r>
    </w:p>
    <w:p w:rsidRPr="00FB0969" w:rsidR="000465AF" w:rsidP="4FF64C36" w:rsidRDefault="000465AF" w14:paraId="24FC79E0" w14:textId="77777777" w14:noSpellErr="1">
      <w:pPr>
        <w:pStyle w:val="BodyText"/>
        <w:spacing w:after="0"/>
        <w:rPr>
          <w:rFonts w:ascii="Courier New" w:hAnsi="Courier New" w:cs="Courier New"/>
        </w:rPr>
      </w:pPr>
    </w:p>
    <w:p w:rsidRPr="00FB0969" w:rsidR="000465AF" w:rsidP="4FF64C36" w:rsidRDefault="000465AF" w14:paraId="24FC79E1" w14:textId="77777777">
      <w:pPr>
        <w:pStyle w:val="BodyText"/>
        <w:spacing w:after="0"/>
        <w:rPr>
          <w:rFonts w:ascii="Courier New" w:hAnsi="Courier New" w:cs="Courier New"/>
        </w:rPr>
      </w:pPr>
      <w:proofErr w:type="spellStart"/>
      <w:r w:rsidRPr="00FB0969">
        <w:rPr>
          <w:rFonts w:ascii="Courier New" w:hAnsi="Courier New" w:cs="Courier New"/>
        </w:rPr>
        <w:t>Vserver</w:t>
      </w:r>
      <w:proofErr w:type="spellEnd"/>
      <w:r w:rsidRPr="00FB0969">
        <w:rPr>
          <w:rFonts w:ascii="Courier New" w:hAnsi="Courier New" w:cs="Courier New"/>
        </w:rPr>
        <w:t>: silab-mssql-01</w:t>
      </w:r>
    </w:p>
    <w:p w:rsidRPr="00FB0969" w:rsidR="000465AF" w:rsidP="4FF64C36" w:rsidRDefault="000465AF" w14:paraId="24FC79E2" w14:textId="77777777" w14:noSpellErr="1">
      <w:pPr>
        <w:pStyle w:val="BodyText"/>
        <w:spacing w:after="0"/>
        <w:rPr>
          <w:rFonts w:ascii="Courier New" w:hAnsi="Courier New" w:cs="Courier New"/>
        </w:rPr>
      </w:pPr>
      <w:r w:rsidRPr="00FB0969">
        <w:rPr>
          <w:rFonts w:ascii="Courier New" w:hAnsi="Courier New" w:cs="Courier New"/>
        </w:rPr>
        <w:t xml:space="preserve">                             Authentication                  Acct</w:t>
      </w:r>
    </w:p>
    <w:p w:rsidRPr="00FB0969" w:rsidR="000465AF" w:rsidP="4FF64C36" w:rsidRDefault="000465AF" w14:paraId="24FC79E3" w14:textId="77777777">
      <w:pPr>
        <w:pStyle w:val="BodyText"/>
        <w:spacing w:after="0"/>
        <w:rPr>
          <w:rFonts w:ascii="Courier New" w:hAnsi="Courier New" w:cs="Courier New"/>
        </w:rPr>
      </w:pPr>
      <w:proofErr w:type="spellStart"/>
      <w:r w:rsidRPr="00FB0969">
        <w:rPr>
          <w:rFonts w:ascii="Courier New" w:hAnsi="Courier New" w:cs="Courier New"/>
        </w:rPr>
        <w:t>UserName</w:t>
      </w:r>
      <w:proofErr w:type="spellEnd"/>
      <w:r w:rsidRPr="00FB0969">
        <w:rPr>
          <w:rFonts w:ascii="Courier New" w:hAnsi="Courier New" w:cs="Courier New"/>
        </w:rPr>
        <w:t xml:space="preserve">         Application Method         Role Name        Locked</w:t>
      </w:r>
    </w:p>
    <w:p w:rsidRPr="00FB0969" w:rsidR="000465AF" w:rsidP="4FF64C36" w:rsidRDefault="000465AF" w14:paraId="24FC79E4" w14:textId="77777777" w14:noSpellErr="1">
      <w:pPr>
        <w:pStyle w:val="BodyText"/>
        <w:spacing w:after="0"/>
        <w:rPr>
          <w:rFonts w:ascii="Courier New" w:hAnsi="Courier New" w:cs="Courier New"/>
        </w:rPr>
      </w:pPr>
      <w:r w:rsidRPr="00FB0969">
        <w:rPr>
          <w:rFonts w:ascii="Courier New" w:hAnsi="Courier New" w:cs="Courier New"/>
        </w:rPr>
        <w:t>---------------- ----------- -------------- ---------------- ------</w:t>
      </w:r>
    </w:p>
    <w:p w:rsidRPr="00FB0969" w:rsidR="000465AF" w:rsidP="4FF64C36" w:rsidRDefault="000465AF" w14:paraId="24FC79E5" w14:textId="77777777">
      <w:pPr>
        <w:pStyle w:val="BodyText"/>
        <w:spacing w:after="0"/>
        <w:rPr>
          <w:rFonts w:ascii="Courier New" w:hAnsi="Courier New" w:cs="Courier New"/>
        </w:rPr>
      </w:pPr>
      <w:proofErr w:type="spellStart"/>
      <w:r w:rsidRPr="00FB0969">
        <w:rPr>
          <w:rFonts w:ascii="Courier New" w:hAnsi="Courier New" w:cs="Courier New"/>
        </w:rPr>
        <w:t>iscsi</w:t>
      </w:r>
      <w:proofErr w:type="spellEnd"/>
      <w:r w:rsidRPr="00FB0969">
        <w:rPr>
          <w:rFonts w:ascii="Courier New" w:hAnsi="Courier New" w:cs="Courier New"/>
        </w:rPr>
        <w:t xml:space="preserve">            </w:t>
      </w:r>
      <w:proofErr w:type="spellStart"/>
      <w:r w:rsidRPr="00FB0969">
        <w:rPr>
          <w:rFonts w:ascii="Courier New" w:hAnsi="Courier New" w:cs="Courier New"/>
        </w:rPr>
        <w:t>ontapi</w:t>
      </w:r>
      <w:proofErr w:type="spellEnd"/>
      <w:r w:rsidRPr="00FB0969">
        <w:rPr>
          <w:rFonts w:ascii="Courier New" w:hAnsi="Courier New" w:cs="Courier New"/>
        </w:rPr>
        <w:t xml:space="preserve">      password       </w:t>
      </w:r>
      <w:proofErr w:type="spellStart"/>
      <w:r w:rsidRPr="00FB0969">
        <w:rPr>
          <w:rFonts w:ascii="Courier New" w:hAnsi="Courier New" w:cs="Courier New"/>
        </w:rPr>
        <w:t>iscsi</w:t>
      </w:r>
      <w:proofErr w:type="spellEnd"/>
      <w:r w:rsidRPr="00FB0969">
        <w:rPr>
          <w:rFonts w:ascii="Courier New" w:hAnsi="Courier New" w:cs="Courier New"/>
        </w:rPr>
        <w:t xml:space="preserve">            no</w:t>
      </w:r>
    </w:p>
    <w:p w:rsidRPr="00FB0969" w:rsidR="000465AF" w:rsidP="4FF64C36" w:rsidRDefault="000465AF" w14:paraId="24FC79E6" w14:textId="77777777">
      <w:pPr>
        <w:pStyle w:val="BodyText"/>
        <w:spacing w:after="0"/>
        <w:rPr>
          <w:rFonts w:ascii="Courier New" w:hAnsi="Courier New" w:cs="Courier New"/>
        </w:rPr>
      </w:pPr>
      <w:proofErr w:type="spellStart"/>
      <w:r w:rsidRPr="00FB0969">
        <w:rPr>
          <w:rFonts w:ascii="Courier New" w:hAnsi="Courier New" w:cs="Courier New"/>
        </w:rPr>
        <w:t>iscsi</w:t>
      </w:r>
      <w:proofErr w:type="spellEnd"/>
      <w:r w:rsidRPr="00FB0969">
        <w:rPr>
          <w:rFonts w:ascii="Courier New" w:hAnsi="Courier New" w:cs="Courier New"/>
        </w:rPr>
        <w:t xml:space="preserve">            </w:t>
      </w:r>
      <w:proofErr w:type="spellStart"/>
      <w:r w:rsidRPr="00FB0969">
        <w:rPr>
          <w:rFonts w:ascii="Courier New" w:hAnsi="Courier New" w:cs="Courier New"/>
        </w:rPr>
        <w:t>ssh</w:t>
      </w:r>
      <w:proofErr w:type="spellEnd"/>
      <w:r w:rsidRPr="00FB0969">
        <w:rPr>
          <w:rFonts w:ascii="Courier New" w:hAnsi="Courier New" w:cs="Courier New"/>
        </w:rPr>
        <w:t xml:space="preserve">         password       </w:t>
      </w:r>
      <w:proofErr w:type="spellStart"/>
      <w:r w:rsidRPr="00FB0969">
        <w:rPr>
          <w:rFonts w:ascii="Courier New" w:hAnsi="Courier New" w:cs="Courier New"/>
        </w:rPr>
        <w:t>iscsi</w:t>
      </w:r>
      <w:proofErr w:type="spellEnd"/>
      <w:r w:rsidRPr="00FB0969">
        <w:rPr>
          <w:rFonts w:ascii="Courier New" w:hAnsi="Courier New" w:cs="Courier New"/>
        </w:rPr>
        <w:t xml:space="preserve">            no</w:t>
      </w:r>
    </w:p>
    <w:p w:rsidRPr="00FB0969" w:rsidR="000465AF" w:rsidP="4FF64C36" w:rsidRDefault="000465AF" w14:paraId="24FC79E7" w14:textId="77777777">
      <w:pPr>
        <w:pStyle w:val="BodyText"/>
        <w:spacing w:after="0"/>
        <w:rPr>
          <w:rFonts w:ascii="Courier New" w:hAnsi="Courier New" w:cs="Courier New"/>
        </w:rPr>
      </w:pPr>
      <w:r w:rsidRPr="00FB0969">
        <w:rPr>
          <w:rFonts w:ascii="Courier New" w:hAnsi="Courier New" w:cs="Courier New"/>
        </w:rPr>
        <w:t xml:space="preserve">test             </w:t>
      </w:r>
      <w:proofErr w:type="spellStart"/>
      <w:r w:rsidRPr="00FB0969">
        <w:rPr>
          <w:rFonts w:ascii="Courier New" w:hAnsi="Courier New" w:cs="Courier New"/>
        </w:rPr>
        <w:t>ontapi</w:t>
      </w:r>
      <w:proofErr w:type="spellEnd"/>
      <w:r w:rsidRPr="00FB0969">
        <w:rPr>
          <w:rFonts w:ascii="Courier New" w:hAnsi="Courier New" w:cs="Courier New"/>
        </w:rPr>
        <w:t xml:space="preserve">      password       </w:t>
      </w:r>
      <w:proofErr w:type="spellStart"/>
      <w:r w:rsidRPr="00FB0969">
        <w:rPr>
          <w:rFonts w:ascii="Courier New" w:hAnsi="Courier New" w:cs="Courier New"/>
        </w:rPr>
        <w:t>vsadmin</w:t>
      </w:r>
      <w:proofErr w:type="spellEnd"/>
      <w:r w:rsidRPr="00FB0969">
        <w:rPr>
          <w:rFonts w:ascii="Courier New" w:hAnsi="Courier New" w:cs="Courier New"/>
        </w:rPr>
        <w:t xml:space="preserve">          no</w:t>
      </w:r>
    </w:p>
    <w:p w:rsidRPr="00FB0969" w:rsidR="000465AF" w:rsidP="4FF64C36" w:rsidRDefault="000465AF" w14:paraId="24FC79E8" w14:textId="77777777">
      <w:pPr>
        <w:pStyle w:val="BodyText"/>
        <w:spacing w:after="0"/>
        <w:rPr>
          <w:rFonts w:ascii="Courier New" w:hAnsi="Courier New" w:cs="Courier New"/>
        </w:rPr>
      </w:pPr>
      <w:proofErr w:type="spellStart"/>
      <w:r w:rsidRPr="00FB0969">
        <w:rPr>
          <w:rFonts w:ascii="Courier New" w:hAnsi="Courier New" w:cs="Courier New"/>
        </w:rPr>
        <w:t>vsadmin</w:t>
      </w:r>
      <w:proofErr w:type="spellEnd"/>
      <w:r w:rsidRPr="00FB0969">
        <w:rPr>
          <w:rFonts w:ascii="Courier New" w:hAnsi="Courier New" w:cs="Courier New"/>
        </w:rPr>
        <w:t xml:space="preserve">          </w:t>
      </w:r>
      <w:proofErr w:type="spellStart"/>
      <w:r w:rsidRPr="00FB0969">
        <w:rPr>
          <w:rFonts w:ascii="Courier New" w:hAnsi="Courier New" w:cs="Courier New"/>
        </w:rPr>
        <w:t>ontapi</w:t>
      </w:r>
      <w:proofErr w:type="spellEnd"/>
      <w:r w:rsidRPr="00FB0969">
        <w:rPr>
          <w:rFonts w:ascii="Courier New" w:hAnsi="Courier New" w:cs="Courier New"/>
        </w:rPr>
        <w:t xml:space="preserve">      password       </w:t>
      </w:r>
      <w:proofErr w:type="spellStart"/>
      <w:r w:rsidRPr="00FB0969">
        <w:rPr>
          <w:rFonts w:ascii="Courier New" w:hAnsi="Courier New" w:cs="Courier New"/>
        </w:rPr>
        <w:t>vsadmin</w:t>
      </w:r>
      <w:proofErr w:type="spellEnd"/>
      <w:r w:rsidRPr="00FB0969">
        <w:rPr>
          <w:rFonts w:ascii="Courier New" w:hAnsi="Courier New" w:cs="Courier New"/>
        </w:rPr>
        <w:t xml:space="preserve">          yes</w:t>
      </w:r>
    </w:p>
    <w:p w:rsidRPr="00FB0969" w:rsidR="000465AF" w:rsidP="4FF64C36" w:rsidRDefault="000465AF" w14:paraId="24FC79E9" w14:textId="77777777">
      <w:pPr>
        <w:pStyle w:val="BodyText"/>
        <w:spacing w:after="0"/>
        <w:rPr>
          <w:rFonts w:ascii="Courier New" w:hAnsi="Courier New" w:cs="Courier New"/>
        </w:rPr>
      </w:pPr>
      <w:proofErr w:type="spellStart"/>
      <w:r w:rsidRPr="00FB0969">
        <w:rPr>
          <w:rFonts w:ascii="Courier New" w:hAnsi="Courier New" w:cs="Courier New"/>
        </w:rPr>
        <w:t>vsadmin</w:t>
      </w:r>
      <w:proofErr w:type="spellEnd"/>
      <w:r w:rsidRPr="00FB0969">
        <w:rPr>
          <w:rFonts w:ascii="Courier New" w:hAnsi="Courier New" w:cs="Courier New"/>
        </w:rPr>
        <w:t xml:space="preserve">          </w:t>
      </w:r>
      <w:proofErr w:type="spellStart"/>
      <w:r w:rsidRPr="00FB0969">
        <w:rPr>
          <w:rFonts w:ascii="Courier New" w:hAnsi="Courier New" w:cs="Courier New"/>
        </w:rPr>
        <w:t>ssh</w:t>
      </w:r>
      <w:proofErr w:type="spellEnd"/>
      <w:r w:rsidRPr="00FB0969">
        <w:rPr>
          <w:rFonts w:ascii="Courier New" w:hAnsi="Courier New" w:cs="Courier New"/>
        </w:rPr>
        <w:t xml:space="preserve">         password       </w:t>
      </w:r>
      <w:proofErr w:type="spellStart"/>
      <w:r w:rsidRPr="00FB0969">
        <w:rPr>
          <w:rFonts w:ascii="Courier New" w:hAnsi="Courier New" w:cs="Courier New"/>
        </w:rPr>
        <w:t>vsadmin</w:t>
      </w:r>
      <w:proofErr w:type="spellEnd"/>
      <w:r w:rsidRPr="00FB0969">
        <w:rPr>
          <w:rFonts w:ascii="Courier New" w:hAnsi="Courier New" w:cs="Courier New"/>
        </w:rPr>
        <w:t xml:space="preserve">          yes</w:t>
      </w:r>
    </w:p>
    <w:p w:rsidRPr="00FB0969" w:rsidR="000465AF" w:rsidP="4FF64C36" w:rsidRDefault="000465AF" w14:paraId="24FC79EA" w14:textId="77777777">
      <w:pPr>
        <w:pStyle w:val="BodyText"/>
        <w:spacing w:after="0"/>
        <w:rPr>
          <w:rFonts w:ascii="Courier New" w:hAnsi="Courier New" w:cs="Courier New"/>
        </w:rPr>
      </w:pPr>
      <w:proofErr w:type="spellStart"/>
      <w:r w:rsidRPr="00FB0969">
        <w:rPr>
          <w:rFonts w:ascii="Courier New" w:hAnsi="Courier New" w:cs="Courier New"/>
          <w:highlight w:val="yellow"/>
        </w:rPr>
        <w:lastRenderedPageBreak/>
        <w:t>winadmin</w:t>
      </w:r>
      <w:proofErr w:type="spellEnd"/>
      <w:r w:rsidRPr="00FB0969">
        <w:rPr>
          <w:rFonts w:ascii="Courier New" w:hAnsi="Courier New" w:cs="Courier New"/>
          <w:highlight w:val="yellow"/>
        </w:rPr>
        <w:t xml:space="preserve">         </w:t>
      </w:r>
      <w:proofErr w:type="spellStart"/>
      <w:r w:rsidRPr="00FB0969">
        <w:rPr>
          <w:rFonts w:ascii="Courier New" w:hAnsi="Courier New" w:cs="Courier New"/>
          <w:highlight w:val="yellow"/>
        </w:rPr>
        <w:t>ontapi</w:t>
      </w:r>
      <w:proofErr w:type="spellEnd"/>
      <w:r w:rsidRPr="00FB0969">
        <w:rPr>
          <w:rFonts w:ascii="Courier New" w:hAnsi="Courier New" w:cs="Courier New"/>
          <w:highlight w:val="yellow"/>
        </w:rPr>
        <w:t xml:space="preserve">      password       </w:t>
      </w:r>
      <w:proofErr w:type="spellStart"/>
      <w:r w:rsidRPr="00FB0969">
        <w:rPr>
          <w:rFonts w:ascii="Courier New" w:hAnsi="Courier New" w:cs="Courier New"/>
          <w:highlight w:val="yellow"/>
        </w:rPr>
        <w:t>CIFsadmin</w:t>
      </w:r>
      <w:proofErr w:type="spellEnd"/>
      <w:r w:rsidRPr="00FB0969">
        <w:rPr>
          <w:rFonts w:ascii="Courier New" w:hAnsi="Courier New" w:cs="Courier New"/>
          <w:highlight w:val="yellow"/>
        </w:rPr>
        <w:t xml:space="preserve">        no</w:t>
      </w:r>
    </w:p>
    <w:p w:rsidRPr="00FB0969" w:rsidR="000465AF" w:rsidP="4FF64C36" w:rsidRDefault="000465AF" w14:paraId="24FC79EB" w14:textId="77777777" w14:noSpellErr="1">
      <w:pPr>
        <w:pStyle w:val="BodyText"/>
        <w:spacing w:after="0"/>
        <w:rPr>
          <w:rFonts w:ascii="Courier New" w:hAnsi="Courier New" w:cs="Courier New"/>
        </w:rPr>
      </w:pPr>
      <w:r w:rsidRPr="00FB0969">
        <w:rPr>
          <w:rFonts w:ascii="Courier New" w:hAnsi="Courier New" w:cs="Courier New"/>
        </w:rPr>
        <w:t>6 entries were displayed.</w:t>
      </w:r>
    </w:p>
    <w:p w:rsidRPr="00FB0969" w:rsidR="00AE3EA3" w:rsidP="4FF64C36" w:rsidRDefault="00AE3EA3" w14:paraId="24FC79EC" w14:textId="77777777" w14:noSpellErr="1">
      <w:pPr>
        <w:pStyle w:val="BodyText"/>
        <w:rPr>
          <w:b/>
          <w:u w:val="single"/>
        </w:rPr>
      </w:pPr>
    </w:p>
    <w:p w:rsidRPr="00FB0969" w:rsidR="00AE3EA3" w:rsidP="4FF64C36" w:rsidRDefault="00AE3EA3" w14:paraId="24FC79ED" w14:textId="77777777" w14:noSpellErr="1">
      <w:pPr>
        <w:pStyle w:val="BodyText"/>
        <w:rPr>
          <w:b/>
          <w:u w:val="single"/>
        </w:rPr>
      </w:pPr>
      <w:r w:rsidRPr="00FB0969">
        <w:rPr>
          <w:b/>
          <w:u w:val="single"/>
        </w:rPr>
        <w:t>Interfaces</w:t>
      </w:r>
    </w:p>
    <w:p w:rsidRPr="00FB0969" w:rsidR="000465AF" w:rsidP="4FF64C36" w:rsidRDefault="000465AF" w14:paraId="24FC79EE" w14:textId="77777777">
      <w:pPr>
        <w:pStyle w:val="BodyText"/>
        <w:spacing w:after="0"/>
        <w:rPr>
          <w:rFonts w:ascii="Courier New" w:hAnsi="Courier New" w:cs="Courier New"/>
        </w:rPr>
      </w:pPr>
      <w:r w:rsidRPr="00FB0969">
        <w:rPr>
          <w:rFonts w:ascii="Courier New" w:hAnsi="Courier New" w:cs="Courier New"/>
        </w:rPr>
        <w:t>orf-lab</w:t>
      </w:r>
      <w:proofErr w:type="gramStart"/>
      <w:r w:rsidRPr="00FB0969">
        <w:rPr>
          <w:rFonts w:ascii="Courier New" w:hAnsi="Courier New" w:cs="Courier New"/>
        </w:rPr>
        <w:t>2552::&gt;</w:t>
      </w:r>
      <w:proofErr w:type="gramEnd"/>
      <w:r w:rsidRPr="00FB0969">
        <w:rPr>
          <w:rFonts w:ascii="Courier New" w:hAnsi="Courier New" w:cs="Courier New"/>
        </w:rPr>
        <w:t xml:space="preserve"> net int show -</w:t>
      </w:r>
      <w:proofErr w:type="spellStart"/>
      <w:r w:rsidRPr="00FB0969">
        <w:rPr>
          <w:rFonts w:ascii="Courier New" w:hAnsi="Courier New" w:cs="Courier New"/>
        </w:rPr>
        <w:t>vserver</w:t>
      </w:r>
      <w:proofErr w:type="spellEnd"/>
      <w:r w:rsidRPr="00FB0969">
        <w:rPr>
          <w:rFonts w:ascii="Courier New" w:hAnsi="Courier New" w:cs="Courier New"/>
        </w:rPr>
        <w:t xml:space="preserve"> silab-mssql-01 -fields </w:t>
      </w:r>
      <w:proofErr w:type="spellStart"/>
      <w:r w:rsidRPr="00FB0969">
        <w:rPr>
          <w:rFonts w:ascii="Courier New" w:hAnsi="Courier New" w:cs="Courier New"/>
        </w:rPr>
        <w:t>vserver</w:t>
      </w:r>
      <w:proofErr w:type="spellEnd"/>
      <w:r w:rsidRPr="00FB0969">
        <w:rPr>
          <w:rFonts w:ascii="Courier New" w:hAnsi="Courier New" w:cs="Courier New"/>
        </w:rPr>
        <w:t xml:space="preserve"> ,data-protocol</w:t>
      </w:r>
    </w:p>
    <w:p w:rsidRPr="00FB0969" w:rsidR="000465AF" w:rsidP="4FF64C36" w:rsidRDefault="000465AF" w14:paraId="24FC79EF" w14:textId="77777777" w14:noSpellErr="1">
      <w:pPr>
        <w:pStyle w:val="BodyText"/>
        <w:spacing w:after="0"/>
        <w:rPr>
          <w:rFonts w:ascii="Courier New" w:hAnsi="Courier New" w:cs="Courier New"/>
        </w:rPr>
      </w:pPr>
      <w:r w:rsidRPr="00FB0969">
        <w:rPr>
          <w:rFonts w:ascii="Courier New" w:hAnsi="Courier New" w:cs="Courier New"/>
        </w:rPr>
        <w:t xml:space="preserve">  (network interface show)</w:t>
      </w:r>
    </w:p>
    <w:p w:rsidRPr="00FB0969" w:rsidR="000465AF" w:rsidP="4FF64C36" w:rsidRDefault="000465AF" w14:paraId="24FC79F0" w14:textId="77777777">
      <w:pPr>
        <w:pStyle w:val="BodyText"/>
        <w:spacing w:after="0"/>
        <w:rPr>
          <w:rFonts w:ascii="Courier New" w:hAnsi="Courier New" w:cs="Courier New"/>
        </w:rPr>
      </w:pPr>
      <w:proofErr w:type="spellStart"/>
      <w:r w:rsidRPr="00FB0969">
        <w:rPr>
          <w:rFonts w:ascii="Courier New" w:hAnsi="Courier New" w:cs="Courier New"/>
        </w:rPr>
        <w:t>vserver</w:t>
      </w:r>
      <w:proofErr w:type="spellEnd"/>
      <w:r w:rsidRPr="00FB0969">
        <w:rPr>
          <w:rFonts w:ascii="Courier New" w:hAnsi="Courier New" w:cs="Courier New"/>
        </w:rPr>
        <w:t xml:space="preserve">        </w:t>
      </w:r>
      <w:proofErr w:type="spellStart"/>
      <w:r w:rsidRPr="00FB0969">
        <w:rPr>
          <w:rFonts w:ascii="Courier New" w:hAnsi="Courier New" w:cs="Courier New"/>
        </w:rPr>
        <w:t>lif</w:t>
      </w:r>
      <w:proofErr w:type="spellEnd"/>
      <w:r w:rsidRPr="00FB0969">
        <w:rPr>
          <w:rFonts w:ascii="Courier New" w:hAnsi="Courier New" w:cs="Courier New"/>
        </w:rPr>
        <w:t xml:space="preserve">                  data-protocol</w:t>
      </w:r>
    </w:p>
    <w:p w:rsidRPr="00FB0969" w:rsidR="000465AF" w:rsidP="4FF64C36" w:rsidRDefault="000465AF" w14:paraId="24FC79F1" w14:textId="77777777" w14:noSpellErr="1">
      <w:pPr>
        <w:pStyle w:val="BodyText"/>
        <w:spacing w:after="0"/>
        <w:rPr>
          <w:rFonts w:ascii="Courier New" w:hAnsi="Courier New" w:cs="Courier New"/>
        </w:rPr>
      </w:pPr>
      <w:r w:rsidRPr="00FB0969">
        <w:rPr>
          <w:rFonts w:ascii="Courier New" w:hAnsi="Courier New" w:cs="Courier New"/>
        </w:rPr>
        <w:t>-------------- -------------------- -------------</w:t>
      </w:r>
    </w:p>
    <w:p w:rsidRPr="00FB0969" w:rsidR="000465AF" w:rsidP="4FF64C36" w:rsidRDefault="000465AF" w14:paraId="24FC79F2" w14:textId="77777777">
      <w:pPr>
        <w:pStyle w:val="BodyText"/>
        <w:spacing w:after="0"/>
        <w:rPr>
          <w:rFonts w:ascii="Courier New" w:hAnsi="Courier New" w:cs="Courier New"/>
        </w:rPr>
      </w:pPr>
      <w:r w:rsidRPr="00FB0969">
        <w:rPr>
          <w:rFonts w:ascii="Courier New" w:hAnsi="Courier New" w:cs="Courier New"/>
        </w:rPr>
        <w:t xml:space="preserve">silab-mssql-01 silab-mssql-01-lif01 </w:t>
      </w:r>
      <w:proofErr w:type="spellStart"/>
      <w:r w:rsidRPr="00FB0969">
        <w:rPr>
          <w:rFonts w:ascii="Courier New" w:hAnsi="Courier New" w:cs="Courier New"/>
        </w:rPr>
        <w:t>iscsi</w:t>
      </w:r>
      <w:proofErr w:type="spellEnd"/>
    </w:p>
    <w:p w:rsidRPr="00FB0969" w:rsidR="000465AF" w:rsidP="4FF64C36" w:rsidRDefault="000465AF" w14:paraId="24FC79F3" w14:textId="77777777">
      <w:pPr>
        <w:pStyle w:val="BodyText"/>
        <w:spacing w:after="0"/>
        <w:rPr>
          <w:rFonts w:ascii="Courier New" w:hAnsi="Courier New" w:cs="Courier New"/>
        </w:rPr>
      </w:pPr>
      <w:r w:rsidRPr="00FB0969">
        <w:rPr>
          <w:rFonts w:ascii="Courier New" w:hAnsi="Courier New" w:cs="Courier New"/>
        </w:rPr>
        <w:t xml:space="preserve">silab-mssql-01 silab-mssql-01-lif02 </w:t>
      </w:r>
      <w:proofErr w:type="spellStart"/>
      <w:r w:rsidRPr="00FB0969">
        <w:rPr>
          <w:rFonts w:ascii="Courier New" w:hAnsi="Courier New" w:cs="Courier New"/>
        </w:rPr>
        <w:t>iscsi</w:t>
      </w:r>
      <w:proofErr w:type="spellEnd"/>
    </w:p>
    <w:p w:rsidRPr="00FB0969" w:rsidR="000465AF" w:rsidP="4FF64C36" w:rsidRDefault="000465AF" w14:paraId="24FC79F4" w14:textId="77777777">
      <w:pPr>
        <w:pStyle w:val="BodyText"/>
        <w:spacing w:after="0"/>
        <w:rPr>
          <w:rFonts w:ascii="Courier New" w:hAnsi="Courier New" w:cs="Courier New"/>
        </w:rPr>
      </w:pPr>
      <w:r w:rsidRPr="00DF02D6">
        <w:rPr>
          <w:rFonts w:ascii="Courier New" w:hAnsi="Courier New" w:cs="Courier New"/>
          <w:highlight w:val="yellow"/>
        </w:rPr>
        <w:t xml:space="preserve">silab-mssql-01 silab-mssql-01-lif03 </w:t>
      </w:r>
      <w:proofErr w:type="spellStart"/>
      <w:r w:rsidRPr="00DF02D6" w:rsidR="00AE3EA3">
        <w:rPr>
          <w:rFonts w:ascii="Courier New" w:hAnsi="Courier New" w:cs="Courier New"/>
          <w:highlight w:val="yellow"/>
        </w:rPr>
        <w:t>cifs</w:t>
      </w:r>
      <w:proofErr w:type="spellEnd"/>
    </w:p>
    <w:p w:rsidRPr="00FB0969" w:rsidR="000465AF" w:rsidP="4FF64C36" w:rsidRDefault="000465AF" w14:paraId="24FC79F5" w14:textId="77777777" w14:noSpellErr="1">
      <w:pPr>
        <w:pStyle w:val="BodyText"/>
        <w:spacing w:after="0"/>
        <w:rPr>
          <w:rFonts w:ascii="Courier New" w:hAnsi="Courier New" w:cs="Courier New"/>
        </w:rPr>
      </w:pPr>
      <w:r w:rsidRPr="00FB0969">
        <w:rPr>
          <w:rFonts w:ascii="Courier New" w:hAnsi="Courier New" w:cs="Courier New"/>
        </w:rPr>
        <w:t>silab-mssql-01 silab-mssql-01-mgmt-lif01</w:t>
      </w:r>
    </w:p>
    <w:p w:rsidRPr="00FB0969" w:rsidR="000465AF" w:rsidP="4FF64C36" w:rsidRDefault="000465AF" w14:paraId="24FC79F6" w14:textId="77777777" w14:noSpellErr="1">
      <w:pPr>
        <w:pStyle w:val="BodyText"/>
        <w:spacing w:after="0"/>
        <w:rPr>
          <w:rFonts w:ascii="Courier New" w:hAnsi="Courier New" w:cs="Courier New"/>
        </w:rPr>
      </w:pPr>
      <w:r w:rsidRPr="00FB0969">
        <w:rPr>
          <w:rFonts w:ascii="Courier New" w:hAnsi="Courier New" w:cs="Courier New"/>
        </w:rPr>
        <w:t xml:space="preserve">                                    </w:t>
      </w:r>
      <w:r w:rsidRPr="00FB0969" w:rsidR="00AE3EA3">
        <w:rPr>
          <w:rFonts w:ascii="Courier New" w:hAnsi="Courier New" w:cs="Courier New"/>
        </w:rPr>
        <w:t>none</w:t>
      </w:r>
    </w:p>
    <w:p w:rsidRPr="00FB0969" w:rsidR="000465AF" w:rsidP="4FF64C36" w:rsidRDefault="000465AF" w14:paraId="24FC79F7" w14:textId="77777777" w14:noSpellErr="1">
      <w:pPr>
        <w:pStyle w:val="BodyText"/>
        <w:spacing w:after="0"/>
        <w:rPr>
          <w:rFonts w:ascii="Courier New" w:hAnsi="Courier New" w:cs="Courier New"/>
        </w:rPr>
      </w:pPr>
      <w:r w:rsidRPr="00FB0969">
        <w:rPr>
          <w:rFonts w:ascii="Courier New" w:hAnsi="Courier New" w:cs="Courier New"/>
        </w:rPr>
        <w:t>4 entries were displayed.</w:t>
      </w:r>
    </w:p>
    <w:p w:rsidRPr="00FB0969" w:rsidR="00AE3EA3" w:rsidP="4FF64C36" w:rsidRDefault="00AE3EA3" w14:paraId="24FC79F8" w14:textId="77777777" w14:noSpellErr="1">
      <w:pPr>
        <w:pStyle w:val="BodyText"/>
        <w:rPr>
          <w:b/>
          <w:u w:val="single"/>
        </w:rPr>
      </w:pPr>
    </w:p>
    <w:p w:rsidRPr="00FB0969" w:rsidR="00AE3EA3" w:rsidP="4FF64C36" w:rsidRDefault="00AE3EA3" w14:paraId="24FC79F9" w14:textId="77777777" w14:noSpellErr="1">
      <w:pPr>
        <w:pStyle w:val="BodyText"/>
        <w:rPr>
          <w:b/>
          <w:u w:val="single"/>
        </w:rPr>
      </w:pPr>
      <w:r w:rsidRPr="00FB0969">
        <w:rPr>
          <w:b/>
          <w:u w:val="single"/>
        </w:rPr>
        <w:t>Shares</w:t>
      </w:r>
    </w:p>
    <w:p w:rsidRPr="00FB0969" w:rsidR="00AE3EA3" w:rsidP="4FF64C36" w:rsidRDefault="00AE3EA3" w14:paraId="24FC79FA" w14:textId="77777777">
      <w:pPr>
        <w:pStyle w:val="BodyText"/>
        <w:spacing w:after="0"/>
        <w:rPr>
          <w:rFonts w:ascii="Courier New" w:hAnsi="Courier New" w:cs="Courier New"/>
        </w:rPr>
      </w:pPr>
      <w:r w:rsidRPr="00FB0969">
        <w:rPr>
          <w:rFonts w:ascii="Courier New" w:hAnsi="Courier New" w:cs="Courier New"/>
        </w:rPr>
        <w:t>orf-lab</w:t>
      </w:r>
      <w:proofErr w:type="gramStart"/>
      <w:r w:rsidRPr="00FB0969">
        <w:rPr>
          <w:rFonts w:ascii="Courier New" w:hAnsi="Courier New" w:cs="Courier New"/>
        </w:rPr>
        <w:t>2552::&gt;</w:t>
      </w:r>
      <w:proofErr w:type="gramEnd"/>
      <w:r w:rsidRPr="00FB0969">
        <w:rPr>
          <w:rFonts w:ascii="Courier New" w:hAnsi="Courier New" w:cs="Courier New"/>
        </w:rPr>
        <w:t xml:space="preserve"> </w:t>
      </w:r>
      <w:proofErr w:type="spellStart"/>
      <w:r w:rsidRPr="00FB0969">
        <w:rPr>
          <w:rFonts w:ascii="Courier New" w:hAnsi="Courier New" w:cs="Courier New"/>
        </w:rPr>
        <w:t>cifs</w:t>
      </w:r>
      <w:proofErr w:type="spellEnd"/>
      <w:r w:rsidRPr="00FB0969">
        <w:rPr>
          <w:rFonts w:ascii="Courier New" w:hAnsi="Courier New" w:cs="Courier New"/>
        </w:rPr>
        <w:t xml:space="preserve"> share show -</w:t>
      </w:r>
      <w:proofErr w:type="spellStart"/>
      <w:r w:rsidRPr="00FB0969">
        <w:rPr>
          <w:rFonts w:ascii="Courier New" w:hAnsi="Courier New" w:cs="Courier New"/>
        </w:rPr>
        <w:t>vserver</w:t>
      </w:r>
      <w:proofErr w:type="spellEnd"/>
      <w:r w:rsidRPr="00FB0969">
        <w:rPr>
          <w:rFonts w:ascii="Courier New" w:hAnsi="Courier New" w:cs="Courier New"/>
        </w:rPr>
        <w:t xml:space="preserve"> silab-mssql-01 -fields </w:t>
      </w:r>
      <w:proofErr w:type="spellStart"/>
      <w:r w:rsidRPr="00FB0969">
        <w:rPr>
          <w:rFonts w:ascii="Courier New" w:hAnsi="Courier New" w:cs="Courier New"/>
        </w:rPr>
        <w:t>vserver</w:t>
      </w:r>
      <w:proofErr w:type="spellEnd"/>
      <w:r w:rsidRPr="00FB0969">
        <w:rPr>
          <w:rFonts w:ascii="Courier New" w:hAnsi="Courier New" w:cs="Courier New"/>
        </w:rPr>
        <w:t xml:space="preserve"> , share-name</w:t>
      </w:r>
    </w:p>
    <w:p w:rsidRPr="00FB0969" w:rsidR="00AE3EA3" w:rsidP="4FF64C36" w:rsidRDefault="00AE3EA3" w14:paraId="24FC79FB" w14:textId="77777777">
      <w:pPr>
        <w:pStyle w:val="BodyText"/>
        <w:spacing w:after="0"/>
        <w:rPr>
          <w:rFonts w:ascii="Courier New" w:hAnsi="Courier New" w:cs="Courier New"/>
        </w:rPr>
      </w:pPr>
      <w:proofErr w:type="spellStart"/>
      <w:r w:rsidRPr="00FB0969">
        <w:rPr>
          <w:rFonts w:ascii="Courier New" w:hAnsi="Courier New" w:cs="Courier New"/>
        </w:rPr>
        <w:t>vserver</w:t>
      </w:r>
      <w:proofErr w:type="spellEnd"/>
      <w:r w:rsidRPr="00FB0969">
        <w:rPr>
          <w:rFonts w:ascii="Courier New" w:hAnsi="Courier New" w:cs="Courier New"/>
        </w:rPr>
        <w:t xml:space="preserve">        share-name</w:t>
      </w:r>
    </w:p>
    <w:p w:rsidRPr="00FB0969" w:rsidR="00AE3EA3" w:rsidP="4FF64C36" w:rsidRDefault="00AE3EA3" w14:paraId="24FC79FC" w14:textId="77777777" w14:noSpellErr="1">
      <w:pPr>
        <w:pStyle w:val="BodyText"/>
        <w:spacing w:after="0"/>
        <w:rPr>
          <w:rFonts w:ascii="Courier New" w:hAnsi="Courier New" w:cs="Courier New"/>
        </w:rPr>
      </w:pPr>
      <w:r w:rsidRPr="00FB0969">
        <w:rPr>
          <w:rFonts w:ascii="Courier New" w:hAnsi="Courier New" w:cs="Courier New"/>
        </w:rPr>
        <w:t>-------------- ----------</w:t>
      </w:r>
    </w:p>
    <w:p w:rsidRPr="00FB0969" w:rsidR="00AE3EA3" w:rsidP="4FF64C36" w:rsidRDefault="00AE3EA3" w14:paraId="24FC79FD" w14:textId="77777777" w14:noSpellErr="1">
      <w:pPr>
        <w:pStyle w:val="BodyText"/>
        <w:spacing w:after="0"/>
        <w:rPr>
          <w:rFonts w:ascii="Courier New" w:hAnsi="Courier New" w:cs="Courier New"/>
        </w:rPr>
      </w:pPr>
      <w:r w:rsidRPr="00FB0969">
        <w:rPr>
          <w:rFonts w:ascii="Courier New" w:hAnsi="Courier New" w:cs="Courier New"/>
        </w:rPr>
        <w:t>silab-mssql-01 admin$</w:t>
      </w:r>
    </w:p>
    <w:p w:rsidRPr="00FB0969" w:rsidR="00AE3EA3" w:rsidP="4FF64C36" w:rsidRDefault="00AE3EA3" w14:paraId="24FC79FE" w14:textId="77777777" w14:noSpellErr="1">
      <w:pPr>
        <w:pStyle w:val="BodyText"/>
        <w:spacing w:after="0"/>
        <w:rPr>
          <w:rFonts w:ascii="Courier New" w:hAnsi="Courier New" w:cs="Courier New"/>
        </w:rPr>
      </w:pPr>
      <w:r w:rsidRPr="00FB0969">
        <w:rPr>
          <w:rFonts w:ascii="Courier New" w:hAnsi="Courier New" w:cs="Courier New"/>
        </w:rPr>
        <w:t>silab-mssql-01 c$</w:t>
      </w:r>
    </w:p>
    <w:p w:rsidRPr="00FB0969" w:rsidR="00AE3EA3" w:rsidP="4FF64C36" w:rsidRDefault="00AE3EA3" w14:paraId="24FC79FF" w14:textId="77777777">
      <w:pPr>
        <w:pStyle w:val="BodyText"/>
        <w:spacing w:after="0"/>
        <w:rPr>
          <w:rFonts w:ascii="Courier New" w:hAnsi="Courier New" w:cs="Courier New"/>
        </w:rPr>
      </w:pPr>
      <w:r w:rsidRPr="00FB0969">
        <w:rPr>
          <w:rFonts w:ascii="Courier New" w:hAnsi="Courier New" w:cs="Courier New"/>
        </w:rPr>
        <w:t xml:space="preserve">silab-mssql-01 </w:t>
      </w:r>
      <w:proofErr w:type="spellStart"/>
      <w:r w:rsidRPr="00FB0969">
        <w:rPr>
          <w:rFonts w:ascii="Courier New" w:hAnsi="Courier New" w:cs="Courier New"/>
        </w:rPr>
        <w:t>ipc</w:t>
      </w:r>
      <w:proofErr w:type="spellEnd"/>
      <w:r w:rsidRPr="00FB0969">
        <w:rPr>
          <w:rFonts w:ascii="Courier New" w:hAnsi="Courier New" w:cs="Courier New"/>
        </w:rPr>
        <w:t>$</w:t>
      </w:r>
    </w:p>
    <w:p w:rsidRPr="00FB0969" w:rsidR="00AE3EA3" w:rsidP="4FF64C36" w:rsidRDefault="00AE3EA3" w14:paraId="24FC7A00" w14:textId="77777777" w14:noSpellErr="1">
      <w:pPr>
        <w:pStyle w:val="BodyText"/>
        <w:spacing w:after="0"/>
        <w:rPr>
          <w:rFonts w:ascii="Courier New" w:hAnsi="Courier New" w:cs="Courier New"/>
          <w:highlight w:val="yellow"/>
        </w:rPr>
      </w:pPr>
      <w:r w:rsidRPr="00FB0969">
        <w:rPr>
          <w:rFonts w:ascii="Courier New" w:hAnsi="Courier New" w:cs="Courier New"/>
          <w:highlight w:val="yellow"/>
        </w:rPr>
        <w:t>silab-mssql-01 ORF-SQL14-03CFSW$</w:t>
      </w:r>
    </w:p>
    <w:p w:rsidRPr="00FB0969" w:rsidR="00AE3EA3" w:rsidP="4FF64C36" w:rsidRDefault="00AE3EA3" w14:paraId="24FC7A01" w14:textId="77777777" w14:noSpellErr="1">
      <w:pPr>
        <w:pStyle w:val="BodyText"/>
        <w:spacing w:after="0"/>
        <w:rPr>
          <w:rFonts w:ascii="Courier New" w:hAnsi="Courier New" w:cs="Courier New"/>
        </w:rPr>
      </w:pPr>
      <w:r w:rsidRPr="00FB0969">
        <w:rPr>
          <w:rFonts w:ascii="Courier New" w:hAnsi="Courier New" w:cs="Courier New"/>
          <w:highlight w:val="yellow"/>
        </w:rPr>
        <w:t>silab-mssql-01 ORF-SQL14-21CFSW$</w:t>
      </w:r>
    </w:p>
    <w:p w:rsidRPr="00FB0969" w:rsidR="00AE3EA3" w:rsidP="4FF64C36" w:rsidRDefault="00AE3EA3" w14:paraId="24FC7A02" w14:textId="77777777" w14:noSpellErr="1">
      <w:pPr>
        <w:pStyle w:val="BodyText"/>
        <w:spacing w:after="0"/>
        <w:rPr>
          <w:rFonts w:ascii="Courier New" w:hAnsi="Courier New" w:cs="Courier New"/>
        </w:rPr>
      </w:pPr>
      <w:r w:rsidRPr="00FB0969">
        <w:rPr>
          <w:rFonts w:ascii="Courier New" w:hAnsi="Courier New" w:cs="Courier New"/>
          <w:highlight w:val="yellow"/>
        </w:rPr>
        <w:t>silab-mssql-01 SQL16_0102_Witness$</w:t>
      </w:r>
    </w:p>
    <w:p w:rsidRPr="00FB0969" w:rsidR="00AE3EA3" w:rsidP="4FF64C36" w:rsidRDefault="00AE3EA3" w14:paraId="24FC7A03" w14:textId="77777777" w14:noSpellErr="1">
      <w:pPr>
        <w:pStyle w:val="BodyText"/>
        <w:spacing w:after="0"/>
        <w:rPr>
          <w:rFonts w:ascii="Courier New" w:hAnsi="Courier New" w:cs="Courier New"/>
        </w:rPr>
      </w:pPr>
      <w:r w:rsidRPr="00FB0969">
        <w:rPr>
          <w:rFonts w:ascii="Courier New" w:hAnsi="Courier New" w:cs="Courier New"/>
          <w:highlight w:val="yellow"/>
        </w:rPr>
        <w:t>silab-mssql-01 SQL16_20_21_22_Witness$</w:t>
      </w:r>
    </w:p>
    <w:p w:rsidRPr="00FB0969" w:rsidR="00AE3EA3" w:rsidP="4FF64C36" w:rsidRDefault="00AE3EA3" w14:paraId="24FC7A04" w14:textId="77777777" w14:noSpellErr="1">
      <w:pPr>
        <w:pStyle w:val="BodyText"/>
        <w:spacing w:after="0"/>
      </w:pPr>
      <w:r w:rsidRPr="00FB0969">
        <w:rPr>
          <w:rFonts w:ascii="Courier New" w:hAnsi="Courier New" w:cs="Courier New"/>
        </w:rPr>
        <w:t>7 entries were displayed.</w:t>
      </w:r>
    </w:p>
    <w:p w:rsidRPr="00FB0969" w:rsidR="00700C8A" w:rsidP="4FF64C36" w:rsidRDefault="00700C8A" w14:paraId="24FC7A05" w14:textId="77777777" w14:noSpellErr="1">
      <w:pPr>
        <w:pStyle w:val="BodyText"/>
        <w:ind w:right="-4"/>
      </w:pPr>
    </w:p>
    <w:p w:rsidRPr="00FB0969" w:rsidR="00700C8A" w:rsidP="4FF64C36" w:rsidRDefault="00700C8A" w14:paraId="24FC7A06" w14:textId="77777777" w14:noSpellErr="1">
      <w:pPr>
        <w:pStyle w:val="BodyText"/>
      </w:pPr>
    </w:p>
    <w:p w:rsidRPr="00FB0969" w:rsidR="00700C8A" w:rsidP="4FF64C36" w:rsidRDefault="00700C8A" w14:paraId="24FC7A07" w14:textId="77777777" w14:noSpellErr="1">
      <w:pPr>
        <w:pStyle w:val="BodyText"/>
      </w:pPr>
    </w:p>
    <w:p w:rsidRPr="00FB0969" w:rsidR="00700C8A" w:rsidP="4FF64C36" w:rsidRDefault="00700C8A" w14:paraId="24FC7A08" w14:textId="77777777" w14:noSpellErr="1">
      <w:pPr>
        <w:pStyle w:val="BodyText"/>
      </w:pPr>
    </w:p>
    <w:p w:rsidRPr="00FB0969" w:rsidR="00700C8A" w:rsidP="4FF64C36" w:rsidRDefault="00700C8A" w14:paraId="24FC7A09" w14:textId="77777777" w14:noSpellErr="1">
      <w:pPr>
        <w:pStyle w:val="BodyText"/>
        <w:rPr>
          <w:lang w:val="en-US"/>
        </w:rPr>
      </w:pPr>
    </w:p>
    <w:p w:rsidRPr="00FB0969" w:rsidR="00145451" w:rsidP="4FF64C36" w:rsidRDefault="00145451" w14:paraId="24FC7A0A" w14:textId="77777777" w14:noSpellErr="1">
      <w:pPr>
        <w:pStyle w:val="Heading2"/>
        <w:numPr>
          <w:numId w:val="0"/>
        </w:numPr>
        <w:ind w:left="756"/>
      </w:pPr>
    </w:p>
    <w:sectPr w:rsidRPr="00FB0969" w:rsidR="00145451" w:rsidSect="00187438">
      <w:headerReference w:type="even" r:id="rId49"/>
      <w:headerReference w:type="default" r:id="rId50"/>
      <w:footerReference w:type="default" r:id="rId51"/>
      <w:headerReference w:type="first" r:id="rId52"/>
      <w:footerReference w:type="first" r:id="rId53"/>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endnote w:type="separator" w:id="-1">
    <w:p w:rsidR="006636E0" w:rsidRDefault="006636E0" w14:paraId="24FC7A4A" w14:textId="77777777">
      <w:r>
        <w:separator/>
      </w:r>
    </w:p>
  </w:endnote>
  <w:endnote w:type="continuationSeparator" w:id="0">
    <w:p w:rsidR="006636E0" w:rsidRDefault="006636E0" w14:paraId="24FC7A4B" w14:textId="77777777">
      <w:r>
        <w:continuationSeparator/>
      </w:r>
    </w:p>
  </w:endnote>
</w:endnotes>
</file>

<file path=word/fontTable.xml><?xml version="1.0" encoding="utf-8"?>
<w:fonts xmlns:w14="http://schemas.microsoft.com/office/word/2010/wordml" xmlns:w15="http://schemas.microsoft.com/office/word/2012/wordml" xmlns:w16cid="http://schemas.microsoft.com/office/word/2016/wordml/cid" xmlns:w16se="http://schemas.microsoft.com/office/word/2015/wordml/symex" xmlns:mc="http://schemas.openxmlformats.org/markup-compatibility/2006" xmlns:w="http://schemas.openxmlformats.org/wordprocessingml/2006/main"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7A4E" w14:textId="77777777" w:rsidR="006636E0" w:rsidRDefault="006636E0"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5</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41</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7A50" w14:textId="350F5978" w:rsidR="006636E0" w:rsidRDefault="006636E0">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241190">
      <w:rPr>
        <w:noProof/>
        <w:sz w:val="16"/>
      </w:rPr>
      <w:t>2018</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footnote w:type="separator" w:id="-1">
    <w:p w:rsidR="006636E0" w:rsidRDefault="006636E0" w14:paraId="24FC7A48" w14:textId="77777777">
      <w:r>
        <w:separator/>
      </w:r>
    </w:p>
  </w:footnote>
  <w:footnote w:type="continuationSeparator" w:id="0">
    <w:p w:rsidR="006636E0" w:rsidRDefault="006636E0" w14:paraId="24FC7A4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7A4C" w14:textId="77777777" w:rsidR="006636E0" w:rsidRDefault="006636E0" w:rsidP="001076B0">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7A4D" w14:textId="77777777" w:rsidR="006636E0" w:rsidRPr="00B42AFE" w:rsidRDefault="006636E0" w:rsidP="001076B0">
    <w:pPr>
      <w:pStyle w:val="apphead2"/>
      <w:numPr>
        <w:ilvl w:val="0"/>
        <w:numId w:val="0"/>
      </w:numPr>
      <w:ind w:left="432"/>
    </w:pPr>
    <w:r w:rsidRPr="00B42AFE">
      <w:t>Internal Use Only</w:t>
    </w:r>
    <w:r w:rsidRPr="00B42AF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7A4F" w14:textId="77777777" w:rsidR="006636E0" w:rsidRDefault="006636E0" w:rsidP="001076B0">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92207F5"/>
    <w:multiLevelType w:val="hybridMultilevel"/>
    <w:tmpl w:val="05AC10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CA0C91"/>
    <w:multiLevelType w:val="hybridMultilevel"/>
    <w:tmpl w:val="87123C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5A14A5"/>
    <w:multiLevelType w:val="hybridMultilevel"/>
    <w:tmpl w:val="816EB670"/>
    <w:lvl w:ilvl="0" w:tplc="6FB0511C">
      <w:start w:val="1"/>
      <w:numFmt w:val="bullet"/>
      <w:lvlText w:val="•"/>
      <w:lvlJc w:val="left"/>
      <w:pPr>
        <w:tabs>
          <w:tab w:val="num" w:pos="360"/>
        </w:tabs>
        <w:ind w:left="360" w:hanging="360"/>
      </w:pPr>
      <w:rPr>
        <w:rFonts w:hint="default" w:ascii="Times New Roman" w:hAnsi="Times New Roman"/>
      </w:rPr>
    </w:lvl>
    <w:lvl w:ilvl="1" w:tplc="FA82DCD2">
      <w:start w:val="3033"/>
      <w:numFmt w:val="bullet"/>
      <w:lvlText w:val="–"/>
      <w:lvlJc w:val="left"/>
      <w:pPr>
        <w:tabs>
          <w:tab w:val="num" w:pos="1080"/>
        </w:tabs>
        <w:ind w:left="1080" w:hanging="360"/>
      </w:pPr>
      <w:rPr>
        <w:rFonts w:hint="default" w:ascii="Arial" w:hAnsi="Arial"/>
      </w:rPr>
    </w:lvl>
    <w:lvl w:ilvl="2" w:tplc="E78EED1C" w:tentative="1">
      <w:start w:val="1"/>
      <w:numFmt w:val="bullet"/>
      <w:lvlText w:val="•"/>
      <w:lvlJc w:val="left"/>
      <w:pPr>
        <w:tabs>
          <w:tab w:val="num" w:pos="1800"/>
        </w:tabs>
        <w:ind w:left="1800" w:hanging="360"/>
      </w:pPr>
      <w:rPr>
        <w:rFonts w:hint="default" w:ascii="Times New Roman" w:hAnsi="Times New Roman"/>
      </w:rPr>
    </w:lvl>
    <w:lvl w:ilvl="3" w:tplc="CC567304" w:tentative="1">
      <w:start w:val="1"/>
      <w:numFmt w:val="bullet"/>
      <w:lvlText w:val="•"/>
      <w:lvlJc w:val="left"/>
      <w:pPr>
        <w:tabs>
          <w:tab w:val="num" w:pos="2520"/>
        </w:tabs>
        <w:ind w:left="2520" w:hanging="360"/>
      </w:pPr>
      <w:rPr>
        <w:rFonts w:hint="default" w:ascii="Times New Roman" w:hAnsi="Times New Roman"/>
      </w:rPr>
    </w:lvl>
    <w:lvl w:ilvl="4" w:tplc="D8BC5672" w:tentative="1">
      <w:start w:val="1"/>
      <w:numFmt w:val="bullet"/>
      <w:lvlText w:val="•"/>
      <w:lvlJc w:val="left"/>
      <w:pPr>
        <w:tabs>
          <w:tab w:val="num" w:pos="3240"/>
        </w:tabs>
        <w:ind w:left="3240" w:hanging="360"/>
      </w:pPr>
      <w:rPr>
        <w:rFonts w:hint="default" w:ascii="Times New Roman" w:hAnsi="Times New Roman"/>
      </w:rPr>
    </w:lvl>
    <w:lvl w:ilvl="5" w:tplc="D95EA4AC" w:tentative="1">
      <w:start w:val="1"/>
      <w:numFmt w:val="bullet"/>
      <w:lvlText w:val="•"/>
      <w:lvlJc w:val="left"/>
      <w:pPr>
        <w:tabs>
          <w:tab w:val="num" w:pos="3960"/>
        </w:tabs>
        <w:ind w:left="3960" w:hanging="360"/>
      </w:pPr>
      <w:rPr>
        <w:rFonts w:hint="default" w:ascii="Times New Roman" w:hAnsi="Times New Roman"/>
      </w:rPr>
    </w:lvl>
    <w:lvl w:ilvl="6" w:tplc="DDEEA0D4" w:tentative="1">
      <w:start w:val="1"/>
      <w:numFmt w:val="bullet"/>
      <w:lvlText w:val="•"/>
      <w:lvlJc w:val="left"/>
      <w:pPr>
        <w:tabs>
          <w:tab w:val="num" w:pos="4680"/>
        </w:tabs>
        <w:ind w:left="4680" w:hanging="360"/>
      </w:pPr>
      <w:rPr>
        <w:rFonts w:hint="default" w:ascii="Times New Roman" w:hAnsi="Times New Roman"/>
      </w:rPr>
    </w:lvl>
    <w:lvl w:ilvl="7" w:tplc="6DAE227E" w:tentative="1">
      <w:start w:val="1"/>
      <w:numFmt w:val="bullet"/>
      <w:lvlText w:val="•"/>
      <w:lvlJc w:val="left"/>
      <w:pPr>
        <w:tabs>
          <w:tab w:val="num" w:pos="5400"/>
        </w:tabs>
        <w:ind w:left="5400" w:hanging="360"/>
      </w:pPr>
      <w:rPr>
        <w:rFonts w:hint="default" w:ascii="Times New Roman" w:hAnsi="Times New Roman"/>
      </w:rPr>
    </w:lvl>
    <w:lvl w:ilvl="8" w:tplc="B3203FD8" w:tentative="1">
      <w:start w:val="1"/>
      <w:numFmt w:val="bullet"/>
      <w:lvlText w:val="•"/>
      <w:lvlJc w:val="left"/>
      <w:pPr>
        <w:tabs>
          <w:tab w:val="num" w:pos="6120"/>
        </w:tabs>
        <w:ind w:left="6120" w:hanging="360"/>
      </w:pPr>
      <w:rPr>
        <w:rFonts w:hint="default" w:ascii="Times New Roman" w:hAnsi="Times New Roman"/>
      </w:rPr>
    </w:lvl>
  </w:abstractNum>
  <w:abstractNum w:abstractNumId="4" w15:restartNumberingAfterBreak="0">
    <w:nsid w:val="18245A01"/>
    <w:multiLevelType w:val="hybridMultilevel"/>
    <w:tmpl w:val="508A1CC6"/>
    <w:lvl w:ilvl="0" w:tplc="1EDEB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76C37"/>
    <w:multiLevelType w:val="hybridMultilevel"/>
    <w:tmpl w:val="5BA8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0F045C7"/>
    <w:multiLevelType w:val="multilevel"/>
    <w:tmpl w:val="7412331C"/>
    <w:lvl w:ilvl="0">
      <w:start w:val="1"/>
      <w:numFmt w:val="decimal"/>
      <w:lvlText w:val="%1."/>
      <w:lvlJc w:val="left"/>
      <w:pPr>
        <w:ind w:left="720" w:hanging="360"/>
      </w:pPr>
    </w:lvl>
    <w:lvl w:ilvl="1">
      <w:start w:val="2"/>
      <w:numFmt w:val="decimal"/>
      <w:isLgl/>
      <w:lvlText w:val="%1.%2"/>
      <w:lvlJc w:val="left"/>
      <w:pPr>
        <w:ind w:left="1080" w:hanging="720"/>
      </w:pPr>
      <w:rPr>
        <w:rFonts w:hint="default" w:ascii="Arial" w:hAnsi="Arial" w:cs="Arial"/>
        <w:sz w:val="20"/>
      </w:rPr>
    </w:lvl>
    <w:lvl w:ilvl="2">
      <w:start w:val="1"/>
      <w:numFmt w:val="decimal"/>
      <w:isLgl/>
      <w:lvlText w:val="%1.%2.%3"/>
      <w:lvlJc w:val="left"/>
      <w:pPr>
        <w:ind w:left="1080" w:hanging="720"/>
      </w:pPr>
      <w:rPr>
        <w:rFonts w:hint="default" w:ascii="Arial" w:hAnsi="Arial" w:cs="Arial"/>
        <w:sz w:val="20"/>
      </w:rPr>
    </w:lvl>
    <w:lvl w:ilvl="3">
      <w:start w:val="1"/>
      <w:numFmt w:val="decimal"/>
      <w:isLgl/>
      <w:lvlText w:val="%1.%2.%3.%4"/>
      <w:lvlJc w:val="left"/>
      <w:pPr>
        <w:ind w:left="1440" w:hanging="1080"/>
      </w:pPr>
      <w:rPr>
        <w:rFonts w:hint="default" w:ascii="Arial" w:hAnsi="Arial" w:cs="Arial"/>
        <w:sz w:val="20"/>
      </w:rPr>
    </w:lvl>
    <w:lvl w:ilvl="4">
      <w:start w:val="1"/>
      <w:numFmt w:val="decimal"/>
      <w:isLgl/>
      <w:lvlText w:val="%1.%2.%3.%4.%5"/>
      <w:lvlJc w:val="left"/>
      <w:pPr>
        <w:ind w:left="1800" w:hanging="1440"/>
      </w:pPr>
      <w:rPr>
        <w:rFonts w:hint="default" w:ascii="Arial" w:hAnsi="Arial" w:cs="Arial"/>
        <w:sz w:val="20"/>
      </w:rPr>
    </w:lvl>
    <w:lvl w:ilvl="5">
      <w:start w:val="1"/>
      <w:numFmt w:val="decimal"/>
      <w:isLgl/>
      <w:lvlText w:val="%1.%2.%3.%4.%5.%6"/>
      <w:lvlJc w:val="left"/>
      <w:pPr>
        <w:ind w:left="2160" w:hanging="1800"/>
      </w:pPr>
      <w:rPr>
        <w:rFonts w:hint="default" w:ascii="Arial" w:hAnsi="Arial" w:cs="Arial"/>
        <w:sz w:val="20"/>
      </w:rPr>
    </w:lvl>
    <w:lvl w:ilvl="6">
      <w:start w:val="1"/>
      <w:numFmt w:val="decimal"/>
      <w:isLgl/>
      <w:lvlText w:val="%1.%2.%3.%4.%5.%6.%7"/>
      <w:lvlJc w:val="left"/>
      <w:pPr>
        <w:ind w:left="2520" w:hanging="2160"/>
      </w:pPr>
      <w:rPr>
        <w:rFonts w:hint="default" w:ascii="Arial" w:hAnsi="Arial" w:cs="Arial"/>
        <w:sz w:val="20"/>
      </w:rPr>
    </w:lvl>
    <w:lvl w:ilvl="7">
      <w:start w:val="1"/>
      <w:numFmt w:val="decimal"/>
      <w:isLgl/>
      <w:lvlText w:val="%1.%2.%3.%4.%5.%6.%7.%8"/>
      <w:lvlJc w:val="left"/>
      <w:pPr>
        <w:ind w:left="2520" w:hanging="2160"/>
      </w:pPr>
      <w:rPr>
        <w:rFonts w:hint="default" w:ascii="Arial" w:hAnsi="Arial" w:cs="Arial"/>
        <w:sz w:val="20"/>
      </w:rPr>
    </w:lvl>
    <w:lvl w:ilvl="8">
      <w:start w:val="1"/>
      <w:numFmt w:val="decimal"/>
      <w:isLgl/>
      <w:lvlText w:val="%1.%2.%3.%4.%5.%6.%7.%8.%9"/>
      <w:lvlJc w:val="left"/>
      <w:pPr>
        <w:ind w:left="2880" w:hanging="2520"/>
      </w:pPr>
      <w:rPr>
        <w:rFonts w:hint="default" w:ascii="Arial" w:hAnsi="Arial" w:cs="Arial"/>
        <w:sz w:val="20"/>
      </w:rPr>
    </w:lvl>
  </w:abstractNum>
  <w:abstractNum w:abstractNumId="8" w15:restartNumberingAfterBreak="0">
    <w:nsid w:val="263B6A10"/>
    <w:multiLevelType w:val="hybridMultilevel"/>
    <w:tmpl w:val="508A1CC6"/>
    <w:lvl w:ilvl="0" w:tplc="1EDEB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B2E82"/>
    <w:multiLevelType w:val="hybridMultilevel"/>
    <w:tmpl w:val="DF380C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E16338B"/>
    <w:multiLevelType w:val="hybridMultilevel"/>
    <w:tmpl w:val="1812D9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E5540A0"/>
    <w:multiLevelType w:val="hybridMultilevel"/>
    <w:tmpl w:val="B2423834"/>
    <w:lvl w:ilvl="0" w:tplc="0602E368">
      <w:start w:val="3"/>
      <w:numFmt w:val="bullet"/>
      <w:lvlText w:val=""/>
      <w:lvlJc w:val="left"/>
      <w:pPr>
        <w:ind w:left="720" w:hanging="360"/>
      </w:pPr>
      <w:rPr>
        <w:rFonts w:hint="default" w:ascii="Wingdings" w:hAnsi="Wingdings" w:eastAsia="MS Mincho"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AF15E5"/>
    <w:multiLevelType w:val="hybridMultilevel"/>
    <w:tmpl w:val="C74A15C6"/>
    <w:lvl w:ilvl="0" w:tplc="459868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A382C"/>
    <w:multiLevelType w:val="hybridMultilevel"/>
    <w:tmpl w:val="D130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2725B"/>
    <w:multiLevelType w:val="hybridMultilevel"/>
    <w:tmpl w:val="B94AE1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7075339"/>
    <w:multiLevelType w:val="hybridMultilevel"/>
    <w:tmpl w:val="F50EDC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8B65E88"/>
    <w:multiLevelType w:val="hybridMultilevel"/>
    <w:tmpl w:val="8F064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CDA4932"/>
    <w:multiLevelType w:val="hybridMultilevel"/>
    <w:tmpl w:val="795AFAC0"/>
    <w:lvl w:ilvl="0" w:tplc="FFC6F5F6">
      <w:start w:val="3"/>
      <w:numFmt w:val="bullet"/>
      <w:lvlText w:val=""/>
      <w:lvlJc w:val="left"/>
      <w:pPr>
        <w:ind w:left="720" w:hanging="360"/>
      </w:pPr>
      <w:rPr>
        <w:rFonts w:hint="default" w:ascii="Wingdings" w:hAnsi="Wingdings" w:eastAsia="MS Mincho"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15:restartNumberingAfterBreak="0">
    <w:nsid w:val="3F432DD4"/>
    <w:multiLevelType w:val="hybridMultilevel"/>
    <w:tmpl w:val="22C68C1E"/>
    <w:lvl w:ilvl="0" w:tplc="FFFFFFFF">
      <w:start w:val="1"/>
      <w:numFmt w:val="decimal"/>
      <w:lvlText w:val="Figure %1"/>
      <w:lvlJc w:val="left"/>
      <w:pPr>
        <w:tabs>
          <w:tab w:val="num" w:pos="1701"/>
        </w:tabs>
        <w:ind w:left="1701" w:hanging="425"/>
      </w:pPr>
      <w:rPr>
        <w:rFonts w:hint="default" w:ascii="Arial" w:hAnsi="Arial"/>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33A3B5B"/>
    <w:multiLevelType w:val="hybridMultilevel"/>
    <w:tmpl w:val="879E6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6654B97"/>
    <w:multiLevelType w:val="hybridMultilevel"/>
    <w:tmpl w:val="C74A15C6"/>
    <w:lvl w:ilvl="0" w:tplc="459868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1047F"/>
    <w:multiLevelType w:val="hybridMultilevel"/>
    <w:tmpl w:val="749AC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76E06CB"/>
    <w:multiLevelType w:val="multilevel"/>
    <w:tmpl w:val="5DA856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92D176D"/>
    <w:multiLevelType w:val="hybridMultilevel"/>
    <w:tmpl w:val="C5CCD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A3BA4"/>
    <w:multiLevelType w:val="hybridMultilevel"/>
    <w:tmpl w:val="96F6C81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519922CB"/>
    <w:multiLevelType w:val="multilevel"/>
    <w:tmpl w:val="562A1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20D062C"/>
    <w:multiLevelType w:val="hybridMultilevel"/>
    <w:tmpl w:val="F9F85A24"/>
    <w:lvl w:ilvl="0" w:tplc="7396C34C">
      <w:start w:val="1"/>
      <w:numFmt w:val="bullet"/>
      <w:lvlText w:val="–"/>
      <w:lvlJc w:val="left"/>
      <w:pPr>
        <w:tabs>
          <w:tab w:val="num" w:pos="720"/>
        </w:tabs>
        <w:ind w:left="720" w:hanging="360"/>
      </w:pPr>
      <w:rPr>
        <w:rFonts w:hint="default" w:ascii="Arial" w:hAnsi="Arial"/>
      </w:rPr>
    </w:lvl>
    <w:lvl w:ilvl="1" w:tplc="B70CB7D6">
      <w:start w:val="1"/>
      <w:numFmt w:val="bullet"/>
      <w:lvlText w:val="–"/>
      <w:lvlJc w:val="left"/>
      <w:pPr>
        <w:tabs>
          <w:tab w:val="num" w:pos="1440"/>
        </w:tabs>
        <w:ind w:left="1440" w:hanging="360"/>
      </w:pPr>
      <w:rPr>
        <w:rFonts w:hint="default" w:ascii="Arial" w:hAnsi="Arial"/>
      </w:rPr>
    </w:lvl>
    <w:lvl w:ilvl="2" w:tplc="08F29D60" w:tentative="1">
      <w:start w:val="1"/>
      <w:numFmt w:val="bullet"/>
      <w:lvlText w:val="–"/>
      <w:lvlJc w:val="left"/>
      <w:pPr>
        <w:tabs>
          <w:tab w:val="num" w:pos="2160"/>
        </w:tabs>
        <w:ind w:left="2160" w:hanging="360"/>
      </w:pPr>
      <w:rPr>
        <w:rFonts w:hint="default" w:ascii="Arial" w:hAnsi="Arial"/>
      </w:rPr>
    </w:lvl>
    <w:lvl w:ilvl="3" w:tplc="0F08E936" w:tentative="1">
      <w:start w:val="1"/>
      <w:numFmt w:val="bullet"/>
      <w:lvlText w:val="–"/>
      <w:lvlJc w:val="left"/>
      <w:pPr>
        <w:tabs>
          <w:tab w:val="num" w:pos="2880"/>
        </w:tabs>
        <w:ind w:left="2880" w:hanging="360"/>
      </w:pPr>
      <w:rPr>
        <w:rFonts w:hint="default" w:ascii="Arial" w:hAnsi="Arial"/>
      </w:rPr>
    </w:lvl>
    <w:lvl w:ilvl="4" w:tplc="5DE6CE76" w:tentative="1">
      <w:start w:val="1"/>
      <w:numFmt w:val="bullet"/>
      <w:lvlText w:val="–"/>
      <w:lvlJc w:val="left"/>
      <w:pPr>
        <w:tabs>
          <w:tab w:val="num" w:pos="3600"/>
        </w:tabs>
        <w:ind w:left="3600" w:hanging="360"/>
      </w:pPr>
      <w:rPr>
        <w:rFonts w:hint="default" w:ascii="Arial" w:hAnsi="Arial"/>
      </w:rPr>
    </w:lvl>
    <w:lvl w:ilvl="5" w:tplc="3E023ED0" w:tentative="1">
      <w:start w:val="1"/>
      <w:numFmt w:val="bullet"/>
      <w:lvlText w:val="–"/>
      <w:lvlJc w:val="left"/>
      <w:pPr>
        <w:tabs>
          <w:tab w:val="num" w:pos="4320"/>
        </w:tabs>
        <w:ind w:left="4320" w:hanging="360"/>
      </w:pPr>
      <w:rPr>
        <w:rFonts w:hint="default" w:ascii="Arial" w:hAnsi="Arial"/>
      </w:rPr>
    </w:lvl>
    <w:lvl w:ilvl="6" w:tplc="06A8BA66" w:tentative="1">
      <w:start w:val="1"/>
      <w:numFmt w:val="bullet"/>
      <w:lvlText w:val="–"/>
      <w:lvlJc w:val="left"/>
      <w:pPr>
        <w:tabs>
          <w:tab w:val="num" w:pos="5040"/>
        </w:tabs>
        <w:ind w:left="5040" w:hanging="360"/>
      </w:pPr>
      <w:rPr>
        <w:rFonts w:hint="default" w:ascii="Arial" w:hAnsi="Arial"/>
      </w:rPr>
    </w:lvl>
    <w:lvl w:ilvl="7" w:tplc="86FE54A2" w:tentative="1">
      <w:start w:val="1"/>
      <w:numFmt w:val="bullet"/>
      <w:lvlText w:val="–"/>
      <w:lvlJc w:val="left"/>
      <w:pPr>
        <w:tabs>
          <w:tab w:val="num" w:pos="5760"/>
        </w:tabs>
        <w:ind w:left="5760" w:hanging="360"/>
      </w:pPr>
      <w:rPr>
        <w:rFonts w:hint="default" w:ascii="Arial" w:hAnsi="Arial"/>
      </w:rPr>
    </w:lvl>
    <w:lvl w:ilvl="8" w:tplc="4BC0532A" w:tentative="1">
      <w:start w:val="1"/>
      <w:numFmt w:val="bullet"/>
      <w:lvlText w:val="–"/>
      <w:lvlJc w:val="left"/>
      <w:pPr>
        <w:tabs>
          <w:tab w:val="num" w:pos="6480"/>
        </w:tabs>
        <w:ind w:left="6480" w:hanging="360"/>
      </w:pPr>
      <w:rPr>
        <w:rFonts w:hint="default" w:ascii="Arial" w:hAnsi="Arial"/>
      </w:rPr>
    </w:lvl>
  </w:abstractNum>
  <w:abstractNum w:abstractNumId="29" w15:restartNumberingAfterBreak="0">
    <w:nsid w:val="56AA011A"/>
    <w:multiLevelType w:val="hybridMultilevel"/>
    <w:tmpl w:val="EAD0D8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9830960"/>
    <w:multiLevelType w:val="hybridMultilevel"/>
    <w:tmpl w:val="B106D7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484669"/>
    <w:multiLevelType w:val="hybridMultilevel"/>
    <w:tmpl w:val="3F7848F8"/>
    <w:lvl w:ilvl="0" w:tplc="D9E81BF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15:restartNumberingAfterBreak="0">
    <w:nsid w:val="70DF7A69"/>
    <w:multiLevelType w:val="singleLevel"/>
    <w:tmpl w:val="CB982118"/>
    <w:lvl w:ilvl="0">
      <w:start w:val="1"/>
      <w:numFmt w:val="bullet"/>
      <w:pStyle w:val="Header"/>
      <w:lvlText w:val=""/>
      <w:lvlJc w:val="left"/>
      <w:pPr>
        <w:tabs>
          <w:tab w:val="num" w:pos="360"/>
        </w:tabs>
        <w:ind w:left="360" w:hanging="360"/>
      </w:pPr>
      <w:rPr>
        <w:rFonts w:hint="default" w:ascii="Symbol" w:hAnsi="Symbol"/>
        <w:sz w:val="24"/>
      </w:rPr>
    </w:lvl>
  </w:abstractNum>
  <w:abstractNum w:abstractNumId="33" w15:restartNumberingAfterBreak="0">
    <w:nsid w:val="724F19D3"/>
    <w:multiLevelType w:val="hybridMultilevel"/>
    <w:tmpl w:val="EA7054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8081863"/>
    <w:multiLevelType w:val="hybridMultilevel"/>
    <w:tmpl w:val="34D8C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74ABD"/>
    <w:multiLevelType w:val="hybridMultilevel"/>
    <w:tmpl w:val="11A68DE4"/>
    <w:lvl w:ilvl="0" w:tplc="CC8A49E0">
      <w:start w:val="1"/>
      <w:numFmt w:val="bullet"/>
      <w:lvlText w:val="•"/>
      <w:lvlJc w:val="left"/>
      <w:pPr>
        <w:tabs>
          <w:tab w:val="num" w:pos="720"/>
        </w:tabs>
        <w:ind w:left="720" w:hanging="360"/>
      </w:pPr>
      <w:rPr>
        <w:rFonts w:hint="default" w:ascii="Times New Roman" w:hAnsi="Times New Roman"/>
      </w:rPr>
    </w:lvl>
    <w:lvl w:ilvl="1" w:tplc="A9302654">
      <w:start w:val="1298"/>
      <w:numFmt w:val="bullet"/>
      <w:lvlText w:val="–"/>
      <w:lvlJc w:val="left"/>
      <w:pPr>
        <w:tabs>
          <w:tab w:val="num" w:pos="1440"/>
        </w:tabs>
        <w:ind w:left="1440" w:hanging="360"/>
      </w:pPr>
      <w:rPr>
        <w:rFonts w:hint="default" w:ascii="Arial" w:hAnsi="Arial"/>
      </w:rPr>
    </w:lvl>
    <w:lvl w:ilvl="2" w:tplc="AA76F500">
      <w:start w:val="1"/>
      <w:numFmt w:val="bullet"/>
      <w:lvlText w:val="•"/>
      <w:lvlJc w:val="left"/>
      <w:pPr>
        <w:tabs>
          <w:tab w:val="num" w:pos="2160"/>
        </w:tabs>
        <w:ind w:left="2160" w:hanging="360"/>
      </w:pPr>
      <w:rPr>
        <w:rFonts w:hint="default" w:ascii="Times New Roman" w:hAnsi="Times New Roman"/>
      </w:rPr>
    </w:lvl>
    <w:lvl w:ilvl="3" w:tplc="99FAB6B4" w:tentative="1">
      <w:start w:val="1"/>
      <w:numFmt w:val="bullet"/>
      <w:lvlText w:val="•"/>
      <w:lvlJc w:val="left"/>
      <w:pPr>
        <w:tabs>
          <w:tab w:val="num" w:pos="2880"/>
        </w:tabs>
        <w:ind w:left="2880" w:hanging="360"/>
      </w:pPr>
      <w:rPr>
        <w:rFonts w:hint="default" w:ascii="Times New Roman" w:hAnsi="Times New Roman"/>
      </w:rPr>
    </w:lvl>
    <w:lvl w:ilvl="4" w:tplc="B066CBF8" w:tentative="1">
      <w:start w:val="1"/>
      <w:numFmt w:val="bullet"/>
      <w:lvlText w:val="•"/>
      <w:lvlJc w:val="left"/>
      <w:pPr>
        <w:tabs>
          <w:tab w:val="num" w:pos="3600"/>
        </w:tabs>
        <w:ind w:left="3600" w:hanging="360"/>
      </w:pPr>
      <w:rPr>
        <w:rFonts w:hint="default" w:ascii="Times New Roman" w:hAnsi="Times New Roman"/>
      </w:rPr>
    </w:lvl>
    <w:lvl w:ilvl="5" w:tplc="6FB020DE" w:tentative="1">
      <w:start w:val="1"/>
      <w:numFmt w:val="bullet"/>
      <w:lvlText w:val="•"/>
      <w:lvlJc w:val="left"/>
      <w:pPr>
        <w:tabs>
          <w:tab w:val="num" w:pos="4320"/>
        </w:tabs>
        <w:ind w:left="4320" w:hanging="360"/>
      </w:pPr>
      <w:rPr>
        <w:rFonts w:hint="default" w:ascii="Times New Roman" w:hAnsi="Times New Roman"/>
      </w:rPr>
    </w:lvl>
    <w:lvl w:ilvl="6" w:tplc="584A7FBE" w:tentative="1">
      <w:start w:val="1"/>
      <w:numFmt w:val="bullet"/>
      <w:lvlText w:val="•"/>
      <w:lvlJc w:val="left"/>
      <w:pPr>
        <w:tabs>
          <w:tab w:val="num" w:pos="5040"/>
        </w:tabs>
        <w:ind w:left="5040" w:hanging="360"/>
      </w:pPr>
      <w:rPr>
        <w:rFonts w:hint="default" w:ascii="Times New Roman" w:hAnsi="Times New Roman"/>
      </w:rPr>
    </w:lvl>
    <w:lvl w:ilvl="7" w:tplc="0BBC7CB6" w:tentative="1">
      <w:start w:val="1"/>
      <w:numFmt w:val="bullet"/>
      <w:lvlText w:val="•"/>
      <w:lvlJc w:val="left"/>
      <w:pPr>
        <w:tabs>
          <w:tab w:val="num" w:pos="5760"/>
        </w:tabs>
        <w:ind w:left="5760" w:hanging="360"/>
      </w:pPr>
      <w:rPr>
        <w:rFonts w:hint="default" w:ascii="Times New Roman" w:hAnsi="Times New Roman"/>
      </w:rPr>
    </w:lvl>
    <w:lvl w:ilvl="8" w:tplc="F262278A" w:tentative="1">
      <w:start w:val="1"/>
      <w:numFmt w:val="bullet"/>
      <w:lvlText w:val="•"/>
      <w:lvlJc w:val="left"/>
      <w:pPr>
        <w:tabs>
          <w:tab w:val="num" w:pos="6480"/>
        </w:tabs>
        <w:ind w:left="6480" w:hanging="360"/>
      </w:pPr>
      <w:rPr>
        <w:rFonts w:hint="default" w:ascii="Times New Roman" w:hAnsi="Times New Roman"/>
      </w:rPr>
    </w:lvl>
  </w:abstractNum>
  <w:num w:numId="1">
    <w:abstractNumId w:val="0"/>
  </w:num>
  <w:num w:numId="2">
    <w:abstractNumId w:val="18"/>
  </w:num>
  <w:num w:numId="3">
    <w:abstractNumId w:val="24"/>
  </w:num>
  <w:num w:numId="4">
    <w:abstractNumId w:val="23"/>
  </w:num>
  <w:num w:numId="5">
    <w:abstractNumId w:val="32"/>
  </w:num>
  <w:num w:numId="6">
    <w:abstractNumId w:val="6"/>
  </w:num>
  <w:num w:numId="7">
    <w:abstractNumId w:val="27"/>
  </w:num>
  <w:num w:numId="8">
    <w:abstractNumId w:val="22"/>
  </w:num>
  <w:num w:numId="9">
    <w:abstractNumId w:val="9"/>
  </w:num>
  <w:num w:numId="10">
    <w:abstractNumId w:val="28"/>
  </w:num>
  <w:num w:numId="11">
    <w:abstractNumId w:val="3"/>
  </w:num>
  <w:num w:numId="12">
    <w:abstractNumId w:val="35"/>
  </w:num>
  <w:num w:numId="13">
    <w:abstractNumId w:val="10"/>
  </w:num>
  <w:num w:numId="14">
    <w:abstractNumId w:val="29"/>
  </w:num>
  <w:num w:numId="15">
    <w:abstractNumId w:val="15"/>
  </w:num>
  <w:num w:numId="16">
    <w:abstractNumId w:val="26"/>
  </w:num>
  <w:num w:numId="17">
    <w:abstractNumId w:val="19"/>
  </w:num>
  <w:num w:numId="18">
    <w:abstractNumId w:val="12"/>
  </w:num>
  <w:num w:numId="19">
    <w:abstractNumId w:val="4"/>
  </w:num>
  <w:num w:numId="20">
    <w:abstractNumId w:val="2"/>
  </w:num>
  <w:num w:numId="21">
    <w:abstractNumId w:val="1"/>
  </w:num>
  <w:num w:numId="22">
    <w:abstractNumId w:val="30"/>
  </w:num>
  <w:num w:numId="23">
    <w:abstractNumId w:val="14"/>
  </w:num>
  <w:num w:numId="24">
    <w:abstractNumId w:val="16"/>
  </w:num>
  <w:num w:numId="25">
    <w:abstractNumId w:val="20"/>
  </w:num>
  <w:num w:numId="26">
    <w:abstractNumId w:val="25"/>
  </w:num>
  <w:num w:numId="27">
    <w:abstractNumId w:val="13"/>
  </w:num>
  <w:num w:numId="28">
    <w:abstractNumId w:val="7"/>
  </w:num>
  <w:num w:numId="29">
    <w:abstractNumId w:val="5"/>
  </w:num>
  <w:num w:numId="30">
    <w:abstractNumId w:val="33"/>
  </w:num>
  <w:num w:numId="31">
    <w:abstractNumId w:val="34"/>
  </w:num>
  <w:num w:numId="32">
    <w:abstractNumId w:val="31"/>
  </w:num>
  <w:num w:numId="33">
    <w:abstractNumId w:val="11"/>
  </w:num>
  <w:num w:numId="34">
    <w:abstractNumId w:val="17"/>
  </w:num>
  <w:num w:numId="35">
    <w:abstractNumId w:val="24"/>
    <w:lvlOverride w:ilvl="0">
      <w:startOverride w:val="5"/>
    </w:lvlOverride>
  </w:num>
  <w:num w:numId="36">
    <w:abstractNumId w:val="24"/>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8"/>
  </w:num>
  <w:num w:numId="40">
    <w:abstractNumId w:val="21"/>
  </w:num>
  <w:numIdMacAtCleanup w:val="9"/>
</w:numbering>
</file>

<file path=word/settings.xml><?xml version="1.0" encoding="utf-8"?>
<w:settings xmlns:w14="http://schemas.microsoft.com/office/word/2010/wordml" xmlns:w15="http://schemas.microsoft.com/office/word/2012/wordml" xmlns:w16cid="http://schemas.microsoft.com/office/word/2016/wordml/cid" xmlns:w16se="http://schemas.microsoft.com/office/word/2015/wordml/symex" xmlns:r="http://schemas.openxmlformats.org/officeDocument/2006/relationships" xmlns:o="urn:schemas-microsoft-com:office:office" xmlns:v="urn:schemas-microsoft-com:vml" xmlns:m="http://schemas.openxmlformats.org/officeDocument/2006/math" xmlns:mc="http://schemas.openxmlformats.org/markup-compatibility/2006" xmlns:w="http://schemas.openxmlformats.org/wordprocessingml/2006/main" mc:Ignorable="w14 w15 w16se w16cid">
  <w:zoom w:percent="100"/>
  <w:activeWritingStyle w:lang="en-GB" w:vendorID="64" w:dllVersion="6" w:nlCheck="1" w:checkStyle="1" w:appName="MSWord"/>
  <w:activeWritingStyle w:lang="en-US" w:vendorID="64" w:dllVersion="6" w:nlCheck="1" w:checkStyle="1" w:appName="MSWord"/>
  <w:activeWritingStyle w:lang="en-GB" w:vendorID="64" w:dllVersion="0" w:nlCheck="1" w:checkStyle="0" w:appName="MSWord"/>
  <w:activeWritingStyle w:lang="en-US"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6A5B99"/>
    <w:rsid w:val="00001DA3"/>
    <w:rsid w:val="00003478"/>
    <w:rsid w:val="000040A8"/>
    <w:rsid w:val="00005A66"/>
    <w:rsid w:val="00007841"/>
    <w:rsid w:val="00007F68"/>
    <w:rsid w:val="00010460"/>
    <w:rsid w:val="00011F56"/>
    <w:rsid w:val="00011FE9"/>
    <w:rsid w:val="00013178"/>
    <w:rsid w:val="00016976"/>
    <w:rsid w:val="000249D0"/>
    <w:rsid w:val="00024B69"/>
    <w:rsid w:val="00026095"/>
    <w:rsid w:val="00027F88"/>
    <w:rsid w:val="00035235"/>
    <w:rsid w:val="000357AB"/>
    <w:rsid w:val="00036635"/>
    <w:rsid w:val="00045FE0"/>
    <w:rsid w:val="000465AF"/>
    <w:rsid w:val="00047587"/>
    <w:rsid w:val="0005046D"/>
    <w:rsid w:val="00051A2D"/>
    <w:rsid w:val="00052D5C"/>
    <w:rsid w:val="00053A18"/>
    <w:rsid w:val="00054E89"/>
    <w:rsid w:val="0005667C"/>
    <w:rsid w:val="00056D06"/>
    <w:rsid w:val="000574A0"/>
    <w:rsid w:val="000576FB"/>
    <w:rsid w:val="00057859"/>
    <w:rsid w:val="0006615D"/>
    <w:rsid w:val="00066676"/>
    <w:rsid w:val="000669E1"/>
    <w:rsid w:val="00066B2E"/>
    <w:rsid w:val="00070EC8"/>
    <w:rsid w:val="000722C7"/>
    <w:rsid w:val="00072339"/>
    <w:rsid w:val="000729B9"/>
    <w:rsid w:val="00075ACE"/>
    <w:rsid w:val="00080931"/>
    <w:rsid w:val="0008144C"/>
    <w:rsid w:val="000830B2"/>
    <w:rsid w:val="00084797"/>
    <w:rsid w:val="000859A5"/>
    <w:rsid w:val="000866B2"/>
    <w:rsid w:val="00090993"/>
    <w:rsid w:val="00091978"/>
    <w:rsid w:val="0009209A"/>
    <w:rsid w:val="000920BD"/>
    <w:rsid w:val="000948BB"/>
    <w:rsid w:val="0009496D"/>
    <w:rsid w:val="00096F9D"/>
    <w:rsid w:val="000A10B7"/>
    <w:rsid w:val="000A15DC"/>
    <w:rsid w:val="000A194D"/>
    <w:rsid w:val="000A1FE9"/>
    <w:rsid w:val="000A3C43"/>
    <w:rsid w:val="000A473D"/>
    <w:rsid w:val="000A5AEA"/>
    <w:rsid w:val="000A713E"/>
    <w:rsid w:val="000B01E3"/>
    <w:rsid w:val="000B09EB"/>
    <w:rsid w:val="000B0FFB"/>
    <w:rsid w:val="000B2409"/>
    <w:rsid w:val="000B3EF9"/>
    <w:rsid w:val="000B5452"/>
    <w:rsid w:val="000B5470"/>
    <w:rsid w:val="000B7201"/>
    <w:rsid w:val="000C114A"/>
    <w:rsid w:val="000C3654"/>
    <w:rsid w:val="000C509D"/>
    <w:rsid w:val="000C64B0"/>
    <w:rsid w:val="000C6735"/>
    <w:rsid w:val="000C7036"/>
    <w:rsid w:val="000C7067"/>
    <w:rsid w:val="000D07EA"/>
    <w:rsid w:val="000D2114"/>
    <w:rsid w:val="000D3939"/>
    <w:rsid w:val="000D4C57"/>
    <w:rsid w:val="000D5A2D"/>
    <w:rsid w:val="000D7E35"/>
    <w:rsid w:val="000E0A6B"/>
    <w:rsid w:val="000E1E3D"/>
    <w:rsid w:val="000E2116"/>
    <w:rsid w:val="000E2F1D"/>
    <w:rsid w:val="000E4F79"/>
    <w:rsid w:val="000E53DB"/>
    <w:rsid w:val="000E5909"/>
    <w:rsid w:val="000E6792"/>
    <w:rsid w:val="000E78C2"/>
    <w:rsid w:val="000F0D3F"/>
    <w:rsid w:val="000F31F6"/>
    <w:rsid w:val="000F42DF"/>
    <w:rsid w:val="000F5499"/>
    <w:rsid w:val="001012EC"/>
    <w:rsid w:val="001015AC"/>
    <w:rsid w:val="0010258D"/>
    <w:rsid w:val="001026DB"/>
    <w:rsid w:val="00103877"/>
    <w:rsid w:val="0010434E"/>
    <w:rsid w:val="001076B0"/>
    <w:rsid w:val="001113D1"/>
    <w:rsid w:val="0011447B"/>
    <w:rsid w:val="0011455E"/>
    <w:rsid w:val="0011671C"/>
    <w:rsid w:val="00120473"/>
    <w:rsid w:val="00122ABD"/>
    <w:rsid w:val="00126DC9"/>
    <w:rsid w:val="001302F9"/>
    <w:rsid w:val="001314EB"/>
    <w:rsid w:val="00131D71"/>
    <w:rsid w:val="00131E4D"/>
    <w:rsid w:val="001347D2"/>
    <w:rsid w:val="00135C78"/>
    <w:rsid w:val="00135FEE"/>
    <w:rsid w:val="00136810"/>
    <w:rsid w:val="001408A9"/>
    <w:rsid w:val="00141AF6"/>
    <w:rsid w:val="00141C30"/>
    <w:rsid w:val="00143CE3"/>
    <w:rsid w:val="00145333"/>
    <w:rsid w:val="00145451"/>
    <w:rsid w:val="00147437"/>
    <w:rsid w:val="00147F4A"/>
    <w:rsid w:val="001508E3"/>
    <w:rsid w:val="00152DC5"/>
    <w:rsid w:val="0015365E"/>
    <w:rsid w:val="00154535"/>
    <w:rsid w:val="00155C07"/>
    <w:rsid w:val="00156387"/>
    <w:rsid w:val="001639D8"/>
    <w:rsid w:val="00165C43"/>
    <w:rsid w:val="00166845"/>
    <w:rsid w:val="0016703B"/>
    <w:rsid w:val="00167C03"/>
    <w:rsid w:val="00170926"/>
    <w:rsid w:val="00172253"/>
    <w:rsid w:val="00172CB0"/>
    <w:rsid w:val="00172DE8"/>
    <w:rsid w:val="001737ED"/>
    <w:rsid w:val="00175B0E"/>
    <w:rsid w:val="00175F03"/>
    <w:rsid w:val="00181097"/>
    <w:rsid w:val="001819C8"/>
    <w:rsid w:val="001836BC"/>
    <w:rsid w:val="001841B4"/>
    <w:rsid w:val="00185AC1"/>
    <w:rsid w:val="0018680B"/>
    <w:rsid w:val="0018738D"/>
    <w:rsid w:val="00187438"/>
    <w:rsid w:val="00187B7A"/>
    <w:rsid w:val="00191468"/>
    <w:rsid w:val="001918F5"/>
    <w:rsid w:val="0019480E"/>
    <w:rsid w:val="00195B74"/>
    <w:rsid w:val="00195FB8"/>
    <w:rsid w:val="001A0015"/>
    <w:rsid w:val="001A2A4C"/>
    <w:rsid w:val="001A56F7"/>
    <w:rsid w:val="001B2C03"/>
    <w:rsid w:val="001B3406"/>
    <w:rsid w:val="001B3462"/>
    <w:rsid w:val="001B36CE"/>
    <w:rsid w:val="001B3D10"/>
    <w:rsid w:val="001B5FF0"/>
    <w:rsid w:val="001C14D7"/>
    <w:rsid w:val="001C317E"/>
    <w:rsid w:val="001C5E15"/>
    <w:rsid w:val="001C7533"/>
    <w:rsid w:val="001C7B7F"/>
    <w:rsid w:val="001D0EFB"/>
    <w:rsid w:val="001D4146"/>
    <w:rsid w:val="001D4831"/>
    <w:rsid w:val="001D53C9"/>
    <w:rsid w:val="001D6BD2"/>
    <w:rsid w:val="001E06BE"/>
    <w:rsid w:val="001E55F0"/>
    <w:rsid w:val="001E7DE5"/>
    <w:rsid w:val="001F1F62"/>
    <w:rsid w:val="001F3E0B"/>
    <w:rsid w:val="001F405F"/>
    <w:rsid w:val="001F5A3B"/>
    <w:rsid w:val="00200950"/>
    <w:rsid w:val="00201460"/>
    <w:rsid w:val="00201BC3"/>
    <w:rsid w:val="00202D10"/>
    <w:rsid w:val="0020496C"/>
    <w:rsid w:val="002060AC"/>
    <w:rsid w:val="00212DFE"/>
    <w:rsid w:val="00213754"/>
    <w:rsid w:val="00214E81"/>
    <w:rsid w:val="002151E0"/>
    <w:rsid w:val="0021520A"/>
    <w:rsid w:val="00215784"/>
    <w:rsid w:val="00217403"/>
    <w:rsid w:val="00217657"/>
    <w:rsid w:val="0022080E"/>
    <w:rsid w:val="00220FB9"/>
    <w:rsid w:val="00221E10"/>
    <w:rsid w:val="002240E1"/>
    <w:rsid w:val="00224437"/>
    <w:rsid w:val="00224C5C"/>
    <w:rsid w:val="00225DD9"/>
    <w:rsid w:val="00226798"/>
    <w:rsid w:val="0022712E"/>
    <w:rsid w:val="00227953"/>
    <w:rsid w:val="00233B0A"/>
    <w:rsid w:val="00234A01"/>
    <w:rsid w:val="00235D5E"/>
    <w:rsid w:val="002404FF"/>
    <w:rsid w:val="00240E67"/>
    <w:rsid w:val="00241190"/>
    <w:rsid w:val="002507D0"/>
    <w:rsid w:val="002521F2"/>
    <w:rsid w:val="002534A4"/>
    <w:rsid w:val="00260BEE"/>
    <w:rsid w:val="002621F8"/>
    <w:rsid w:val="00263AAC"/>
    <w:rsid w:val="00265783"/>
    <w:rsid w:val="0027019F"/>
    <w:rsid w:val="0027521E"/>
    <w:rsid w:val="002766EF"/>
    <w:rsid w:val="00280124"/>
    <w:rsid w:val="00280A88"/>
    <w:rsid w:val="00281857"/>
    <w:rsid w:val="00281ADC"/>
    <w:rsid w:val="00282BAB"/>
    <w:rsid w:val="00283350"/>
    <w:rsid w:val="0028513D"/>
    <w:rsid w:val="002852B0"/>
    <w:rsid w:val="00294062"/>
    <w:rsid w:val="0029433D"/>
    <w:rsid w:val="00294CF4"/>
    <w:rsid w:val="00295369"/>
    <w:rsid w:val="0029672D"/>
    <w:rsid w:val="002A26E4"/>
    <w:rsid w:val="002A2B47"/>
    <w:rsid w:val="002A410A"/>
    <w:rsid w:val="002A45F6"/>
    <w:rsid w:val="002A580A"/>
    <w:rsid w:val="002B248F"/>
    <w:rsid w:val="002B30B3"/>
    <w:rsid w:val="002B783A"/>
    <w:rsid w:val="002B7926"/>
    <w:rsid w:val="002B7F32"/>
    <w:rsid w:val="002C049E"/>
    <w:rsid w:val="002C0BA3"/>
    <w:rsid w:val="002C0D83"/>
    <w:rsid w:val="002C25ED"/>
    <w:rsid w:val="002C4BFD"/>
    <w:rsid w:val="002C4FAD"/>
    <w:rsid w:val="002D09CF"/>
    <w:rsid w:val="002D541A"/>
    <w:rsid w:val="002D6790"/>
    <w:rsid w:val="002E1E81"/>
    <w:rsid w:val="002E2C0A"/>
    <w:rsid w:val="002E306B"/>
    <w:rsid w:val="002E33BD"/>
    <w:rsid w:val="002E4145"/>
    <w:rsid w:val="002E446B"/>
    <w:rsid w:val="002E48E0"/>
    <w:rsid w:val="002E538F"/>
    <w:rsid w:val="002E7156"/>
    <w:rsid w:val="002F1E6A"/>
    <w:rsid w:val="002F333A"/>
    <w:rsid w:val="002F4679"/>
    <w:rsid w:val="002F4A87"/>
    <w:rsid w:val="002F4AAE"/>
    <w:rsid w:val="002F4CC8"/>
    <w:rsid w:val="002F7587"/>
    <w:rsid w:val="00300EA4"/>
    <w:rsid w:val="00301CE5"/>
    <w:rsid w:val="00301CF1"/>
    <w:rsid w:val="00304421"/>
    <w:rsid w:val="0030537D"/>
    <w:rsid w:val="003070EB"/>
    <w:rsid w:val="00307A08"/>
    <w:rsid w:val="00310AB9"/>
    <w:rsid w:val="0031227D"/>
    <w:rsid w:val="00312905"/>
    <w:rsid w:val="003135D3"/>
    <w:rsid w:val="00313F80"/>
    <w:rsid w:val="00314DF4"/>
    <w:rsid w:val="003152DB"/>
    <w:rsid w:val="0031602B"/>
    <w:rsid w:val="00317865"/>
    <w:rsid w:val="0032059A"/>
    <w:rsid w:val="00321B9D"/>
    <w:rsid w:val="00321C2E"/>
    <w:rsid w:val="00322778"/>
    <w:rsid w:val="00323973"/>
    <w:rsid w:val="0032475D"/>
    <w:rsid w:val="003258BD"/>
    <w:rsid w:val="00326DB7"/>
    <w:rsid w:val="00330FC3"/>
    <w:rsid w:val="003310BF"/>
    <w:rsid w:val="003325E7"/>
    <w:rsid w:val="0033264B"/>
    <w:rsid w:val="00334C6A"/>
    <w:rsid w:val="00337AAA"/>
    <w:rsid w:val="003402F4"/>
    <w:rsid w:val="00342447"/>
    <w:rsid w:val="003445C4"/>
    <w:rsid w:val="0034636E"/>
    <w:rsid w:val="003471B6"/>
    <w:rsid w:val="00347314"/>
    <w:rsid w:val="00350CC8"/>
    <w:rsid w:val="00350D45"/>
    <w:rsid w:val="00350DFD"/>
    <w:rsid w:val="00353619"/>
    <w:rsid w:val="003556A9"/>
    <w:rsid w:val="0035764D"/>
    <w:rsid w:val="00357E2F"/>
    <w:rsid w:val="00360C4A"/>
    <w:rsid w:val="003619D3"/>
    <w:rsid w:val="00361D94"/>
    <w:rsid w:val="0036417A"/>
    <w:rsid w:val="00364C31"/>
    <w:rsid w:val="00367282"/>
    <w:rsid w:val="00372C62"/>
    <w:rsid w:val="003739FB"/>
    <w:rsid w:val="00373B6F"/>
    <w:rsid w:val="00374314"/>
    <w:rsid w:val="00380484"/>
    <w:rsid w:val="0038453E"/>
    <w:rsid w:val="003864E4"/>
    <w:rsid w:val="00386C48"/>
    <w:rsid w:val="00395353"/>
    <w:rsid w:val="00395679"/>
    <w:rsid w:val="00396DFC"/>
    <w:rsid w:val="0039747D"/>
    <w:rsid w:val="00397FD4"/>
    <w:rsid w:val="003A0B41"/>
    <w:rsid w:val="003A2E5D"/>
    <w:rsid w:val="003A360F"/>
    <w:rsid w:val="003B238C"/>
    <w:rsid w:val="003B3A7A"/>
    <w:rsid w:val="003B6B54"/>
    <w:rsid w:val="003B6B77"/>
    <w:rsid w:val="003C29C4"/>
    <w:rsid w:val="003C2C8A"/>
    <w:rsid w:val="003C39F6"/>
    <w:rsid w:val="003C4DC4"/>
    <w:rsid w:val="003C5244"/>
    <w:rsid w:val="003C69B4"/>
    <w:rsid w:val="003C6B98"/>
    <w:rsid w:val="003C6EB3"/>
    <w:rsid w:val="003C7900"/>
    <w:rsid w:val="003D0599"/>
    <w:rsid w:val="003D06A0"/>
    <w:rsid w:val="003D3EDE"/>
    <w:rsid w:val="003D40CD"/>
    <w:rsid w:val="003E00DB"/>
    <w:rsid w:val="003E0371"/>
    <w:rsid w:val="003E2F0E"/>
    <w:rsid w:val="003E5C82"/>
    <w:rsid w:val="003F0A4A"/>
    <w:rsid w:val="003F0CF1"/>
    <w:rsid w:val="003F1D26"/>
    <w:rsid w:val="003F5416"/>
    <w:rsid w:val="003F5F71"/>
    <w:rsid w:val="00400A7D"/>
    <w:rsid w:val="0040403B"/>
    <w:rsid w:val="0040639D"/>
    <w:rsid w:val="00406AAD"/>
    <w:rsid w:val="00407A4E"/>
    <w:rsid w:val="0041142A"/>
    <w:rsid w:val="00411D86"/>
    <w:rsid w:val="004122CC"/>
    <w:rsid w:val="00412D67"/>
    <w:rsid w:val="00413060"/>
    <w:rsid w:val="00416BAD"/>
    <w:rsid w:val="00420FC1"/>
    <w:rsid w:val="00422127"/>
    <w:rsid w:val="00422525"/>
    <w:rsid w:val="00424CB4"/>
    <w:rsid w:val="00426576"/>
    <w:rsid w:val="00426B4C"/>
    <w:rsid w:val="004308AC"/>
    <w:rsid w:val="00431581"/>
    <w:rsid w:val="00432331"/>
    <w:rsid w:val="00432CE2"/>
    <w:rsid w:val="00432F11"/>
    <w:rsid w:val="00434729"/>
    <w:rsid w:val="0043681D"/>
    <w:rsid w:val="00446422"/>
    <w:rsid w:val="00450D8B"/>
    <w:rsid w:val="00451AF8"/>
    <w:rsid w:val="00452ADE"/>
    <w:rsid w:val="004550EF"/>
    <w:rsid w:val="004560CB"/>
    <w:rsid w:val="00460398"/>
    <w:rsid w:val="00460BC1"/>
    <w:rsid w:val="004616A3"/>
    <w:rsid w:val="004616E6"/>
    <w:rsid w:val="00461B62"/>
    <w:rsid w:val="00462ABB"/>
    <w:rsid w:val="00462BE9"/>
    <w:rsid w:val="00470B98"/>
    <w:rsid w:val="0047195F"/>
    <w:rsid w:val="004731EB"/>
    <w:rsid w:val="0047320B"/>
    <w:rsid w:val="0047515C"/>
    <w:rsid w:val="00482C22"/>
    <w:rsid w:val="004831D9"/>
    <w:rsid w:val="004844EF"/>
    <w:rsid w:val="00484658"/>
    <w:rsid w:val="00484803"/>
    <w:rsid w:val="00484C85"/>
    <w:rsid w:val="00485A3A"/>
    <w:rsid w:val="00486B1B"/>
    <w:rsid w:val="0048743E"/>
    <w:rsid w:val="00487610"/>
    <w:rsid w:val="00490299"/>
    <w:rsid w:val="004907B5"/>
    <w:rsid w:val="0049090A"/>
    <w:rsid w:val="00491239"/>
    <w:rsid w:val="00491586"/>
    <w:rsid w:val="004929D4"/>
    <w:rsid w:val="0049428A"/>
    <w:rsid w:val="0049566E"/>
    <w:rsid w:val="00497182"/>
    <w:rsid w:val="004A2568"/>
    <w:rsid w:val="004A30ED"/>
    <w:rsid w:val="004B1549"/>
    <w:rsid w:val="004B1A52"/>
    <w:rsid w:val="004B2BA6"/>
    <w:rsid w:val="004B4C73"/>
    <w:rsid w:val="004B62A0"/>
    <w:rsid w:val="004B7A0E"/>
    <w:rsid w:val="004C0B64"/>
    <w:rsid w:val="004C1E2F"/>
    <w:rsid w:val="004C4E3B"/>
    <w:rsid w:val="004C784E"/>
    <w:rsid w:val="004D20BE"/>
    <w:rsid w:val="004D2B30"/>
    <w:rsid w:val="004D2B3B"/>
    <w:rsid w:val="004D31DE"/>
    <w:rsid w:val="004D31FC"/>
    <w:rsid w:val="004D3952"/>
    <w:rsid w:val="004D3E2B"/>
    <w:rsid w:val="004D4042"/>
    <w:rsid w:val="004D62FE"/>
    <w:rsid w:val="004D63DD"/>
    <w:rsid w:val="004D6A61"/>
    <w:rsid w:val="004D6EE0"/>
    <w:rsid w:val="004D75A2"/>
    <w:rsid w:val="004D7D3D"/>
    <w:rsid w:val="004D7D50"/>
    <w:rsid w:val="004E0618"/>
    <w:rsid w:val="004E22FD"/>
    <w:rsid w:val="004E3591"/>
    <w:rsid w:val="004E596D"/>
    <w:rsid w:val="004E63D5"/>
    <w:rsid w:val="004F0108"/>
    <w:rsid w:val="004F2B61"/>
    <w:rsid w:val="004F3C29"/>
    <w:rsid w:val="004F5D6D"/>
    <w:rsid w:val="004F621A"/>
    <w:rsid w:val="0050037F"/>
    <w:rsid w:val="00501231"/>
    <w:rsid w:val="00504976"/>
    <w:rsid w:val="00505F86"/>
    <w:rsid w:val="00510A7E"/>
    <w:rsid w:val="0051139B"/>
    <w:rsid w:val="005146C0"/>
    <w:rsid w:val="00514A6D"/>
    <w:rsid w:val="00515352"/>
    <w:rsid w:val="005164F1"/>
    <w:rsid w:val="00520D57"/>
    <w:rsid w:val="005215BD"/>
    <w:rsid w:val="005218FE"/>
    <w:rsid w:val="00522833"/>
    <w:rsid w:val="00523914"/>
    <w:rsid w:val="00523B90"/>
    <w:rsid w:val="00526003"/>
    <w:rsid w:val="0052696D"/>
    <w:rsid w:val="005275F5"/>
    <w:rsid w:val="0052772D"/>
    <w:rsid w:val="0053171C"/>
    <w:rsid w:val="00534393"/>
    <w:rsid w:val="00535B2A"/>
    <w:rsid w:val="005371D5"/>
    <w:rsid w:val="005408A0"/>
    <w:rsid w:val="005415A8"/>
    <w:rsid w:val="00545598"/>
    <w:rsid w:val="0055098E"/>
    <w:rsid w:val="00553D2C"/>
    <w:rsid w:val="00555483"/>
    <w:rsid w:val="00555896"/>
    <w:rsid w:val="005602FA"/>
    <w:rsid w:val="00563496"/>
    <w:rsid w:val="0057760C"/>
    <w:rsid w:val="005800A2"/>
    <w:rsid w:val="0058294E"/>
    <w:rsid w:val="00590839"/>
    <w:rsid w:val="00591C51"/>
    <w:rsid w:val="00594851"/>
    <w:rsid w:val="00597A19"/>
    <w:rsid w:val="005A1648"/>
    <w:rsid w:val="005A298D"/>
    <w:rsid w:val="005A2E43"/>
    <w:rsid w:val="005A4E8C"/>
    <w:rsid w:val="005A56E6"/>
    <w:rsid w:val="005A59D3"/>
    <w:rsid w:val="005A6202"/>
    <w:rsid w:val="005A6BFE"/>
    <w:rsid w:val="005B284F"/>
    <w:rsid w:val="005B2D4A"/>
    <w:rsid w:val="005B5ADD"/>
    <w:rsid w:val="005B5E2D"/>
    <w:rsid w:val="005C07EE"/>
    <w:rsid w:val="005C0F88"/>
    <w:rsid w:val="005C150E"/>
    <w:rsid w:val="005C21B3"/>
    <w:rsid w:val="005C302A"/>
    <w:rsid w:val="005C3683"/>
    <w:rsid w:val="005C4154"/>
    <w:rsid w:val="005C4557"/>
    <w:rsid w:val="005C45C0"/>
    <w:rsid w:val="005C520D"/>
    <w:rsid w:val="005C522B"/>
    <w:rsid w:val="005C578D"/>
    <w:rsid w:val="005D44E5"/>
    <w:rsid w:val="005E211A"/>
    <w:rsid w:val="005E2A9B"/>
    <w:rsid w:val="005E3A14"/>
    <w:rsid w:val="005E5210"/>
    <w:rsid w:val="005E5CF8"/>
    <w:rsid w:val="005F54FD"/>
    <w:rsid w:val="006002CF"/>
    <w:rsid w:val="00603C33"/>
    <w:rsid w:val="0060501F"/>
    <w:rsid w:val="00607D95"/>
    <w:rsid w:val="00610BDF"/>
    <w:rsid w:val="00610F91"/>
    <w:rsid w:val="00611174"/>
    <w:rsid w:val="0061485E"/>
    <w:rsid w:val="0061540C"/>
    <w:rsid w:val="00616173"/>
    <w:rsid w:val="00617A80"/>
    <w:rsid w:val="00617DD5"/>
    <w:rsid w:val="00620512"/>
    <w:rsid w:val="00622146"/>
    <w:rsid w:val="00627971"/>
    <w:rsid w:val="006313AF"/>
    <w:rsid w:val="00633FFB"/>
    <w:rsid w:val="006358A4"/>
    <w:rsid w:val="006365A9"/>
    <w:rsid w:val="00641141"/>
    <w:rsid w:val="00641F1E"/>
    <w:rsid w:val="00642E0E"/>
    <w:rsid w:val="00642E8B"/>
    <w:rsid w:val="0064333C"/>
    <w:rsid w:val="0064771B"/>
    <w:rsid w:val="00655863"/>
    <w:rsid w:val="006564E6"/>
    <w:rsid w:val="006636E0"/>
    <w:rsid w:val="00666075"/>
    <w:rsid w:val="0066749D"/>
    <w:rsid w:val="006701A1"/>
    <w:rsid w:val="00670A36"/>
    <w:rsid w:val="00671E5B"/>
    <w:rsid w:val="00672296"/>
    <w:rsid w:val="00672542"/>
    <w:rsid w:val="006744A6"/>
    <w:rsid w:val="006808D2"/>
    <w:rsid w:val="006833F8"/>
    <w:rsid w:val="00683948"/>
    <w:rsid w:val="00683E72"/>
    <w:rsid w:val="00683EA6"/>
    <w:rsid w:val="00683FAB"/>
    <w:rsid w:val="006844C1"/>
    <w:rsid w:val="006869BE"/>
    <w:rsid w:val="00687991"/>
    <w:rsid w:val="00690801"/>
    <w:rsid w:val="006909C0"/>
    <w:rsid w:val="00690F84"/>
    <w:rsid w:val="00695176"/>
    <w:rsid w:val="006A05BB"/>
    <w:rsid w:val="006A1476"/>
    <w:rsid w:val="006A1B49"/>
    <w:rsid w:val="006A3E7C"/>
    <w:rsid w:val="006A46FA"/>
    <w:rsid w:val="006A5B99"/>
    <w:rsid w:val="006B1EC7"/>
    <w:rsid w:val="006B38B3"/>
    <w:rsid w:val="006B4AD9"/>
    <w:rsid w:val="006C01C8"/>
    <w:rsid w:val="006C03C6"/>
    <w:rsid w:val="006C1EEF"/>
    <w:rsid w:val="006C31E6"/>
    <w:rsid w:val="006C3B21"/>
    <w:rsid w:val="006C3C55"/>
    <w:rsid w:val="006C54BE"/>
    <w:rsid w:val="006C6265"/>
    <w:rsid w:val="006C7A4E"/>
    <w:rsid w:val="006D4FED"/>
    <w:rsid w:val="006D5564"/>
    <w:rsid w:val="006D75BD"/>
    <w:rsid w:val="006E41DF"/>
    <w:rsid w:val="006F09B0"/>
    <w:rsid w:val="006F1E47"/>
    <w:rsid w:val="006F1F3E"/>
    <w:rsid w:val="006F2DAE"/>
    <w:rsid w:val="006F4678"/>
    <w:rsid w:val="007007DD"/>
    <w:rsid w:val="00700C8A"/>
    <w:rsid w:val="00701045"/>
    <w:rsid w:val="007032F6"/>
    <w:rsid w:val="00704E82"/>
    <w:rsid w:val="007071EB"/>
    <w:rsid w:val="00707663"/>
    <w:rsid w:val="00710DD5"/>
    <w:rsid w:val="00715056"/>
    <w:rsid w:val="007157E3"/>
    <w:rsid w:val="00716138"/>
    <w:rsid w:val="00716E22"/>
    <w:rsid w:val="007204C1"/>
    <w:rsid w:val="00721EF8"/>
    <w:rsid w:val="00722A8E"/>
    <w:rsid w:val="007237CA"/>
    <w:rsid w:val="00724E2D"/>
    <w:rsid w:val="00725D4C"/>
    <w:rsid w:val="00727871"/>
    <w:rsid w:val="00730483"/>
    <w:rsid w:val="00732FE8"/>
    <w:rsid w:val="007330BF"/>
    <w:rsid w:val="00736D90"/>
    <w:rsid w:val="00737B70"/>
    <w:rsid w:val="00737BDA"/>
    <w:rsid w:val="00742B22"/>
    <w:rsid w:val="00742BE3"/>
    <w:rsid w:val="0074724D"/>
    <w:rsid w:val="00747BDB"/>
    <w:rsid w:val="00750C3F"/>
    <w:rsid w:val="007510E1"/>
    <w:rsid w:val="00754C26"/>
    <w:rsid w:val="00755D74"/>
    <w:rsid w:val="007560D2"/>
    <w:rsid w:val="00756B5C"/>
    <w:rsid w:val="007612B5"/>
    <w:rsid w:val="00761932"/>
    <w:rsid w:val="00762812"/>
    <w:rsid w:val="00765390"/>
    <w:rsid w:val="007668E6"/>
    <w:rsid w:val="0077175C"/>
    <w:rsid w:val="00771DB8"/>
    <w:rsid w:val="007724FB"/>
    <w:rsid w:val="00773BB9"/>
    <w:rsid w:val="007748EA"/>
    <w:rsid w:val="00777E3C"/>
    <w:rsid w:val="00780087"/>
    <w:rsid w:val="0078297A"/>
    <w:rsid w:val="00783F34"/>
    <w:rsid w:val="0078445B"/>
    <w:rsid w:val="007874A3"/>
    <w:rsid w:val="00787FDB"/>
    <w:rsid w:val="00791367"/>
    <w:rsid w:val="007919C9"/>
    <w:rsid w:val="007920B8"/>
    <w:rsid w:val="007926FE"/>
    <w:rsid w:val="00795F99"/>
    <w:rsid w:val="00796E66"/>
    <w:rsid w:val="007A003F"/>
    <w:rsid w:val="007A0AFF"/>
    <w:rsid w:val="007A1CAA"/>
    <w:rsid w:val="007A2220"/>
    <w:rsid w:val="007A2FCF"/>
    <w:rsid w:val="007A5FBF"/>
    <w:rsid w:val="007A6854"/>
    <w:rsid w:val="007B40B3"/>
    <w:rsid w:val="007B43CF"/>
    <w:rsid w:val="007B4BFE"/>
    <w:rsid w:val="007B5784"/>
    <w:rsid w:val="007C1968"/>
    <w:rsid w:val="007C1BCC"/>
    <w:rsid w:val="007C2117"/>
    <w:rsid w:val="007C2567"/>
    <w:rsid w:val="007C3B86"/>
    <w:rsid w:val="007C60D6"/>
    <w:rsid w:val="007D1892"/>
    <w:rsid w:val="007D4123"/>
    <w:rsid w:val="007D451F"/>
    <w:rsid w:val="007D57D3"/>
    <w:rsid w:val="007D6AEE"/>
    <w:rsid w:val="007E18FC"/>
    <w:rsid w:val="007E1A4F"/>
    <w:rsid w:val="007E20FD"/>
    <w:rsid w:val="007E3127"/>
    <w:rsid w:val="007E4800"/>
    <w:rsid w:val="007E767F"/>
    <w:rsid w:val="007F1D63"/>
    <w:rsid w:val="007F21F3"/>
    <w:rsid w:val="007F290B"/>
    <w:rsid w:val="007F38E9"/>
    <w:rsid w:val="007F46A0"/>
    <w:rsid w:val="007F5EBE"/>
    <w:rsid w:val="0080007C"/>
    <w:rsid w:val="0080371F"/>
    <w:rsid w:val="00803F4E"/>
    <w:rsid w:val="0080656C"/>
    <w:rsid w:val="00807DD7"/>
    <w:rsid w:val="008107E8"/>
    <w:rsid w:val="008138EF"/>
    <w:rsid w:val="008144B2"/>
    <w:rsid w:val="00814A1B"/>
    <w:rsid w:val="008151F0"/>
    <w:rsid w:val="008158BD"/>
    <w:rsid w:val="0082050E"/>
    <w:rsid w:val="008215F1"/>
    <w:rsid w:val="00821FEE"/>
    <w:rsid w:val="008246F5"/>
    <w:rsid w:val="008270FF"/>
    <w:rsid w:val="00830417"/>
    <w:rsid w:val="0083143C"/>
    <w:rsid w:val="00831C8E"/>
    <w:rsid w:val="00831ED3"/>
    <w:rsid w:val="00833DF8"/>
    <w:rsid w:val="00834371"/>
    <w:rsid w:val="00836D7A"/>
    <w:rsid w:val="00836ED1"/>
    <w:rsid w:val="00837422"/>
    <w:rsid w:val="00840DB1"/>
    <w:rsid w:val="00844234"/>
    <w:rsid w:val="00844A54"/>
    <w:rsid w:val="00847498"/>
    <w:rsid w:val="00850AD6"/>
    <w:rsid w:val="00853CB9"/>
    <w:rsid w:val="00854585"/>
    <w:rsid w:val="008566DE"/>
    <w:rsid w:val="0085723D"/>
    <w:rsid w:val="00861015"/>
    <w:rsid w:val="00861A29"/>
    <w:rsid w:val="00862CE0"/>
    <w:rsid w:val="0086492F"/>
    <w:rsid w:val="00864BBB"/>
    <w:rsid w:val="00866265"/>
    <w:rsid w:val="00866D7A"/>
    <w:rsid w:val="00871D43"/>
    <w:rsid w:val="008724BC"/>
    <w:rsid w:val="00876FD9"/>
    <w:rsid w:val="00881FC4"/>
    <w:rsid w:val="00882318"/>
    <w:rsid w:val="00884272"/>
    <w:rsid w:val="00886915"/>
    <w:rsid w:val="00886A51"/>
    <w:rsid w:val="00887A76"/>
    <w:rsid w:val="008909C6"/>
    <w:rsid w:val="00890B54"/>
    <w:rsid w:val="0089157F"/>
    <w:rsid w:val="00891D8C"/>
    <w:rsid w:val="00891E55"/>
    <w:rsid w:val="00892792"/>
    <w:rsid w:val="008935C2"/>
    <w:rsid w:val="00895797"/>
    <w:rsid w:val="008A2509"/>
    <w:rsid w:val="008A2DB4"/>
    <w:rsid w:val="008A50E7"/>
    <w:rsid w:val="008A7224"/>
    <w:rsid w:val="008B0CD3"/>
    <w:rsid w:val="008B54FC"/>
    <w:rsid w:val="008B55A1"/>
    <w:rsid w:val="008B60A3"/>
    <w:rsid w:val="008B6236"/>
    <w:rsid w:val="008B712B"/>
    <w:rsid w:val="008B7421"/>
    <w:rsid w:val="008B77C7"/>
    <w:rsid w:val="008B78F9"/>
    <w:rsid w:val="008B7FFB"/>
    <w:rsid w:val="008C1824"/>
    <w:rsid w:val="008C38AD"/>
    <w:rsid w:val="008C3AEF"/>
    <w:rsid w:val="008C5DEE"/>
    <w:rsid w:val="008C6D34"/>
    <w:rsid w:val="008C7603"/>
    <w:rsid w:val="008D2189"/>
    <w:rsid w:val="008D6900"/>
    <w:rsid w:val="008E0EBC"/>
    <w:rsid w:val="008E1334"/>
    <w:rsid w:val="008E1813"/>
    <w:rsid w:val="008E2DD3"/>
    <w:rsid w:val="008E3EC3"/>
    <w:rsid w:val="008E51F0"/>
    <w:rsid w:val="008E5CB3"/>
    <w:rsid w:val="008E74C4"/>
    <w:rsid w:val="008F13BE"/>
    <w:rsid w:val="008F3A04"/>
    <w:rsid w:val="008F3CE7"/>
    <w:rsid w:val="008F3F5B"/>
    <w:rsid w:val="008F4B02"/>
    <w:rsid w:val="008F56DF"/>
    <w:rsid w:val="00903029"/>
    <w:rsid w:val="009041DE"/>
    <w:rsid w:val="00910FF3"/>
    <w:rsid w:val="00911FE0"/>
    <w:rsid w:val="00912109"/>
    <w:rsid w:val="00913AB7"/>
    <w:rsid w:val="00914A15"/>
    <w:rsid w:val="00915D09"/>
    <w:rsid w:val="009235E0"/>
    <w:rsid w:val="00924ED2"/>
    <w:rsid w:val="00925D52"/>
    <w:rsid w:val="009267E1"/>
    <w:rsid w:val="0093030B"/>
    <w:rsid w:val="00931FA3"/>
    <w:rsid w:val="0093283C"/>
    <w:rsid w:val="00932F5A"/>
    <w:rsid w:val="0093324C"/>
    <w:rsid w:val="009367C3"/>
    <w:rsid w:val="00936CA9"/>
    <w:rsid w:val="00937051"/>
    <w:rsid w:val="009377D5"/>
    <w:rsid w:val="00937DC5"/>
    <w:rsid w:val="00940685"/>
    <w:rsid w:val="00941F82"/>
    <w:rsid w:val="00945E98"/>
    <w:rsid w:val="009461E4"/>
    <w:rsid w:val="00946DA9"/>
    <w:rsid w:val="009479B7"/>
    <w:rsid w:val="00951E0D"/>
    <w:rsid w:val="00955619"/>
    <w:rsid w:val="00956BA5"/>
    <w:rsid w:val="00956C48"/>
    <w:rsid w:val="009609DC"/>
    <w:rsid w:val="00960ED0"/>
    <w:rsid w:val="0096296F"/>
    <w:rsid w:val="0096365A"/>
    <w:rsid w:val="00963FBB"/>
    <w:rsid w:val="0096448F"/>
    <w:rsid w:val="00964988"/>
    <w:rsid w:val="00964C5A"/>
    <w:rsid w:val="009664B3"/>
    <w:rsid w:val="00967607"/>
    <w:rsid w:val="0097257E"/>
    <w:rsid w:val="009727C4"/>
    <w:rsid w:val="00977D3D"/>
    <w:rsid w:val="00977DBE"/>
    <w:rsid w:val="00981E71"/>
    <w:rsid w:val="00982291"/>
    <w:rsid w:val="00987D9B"/>
    <w:rsid w:val="009904D6"/>
    <w:rsid w:val="00992ED8"/>
    <w:rsid w:val="009949BA"/>
    <w:rsid w:val="009A1242"/>
    <w:rsid w:val="009A297C"/>
    <w:rsid w:val="009A2D86"/>
    <w:rsid w:val="009A3415"/>
    <w:rsid w:val="009A368B"/>
    <w:rsid w:val="009A510D"/>
    <w:rsid w:val="009A5A31"/>
    <w:rsid w:val="009A5B8C"/>
    <w:rsid w:val="009A625D"/>
    <w:rsid w:val="009B0073"/>
    <w:rsid w:val="009B1DF8"/>
    <w:rsid w:val="009B2E21"/>
    <w:rsid w:val="009B3394"/>
    <w:rsid w:val="009B47F0"/>
    <w:rsid w:val="009B7888"/>
    <w:rsid w:val="009C0682"/>
    <w:rsid w:val="009C563C"/>
    <w:rsid w:val="009C778D"/>
    <w:rsid w:val="009C7F55"/>
    <w:rsid w:val="009D1646"/>
    <w:rsid w:val="009D3A82"/>
    <w:rsid w:val="009D5DAD"/>
    <w:rsid w:val="009E0502"/>
    <w:rsid w:val="009E1C1B"/>
    <w:rsid w:val="009F0137"/>
    <w:rsid w:val="009F1808"/>
    <w:rsid w:val="009F27CA"/>
    <w:rsid w:val="009F370D"/>
    <w:rsid w:val="009F58BD"/>
    <w:rsid w:val="009F6A1C"/>
    <w:rsid w:val="009F7258"/>
    <w:rsid w:val="009F7763"/>
    <w:rsid w:val="00A00594"/>
    <w:rsid w:val="00A01F56"/>
    <w:rsid w:val="00A02EF4"/>
    <w:rsid w:val="00A03B62"/>
    <w:rsid w:val="00A042C3"/>
    <w:rsid w:val="00A044A4"/>
    <w:rsid w:val="00A05A39"/>
    <w:rsid w:val="00A078BB"/>
    <w:rsid w:val="00A15649"/>
    <w:rsid w:val="00A161FD"/>
    <w:rsid w:val="00A165E2"/>
    <w:rsid w:val="00A16FE7"/>
    <w:rsid w:val="00A2272A"/>
    <w:rsid w:val="00A24697"/>
    <w:rsid w:val="00A24FBA"/>
    <w:rsid w:val="00A2545B"/>
    <w:rsid w:val="00A25700"/>
    <w:rsid w:val="00A26733"/>
    <w:rsid w:val="00A27B67"/>
    <w:rsid w:val="00A30099"/>
    <w:rsid w:val="00A31968"/>
    <w:rsid w:val="00A31B20"/>
    <w:rsid w:val="00A35273"/>
    <w:rsid w:val="00A355D6"/>
    <w:rsid w:val="00A36B31"/>
    <w:rsid w:val="00A40052"/>
    <w:rsid w:val="00A4073B"/>
    <w:rsid w:val="00A41894"/>
    <w:rsid w:val="00A46D18"/>
    <w:rsid w:val="00A46FDE"/>
    <w:rsid w:val="00A47732"/>
    <w:rsid w:val="00A511D8"/>
    <w:rsid w:val="00A5214B"/>
    <w:rsid w:val="00A525CC"/>
    <w:rsid w:val="00A53FCC"/>
    <w:rsid w:val="00A54029"/>
    <w:rsid w:val="00A544BA"/>
    <w:rsid w:val="00A54525"/>
    <w:rsid w:val="00A620FD"/>
    <w:rsid w:val="00A6250F"/>
    <w:rsid w:val="00A6374D"/>
    <w:rsid w:val="00A65FF6"/>
    <w:rsid w:val="00A66121"/>
    <w:rsid w:val="00A67213"/>
    <w:rsid w:val="00A70194"/>
    <w:rsid w:val="00A705EF"/>
    <w:rsid w:val="00A70613"/>
    <w:rsid w:val="00A7099E"/>
    <w:rsid w:val="00A72DA4"/>
    <w:rsid w:val="00A80198"/>
    <w:rsid w:val="00A802F2"/>
    <w:rsid w:val="00A80790"/>
    <w:rsid w:val="00A809E8"/>
    <w:rsid w:val="00A83F42"/>
    <w:rsid w:val="00A87292"/>
    <w:rsid w:val="00A90D14"/>
    <w:rsid w:val="00A92B62"/>
    <w:rsid w:val="00A92D91"/>
    <w:rsid w:val="00A93880"/>
    <w:rsid w:val="00A9411D"/>
    <w:rsid w:val="00A94D6C"/>
    <w:rsid w:val="00A968C2"/>
    <w:rsid w:val="00A97E85"/>
    <w:rsid w:val="00AA120D"/>
    <w:rsid w:val="00AA47F1"/>
    <w:rsid w:val="00AA53D8"/>
    <w:rsid w:val="00AB1156"/>
    <w:rsid w:val="00AB1AA2"/>
    <w:rsid w:val="00AB2D42"/>
    <w:rsid w:val="00AB36BB"/>
    <w:rsid w:val="00AB3C52"/>
    <w:rsid w:val="00AB6AD0"/>
    <w:rsid w:val="00AB6B75"/>
    <w:rsid w:val="00AB70CA"/>
    <w:rsid w:val="00AB7B82"/>
    <w:rsid w:val="00AB7E5B"/>
    <w:rsid w:val="00AC302D"/>
    <w:rsid w:val="00AC64B0"/>
    <w:rsid w:val="00AC7AD7"/>
    <w:rsid w:val="00AD45F1"/>
    <w:rsid w:val="00AD55FB"/>
    <w:rsid w:val="00AD56F1"/>
    <w:rsid w:val="00AE2211"/>
    <w:rsid w:val="00AE2EB4"/>
    <w:rsid w:val="00AE3D1B"/>
    <w:rsid w:val="00AE3EA3"/>
    <w:rsid w:val="00AE4057"/>
    <w:rsid w:val="00AE495D"/>
    <w:rsid w:val="00AE73E7"/>
    <w:rsid w:val="00AE7FC8"/>
    <w:rsid w:val="00AF10D0"/>
    <w:rsid w:val="00AF1954"/>
    <w:rsid w:val="00AF1B04"/>
    <w:rsid w:val="00AF397F"/>
    <w:rsid w:val="00AF4BC8"/>
    <w:rsid w:val="00AF4F58"/>
    <w:rsid w:val="00AF5FAF"/>
    <w:rsid w:val="00B021FC"/>
    <w:rsid w:val="00B04F56"/>
    <w:rsid w:val="00B05B05"/>
    <w:rsid w:val="00B06E1B"/>
    <w:rsid w:val="00B07D87"/>
    <w:rsid w:val="00B10383"/>
    <w:rsid w:val="00B10AC7"/>
    <w:rsid w:val="00B158C8"/>
    <w:rsid w:val="00B2013D"/>
    <w:rsid w:val="00B2024C"/>
    <w:rsid w:val="00B21EB2"/>
    <w:rsid w:val="00B2345C"/>
    <w:rsid w:val="00B234DB"/>
    <w:rsid w:val="00B2408C"/>
    <w:rsid w:val="00B243D4"/>
    <w:rsid w:val="00B27381"/>
    <w:rsid w:val="00B27648"/>
    <w:rsid w:val="00B27905"/>
    <w:rsid w:val="00B30926"/>
    <w:rsid w:val="00B3140C"/>
    <w:rsid w:val="00B31595"/>
    <w:rsid w:val="00B32A93"/>
    <w:rsid w:val="00B34A78"/>
    <w:rsid w:val="00B34C72"/>
    <w:rsid w:val="00B370AE"/>
    <w:rsid w:val="00B37381"/>
    <w:rsid w:val="00B420B4"/>
    <w:rsid w:val="00B42AFE"/>
    <w:rsid w:val="00B43876"/>
    <w:rsid w:val="00B46A4E"/>
    <w:rsid w:val="00B472FF"/>
    <w:rsid w:val="00B525FE"/>
    <w:rsid w:val="00B63D42"/>
    <w:rsid w:val="00B64DF2"/>
    <w:rsid w:val="00B65206"/>
    <w:rsid w:val="00B657DA"/>
    <w:rsid w:val="00B65DA7"/>
    <w:rsid w:val="00B671B5"/>
    <w:rsid w:val="00B70165"/>
    <w:rsid w:val="00B70270"/>
    <w:rsid w:val="00B70863"/>
    <w:rsid w:val="00B71148"/>
    <w:rsid w:val="00B71BF6"/>
    <w:rsid w:val="00B733B4"/>
    <w:rsid w:val="00B7421B"/>
    <w:rsid w:val="00B75007"/>
    <w:rsid w:val="00B75EA1"/>
    <w:rsid w:val="00B76C79"/>
    <w:rsid w:val="00B7797C"/>
    <w:rsid w:val="00B82E24"/>
    <w:rsid w:val="00B8390E"/>
    <w:rsid w:val="00B85F7E"/>
    <w:rsid w:val="00B90912"/>
    <w:rsid w:val="00B90C89"/>
    <w:rsid w:val="00B93FBA"/>
    <w:rsid w:val="00B94352"/>
    <w:rsid w:val="00B95A5C"/>
    <w:rsid w:val="00B95D4D"/>
    <w:rsid w:val="00B97539"/>
    <w:rsid w:val="00B976EB"/>
    <w:rsid w:val="00BA1704"/>
    <w:rsid w:val="00BA25B8"/>
    <w:rsid w:val="00BA414C"/>
    <w:rsid w:val="00BB06A8"/>
    <w:rsid w:val="00BB098B"/>
    <w:rsid w:val="00BB4ECC"/>
    <w:rsid w:val="00BB4EF3"/>
    <w:rsid w:val="00BB6589"/>
    <w:rsid w:val="00BB73F9"/>
    <w:rsid w:val="00BB7B11"/>
    <w:rsid w:val="00BB7D00"/>
    <w:rsid w:val="00BB7F47"/>
    <w:rsid w:val="00BC14BD"/>
    <w:rsid w:val="00BC179D"/>
    <w:rsid w:val="00BC1E2B"/>
    <w:rsid w:val="00BC21B4"/>
    <w:rsid w:val="00BC34C4"/>
    <w:rsid w:val="00BC487C"/>
    <w:rsid w:val="00BC545B"/>
    <w:rsid w:val="00BD0FB8"/>
    <w:rsid w:val="00BD1D71"/>
    <w:rsid w:val="00BD5533"/>
    <w:rsid w:val="00BD6D3E"/>
    <w:rsid w:val="00BE05A7"/>
    <w:rsid w:val="00BE0D35"/>
    <w:rsid w:val="00BE1F69"/>
    <w:rsid w:val="00BE5DD5"/>
    <w:rsid w:val="00BE6520"/>
    <w:rsid w:val="00BE7477"/>
    <w:rsid w:val="00BF08DF"/>
    <w:rsid w:val="00BF3557"/>
    <w:rsid w:val="00BF39FA"/>
    <w:rsid w:val="00BF66D0"/>
    <w:rsid w:val="00BF68D2"/>
    <w:rsid w:val="00BF6E75"/>
    <w:rsid w:val="00BF7806"/>
    <w:rsid w:val="00C00D30"/>
    <w:rsid w:val="00C04B0F"/>
    <w:rsid w:val="00C056E2"/>
    <w:rsid w:val="00C064B2"/>
    <w:rsid w:val="00C075AF"/>
    <w:rsid w:val="00C100FA"/>
    <w:rsid w:val="00C10262"/>
    <w:rsid w:val="00C13FAC"/>
    <w:rsid w:val="00C1487E"/>
    <w:rsid w:val="00C15051"/>
    <w:rsid w:val="00C1613E"/>
    <w:rsid w:val="00C16869"/>
    <w:rsid w:val="00C20964"/>
    <w:rsid w:val="00C257BF"/>
    <w:rsid w:val="00C264CA"/>
    <w:rsid w:val="00C30961"/>
    <w:rsid w:val="00C31D89"/>
    <w:rsid w:val="00C32E45"/>
    <w:rsid w:val="00C34C87"/>
    <w:rsid w:val="00C37692"/>
    <w:rsid w:val="00C41CD2"/>
    <w:rsid w:val="00C43695"/>
    <w:rsid w:val="00C43917"/>
    <w:rsid w:val="00C441F9"/>
    <w:rsid w:val="00C44608"/>
    <w:rsid w:val="00C44E46"/>
    <w:rsid w:val="00C518F9"/>
    <w:rsid w:val="00C51D6B"/>
    <w:rsid w:val="00C520A4"/>
    <w:rsid w:val="00C53DBC"/>
    <w:rsid w:val="00C574F0"/>
    <w:rsid w:val="00C61035"/>
    <w:rsid w:val="00C64262"/>
    <w:rsid w:val="00C643D6"/>
    <w:rsid w:val="00C64A74"/>
    <w:rsid w:val="00C653E5"/>
    <w:rsid w:val="00C66EF5"/>
    <w:rsid w:val="00C702A1"/>
    <w:rsid w:val="00C7043B"/>
    <w:rsid w:val="00C70E7C"/>
    <w:rsid w:val="00C73244"/>
    <w:rsid w:val="00C73BDD"/>
    <w:rsid w:val="00C742C1"/>
    <w:rsid w:val="00C7686E"/>
    <w:rsid w:val="00C7789A"/>
    <w:rsid w:val="00C82119"/>
    <w:rsid w:val="00C8399C"/>
    <w:rsid w:val="00C84880"/>
    <w:rsid w:val="00C86D19"/>
    <w:rsid w:val="00C9104C"/>
    <w:rsid w:val="00C92A51"/>
    <w:rsid w:val="00C933E2"/>
    <w:rsid w:val="00C93C85"/>
    <w:rsid w:val="00C93D9A"/>
    <w:rsid w:val="00C97AEF"/>
    <w:rsid w:val="00CA0A89"/>
    <w:rsid w:val="00CA1752"/>
    <w:rsid w:val="00CA1F82"/>
    <w:rsid w:val="00CA428E"/>
    <w:rsid w:val="00CA77F1"/>
    <w:rsid w:val="00CB2265"/>
    <w:rsid w:val="00CB2885"/>
    <w:rsid w:val="00CB42ED"/>
    <w:rsid w:val="00CB74A6"/>
    <w:rsid w:val="00CC07A9"/>
    <w:rsid w:val="00CC1636"/>
    <w:rsid w:val="00CC1A7E"/>
    <w:rsid w:val="00CC2951"/>
    <w:rsid w:val="00CC37C5"/>
    <w:rsid w:val="00CC39DC"/>
    <w:rsid w:val="00CC47B7"/>
    <w:rsid w:val="00CC5483"/>
    <w:rsid w:val="00CD44F9"/>
    <w:rsid w:val="00CD56F8"/>
    <w:rsid w:val="00CD7A00"/>
    <w:rsid w:val="00CD7BC2"/>
    <w:rsid w:val="00CD7ECE"/>
    <w:rsid w:val="00CE31DC"/>
    <w:rsid w:val="00CE328A"/>
    <w:rsid w:val="00CE57B5"/>
    <w:rsid w:val="00CE593E"/>
    <w:rsid w:val="00CE7C3C"/>
    <w:rsid w:val="00CF0EB5"/>
    <w:rsid w:val="00CF253C"/>
    <w:rsid w:val="00CF32C8"/>
    <w:rsid w:val="00CF3E9B"/>
    <w:rsid w:val="00CF55AF"/>
    <w:rsid w:val="00CF6766"/>
    <w:rsid w:val="00D0039D"/>
    <w:rsid w:val="00D01286"/>
    <w:rsid w:val="00D04A46"/>
    <w:rsid w:val="00D04C49"/>
    <w:rsid w:val="00D06909"/>
    <w:rsid w:val="00D075D5"/>
    <w:rsid w:val="00D112A9"/>
    <w:rsid w:val="00D139BB"/>
    <w:rsid w:val="00D14783"/>
    <w:rsid w:val="00D14D73"/>
    <w:rsid w:val="00D17630"/>
    <w:rsid w:val="00D21221"/>
    <w:rsid w:val="00D21EF9"/>
    <w:rsid w:val="00D21FE6"/>
    <w:rsid w:val="00D259A6"/>
    <w:rsid w:val="00D26AA3"/>
    <w:rsid w:val="00D30701"/>
    <w:rsid w:val="00D331DD"/>
    <w:rsid w:val="00D35FED"/>
    <w:rsid w:val="00D372BE"/>
    <w:rsid w:val="00D37F7B"/>
    <w:rsid w:val="00D402EE"/>
    <w:rsid w:val="00D40B45"/>
    <w:rsid w:val="00D4140E"/>
    <w:rsid w:val="00D437D0"/>
    <w:rsid w:val="00D44937"/>
    <w:rsid w:val="00D44C5E"/>
    <w:rsid w:val="00D44E66"/>
    <w:rsid w:val="00D46CC7"/>
    <w:rsid w:val="00D47479"/>
    <w:rsid w:val="00D47DEB"/>
    <w:rsid w:val="00D544AA"/>
    <w:rsid w:val="00D54587"/>
    <w:rsid w:val="00D54C32"/>
    <w:rsid w:val="00D5646B"/>
    <w:rsid w:val="00D578A8"/>
    <w:rsid w:val="00D57E8A"/>
    <w:rsid w:val="00D61761"/>
    <w:rsid w:val="00D638E6"/>
    <w:rsid w:val="00D64187"/>
    <w:rsid w:val="00D6611E"/>
    <w:rsid w:val="00D71CD4"/>
    <w:rsid w:val="00D72C2F"/>
    <w:rsid w:val="00D763B3"/>
    <w:rsid w:val="00D77700"/>
    <w:rsid w:val="00D77825"/>
    <w:rsid w:val="00D8039B"/>
    <w:rsid w:val="00D84F69"/>
    <w:rsid w:val="00D850F2"/>
    <w:rsid w:val="00D86F01"/>
    <w:rsid w:val="00D87132"/>
    <w:rsid w:val="00D902DD"/>
    <w:rsid w:val="00D9082A"/>
    <w:rsid w:val="00D90FCC"/>
    <w:rsid w:val="00D9126A"/>
    <w:rsid w:val="00D918F0"/>
    <w:rsid w:val="00D97DCA"/>
    <w:rsid w:val="00DA0928"/>
    <w:rsid w:val="00DA13C9"/>
    <w:rsid w:val="00DA49D1"/>
    <w:rsid w:val="00DA4E7F"/>
    <w:rsid w:val="00DA6B1C"/>
    <w:rsid w:val="00DA6D51"/>
    <w:rsid w:val="00DA7E0C"/>
    <w:rsid w:val="00DB0AD6"/>
    <w:rsid w:val="00DB19E0"/>
    <w:rsid w:val="00DB5FF8"/>
    <w:rsid w:val="00DB776A"/>
    <w:rsid w:val="00DB7B48"/>
    <w:rsid w:val="00DC2D1C"/>
    <w:rsid w:val="00DC464E"/>
    <w:rsid w:val="00DC6548"/>
    <w:rsid w:val="00DC79B8"/>
    <w:rsid w:val="00DC79D3"/>
    <w:rsid w:val="00DD0D46"/>
    <w:rsid w:val="00DD22B9"/>
    <w:rsid w:val="00DD5DC2"/>
    <w:rsid w:val="00DD79E1"/>
    <w:rsid w:val="00DE0BE7"/>
    <w:rsid w:val="00DE1823"/>
    <w:rsid w:val="00DE6418"/>
    <w:rsid w:val="00DE74B9"/>
    <w:rsid w:val="00DF02D6"/>
    <w:rsid w:val="00DF3E3E"/>
    <w:rsid w:val="00DF6DDE"/>
    <w:rsid w:val="00E009AB"/>
    <w:rsid w:val="00E02BE9"/>
    <w:rsid w:val="00E02D6B"/>
    <w:rsid w:val="00E06415"/>
    <w:rsid w:val="00E068A1"/>
    <w:rsid w:val="00E0709E"/>
    <w:rsid w:val="00E07E69"/>
    <w:rsid w:val="00E07E8C"/>
    <w:rsid w:val="00E15755"/>
    <w:rsid w:val="00E15B42"/>
    <w:rsid w:val="00E15D2F"/>
    <w:rsid w:val="00E1625D"/>
    <w:rsid w:val="00E17426"/>
    <w:rsid w:val="00E32E8D"/>
    <w:rsid w:val="00E33583"/>
    <w:rsid w:val="00E42220"/>
    <w:rsid w:val="00E43C5E"/>
    <w:rsid w:val="00E441C2"/>
    <w:rsid w:val="00E449F6"/>
    <w:rsid w:val="00E50529"/>
    <w:rsid w:val="00E5084D"/>
    <w:rsid w:val="00E518C8"/>
    <w:rsid w:val="00E51D7F"/>
    <w:rsid w:val="00E520D4"/>
    <w:rsid w:val="00E5212F"/>
    <w:rsid w:val="00E53597"/>
    <w:rsid w:val="00E556EB"/>
    <w:rsid w:val="00E55706"/>
    <w:rsid w:val="00E57090"/>
    <w:rsid w:val="00E576D1"/>
    <w:rsid w:val="00E62515"/>
    <w:rsid w:val="00E64280"/>
    <w:rsid w:val="00E66222"/>
    <w:rsid w:val="00E67125"/>
    <w:rsid w:val="00E6720C"/>
    <w:rsid w:val="00E71194"/>
    <w:rsid w:val="00E738C9"/>
    <w:rsid w:val="00E74A63"/>
    <w:rsid w:val="00E76128"/>
    <w:rsid w:val="00E76831"/>
    <w:rsid w:val="00E8051D"/>
    <w:rsid w:val="00E81AE1"/>
    <w:rsid w:val="00E81BD6"/>
    <w:rsid w:val="00E8443F"/>
    <w:rsid w:val="00E86787"/>
    <w:rsid w:val="00E90B0B"/>
    <w:rsid w:val="00E92C8A"/>
    <w:rsid w:val="00EA0085"/>
    <w:rsid w:val="00EA0608"/>
    <w:rsid w:val="00EA0A1E"/>
    <w:rsid w:val="00EA459C"/>
    <w:rsid w:val="00EA5E29"/>
    <w:rsid w:val="00EA612B"/>
    <w:rsid w:val="00EA68DD"/>
    <w:rsid w:val="00EA75B8"/>
    <w:rsid w:val="00EB08B3"/>
    <w:rsid w:val="00EB0AA4"/>
    <w:rsid w:val="00EB3503"/>
    <w:rsid w:val="00EB4074"/>
    <w:rsid w:val="00EB52D5"/>
    <w:rsid w:val="00EB6825"/>
    <w:rsid w:val="00EB70E6"/>
    <w:rsid w:val="00EC089C"/>
    <w:rsid w:val="00EC15CB"/>
    <w:rsid w:val="00EC1955"/>
    <w:rsid w:val="00EC1E1D"/>
    <w:rsid w:val="00EC333A"/>
    <w:rsid w:val="00EC43B8"/>
    <w:rsid w:val="00EC4C7B"/>
    <w:rsid w:val="00EC6684"/>
    <w:rsid w:val="00ED0389"/>
    <w:rsid w:val="00ED06FB"/>
    <w:rsid w:val="00ED69A4"/>
    <w:rsid w:val="00ED70DB"/>
    <w:rsid w:val="00ED7115"/>
    <w:rsid w:val="00ED7254"/>
    <w:rsid w:val="00EE0E3A"/>
    <w:rsid w:val="00EE51FF"/>
    <w:rsid w:val="00EE5524"/>
    <w:rsid w:val="00EE6265"/>
    <w:rsid w:val="00EE7B34"/>
    <w:rsid w:val="00EF62B5"/>
    <w:rsid w:val="00EF6EBD"/>
    <w:rsid w:val="00F020B8"/>
    <w:rsid w:val="00F026A2"/>
    <w:rsid w:val="00F03F03"/>
    <w:rsid w:val="00F06221"/>
    <w:rsid w:val="00F157AB"/>
    <w:rsid w:val="00F171D8"/>
    <w:rsid w:val="00F20DBF"/>
    <w:rsid w:val="00F213FF"/>
    <w:rsid w:val="00F2148D"/>
    <w:rsid w:val="00F24477"/>
    <w:rsid w:val="00F24DDC"/>
    <w:rsid w:val="00F305EF"/>
    <w:rsid w:val="00F32BE6"/>
    <w:rsid w:val="00F3585C"/>
    <w:rsid w:val="00F371DD"/>
    <w:rsid w:val="00F40D3A"/>
    <w:rsid w:val="00F44097"/>
    <w:rsid w:val="00F44F5C"/>
    <w:rsid w:val="00F4622E"/>
    <w:rsid w:val="00F50864"/>
    <w:rsid w:val="00F53871"/>
    <w:rsid w:val="00F5403C"/>
    <w:rsid w:val="00F5676A"/>
    <w:rsid w:val="00F577E7"/>
    <w:rsid w:val="00F62A67"/>
    <w:rsid w:val="00F62A81"/>
    <w:rsid w:val="00F64881"/>
    <w:rsid w:val="00F64883"/>
    <w:rsid w:val="00F66DFD"/>
    <w:rsid w:val="00F6790E"/>
    <w:rsid w:val="00F74AA8"/>
    <w:rsid w:val="00F76663"/>
    <w:rsid w:val="00F80D03"/>
    <w:rsid w:val="00F813E9"/>
    <w:rsid w:val="00F82CEC"/>
    <w:rsid w:val="00F83B6B"/>
    <w:rsid w:val="00F8486E"/>
    <w:rsid w:val="00F856DC"/>
    <w:rsid w:val="00F861B3"/>
    <w:rsid w:val="00F87A8E"/>
    <w:rsid w:val="00F91CC9"/>
    <w:rsid w:val="00F92B0F"/>
    <w:rsid w:val="00F93E31"/>
    <w:rsid w:val="00F94014"/>
    <w:rsid w:val="00F94790"/>
    <w:rsid w:val="00F9524A"/>
    <w:rsid w:val="00F961E5"/>
    <w:rsid w:val="00FA008F"/>
    <w:rsid w:val="00FA046C"/>
    <w:rsid w:val="00FA07C0"/>
    <w:rsid w:val="00FA0D10"/>
    <w:rsid w:val="00FA2CF1"/>
    <w:rsid w:val="00FA2D45"/>
    <w:rsid w:val="00FA2E6A"/>
    <w:rsid w:val="00FA3FF5"/>
    <w:rsid w:val="00FA560F"/>
    <w:rsid w:val="00FA7704"/>
    <w:rsid w:val="00FB0969"/>
    <w:rsid w:val="00FB3857"/>
    <w:rsid w:val="00FB7EBB"/>
    <w:rsid w:val="00FC35DE"/>
    <w:rsid w:val="00FC3B98"/>
    <w:rsid w:val="00FC4BE8"/>
    <w:rsid w:val="00FD0854"/>
    <w:rsid w:val="00FD1922"/>
    <w:rsid w:val="00FD2974"/>
    <w:rsid w:val="00FD3C06"/>
    <w:rsid w:val="00FD613E"/>
    <w:rsid w:val="00FD6CB9"/>
    <w:rsid w:val="00FE1C6C"/>
    <w:rsid w:val="00FE7043"/>
    <w:rsid w:val="00FE78CE"/>
    <w:rsid w:val="00FE7E46"/>
    <w:rsid w:val="00FF1614"/>
    <w:rsid w:val="00FF2534"/>
    <w:rsid w:val="00FF3560"/>
    <w:rsid w:val="00FF4AB6"/>
    <w:rsid w:val="00FF587C"/>
    <w:rsid w:val="00FF5BB4"/>
    <w:rsid w:val="4FF6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rules v:ext="edit">
        <o:r id="V:Rule16" type="connector" idref="#AutoShape 18"/>
        <o:r id="V:Rule17" type="connector" idref="#AutoShape 11"/>
        <o:r id="V:Rule18" type="connector" idref="#AutoShape 21"/>
        <o:r id="V:Rule19" type="connector" idref="#AutoShape 23"/>
        <o:r id="V:Rule20" type="connector" idref="#AutoShape 22"/>
        <o:r id="V:Rule21" type="connector" idref="#AutoShape 27"/>
        <o:r id="V:Rule22" type="connector" idref="#AutoShape 20"/>
        <o:r id="V:Rule23" type="connector" idref="#AutoShape 25"/>
        <o:r id="V:Rule24" type="connector" idref="#AutoShape 26"/>
        <o:r id="V:Rule25" type="connector" idref="#AutoShape 30"/>
        <o:r id="V:Rule26" type="connector" idref="#AutoShape 4"/>
        <o:r id="V:Rule27" type="connector" idref="#AutoShape 3"/>
        <o:r id="V:Rule28" type="connector" idref="#AutoShape 24"/>
        <o:r id="V:Rule29" type="connector" idref="#AutoShape 17"/>
        <o:r id="V:Rule30" type="connector" idref="#AutoShape 19"/>
      </o:rules>
    </o:shapelayout>
  </w:shapeDefaults>
  <w:decimalSymbol w:val="."/>
  <w:listSeparator w:val=","/>
  <w14:docId w14:val="24FC7521"/>
  <w15:docId w15:val="{8F42072C-B814-4B55-8714-C7291FE59893}"/>
</w:settings>
</file>

<file path=word/styles.xml><?xml version="1.0" encoding="utf-8"?>
<w:styles xmlns:w14="http://schemas.microsoft.com/office/word/2010/wordml" xmlns:w15="http://schemas.microsoft.com/office/word/2012/wordml" xmlns:w16cid="http://schemas.microsoft.com/office/word/2016/wordml/cid" xmlns:w16se="http://schemas.microsoft.com/office/word/2015/wordml/symex" xmlns:mc="http://schemas.openxmlformats.org/markup-compatibility/2006" xmlns:w="http://schemas.openxmlformats.org/wordprocessingml/2006/main" mc:Ignorable="w14 w15 w16se w16cid">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6C7A4E"/>
    <w:rPr>
      <w:rFonts w:eastAsia="Times New Roman"/>
      <w:sz w:val="24"/>
      <w:szCs w:val="24"/>
      <w:lang w:val="en-GB"/>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1076B0"/>
    <w:pPr>
      <w:pageBreakBefore w:val="0"/>
      <w:numPr>
        <w:ilvl w:val="1"/>
      </w:numPr>
      <w:tabs>
        <w:tab w:val="clear" w:pos="756"/>
        <w:tab w:val="num" w:pos="709"/>
      </w:tabs>
      <w:spacing w:before="240"/>
      <w:ind w:hanging="756"/>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6C7A4E"/>
    <w:pPr>
      <w:spacing w:after="240"/>
    </w:pPr>
    <w:rPr>
      <w:rFonts w:ascii="Arial" w:hAnsi="Arial" w:eastAsia="MS Mincho"/>
      <w:sz w:val="20"/>
      <w:szCs w:val="20"/>
    </w:rPr>
  </w:style>
  <w:style w:type="character" w:styleId="BodyTextChar" w:customStyle="1">
    <w:name w:val="Body Text Char"/>
    <w:link w:val="BodyText"/>
    <w:rsid w:val="006C7A4E"/>
    <w:rPr>
      <w:rFonts w:ascii="Arial" w:hAnsi="Arial"/>
      <w:lang w:val="en-GB" w:eastAsia="en-US" w:bidi="ar-SA"/>
    </w:rPr>
  </w:style>
  <w:style w:type="character" w:styleId="Heading1Char" w:customStyle="1">
    <w:name w:val="Heading 1 Char"/>
    <w:aliases w:val="Level 1 (CHAP #) Char,H1 Char,topic Char"/>
    <w:link w:val="Heading1"/>
    <w:rsid w:val="006C7A4E"/>
    <w:rPr>
      <w:rFonts w:ascii="Arial" w:hAnsi="Arial" w:eastAsia="Times New Roman"/>
      <w:b/>
      <w:sz w:val="36"/>
    </w:rPr>
  </w:style>
  <w:style w:type="character" w:styleId="Heading2Char" w:customStyle="1">
    <w:name w:val="Heading 2 Char"/>
    <w:aliases w:val="h2 Char,H2 Char,Major Char,Reset numbering Char,Heading 2a Char,Numbered - 2 Char,h 3 Char,Level 2 Topic Heading Char,L2 Char,UNDERRUBRIK 1-2 Char,Heading 2 John Char"/>
    <w:link w:val="Heading2"/>
    <w:rsid w:val="001076B0"/>
    <w:rPr>
      <w:rFonts w:ascii="Arial" w:hAnsi="Arial" w:eastAsia="Times New Roman"/>
      <w:b/>
      <w:sz w:val="28"/>
      <w:lang w:val="en-GB"/>
    </w:rPr>
  </w:style>
  <w:style w:type="character" w:styleId="Heading3Char" w:customStyle="1">
    <w:name w:val="Heading 3 Char"/>
    <w:aliases w:val="h3 Char,H3 Char,Minor Char,Map Char,Level 3 Topic Heading Char,l3 Char,CT Char,L3 Char,module Char"/>
    <w:link w:val="Heading3"/>
    <w:rsid w:val="006C7A4E"/>
    <w:rPr>
      <w:rFonts w:ascii="Arial" w:hAnsi="Arial" w:eastAsia="Times New Roman"/>
      <w:b/>
      <w:sz w:val="24"/>
      <w:lang w:val="en-GB"/>
    </w:rPr>
  </w:style>
  <w:style w:type="character" w:styleId="Heading4Char" w:customStyle="1">
    <w:name w:val="Heading 4 Char"/>
    <w:aliases w:val="h4 Char,H4 Char,Sub-Minor Char,Case Sub-Header Char,heading4 Char,Level 4 Topic Heading Char"/>
    <w:link w:val="Heading4"/>
    <w:rsid w:val="006C7A4E"/>
    <w:rPr>
      <w:rFonts w:ascii="Arial" w:hAnsi="Arial" w:eastAsia="Times New Roman"/>
      <w:b/>
      <w:i/>
      <w:sz w:val="24"/>
    </w:rPr>
  </w:style>
  <w:style w:type="character" w:styleId="Heading5Char" w:customStyle="1">
    <w:name w:val="Heading 5 Char"/>
    <w:aliases w:val="H5 Char"/>
    <w:basedOn w:val="Heading4Char"/>
    <w:link w:val="Heading5"/>
    <w:rsid w:val="006C7A4E"/>
    <w:rPr>
      <w:rFonts w:ascii="Arial" w:hAnsi="Arial" w:eastAsia="Times New Roman"/>
      <w:b/>
      <w:i/>
      <w:sz w:val="24"/>
    </w:rPr>
  </w:style>
  <w:style w:type="paragraph" w:styleId="Style1" w:customStyle="1">
    <w:name w:val="Style1"/>
    <w:basedOn w:val="Normal"/>
    <w:rsid w:val="00761932"/>
    <w:rPr>
      <w:rFonts w:ascii="Arial" w:hAnsi="Arial"/>
    </w:rPr>
  </w:style>
  <w:style w:type="paragraph" w:styleId="FrontPage" w:customStyle="1">
    <w:name w:val="Front Page"/>
    <w:basedOn w:val="Normal"/>
    <w:link w:val="FrontPageChar"/>
    <w:rsid w:val="006C7A4E"/>
    <w:pPr>
      <w:tabs>
        <w:tab w:val="left" w:pos="2160"/>
        <w:tab w:val="left" w:pos="3600"/>
      </w:tabs>
      <w:spacing w:before="480"/>
      <w:ind w:left="3600" w:hanging="3600"/>
    </w:pPr>
    <w:rPr>
      <w:rFonts w:ascii="Verdana" w:hAnsi="Verdana" w:eastAsia="MS Mincho"/>
      <w:sz w:val="20"/>
      <w:szCs w:val="20"/>
      <w:lang w:val="en-US"/>
    </w:rPr>
  </w:style>
  <w:style w:type="character" w:styleId="FrontPageChar" w:customStyle="1">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styleId="line" w:customStyle="1">
    <w:name w:val="line"/>
    <w:basedOn w:val="Normal"/>
    <w:rsid w:val="006C7A4E"/>
    <w:pPr>
      <w:pBdr>
        <w:top w:val="single" w:color="auto" w:sz="12" w:space="1"/>
      </w:pBdr>
    </w:pPr>
    <w:rPr>
      <w:rFonts w:ascii="Verdana" w:hAnsi="Verdana"/>
      <w:sz w:val="20"/>
      <w:szCs w:val="20"/>
      <w:lang w:val="en-US"/>
    </w:rPr>
  </w:style>
  <w:style w:type="paragraph" w:styleId="headerlscape" w:customStyle="1">
    <w:name w:val="header_lscape"/>
    <w:basedOn w:val="Header"/>
    <w:rsid w:val="006C7A4E"/>
    <w:pPr>
      <w:ind w:left="0"/>
    </w:pPr>
  </w:style>
  <w:style w:type="paragraph" w:styleId="Header">
    <w:name w:val="header"/>
    <w:basedOn w:val="Normal"/>
    <w:rsid w:val="006C7A4E"/>
    <w:pPr>
      <w:numPr>
        <w:numId w:val="5"/>
      </w:numPr>
      <w:pBdr>
        <w:top w:val="single" w:color="auto" w:sz="12" w:space="3"/>
        <w:bottom w:val="single" w:color="auto" w:sz="6" w:space="3"/>
      </w:pBdr>
      <w:tabs>
        <w:tab w:val="clear" w:pos="360"/>
        <w:tab w:val="center" w:pos="4252"/>
        <w:tab w:val="right" w:pos="8335"/>
        <w:tab w:val="right" w:pos="13892"/>
      </w:tabs>
      <w:ind w:left="-851" w:firstLine="0"/>
    </w:pPr>
    <w:rPr>
      <w:rFonts w:ascii="Arial" w:hAnsi="Arial"/>
      <w:sz w:val="20"/>
      <w:szCs w:val="20"/>
      <w:lang w:val="en-US"/>
    </w:rPr>
  </w:style>
  <w:style w:type="paragraph" w:styleId="apphead1" w:customStyle="1">
    <w:name w:val="app_head 1"/>
    <w:basedOn w:val="Heading1"/>
    <w:next w:val="Normal"/>
    <w:rsid w:val="006C7A4E"/>
    <w:pPr>
      <w:outlineLvl w:val="9"/>
    </w:pPr>
  </w:style>
  <w:style w:type="paragraph" w:styleId="apphead2" w:customStyle="1">
    <w:name w:val="app_head 2"/>
    <w:basedOn w:val="Heading2"/>
    <w:next w:val="Normal"/>
    <w:rsid w:val="006C7A4E"/>
    <w:pPr>
      <w:outlineLvl w:val="9"/>
    </w:pPr>
  </w:style>
  <w:style w:type="paragraph" w:styleId="apphead3" w:customStyle="1">
    <w:name w:val="app_head 3"/>
    <w:basedOn w:val="Heading3"/>
    <w:next w:val="Normal"/>
    <w:rsid w:val="006C7A4E"/>
    <w:pPr>
      <w:numPr>
        <w:ilvl w:val="0"/>
        <w:numId w:val="4"/>
      </w:numPr>
      <w:tabs>
        <w:tab w:val="num" w:pos="360"/>
      </w:tabs>
      <w:ind w:hanging="432"/>
      <w:outlineLvl w:val="9"/>
    </w:pPr>
  </w:style>
  <w:style w:type="paragraph" w:styleId="apphead4" w:customStyle="1">
    <w:name w:val="app_head 4"/>
    <w:basedOn w:val="Heading4"/>
    <w:next w:val="Normal"/>
    <w:rsid w:val="006C7A4E"/>
    <w:pPr>
      <w:outlineLvl w:val="9"/>
    </w:pPr>
  </w:style>
  <w:style w:type="paragraph" w:styleId="apphead5" w:customStyle="1">
    <w:name w:val="app_head 5"/>
    <w:basedOn w:val="Heading5"/>
    <w:next w:val="Normal"/>
    <w:rsid w:val="006C7A4E"/>
    <w:pPr>
      <w:outlineLvl w:val="9"/>
    </w:pPr>
  </w:style>
  <w:style w:type="paragraph" w:styleId="Itemheader" w:customStyle="1">
    <w:name w:val="Itemheader"/>
    <w:basedOn w:val="Normal"/>
    <w:rsid w:val="006C7A4E"/>
    <w:pPr>
      <w:spacing w:before="120"/>
    </w:pPr>
    <w:rPr>
      <w:rFonts w:ascii="Verdana" w:hAnsi="Verdana"/>
      <w:b/>
      <w:sz w:val="20"/>
      <w:szCs w:val="20"/>
      <w:lang w:val="en-US"/>
    </w:rPr>
  </w:style>
  <w:style w:type="paragraph" w:styleId="Itemlabel" w:customStyle="1">
    <w:name w:val="Itemlabel"/>
    <w:basedOn w:val="Normal"/>
    <w:rsid w:val="006C7A4E"/>
    <w:pPr>
      <w:spacing w:before="120"/>
    </w:pPr>
    <w:rPr>
      <w:rFonts w:ascii="Verdana" w:hAnsi="Verdana"/>
      <w:b/>
      <w:sz w:val="20"/>
      <w:szCs w:val="20"/>
      <w:lang w:val="en-US"/>
    </w:rPr>
  </w:style>
  <w:style w:type="paragraph" w:styleId="Nameheader" w:customStyle="1">
    <w:name w:val="Nameheader"/>
    <w:basedOn w:val="Normal"/>
    <w:rsid w:val="006C7A4E"/>
    <w:pPr>
      <w:spacing w:before="240"/>
    </w:pPr>
    <w:rPr>
      <w:rFonts w:ascii="Verdana" w:hAnsi="Verdana"/>
      <w:b/>
      <w:sz w:val="28"/>
      <w:szCs w:val="20"/>
      <w:lang w:val="en-US"/>
    </w:rPr>
  </w:style>
  <w:style w:type="paragraph" w:styleId="Textentry" w:customStyle="1">
    <w:name w:val="Textentry"/>
    <w:basedOn w:val="Normal"/>
    <w:rsid w:val="006C7A4E"/>
    <w:rPr>
      <w:rFonts w:ascii="Verdana" w:hAnsi="Verdana"/>
      <w:sz w:val="20"/>
      <w:szCs w:val="20"/>
      <w:lang w:val="en-US"/>
    </w:rPr>
  </w:style>
  <w:style w:type="paragraph" w:styleId="BodyTextHanging" w:customStyle="1">
    <w:name w:val="Body Text Hanging"/>
    <w:basedOn w:val="BodyText"/>
    <w:rsid w:val="006C7A4E"/>
    <w:pPr>
      <w:ind w:left="2127" w:hanging="2127"/>
    </w:pPr>
  </w:style>
  <w:style w:type="paragraph" w:styleId="subheading" w:customStyle="1">
    <w:name w:val="subheading"/>
    <w:basedOn w:val="BodyText"/>
    <w:next w:val="BodyText"/>
    <w:rsid w:val="006C7A4E"/>
    <w:pPr>
      <w:keepNext/>
      <w:keepLines/>
    </w:pPr>
    <w:rPr>
      <w:b/>
      <w:i/>
    </w:rPr>
  </w:style>
  <w:style w:type="paragraph" w:styleId="TableItem" w:customStyle="1">
    <w:name w:val="Table Item"/>
    <w:basedOn w:val="Normal"/>
    <w:rsid w:val="006C7A4E"/>
    <w:pPr>
      <w:tabs>
        <w:tab w:val="left" w:pos="1134"/>
      </w:tabs>
      <w:spacing w:after="120"/>
    </w:pPr>
    <w:rPr>
      <w:rFonts w:ascii="Arial" w:hAnsi="Arial"/>
      <w:sz w:val="20"/>
      <w:szCs w:val="20"/>
      <w:lang w:val="en-US"/>
    </w:rPr>
  </w:style>
  <w:style w:type="paragraph" w:styleId="FooterLscape" w:customStyle="1">
    <w:name w:val="Footer Lscape"/>
    <w:basedOn w:val="Footer"/>
    <w:rsid w:val="006C7A4E"/>
    <w:pPr>
      <w:pBdr>
        <w:top w:val="single" w:color="auto" w:sz="6" w:space="3"/>
      </w:pBdr>
      <w:tabs>
        <w:tab w:val="clear" w:pos="9071"/>
        <w:tab w:val="right" w:pos="13892"/>
      </w:tabs>
      <w:ind w:left="0"/>
    </w:pPr>
  </w:style>
  <w:style w:type="paragraph" w:styleId="Footer">
    <w:name w:val="footer"/>
    <w:basedOn w:val="Normal"/>
    <w:rsid w:val="006C7A4E"/>
    <w:pPr>
      <w:pBdr>
        <w:top w:val="single" w:color="auto" w:sz="6" w:space="1"/>
      </w:pBdr>
      <w:tabs>
        <w:tab w:val="center" w:pos="4819"/>
        <w:tab w:val="right" w:pos="8335"/>
        <w:tab w:val="right" w:pos="9071"/>
      </w:tabs>
      <w:ind w:left="-851"/>
    </w:pPr>
    <w:rPr>
      <w:rFonts w:ascii="Verdana" w:hAnsi="Verdana"/>
      <w:sz w:val="20"/>
      <w:szCs w:val="20"/>
      <w:lang w:val="en-US"/>
    </w:rPr>
  </w:style>
  <w:style w:type="paragraph" w:styleId="Comment" w:customStyle="1">
    <w:name w:val="Comment"/>
    <w:basedOn w:val="Normal"/>
    <w:rsid w:val="006C7A4E"/>
    <w:pPr>
      <w:tabs>
        <w:tab w:val="num" w:pos="360"/>
      </w:tabs>
      <w:spacing w:after="120"/>
      <w:ind w:left="360" w:hanging="360"/>
    </w:pPr>
    <w:rPr>
      <w:rFonts w:ascii="Verdana" w:hAnsi="Verdana"/>
      <w:sz w:val="20"/>
      <w:szCs w:val="20"/>
      <w:lang w:val="en-US"/>
    </w:rPr>
  </w:style>
  <w:style w:type="paragraph" w:styleId="multi-list" w:customStyle="1">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styleId="Heading10" w:customStyle="1">
    <w:name w:val="Heading 1'"/>
    <w:basedOn w:val="Heading1"/>
    <w:next w:val="BodyText"/>
    <w:rsid w:val="006C7A4E"/>
    <w:pPr>
      <w:numPr>
        <w:numId w:val="0"/>
      </w:numPr>
      <w:ind w:left="-862"/>
    </w:pPr>
  </w:style>
  <w:style w:type="paragraph" w:styleId="Heading20" w:customStyle="1">
    <w:name w:val="Heading 2'"/>
    <w:basedOn w:val="Heading10"/>
    <w:next w:val="BodyText"/>
    <w:rsid w:val="006C7A4E"/>
    <w:pPr>
      <w:pageBreakBefore w:val="0"/>
      <w:tabs>
        <w:tab w:val="left" w:pos="357"/>
      </w:tabs>
      <w:spacing w:before="240"/>
      <w:ind w:left="0"/>
    </w:pPr>
    <w:rPr>
      <w:rFonts w:ascii="Helvetica" w:hAnsi="Helvetica"/>
      <w:sz w:val="28"/>
    </w:rPr>
  </w:style>
  <w:style w:type="paragraph" w:styleId="Heading1notincontents" w:customStyle="1">
    <w:name w:val="Heading 1' not in contents"/>
    <w:basedOn w:val="Heading10"/>
    <w:next w:val="BodyText"/>
    <w:rsid w:val="006C7A4E"/>
  </w:style>
  <w:style w:type="paragraph" w:styleId="Heading30" w:customStyle="1">
    <w:name w:val="Heading 3'"/>
    <w:basedOn w:val="Heading20"/>
    <w:next w:val="BodyText"/>
    <w:rsid w:val="006C7A4E"/>
    <w:pPr>
      <w:tabs>
        <w:tab w:val="clear" w:pos="357"/>
      </w:tabs>
    </w:pPr>
    <w:rPr>
      <w:sz w:val="24"/>
    </w:rPr>
  </w:style>
  <w:style w:type="paragraph" w:styleId="body1" w:customStyle="1">
    <w:name w:val="body 1"/>
    <w:basedOn w:val="Normal"/>
    <w:rsid w:val="006C7A4E"/>
    <w:pPr>
      <w:ind w:left="360"/>
      <w:jc w:val="both"/>
    </w:pPr>
    <w:rPr>
      <w:rFonts w:ascii="Verdana" w:hAnsi="Verdana"/>
      <w:sz w:val="20"/>
      <w:szCs w:val="20"/>
      <w:lang w:val="en-US"/>
    </w:rPr>
  </w:style>
  <w:style w:type="paragraph" w:styleId="body2indent" w:customStyle="1">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styleId="NumberedList" w:customStyle="1">
    <w:name w:val="Numbered List"/>
    <w:basedOn w:val="Normal"/>
    <w:rsid w:val="006C7A4E"/>
    <w:pPr>
      <w:tabs>
        <w:tab w:val="num" w:pos="360"/>
      </w:tabs>
      <w:spacing w:before="120"/>
      <w:ind w:left="360" w:hanging="360"/>
    </w:pPr>
    <w:rPr>
      <w:rFonts w:ascii="Arial" w:hAnsi="Arial"/>
      <w:sz w:val="20"/>
      <w:szCs w:val="20"/>
      <w:lang w:val="en-US"/>
    </w:rPr>
  </w:style>
  <w:style w:type="character" w:styleId="summary" w:customStyle="1">
    <w:name w:val="summary"/>
    <w:basedOn w:val="DefaultParagraphFont"/>
    <w:rsid w:val="006C7A4E"/>
  </w:style>
  <w:style w:type="paragraph" w:styleId="BulletedList" w:customStyle="1">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styleId="Figure" w:customStyle="1">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styleId="Code" w:customStyle="1">
    <w:name w:val="Code"/>
    <w:basedOn w:val="Normal"/>
    <w:rsid w:val="006C7A4E"/>
    <w:pPr>
      <w:framePr w:wrap="notBeside" w:hAnchor="text" w:vAnchor="text" w:y="1"/>
      <w:pBdr>
        <w:top w:val="single" w:color="auto" w:sz="4" w:space="1"/>
        <w:left w:val="single" w:color="auto" w:sz="4" w:space="4"/>
        <w:bottom w:val="single" w:color="auto" w:sz="4" w:space="1"/>
        <w:right w:val="single" w:color="auto" w:sz="4" w:space="4"/>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styleId="bullet" w:customStyle="1">
    <w:name w:val="bullet"/>
    <w:basedOn w:val="Normal"/>
    <w:rsid w:val="006C7A4E"/>
    <w:pPr>
      <w:tabs>
        <w:tab w:val="num" w:pos="360"/>
      </w:tabs>
      <w:spacing w:after="40"/>
      <w:ind w:left="360" w:hanging="360"/>
      <w:jc w:val="both"/>
    </w:pPr>
    <w:rPr>
      <w:snapToGrid w:val="0"/>
      <w:szCs w:val="20"/>
      <w:lang w:val="en-US"/>
    </w:rPr>
  </w:style>
  <w:style w:type="paragraph" w:styleId="rgbullets" w:customStyle="1">
    <w:name w:val="rg_bullets"/>
    <w:basedOn w:val="Normal"/>
    <w:rsid w:val="006C7A4E"/>
    <w:pPr>
      <w:tabs>
        <w:tab w:val="num" w:pos="360"/>
      </w:tabs>
      <w:ind w:left="360" w:hanging="360"/>
    </w:pPr>
    <w:rPr>
      <w:sz w:val="20"/>
      <w:szCs w:val="20"/>
    </w:rPr>
  </w:style>
  <w:style w:type="paragraph" w:styleId="rgInnerBullets" w:customStyle="1">
    <w:name w:val="rg_InnerBullets"/>
    <w:basedOn w:val="Normal"/>
    <w:rsid w:val="006C7A4E"/>
    <w:pPr>
      <w:numPr>
        <w:numId w:val="6"/>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paragraph" w:styleId="StyleBodyTextArialBlueAfter0pt" w:customStyle="1">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styleId="StyleBodyTextArial" w:customStyle="1">
    <w:name w:val="Style Body Text + Arial"/>
    <w:basedOn w:val="BodyText"/>
    <w:next w:val="BodyText"/>
    <w:link w:val="StyleBodyTextArialChar"/>
    <w:rsid w:val="006C7A4E"/>
  </w:style>
  <w:style w:type="character" w:styleId="StyleBodyTextArialChar" w:customStyle="1">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Professional">
    <w:name w:val="Table Professional"/>
    <w:basedOn w:val="TableNormal"/>
    <w:rsid w:val="00D40B45"/>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StyleHeading4h4H4Sub-MinorCaseSub-Headerheading4Level4To" w:customStyle="1">
    <w:name w:val="Style Heading 4h4H4Sub-MinorCase Sub-Headerheading4Level 4 To..."/>
    <w:basedOn w:val="Heading4"/>
    <w:autoRedefine/>
    <w:rsid w:val="00884272"/>
    <w:pPr>
      <w:spacing w:after="120"/>
      <w:ind w:left="862" w:hanging="862"/>
    </w:pPr>
    <w:rPr>
      <w:bCs/>
      <w:iCs/>
    </w:rPr>
  </w:style>
  <w:style w:type="paragraph" w:styleId="Default" w:customStyle="1">
    <w:name w:val="Default"/>
    <w:rsid w:val="00A6374D"/>
    <w:pPr>
      <w:autoSpaceDE w:val="0"/>
      <w:autoSpaceDN w:val="0"/>
      <w:adjustRightInd w:val="0"/>
    </w:pPr>
    <w:rPr>
      <w:rFonts w:ascii="Helvetica" w:hAnsi="Helvetica" w:eastAsia="Times New Roman"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NoSpacing">
    <w:name w:val="No Spacing"/>
    <w:uiPriority w:val="1"/>
    <w:qFormat/>
    <w:rsid w:val="006365A9"/>
    <w:rPr>
      <w:rFonts w:eastAsia="Times New Roman"/>
      <w:sz w:val="24"/>
      <w:szCs w:val="24"/>
      <w:lang w:val="en-GB"/>
    </w:rPr>
  </w:style>
  <w:style w:type="character" w:styleId="Strong">
    <w:name w:val="Strong"/>
    <w:uiPriority w:val="22"/>
    <w:qFormat/>
    <w:rsid w:val="00150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6024">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98394615">
      <w:bodyDiv w:val="1"/>
      <w:marLeft w:val="0"/>
      <w:marRight w:val="0"/>
      <w:marTop w:val="0"/>
      <w:marBottom w:val="0"/>
      <w:divBdr>
        <w:top w:val="none" w:sz="0" w:space="0" w:color="auto"/>
        <w:left w:val="none" w:sz="0" w:space="0" w:color="auto"/>
        <w:bottom w:val="none" w:sz="0" w:space="0" w:color="auto"/>
        <w:right w:val="none" w:sz="0" w:space="0" w:color="auto"/>
      </w:divBdr>
    </w:div>
    <w:div w:id="233007687">
      <w:bodyDiv w:val="1"/>
      <w:marLeft w:val="0"/>
      <w:marRight w:val="0"/>
      <w:marTop w:val="0"/>
      <w:marBottom w:val="0"/>
      <w:divBdr>
        <w:top w:val="none" w:sz="0" w:space="0" w:color="auto"/>
        <w:left w:val="none" w:sz="0" w:space="0" w:color="auto"/>
        <w:bottom w:val="none" w:sz="0" w:space="0" w:color="auto"/>
        <w:right w:val="none" w:sz="0" w:space="0" w:color="auto"/>
      </w:divBdr>
    </w:div>
    <w:div w:id="250159342">
      <w:bodyDiv w:val="1"/>
      <w:marLeft w:val="0"/>
      <w:marRight w:val="0"/>
      <w:marTop w:val="0"/>
      <w:marBottom w:val="0"/>
      <w:divBdr>
        <w:top w:val="none" w:sz="0" w:space="0" w:color="auto"/>
        <w:left w:val="none" w:sz="0" w:space="0" w:color="auto"/>
        <w:bottom w:val="none" w:sz="0" w:space="0" w:color="auto"/>
        <w:right w:val="none" w:sz="0" w:space="0" w:color="auto"/>
      </w:divBdr>
    </w:div>
    <w:div w:id="286468146">
      <w:bodyDiv w:val="1"/>
      <w:marLeft w:val="15"/>
      <w:marRight w:val="15"/>
      <w:marTop w:val="15"/>
      <w:marBottom w:val="15"/>
      <w:divBdr>
        <w:top w:val="none" w:sz="0" w:space="0" w:color="auto"/>
        <w:left w:val="none" w:sz="0" w:space="0" w:color="auto"/>
        <w:bottom w:val="none" w:sz="0" w:space="0" w:color="auto"/>
        <w:right w:val="none" w:sz="0" w:space="0" w:color="auto"/>
      </w:divBdr>
      <w:divsChild>
        <w:div w:id="900598258">
          <w:marLeft w:val="0"/>
          <w:marRight w:val="0"/>
          <w:marTop w:val="0"/>
          <w:marBottom w:val="0"/>
          <w:divBdr>
            <w:top w:val="none" w:sz="0" w:space="0" w:color="auto"/>
            <w:left w:val="none" w:sz="0" w:space="0" w:color="auto"/>
            <w:bottom w:val="none" w:sz="0" w:space="0" w:color="auto"/>
            <w:right w:val="none" w:sz="0" w:space="0" w:color="auto"/>
          </w:divBdr>
        </w:div>
      </w:divsChild>
    </w:div>
    <w:div w:id="306670431">
      <w:bodyDiv w:val="1"/>
      <w:marLeft w:val="0"/>
      <w:marRight w:val="0"/>
      <w:marTop w:val="0"/>
      <w:marBottom w:val="0"/>
      <w:divBdr>
        <w:top w:val="none" w:sz="0" w:space="0" w:color="auto"/>
        <w:left w:val="none" w:sz="0" w:space="0" w:color="auto"/>
        <w:bottom w:val="none" w:sz="0" w:space="0" w:color="auto"/>
        <w:right w:val="none" w:sz="0" w:space="0" w:color="auto"/>
      </w:divBdr>
    </w:div>
    <w:div w:id="394206497">
      <w:bodyDiv w:val="1"/>
      <w:marLeft w:val="0"/>
      <w:marRight w:val="0"/>
      <w:marTop w:val="0"/>
      <w:marBottom w:val="0"/>
      <w:divBdr>
        <w:top w:val="none" w:sz="0" w:space="0" w:color="auto"/>
        <w:left w:val="none" w:sz="0" w:space="0" w:color="auto"/>
        <w:bottom w:val="none" w:sz="0" w:space="0" w:color="auto"/>
        <w:right w:val="none" w:sz="0" w:space="0" w:color="auto"/>
      </w:divBdr>
    </w:div>
    <w:div w:id="398292196">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56920827">
      <w:bodyDiv w:val="1"/>
      <w:marLeft w:val="0"/>
      <w:marRight w:val="0"/>
      <w:marTop w:val="0"/>
      <w:marBottom w:val="0"/>
      <w:divBdr>
        <w:top w:val="none" w:sz="0" w:space="0" w:color="auto"/>
        <w:left w:val="none" w:sz="0" w:space="0" w:color="auto"/>
        <w:bottom w:val="none" w:sz="0" w:space="0" w:color="auto"/>
        <w:right w:val="none" w:sz="0" w:space="0" w:color="auto"/>
      </w:divBdr>
    </w:div>
    <w:div w:id="485362953">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14999060">
      <w:bodyDiv w:val="1"/>
      <w:marLeft w:val="0"/>
      <w:marRight w:val="0"/>
      <w:marTop w:val="0"/>
      <w:marBottom w:val="0"/>
      <w:divBdr>
        <w:top w:val="none" w:sz="0" w:space="0" w:color="auto"/>
        <w:left w:val="none" w:sz="0" w:space="0" w:color="auto"/>
        <w:bottom w:val="none" w:sz="0" w:space="0" w:color="auto"/>
        <w:right w:val="none" w:sz="0" w:space="0" w:color="auto"/>
      </w:divBdr>
    </w:div>
    <w:div w:id="570501256">
      <w:bodyDiv w:val="1"/>
      <w:marLeft w:val="0"/>
      <w:marRight w:val="0"/>
      <w:marTop w:val="0"/>
      <w:marBottom w:val="0"/>
      <w:divBdr>
        <w:top w:val="none" w:sz="0" w:space="0" w:color="auto"/>
        <w:left w:val="none" w:sz="0" w:space="0" w:color="auto"/>
        <w:bottom w:val="none" w:sz="0" w:space="0" w:color="auto"/>
        <w:right w:val="none" w:sz="0" w:space="0" w:color="auto"/>
      </w:divBdr>
    </w:div>
    <w:div w:id="581331104">
      <w:bodyDiv w:val="1"/>
      <w:marLeft w:val="0"/>
      <w:marRight w:val="0"/>
      <w:marTop w:val="0"/>
      <w:marBottom w:val="0"/>
      <w:divBdr>
        <w:top w:val="none" w:sz="0" w:space="0" w:color="auto"/>
        <w:left w:val="none" w:sz="0" w:space="0" w:color="auto"/>
        <w:bottom w:val="none" w:sz="0" w:space="0" w:color="auto"/>
        <w:right w:val="none" w:sz="0" w:space="0" w:color="auto"/>
      </w:divBdr>
    </w:div>
    <w:div w:id="598803137">
      <w:bodyDiv w:val="1"/>
      <w:marLeft w:val="0"/>
      <w:marRight w:val="0"/>
      <w:marTop w:val="0"/>
      <w:marBottom w:val="0"/>
      <w:divBdr>
        <w:top w:val="none" w:sz="0" w:space="0" w:color="auto"/>
        <w:left w:val="none" w:sz="0" w:space="0" w:color="auto"/>
        <w:bottom w:val="none" w:sz="0" w:space="0" w:color="auto"/>
        <w:right w:val="none" w:sz="0" w:space="0" w:color="auto"/>
      </w:divBdr>
      <w:divsChild>
        <w:div w:id="1180124512">
          <w:marLeft w:val="0"/>
          <w:marRight w:val="0"/>
          <w:marTop w:val="0"/>
          <w:marBottom w:val="0"/>
          <w:divBdr>
            <w:top w:val="none" w:sz="0" w:space="0" w:color="auto"/>
            <w:left w:val="none" w:sz="0" w:space="0" w:color="auto"/>
            <w:bottom w:val="none" w:sz="0" w:space="0" w:color="auto"/>
            <w:right w:val="none" w:sz="0" w:space="0" w:color="auto"/>
          </w:divBdr>
          <w:divsChild>
            <w:div w:id="705370159">
              <w:marLeft w:val="0"/>
              <w:marRight w:val="0"/>
              <w:marTop w:val="0"/>
              <w:marBottom w:val="0"/>
              <w:divBdr>
                <w:top w:val="none" w:sz="0" w:space="0" w:color="auto"/>
                <w:left w:val="none" w:sz="0" w:space="0" w:color="auto"/>
                <w:bottom w:val="none" w:sz="0" w:space="0" w:color="auto"/>
                <w:right w:val="none" w:sz="0" w:space="0" w:color="auto"/>
              </w:divBdr>
              <w:divsChild>
                <w:div w:id="1496415615">
                  <w:marLeft w:val="0"/>
                  <w:marRight w:val="0"/>
                  <w:marTop w:val="0"/>
                  <w:marBottom w:val="0"/>
                  <w:divBdr>
                    <w:top w:val="none" w:sz="0" w:space="0" w:color="auto"/>
                    <w:left w:val="none" w:sz="0" w:space="0" w:color="auto"/>
                    <w:bottom w:val="none" w:sz="0" w:space="0" w:color="auto"/>
                    <w:right w:val="none" w:sz="0" w:space="0" w:color="auto"/>
                  </w:divBdr>
                  <w:divsChild>
                    <w:div w:id="1541478287">
                      <w:marLeft w:val="0"/>
                      <w:marRight w:val="0"/>
                      <w:marTop w:val="0"/>
                      <w:marBottom w:val="0"/>
                      <w:divBdr>
                        <w:top w:val="none" w:sz="0" w:space="0" w:color="auto"/>
                        <w:left w:val="none" w:sz="0" w:space="0" w:color="auto"/>
                        <w:bottom w:val="none" w:sz="0" w:space="0" w:color="auto"/>
                        <w:right w:val="none" w:sz="0" w:space="0" w:color="auto"/>
                      </w:divBdr>
                      <w:divsChild>
                        <w:div w:id="2130004669">
                          <w:marLeft w:val="0"/>
                          <w:marRight w:val="0"/>
                          <w:marTop w:val="0"/>
                          <w:marBottom w:val="0"/>
                          <w:divBdr>
                            <w:top w:val="none" w:sz="0" w:space="0" w:color="auto"/>
                            <w:left w:val="none" w:sz="0" w:space="0" w:color="auto"/>
                            <w:bottom w:val="none" w:sz="0" w:space="0" w:color="auto"/>
                            <w:right w:val="none" w:sz="0" w:space="0" w:color="auto"/>
                          </w:divBdr>
                          <w:divsChild>
                            <w:div w:id="759255349">
                              <w:marLeft w:val="0"/>
                              <w:marRight w:val="0"/>
                              <w:marTop w:val="0"/>
                              <w:marBottom w:val="0"/>
                              <w:divBdr>
                                <w:top w:val="none" w:sz="0" w:space="0" w:color="auto"/>
                                <w:left w:val="none" w:sz="0" w:space="0" w:color="auto"/>
                                <w:bottom w:val="none" w:sz="0" w:space="0" w:color="auto"/>
                                <w:right w:val="none" w:sz="0" w:space="0" w:color="auto"/>
                              </w:divBdr>
                              <w:divsChild>
                                <w:div w:id="368721221">
                                  <w:marLeft w:val="0"/>
                                  <w:marRight w:val="0"/>
                                  <w:marTop w:val="0"/>
                                  <w:marBottom w:val="0"/>
                                  <w:divBdr>
                                    <w:top w:val="none" w:sz="0" w:space="0" w:color="auto"/>
                                    <w:left w:val="none" w:sz="0" w:space="0" w:color="auto"/>
                                    <w:bottom w:val="none" w:sz="0" w:space="0" w:color="auto"/>
                                    <w:right w:val="none" w:sz="0" w:space="0" w:color="auto"/>
                                  </w:divBdr>
                                  <w:divsChild>
                                    <w:div w:id="1819034069">
                                      <w:marLeft w:val="0"/>
                                      <w:marRight w:val="0"/>
                                      <w:marTop w:val="0"/>
                                      <w:marBottom w:val="0"/>
                                      <w:divBdr>
                                        <w:top w:val="none" w:sz="0" w:space="0" w:color="auto"/>
                                        <w:left w:val="none" w:sz="0" w:space="0" w:color="auto"/>
                                        <w:bottom w:val="none" w:sz="0" w:space="0" w:color="auto"/>
                                        <w:right w:val="none" w:sz="0" w:space="0" w:color="auto"/>
                                      </w:divBdr>
                                      <w:divsChild>
                                        <w:div w:id="2028679975">
                                          <w:marLeft w:val="0"/>
                                          <w:marRight w:val="0"/>
                                          <w:marTop w:val="0"/>
                                          <w:marBottom w:val="0"/>
                                          <w:divBdr>
                                            <w:top w:val="none" w:sz="0" w:space="0" w:color="auto"/>
                                            <w:left w:val="none" w:sz="0" w:space="0" w:color="auto"/>
                                            <w:bottom w:val="none" w:sz="0" w:space="0" w:color="auto"/>
                                            <w:right w:val="none" w:sz="0" w:space="0" w:color="auto"/>
                                          </w:divBdr>
                                          <w:divsChild>
                                            <w:div w:id="1236740299">
                                              <w:marLeft w:val="0"/>
                                              <w:marRight w:val="0"/>
                                              <w:marTop w:val="0"/>
                                              <w:marBottom w:val="0"/>
                                              <w:divBdr>
                                                <w:top w:val="none" w:sz="0" w:space="0" w:color="auto"/>
                                                <w:left w:val="none" w:sz="0" w:space="0" w:color="auto"/>
                                                <w:bottom w:val="none" w:sz="0" w:space="0" w:color="auto"/>
                                                <w:right w:val="none" w:sz="0" w:space="0" w:color="auto"/>
                                              </w:divBdr>
                                              <w:divsChild>
                                                <w:div w:id="1613706262">
                                                  <w:marLeft w:val="0"/>
                                                  <w:marRight w:val="0"/>
                                                  <w:marTop w:val="0"/>
                                                  <w:marBottom w:val="0"/>
                                                  <w:divBdr>
                                                    <w:top w:val="none" w:sz="0" w:space="0" w:color="auto"/>
                                                    <w:left w:val="none" w:sz="0" w:space="0" w:color="auto"/>
                                                    <w:bottom w:val="none" w:sz="0" w:space="0" w:color="auto"/>
                                                    <w:right w:val="none" w:sz="0" w:space="0" w:color="auto"/>
                                                  </w:divBdr>
                                                  <w:divsChild>
                                                    <w:div w:id="18677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10691435">
      <w:bodyDiv w:val="1"/>
      <w:marLeft w:val="0"/>
      <w:marRight w:val="0"/>
      <w:marTop w:val="0"/>
      <w:marBottom w:val="0"/>
      <w:divBdr>
        <w:top w:val="none" w:sz="0" w:space="0" w:color="auto"/>
        <w:left w:val="none" w:sz="0" w:space="0" w:color="auto"/>
        <w:bottom w:val="none" w:sz="0" w:space="0" w:color="auto"/>
        <w:right w:val="none" w:sz="0" w:space="0" w:color="auto"/>
      </w:divBdr>
    </w:div>
    <w:div w:id="717359280">
      <w:bodyDiv w:val="1"/>
      <w:marLeft w:val="0"/>
      <w:marRight w:val="0"/>
      <w:marTop w:val="0"/>
      <w:marBottom w:val="0"/>
      <w:divBdr>
        <w:top w:val="none" w:sz="0" w:space="0" w:color="auto"/>
        <w:left w:val="none" w:sz="0" w:space="0" w:color="auto"/>
        <w:bottom w:val="none" w:sz="0" w:space="0" w:color="auto"/>
        <w:right w:val="none" w:sz="0" w:space="0" w:color="auto"/>
      </w:divBdr>
    </w:div>
    <w:div w:id="921530568">
      <w:bodyDiv w:val="1"/>
      <w:marLeft w:val="0"/>
      <w:marRight w:val="0"/>
      <w:marTop w:val="0"/>
      <w:marBottom w:val="0"/>
      <w:divBdr>
        <w:top w:val="none" w:sz="0" w:space="0" w:color="auto"/>
        <w:left w:val="none" w:sz="0" w:space="0" w:color="auto"/>
        <w:bottom w:val="none" w:sz="0" w:space="0" w:color="auto"/>
        <w:right w:val="none" w:sz="0" w:space="0" w:color="auto"/>
      </w:divBdr>
    </w:div>
    <w:div w:id="1071390196">
      <w:bodyDiv w:val="1"/>
      <w:marLeft w:val="0"/>
      <w:marRight w:val="0"/>
      <w:marTop w:val="0"/>
      <w:marBottom w:val="0"/>
      <w:divBdr>
        <w:top w:val="none" w:sz="0" w:space="0" w:color="auto"/>
        <w:left w:val="none" w:sz="0" w:space="0" w:color="auto"/>
        <w:bottom w:val="none" w:sz="0" w:space="0" w:color="auto"/>
        <w:right w:val="none" w:sz="0" w:space="0" w:color="auto"/>
      </w:divBdr>
    </w:div>
    <w:div w:id="1166215120">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189418103">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168753">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62192952">
      <w:bodyDiv w:val="1"/>
      <w:marLeft w:val="0"/>
      <w:marRight w:val="0"/>
      <w:marTop w:val="0"/>
      <w:marBottom w:val="0"/>
      <w:divBdr>
        <w:top w:val="none" w:sz="0" w:space="0" w:color="auto"/>
        <w:left w:val="none" w:sz="0" w:space="0" w:color="auto"/>
        <w:bottom w:val="none" w:sz="0" w:space="0" w:color="auto"/>
        <w:right w:val="none" w:sz="0" w:space="0" w:color="auto"/>
      </w:divBdr>
    </w:div>
    <w:div w:id="1478493761">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00735520">
      <w:bodyDiv w:val="1"/>
      <w:marLeft w:val="0"/>
      <w:marRight w:val="0"/>
      <w:marTop w:val="0"/>
      <w:marBottom w:val="0"/>
      <w:divBdr>
        <w:top w:val="none" w:sz="0" w:space="0" w:color="auto"/>
        <w:left w:val="none" w:sz="0" w:space="0" w:color="auto"/>
        <w:bottom w:val="none" w:sz="0" w:space="0" w:color="auto"/>
        <w:right w:val="none" w:sz="0" w:space="0" w:color="auto"/>
      </w:divBdr>
    </w:div>
    <w:div w:id="1502500902">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26276407">
      <w:bodyDiv w:val="1"/>
      <w:marLeft w:val="0"/>
      <w:marRight w:val="0"/>
      <w:marTop w:val="0"/>
      <w:marBottom w:val="0"/>
      <w:divBdr>
        <w:top w:val="none" w:sz="0" w:space="0" w:color="auto"/>
        <w:left w:val="none" w:sz="0" w:space="0" w:color="auto"/>
        <w:bottom w:val="none" w:sz="0" w:space="0" w:color="auto"/>
        <w:right w:val="none" w:sz="0" w:space="0" w:color="auto"/>
      </w:divBdr>
    </w:div>
    <w:div w:id="1701543109">
      <w:bodyDiv w:val="1"/>
      <w:marLeft w:val="0"/>
      <w:marRight w:val="0"/>
      <w:marTop w:val="0"/>
      <w:marBottom w:val="0"/>
      <w:divBdr>
        <w:top w:val="none" w:sz="0" w:space="0" w:color="auto"/>
        <w:left w:val="none" w:sz="0" w:space="0" w:color="auto"/>
        <w:bottom w:val="none" w:sz="0" w:space="0" w:color="auto"/>
        <w:right w:val="none" w:sz="0" w:space="0" w:color="auto"/>
      </w:divBdr>
    </w:div>
    <w:div w:id="1733960450">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51598802">
      <w:bodyDiv w:val="1"/>
      <w:marLeft w:val="0"/>
      <w:marRight w:val="0"/>
      <w:marTop w:val="0"/>
      <w:marBottom w:val="0"/>
      <w:divBdr>
        <w:top w:val="none" w:sz="0" w:space="0" w:color="auto"/>
        <w:left w:val="none" w:sz="0" w:space="0" w:color="auto"/>
        <w:bottom w:val="none" w:sz="0" w:space="0" w:color="auto"/>
        <w:right w:val="none" w:sz="0" w:space="0" w:color="auto"/>
      </w:divBdr>
    </w:div>
    <w:div w:id="1906262662">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4844388">
      <w:bodyDiv w:val="1"/>
      <w:marLeft w:val="0"/>
      <w:marRight w:val="0"/>
      <w:marTop w:val="0"/>
      <w:marBottom w:val="0"/>
      <w:divBdr>
        <w:top w:val="none" w:sz="0" w:space="0" w:color="auto"/>
        <w:left w:val="none" w:sz="0" w:space="0" w:color="auto"/>
        <w:bottom w:val="none" w:sz="0" w:space="0" w:color="auto"/>
        <w:right w:val="none" w:sz="0" w:space="0" w:color="auto"/>
      </w:divBdr>
    </w:div>
    <w:div w:id="21452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hare.thomsonreuters.com/sites/AI/storwiki/_layouts/WordViewer.aspx?id=/sites/AI/storwiki/Shared%20Documents/Projects/ClusterMode/8040%20OR%20Docs/Thomson%20Reuters%20-%20cDOT%20Replication%20-%20Deployment%20Guidelines%20v4.docx&amp;Source=https%3A" TargetMode="External"/><Relationship Id="rId18" Type="http://schemas.openxmlformats.org/officeDocument/2006/relationships/image" Target="media/image3.emf"/><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upport.microsoft.com/kb/2531907" TargetMode="Externa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heshare.thomsonreuters.com/sites/AI/storwiki/_layouts/WordViewer.aspx?id=/sites/AI/storwiki/Shared%20Documents/Projects/ClusterMode/8040%20OR%20Docs/cDOT%20Test%20Plan%20v2%206.docx&amp;Source=https%3A%2F%2Ftheshare%2Ethomsonreuters%2Ecom%2Fsites%2FAI" TargetMode="External"/><Relationship Id="rId17" Type="http://schemas.openxmlformats.org/officeDocument/2006/relationships/oleObject" Target="embeddings/Microsoft_Visio_2003-2010_Drawing.vsd"/><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upport.microsoft.com/kb/2494016"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technet.microsoft.com/en-us/library/ee923636(WS.10).aspx" TargetMode="External"/><Relationship Id="rId29" Type="http://schemas.openxmlformats.org/officeDocument/2006/relationships/oleObject" Target="embeddings/oleObject1.bin"/><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Microsoft_Visio_2003-2010_Drawing2.vsd"/><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file:///\\corpsoftware\nt$\Hardware\Storage\NetApp\SnapDrive\KB" TargetMode="External"/><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hare.thomsonreuters.com/sites/dco_storage/_layouts/WordViewer.aspx?id=/sites/dco_storage/Projects%20Documents/Engineering%20Projects/INFRASTRUCTURE/TECH%20REFRESH/HDS%20Storage%20Refresh%202013/3.%20Host%20Environment%20Documents/HNAS%20Migrations/Thomson%20Reuters%20-%20Log%20Arch%20Implementation%20Document.docx&amp;DefaultItemOpen=1" TargetMode="External"/><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image" Target="media/image16.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oleObject" Target="embeddings/Microsoft_Visio_2003-2010_Drawing1.vsd"/><Relationship Id="rId31" Type="http://schemas.openxmlformats.org/officeDocument/2006/relationships/image" Target="media/image11.png"/><Relationship Id="rId44" Type="http://schemas.openxmlformats.org/officeDocument/2006/relationships/hyperlink" Target="https://theshare.thomsonreuters.com/sites/windows/Operational%20Documents/Forms/AllItems.aspx"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hare.thomsonreuters.com/sites/AI/storwiki/_layouts/WordViewer.aspx?id=/sites/AI/storwiki/Shared%20Documents/Projects/ClusterMode/8040%20OR%20Docs/Thomson%20Reuters%20-%20cDOT%20Base%20Configuration%20-%20Deployment%20Guidelines%20v10.docx&amp;Sourc" TargetMode="External"/><Relationship Id="rId22" Type="http://schemas.openxmlformats.org/officeDocument/2006/relationships/hyperlink" Target="https://theshare.thomsonreuters.com/sites/ie/storage/Lists/DC%20Addresses%20and%20Contacts/Main.aspx"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emf"/><Relationship Id="rId48" Type="http://schemas.openxmlformats.org/officeDocument/2006/relationships/hyperlink" Target="file:///\\eg-nas-a02\nt$\Hardware\Storage\NetApp\HP_Drivers"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0C763-8170-4064-9D9B-B9010D45EB92}"/>
</file>

<file path=customXml/itemProps2.xml><?xml version="1.0" encoding="utf-8"?>
<ds:datastoreItem xmlns:ds="http://schemas.openxmlformats.org/officeDocument/2006/customXml" ds:itemID="{CEB73A93-EED9-49BE-BD91-1A91EE295D58}"/>
</file>

<file path=customXml/itemProps3.xml><?xml version="1.0" encoding="utf-8"?>
<ds:datastoreItem xmlns:ds="http://schemas.openxmlformats.org/officeDocument/2006/customXml" ds:itemID="{BC03D85F-60CF-4286-8FC3-57712C5FEA54}"/>
</file>

<file path=customXml/itemProps4.xml><?xml version="1.0" encoding="utf-8"?>
<ds:datastoreItem xmlns:ds="http://schemas.openxmlformats.org/officeDocument/2006/customXml" ds:itemID="{45619FE9-6509-4D49-BD44-C5C042E6E1E1}"/>
</file>

<file path=docProps/app.xml><?xml version="1.0" encoding="utf-8"?>
<ap:Properties xmlns:ap="http://schemas.openxmlformats.org/officeDocument/2006/extended-properties">
  <ap:Template>Documentation Template.dot</ap:Template>
  <ap:Application>Microsoft Office Word</ap:Application>
  <ap:DocSecurity>0</ap:DocSecurity>
  <ap:ScaleCrop>false</ap:ScaleCrop>
  <ap:Company>Thomson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Alistair Whittle</dc:creator>
  <lastModifiedBy>Roy, Arpit (TR Technology &amp; Ops)</lastModifiedBy>
  <revision>9</revision>
  <lastPrinted>2008-02-08T05:37:00.0000000Z</lastPrint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0x0101003534F17E570B0E4BAD9BE07BEB7B2CAD</vt:lpwstr>
  </property>
</Properties>
</file>