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Viết một chương trình kiểm tra tuổi người dùng khi sử dụng hệ thống bằng cách yêu cầu người dùng nhập vào năm sinh, từ năm sinh tính tuổi. Nếu tuổi người dùng lớn hơn 14, hiện ra thông báo “Mời bạn xem video”. Nếu tuổi người dùng nhỏ hơn 14, hiện ra thông báo “Bạn chưa đủ tuổi để xem video này”</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Viết một chương trình yêu cầu nhập vào một tháng trong năm, sau đó in ra tháng này là mùa nào của năm: Xuân, Hạ, Thu hay Đông</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Viết một chương trình sinh ra một số nguyên ngẫu nhiên từ 0 đến 100</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Viết một chương trình mô phỏng thời tiết ngẫu nhiên bằng cách sinh ra một số ngẫu nhiên từ 0 đến 100, nếu số sinh ra nhỏ hơn 30, in ra thông báo “Rainy”, nếu số sinh ra lớn hơn hoặc bằng 30 và nhỏ hơn 60, in ra thông báo “Cloudy”, nếu số sinh ra lớn hơn 60, in ra thông báo “Sunny”</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Viết một chương trình đăng nhập với quyền superuser của một hệ thống, chương trinh sẽ hỏi người dùng username và password. Nếu username không phải là “techkids", in ra thông báo “You are not superuser”. Nếu username đúng là “techkids” nhưng password không phải là  “codethechange", in ra thông báo “Invalid password”. Nếu username đúng là “techkids" và password đúng là “codethechange”, in ra thông báo “Welcome, superuser”</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Một phương trình bậc hai có dạng như sau:</w:t>
      </w:r>
    </w:p>
    <w:p w:rsidR="00000000" w:rsidDel="00000000" w:rsidP="00000000" w:rsidRDefault="00000000" w:rsidRPr="00000000" w14:paraId="00000007">
      <w:pPr>
        <w:ind w:left="720" w:firstLine="0"/>
        <w:rPr/>
      </w:pPr>
      <w:r w:rsidDel="00000000" w:rsidR="00000000" w:rsidRPr="00000000">
        <w:rPr>
          <w:rtl w:val="0"/>
        </w:rPr>
        <w:t xml:space="preserve">ax^2 + bx +  c = 0</w:t>
      </w:r>
    </w:p>
    <w:p w:rsidR="00000000" w:rsidDel="00000000" w:rsidP="00000000" w:rsidRDefault="00000000" w:rsidRPr="00000000" w14:paraId="00000008">
      <w:pPr>
        <w:ind w:left="720" w:firstLine="0"/>
        <w:rPr/>
      </w:pPr>
      <w:r w:rsidDel="00000000" w:rsidR="00000000" w:rsidRPr="00000000">
        <w:rPr>
          <w:rtl w:val="0"/>
        </w:rPr>
        <w:t xml:space="preserve">Trong đó a, b, c thay đổi theo từng phương trình</w:t>
      </w:r>
    </w:p>
    <w:p w:rsidR="00000000" w:rsidDel="00000000" w:rsidP="00000000" w:rsidRDefault="00000000" w:rsidRPr="00000000" w14:paraId="00000009">
      <w:pPr>
        <w:ind w:left="720" w:firstLine="0"/>
        <w:rPr/>
      </w:pPr>
      <w:r w:rsidDel="00000000" w:rsidR="00000000" w:rsidRPr="00000000">
        <w:rPr>
          <w:rtl w:val="0"/>
        </w:rPr>
        <w:t xml:space="preserve">Học viên google để nhớ / biết cách giải</w:t>
      </w:r>
    </w:p>
    <w:p w:rsidR="00000000" w:rsidDel="00000000" w:rsidP="00000000" w:rsidRDefault="00000000" w:rsidRPr="00000000" w14:paraId="0000000A">
      <w:pPr>
        <w:ind w:left="720" w:firstLine="0"/>
        <w:rPr/>
      </w:pPr>
      <w:r w:rsidDel="00000000" w:rsidR="00000000" w:rsidRPr="00000000">
        <w:rPr>
          <w:rtl w:val="0"/>
        </w:rPr>
        <w:t xml:space="preserve">Yêu cầu: Viết một chương trình cho người dùng lần lượt nhập vào ba số a, b, c. Từ đó đưa ra kết quả:</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Phương trình vô nghiệm, có 1 nghiệm kép, hay 2 nghiệm phân biệt?</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Nếu có nghiệm thì các nghiệm này là bao nhiêu?</w:t>
      </w:r>
    </w:p>
    <w:p w:rsidR="00000000" w:rsidDel="00000000" w:rsidP="00000000" w:rsidRDefault="00000000" w:rsidRPr="00000000" w14:paraId="0000000D">
      <w:pPr>
        <w:ind w:left="720" w:firstLine="0"/>
        <w:rPr/>
      </w:pPr>
      <w:r w:rsidDel="00000000" w:rsidR="00000000" w:rsidRPr="00000000">
        <w:rPr>
          <w:rtl w:val="0"/>
        </w:rPr>
      </w:r>
    </w:p>
    <w:sectPr>
      <w:pgSz w:h="16838" w:w="11906"/>
      <w:pgMar w:bottom="1080" w:top="1133.8582677165355"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