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2F9A" w14:textId="78450B98" w:rsidR="001362BA" w:rsidRPr="00466065" w:rsidRDefault="00466065" w:rsidP="00760F43">
      <w:pPr>
        <w:pStyle w:val="Heading1"/>
        <w:jc w:val="both"/>
      </w:pPr>
      <w:r w:rsidRPr="00466065">
        <w:t>Xác định 7–10 architectural characteristics</w:t>
      </w:r>
      <w:r w:rsidR="0047055D">
        <w:t>:</w:t>
      </w:r>
    </w:p>
    <w:p w14:paraId="03FD4332"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Availability (Tính sẵn sàng):</w:t>
      </w:r>
      <w:r w:rsidRPr="002960F7">
        <w:rPr>
          <w:rFonts w:ascii="Arial" w:eastAsia="Times New Roman" w:hAnsi="Arial" w:cs="Arial"/>
          <w:kern w:val="0"/>
          <w:sz w:val="20"/>
          <w:szCs w:val="20"/>
          <w14:ligatures w14:val="none"/>
        </w:rPr>
        <w:t> Là tỉ lệ thời gian hệ thống thực sự hoạt động và người dùng có thể truy cập được, thường được đo bằng các con số "9" (như 99.9%); điều này cực kỳ quan trọng vì nếu hệ thống ngừng hoạt động, doanh nghiệp sẽ trực tiếp mất doanh thu, uy tín bị giảm sút và người dùng sẽ tìm kiếm giải pháp thay thế ngay lập tức.</w:t>
      </w:r>
    </w:p>
    <w:p w14:paraId="2607796E"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Performance (Hiệu năng):</w:t>
      </w:r>
      <w:r w:rsidRPr="002960F7">
        <w:rPr>
          <w:rFonts w:ascii="Arial" w:eastAsia="Times New Roman" w:hAnsi="Arial" w:cs="Arial"/>
          <w:kern w:val="0"/>
          <w:sz w:val="20"/>
          <w:szCs w:val="20"/>
          <w14:ligatures w14:val="none"/>
        </w:rPr>
        <w:t> Là thước đo về tốc độ phản hồi và khối lượng công việc mà hệ thống xử lý được trong một đơn vị thời gian; hệ thống cần hiệu năng cao vì trong kỷ nguyên số, sự chậm trễ dù chỉ vài giây cũng đủ để khiến người dùng mất kiên nhẫn, bỏ dở thao tác và làm giảm hiệu quả kinh doanh.</w:t>
      </w:r>
    </w:p>
    <w:p w14:paraId="07CA4782"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Recoverability (Khả năng phục hồi):</w:t>
      </w:r>
      <w:r w:rsidRPr="002960F7">
        <w:rPr>
          <w:rFonts w:ascii="Arial" w:eastAsia="Times New Roman" w:hAnsi="Arial" w:cs="Arial"/>
          <w:kern w:val="0"/>
          <w:sz w:val="20"/>
          <w:szCs w:val="20"/>
          <w14:ligatures w14:val="none"/>
        </w:rPr>
        <w:t> Là khả năng hệ thống khôi phục lại dữ liệu và trạng thái hoạt động bình thường sau khi gặp sự cố nghiêm trọng (như thảm họa tự nhiên hoặc lỗi hệ thống); điều này cần thiết để đảm bảo an toàn dữ liệu, giảm thiểu tối đa thiệt hại và giúp doanh nghiệp duy trì sự liên tục ngay cả khi tình huống xấu nhất xảy ra.</w:t>
      </w:r>
    </w:p>
    <w:p w14:paraId="7625F1D5"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Reliability (Độ tin cậy):</w:t>
      </w:r>
      <w:r w:rsidRPr="002960F7">
        <w:rPr>
          <w:rFonts w:ascii="Arial" w:eastAsia="Times New Roman" w:hAnsi="Arial" w:cs="Arial"/>
          <w:kern w:val="0"/>
          <w:sz w:val="20"/>
          <w:szCs w:val="20"/>
          <w14:ligatures w14:val="none"/>
        </w:rPr>
        <w:t> Là khả năng hệ thống hoạt động ổn định, chính xác và không gây ra lỗi trong một khoảng thời gian xác định; một hệ thống cần độ tin cậy cao để người dùng có thể an tâm thực hiện các giao dịch quan trọng (như chuyển tiền, y tế) mà không lo lắng về việc kết quả bị sai lệch hoặc tính toán nhầm lẫn.</w:t>
      </w:r>
    </w:p>
    <w:p w14:paraId="28BB6DA5"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Scalability (Khả năng mở rộng):</w:t>
      </w:r>
      <w:r w:rsidRPr="002960F7">
        <w:rPr>
          <w:rFonts w:ascii="Arial" w:eastAsia="Times New Roman" w:hAnsi="Arial" w:cs="Arial"/>
          <w:kern w:val="0"/>
          <w:sz w:val="20"/>
          <w:szCs w:val="20"/>
          <w14:ligatures w14:val="none"/>
        </w:rPr>
        <w:t> Là khả năng hệ thống có thể nâng cấp tài nguyên để xử lý lượng người dùng hoặc dữ liệu tăng đột biến mà không cần thay đổi cấu trúc cốt lõi; thuộc tính này giúp hệ thống "sống sót" và phát triển mượt mà khi quy mô doanh nghiệp lớn mạnh hoặc khi có các đợt truy cập khổng lồ bất ngờ.</w:t>
      </w:r>
    </w:p>
    <w:p w14:paraId="396A10C2"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Deployability (Khả năng triển khai):</w:t>
      </w:r>
      <w:r w:rsidRPr="002960F7">
        <w:rPr>
          <w:rFonts w:ascii="Arial" w:eastAsia="Times New Roman" w:hAnsi="Arial" w:cs="Arial"/>
          <w:kern w:val="0"/>
          <w:sz w:val="20"/>
          <w:szCs w:val="20"/>
          <w14:ligatures w14:val="none"/>
        </w:rPr>
        <w:t> Là mức độ dễ dàng, an toàn và nhanh chóng khi đưa các bản cập nhật hoặc tính năng mới từ môi trường phát triển lên môi trường sử dụng thực tế; nó giúp đội ngũ kỹ thuật giảm thiểu rủi ro lỗi khi cập nhật, từ đó giúp doanh nghiệp phản ứng nhanh hơn với nhu cầu thị trường.</w:t>
      </w:r>
    </w:p>
    <w:p w14:paraId="3511B6B2" w14:textId="77777777" w:rsidR="00D61D70" w:rsidRPr="002960F7" w:rsidRDefault="00D61D70" w:rsidP="00760F43">
      <w:pPr>
        <w:spacing w:after="180" w:line="360" w:lineRule="atLeast"/>
        <w:ind w:left="360"/>
        <w:jc w:val="both"/>
        <w:rPr>
          <w:rFonts w:ascii="Arial" w:eastAsia="Times New Roman" w:hAnsi="Arial" w:cs="Arial"/>
          <w:kern w:val="0"/>
          <w:sz w:val="20"/>
          <w:szCs w:val="20"/>
          <w14:ligatures w14:val="none"/>
        </w:rPr>
      </w:pPr>
      <w:r w:rsidRPr="002960F7">
        <w:rPr>
          <w:rFonts w:ascii="Arial" w:eastAsia="Times New Roman" w:hAnsi="Arial" w:cs="Arial"/>
          <w:b/>
          <w:bCs/>
          <w:kern w:val="0"/>
          <w:sz w:val="20"/>
          <w:szCs w:val="20"/>
          <w14:ligatures w14:val="none"/>
        </w:rPr>
        <w:t>Learnability (Khả năng dễ học):</w:t>
      </w:r>
      <w:r w:rsidRPr="002960F7">
        <w:rPr>
          <w:rFonts w:ascii="Arial" w:eastAsia="Times New Roman" w:hAnsi="Arial" w:cs="Arial"/>
          <w:kern w:val="0"/>
          <w:sz w:val="20"/>
          <w:szCs w:val="20"/>
          <w14:ligatures w14:val="none"/>
        </w:rPr>
        <w:t> Là mức độ đơn giản để một người dùng mới có thể hiểu cách vận hành và sử dụng thành thạo các tính năng của hệ thống mà không cần đào tạo quá nhiều; điều này cần thiết để giảm bớt rào cản gia nhập, giúp người dùng cảm thấy hài lòng ngay từ lần đầu sử dụng và tăng tỷ lệ giữ chân khách hàng cho sản phẩm.</w:t>
      </w:r>
    </w:p>
    <w:p w14:paraId="530FC43E" w14:textId="7C2629DE" w:rsidR="00B54265" w:rsidRDefault="00E45A57" w:rsidP="00760F43">
      <w:pPr>
        <w:pStyle w:val="Heading1"/>
        <w:jc w:val="both"/>
        <w:rPr>
          <w:lang w:val="vi-VN"/>
        </w:rPr>
      </w:pPr>
      <w:r w:rsidRPr="00E45A57">
        <w:t>Sắp xếp ưu tiên đặc tính bằng kỹ thuật utility tree</w:t>
      </w:r>
      <w:r>
        <w:t>:</w:t>
      </w:r>
    </w:p>
    <w:p w14:paraId="463ED9F4" w14:textId="77777777" w:rsidR="00482F21" w:rsidRPr="00482F21" w:rsidRDefault="00482F21" w:rsidP="00760F43">
      <w:pPr>
        <w:jc w:val="both"/>
        <w:rPr>
          <w:lang w:val="vi-VN"/>
        </w:rPr>
      </w:pPr>
    </w:p>
    <w:p w14:paraId="6998C5E4" w14:textId="5184D147" w:rsidR="00B54265" w:rsidRDefault="00D72BD8" w:rsidP="00760F43">
      <w:pPr>
        <w:pStyle w:val="Heading1"/>
        <w:jc w:val="both"/>
        <w:rPr>
          <w:lang w:val="vi-VN"/>
        </w:rPr>
      </w:pPr>
      <w:r w:rsidRPr="00D72BD8">
        <w:lastRenderedPageBreak/>
        <w:t>Viết 5 quyết định kiến trúc có trade-off (ví dụ: SQL vs NoSQL, sync vs async).</w:t>
      </w:r>
    </w:p>
    <w:p w14:paraId="248CD4D7" w14:textId="17773B79" w:rsidR="00D72BD8" w:rsidRDefault="00482F21" w:rsidP="00760F43">
      <w:pPr>
        <w:pStyle w:val="ListParagraph"/>
        <w:numPr>
          <w:ilvl w:val="0"/>
          <w:numId w:val="3"/>
        </w:numPr>
        <w:jc w:val="both"/>
        <w:rPr>
          <w:lang w:val="vi-VN"/>
        </w:rPr>
      </w:pPr>
      <w:r>
        <w:rPr>
          <w:lang w:val="vi-VN"/>
        </w:rPr>
        <w:t xml:space="preserve">Database: chọn SQL thay vì NoSQL </w:t>
      </w:r>
      <w:r>
        <w:t>vì</w:t>
      </w:r>
      <w:r>
        <w:rPr>
          <w:lang w:val="vi-VN"/>
        </w:rPr>
        <w:t xml:space="preserve"> SQL tuân thủ ACID, hỗ trợ transaction tốt hơn với việc sử lý lượng lớn đơn hàng, </w:t>
      </w:r>
      <w:r w:rsidRPr="00482F21">
        <w:t>Data consistency</w:t>
      </w:r>
      <w:r>
        <w:rPr>
          <w:lang w:val="vi-VN"/>
        </w:rPr>
        <w:t xml:space="preserve"> </w:t>
      </w:r>
      <w:r w:rsidR="00806B3E">
        <w:rPr>
          <w:lang w:val="vi-VN"/>
        </w:rPr>
        <w:t>cao.</w:t>
      </w:r>
      <w:r w:rsidR="008236A8">
        <w:rPr>
          <w:lang w:val="vi-VN"/>
        </w:rPr>
        <w:t xml:space="preserve"> Thay vào đó thì nó sẽ hơn chậm hơn 1 tí so với việc sử dụng các DB NoSQL như mongoDB hay </w:t>
      </w:r>
      <w:r w:rsidR="00C02D88">
        <w:rPr>
          <w:lang w:val="vi-VN"/>
        </w:rPr>
        <w:t>DynamoDB, việc tạo và quản lý DB sẽ trở nên phức tạp hơn, đòi hỏi lập trình viên phải có nhiều kinh nghiệm</w:t>
      </w:r>
      <w:r w:rsidR="008236A8">
        <w:rPr>
          <w:lang w:val="vi-VN"/>
        </w:rPr>
        <w:t>.</w:t>
      </w:r>
    </w:p>
    <w:p w14:paraId="23B33FCC" w14:textId="3FDA89BB" w:rsidR="00482F21" w:rsidRDefault="00482F21" w:rsidP="00760F43">
      <w:pPr>
        <w:pStyle w:val="ListParagraph"/>
        <w:numPr>
          <w:ilvl w:val="0"/>
          <w:numId w:val="3"/>
        </w:numPr>
        <w:jc w:val="both"/>
        <w:rPr>
          <w:lang w:val="vi-VN"/>
        </w:rPr>
      </w:pPr>
      <w:r>
        <w:rPr>
          <w:lang w:val="vi-VN"/>
        </w:rPr>
        <w:t xml:space="preserve">System </w:t>
      </w:r>
      <w:r w:rsidRPr="00482F21">
        <w:rPr>
          <w:lang w:val="vi-VN"/>
        </w:rPr>
        <w:t>a</w:t>
      </w:r>
      <w:r>
        <w:rPr>
          <w:lang w:val="vi-VN"/>
        </w:rPr>
        <w:t xml:space="preserve">rchitecture: </w:t>
      </w:r>
      <w:r w:rsidR="00A02388">
        <w:rPr>
          <w:lang w:val="vi-VN"/>
        </w:rPr>
        <w:t xml:space="preserve">chọn </w:t>
      </w:r>
      <w:r w:rsidR="00A02388">
        <w:t>m</w:t>
      </w:r>
      <w:r w:rsidR="00A02388" w:rsidRPr="00A02388">
        <w:t>onolith</w:t>
      </w:r>
      <w:r w:rsidR="00A02388">
        <w:t xml:space="preserve"> </w:t>
      </w:r>
      <w:r w:rsidR="00806B3E">
        <w:t>do mô</w:t>
      </w:r>
      <w:r w:rsidR="00806B3E">
        <w:rPr>
          <w:lang w:val="vi-VN"/>
        </w:rPr>
        <w:t xml:space="preserve"> hình đơn giản, dễ phát triển trong thời gian đầu, dễ deploy, và phù hợp với các team nhỏ với các lập trình viên mới chưa có nhiều kinh nghiệm.</w:t>
      </w:r>
      <w:r w:rsidR="00FF4B94">
        <w:rPr>
          <w:lang w:val="vi-VN"/>
        </w:rPr>
        <w:t xml:space="preserve"> Đổi lại sẽ khó scale hơn khi muốn mở rộng quy mô, ngoài ra thì 1 phần sập là sập hết toàn bộ hệ thống khá rủi ro.</w:t>
      </w:r>
    </w:p>
    <w:p w14:paraId="595A6886" w14:textId="1BA66180" w:rsidR="00806B3E" w:rsidRDefault="0089424D" w:rsidP="00760F43">
      <w:pPr>
        <w:pStyle w:val="ListParagraph"/>
        <w:numPr>
          <w:ilvl w:val="0"/>
          <w:numId w:val="3"/>
        </w:numPr>
        <w:jc w:val="both"/>
        <w:rPr>
          <w:lang w:val="vi-VN"/>
        </w:rPr>
      </w:pPr>
      <w:r w:rsidRPr="0089424D">
        <w:t>Synchronous vs Asynchronous Com</w:t>
      </w:r>
      <w:r>
        <w:t>munication</w:t>
      </w:r>
      <w:r>
        <w:rPr>
          <w:lang w:val="vi-VN"/>
        </w:rPr>
        <w:t xml:space="preserve">: chọn </w:t>
      </w:r>
      <w:r w:rsidRPr="0089424D">
        <w:t>Hybrid (Sync + Async)</w:t>
      </w:r>
      <w:r>
        <w:rPr>
          <w:lang w:val="vi-VN"/>
        </w:rPr>
        <w:t xml:space="preserve">, không chọn 1 trong 2 vì mỗi cái đều có ưu nhược điểm riêng, </w:t>
      </w:r>
      <w:r w:rsidRPr="0089424D">
        <w:t>Sync: đặt hàng, thanh toán</w:t>
      </w:r>
      <w:r>
        <w:rPr>
          <w:lang w:val="vi-VN"/>
        </w:rPr>
        <w:t xml:space="preserve"> sẽ dễ dàng hơn, </w:t>
      </w:r>
      <w:r w:rsidRPr="0089424D">
        <w:t>Async (Queue): gửi email, thông báo, xử lý hậu cần</w:t>
      </w:r>
      <w:r>
        <w:rPr>
          <w:lang w:val="vi-VN"/>
        </w:rPr>
        <w:t xml:space="preserve"> sẽ thuận tiện hơn với các phần mềm MQ giúp hệ thống không bị chậm khi có quá nhiều request.</w:t>
      </w:r>
    </w:p>
    <w:p w14:paraId="1C29E5F6" w14:textId="6E2B3B3A" w:rsidR="0089424D" w:rsidRDefault="0089424D" w:rsidP="00760F43">
      <w:pPr>
        <w:pStyle w:val="ListParagraph"/>
        <w:numPr>
          <w:ilvl w:val="0"/>
          <w:numId w:val="3"/>
        </w:numPr>
        <w:jc w:val="both"/>
        <w:rPr>
          <w:lang w:val="vi-VN"/>
        </w:rPr>
      </w:pPr>
      <w:r w:rsidRPr="0089424D">
        <w:t>Local File Storage vs Cloud Object Storage (S3)</w:t>
      </w:r>
      <w:r>
        <w:rPr>
          <w:lang w:val="vi-VN"/>
        </w:rPr>
        <w:t xml:space="preserve">: sử dụng </w:t>
      </w:r>
      <w:r w:rsidRPr="0089424D">
        <w:rPr>
          <w:lang w:val="vi-VN"/>
        </w:rPr>
        <w:t>Cloud Object Storage (AWS S3)</w:t>
      </w:r>
      <w:r>
        <w:rPr>
          <w:lang w:val="vi-VN"/>
        </w:rPr>
        <w:t>, sử dụng nền tảng thứ 3 để lưu trữ giúp khả năng sẳn sàng của dữ liệu luôn được đảm bảo, giúp hệ thống có thể scale tốt khi bất chợt một ngày hệ thống bị viral, backup dễ dàng giúp bảo vệ dữ liệu của hệ thống tốt hơn.</w:t>
      </w:r>
      <w:r w:rsidR="001C4905">
        <w:rPr>
          <w:lang w:val="vi-VN"/>
        </w:rPr>
        <w:t xml:space="preserve"> Nhược điểm sẽ tốn tiền vì phải dùng dịch vụ của bên AWS.</w:t>
      </w:r>
    </w:p>
    <w:p w14:paraId="432F1FD3" w14:textId="681E9ACF" w:rsidR="0089424D" w:rsidRPr="00D72BD8" w:rsidRDefault="0089424D" w:rsidP="00760F43">
      <w:pPr>
        <w:pStyle w:val="ListParagraph"/>
        <w:numPr>
          <w:ilvl w:val="0"/>
          <w:numId w:val="3"/>
        </w:numPr>
        <w:jc w:val="both"/>
        <w:rPr>
          <w:lang w:val="vi-VN"/>
        </w:rPr>
      </w:pPr>
      <w:r w:rsidRPr="0089424D">
        <w:t xml:space="preserve">Caching vs No </w:t>
      </w:r>
      <w:r>
        <w:t>Caching</w:t>
      </w:r>
      <w:r>
        <w:rPr>
          <w:lang w:val="vi-VN"/>
        </w:rPr>
        <w:t xml:space="preserve">: chọn caching việc này tuy sẽ tốn thêm chi phí nhưng mà sẽ giúp hệ thống có </w:t>
      </w:r>
      <w:r w:rsidRPr="0089424D">
        <w:t>performance</w:t>
      </w:r>
      <w:r>
        <w:rPr>
          <w:lang w:val="vi-VN"/>
        </w:rPr>
        <w:t xml:space="preserve"> nhanh hơn, giảm tải cho server, database vì số lượng request lớn đã được chia cho bên hệ thống thứ 3 ( bên caching</w:t>
      </w:r>
      <w:r w:rsidR="008236A8">
        <w:rPr>
          <w:lang w:val="vi-VN"/>
        </w:rPr>
        <w:t xml:space="preserve"> ví dụ redis</w:t>
      </w:r>
      <w:r>
        <w:rPr>
          <w:lang w:val="vi-VN"/>
        </w:rPr>
        <w:t>)</w:t>
      </w:r>
    </w:p>
    <w:sectPr w:rsidR="0089424D" w:rsidRPr="00D72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8325F"/>
    <w:multiLevelType w:val="hybridMultilevel"/>
    <w:tmpl w:val="A3486BD6"/>
    <w:lvl w:ilvl="0" w:tplc="6E26FF4C">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9E1864"/>
    <w:multiLevelType w:val="multilevel"/>
    <w:tmpl w:val="F600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713997"/>
    <w:multiLevelType w:val="hybridMultilevel"/>
    <w:tmpl w:val="36826C68"/>
    <w:lvl w:ilvl="0" w:tplc="7824708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407714">
    <w:abstractNumId w:val="0"/>
  </w:num>
  <w:num w:numId="2" w16cid:durableId="717362356">
    <w:abstractNumId w:val="1"/>
  </w:num>
  <w:num w:numId="3" w16cid:durableId="2060131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62"/>
    <w:rsid w:val="001226B0"/>
    <w:rsid w:val="001362BA"/>
    <w:rsid w:val="001C4905"/>
    <w:rsid w:val="002960F7"/>
    <w:rsid w:val="00317BC7"/>
    <w:rsid w:val="00406D27"/>
    <w:rsid w:val="00466065"/>
    <w:rsid w:val="0047055D"/>
    <w:rsid w:val="00482F21"/>
    <w:rsid w:val="006E4E07"/>
    <w:rsid w:val="006E7066"/>
    <w:rsid w:val="00760F43"/>
    <w:rsid w:val="007C6CE1"/>
    <w:rsid w:val="00806B3E"/>
    <w:rsid w:val="008236A8"/>
    <w:rsid w:val="0089424D"/>
    <w:rsid w:val="00A02388"/>
    <w:rsid w:val="00A9102B"/>
    <w:rsid w:val="00B54265"/>
    <w:rsid w:val="00C02D88"/>
    <w:rsid w:val="00C24744"/>
    <w:rsid w:val="00D37362"/>
    <w:rsid w:val="00D61D70"/>
    <w:rsid w:val="00D72BD8"/>
    <w:rsid w:val="00D86391"/>
    <w:rsid w:val="00E00407"/>
    <w:rsid w:val="00E45A57"/>
    <w:rsid w:val="00E6607D"/>
    <w:rsid w:val="00E8743A"/>
    <w:rsid w:val="00FF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928C"/>
  <w15:chartTrackingRefBased/>
  <w15:docId w15:val="{48FF4129-565A-4EAA-A0C1-92514191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66065"/>
    <w:pPr>
      <w:numPr>
        <w:numId w:val="1"/>
      </w:numPr>
      <w:outlineLvl w:val="0"/>
    </w:pPr>
    <w:rPr>
      <w:b/>
      <w:bCs/>
      <w:sz w:val="30"/>
      <w:szCs w:val="30"/>
    </w:rPr>
  </w:style>
  <w:style w:type="paragraph" w:styleId="Heading2">
    <w:name w:val="heading 2"/>
    <w:basedOn w:val="Normal"/>
    <w:next w:val="Normal"/>
    <w:link w:val="Heading2Char"/>
    <w:uiPriority w:val="9"/>
    <w:semiHidden/>
    <w:unhideWhenUsed/>
    <w:qFormat/>
    <w:rsid w:val="00D37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D86391"/>
    <w:pPr>
      <w:keepNext/>
      <w:widowControl w:val="0"/>
      <w:spacing w:before="120" w:after="120" w:line="360" w:lineRule="auto"/>
      <w:jc w:val="both"/>
      <w:outlineLvl w:val="2"/>
    </w:pPr>
    <w:rPr>
      <w:rFonts w:ascii="Times New Roman" w:eastAsia="Arial" w:hAnsi="Times New Roman" w:cs="Arial"/>
      <w:b/>
      <w:sz w:val="26"/>
    </w:rPr>
  </w:style>
  <w:style w:type="paragraph" w:styleId="Heading4">
    <w:name w:val="heading 4"/>
    <w:basedOn w:val="Normal"/>
    <w:next w:val="Normal"/>
    <w:link w:val="Heading4Char"/>
    <w:uiPriority w:val="9"/>
    <w:semiHidden/>
    <w:unhideWhenUsed/>
    <w:qFormat/>
    <w:rsid w:val="00D37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6391"/>
    <w:rPr>
      <w:rFonts w:ascii="Times New Roman" w:eastAsia="Arial" w:hAnsi="Times New Roman" w:cs="Arial"/>
      <w:b/>
      <w:sz w:val="26"/>
    </w:rPr>
  </w:style>
  <w:style w:type="character" w:customStyle="1" w:styleId="Heading1Char">
    <w:name w:val="Heading 1 Char"/>
    <w:basedOn w:val="DefaultParagraphFont"/>
    <w:link w:val="Heading1"/>
    <w:uiPriority w:val="9"/>
    <w:rsid w:val="00466065"/>
    <w:rPr>
      <w:b/>
      <w:bCs/>
      <w:sz w:val="30"/>
      <w:szCs w:val="30"/>
    </w:rPr>
  </w:style>
  <w:style w:type="character" w:customStyle="1" w:styleId="Heading2Char">
    <w:name w:val="Heading 2 Char"/>
    <w:basedOn w:val="DefaultParagraphFont"/>
    <w:link w:val="Heading2"/>
    <w:uiPriority w:val="9"/>
    <w:semiHidden/>
    <w:rsid w:val="00D3736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37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62"/>
    <w:rPr>
      <w:rFonts w:eastAsiaTheme="majorEastAsia" w:cstheme="majorBidi"/>
      <w:color w:val="272727" w:themeColor="text1" w:themeTint="D8"/>
    </w:rPr>
  </w:style>
  <w:style w:type="paragraph" w:styleId="Title">
    <w:name w:val="Title"/>
    <w:basedOn w:val="Normal"/>
    <w:next w:val="Normal"/>
    <w:link w:val="TitleChar"/>
    <w:uiPriority w:val="10"/>
    <w:qFormat/>
    <w:rsid w:val="00D37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62"/>
    <w:pPr>
      <w:spacing w:before="160"/>
      <w:jc w:val="center"/>
    </w:pPr>
    <w:rPr>
      <w:i/>
      <w:iCs/>
      <w:color w:val="404040" w:themeColor="text1" w:themeTint="BF"/>
    </w:rPr>
  </w:style>
  <w:style w:type="character" w:customStyle="1" w:styleId="QuoteChar">
    <w:name w:val="Quote Char"/>
    <w:basedOn w:val="DefaultParagraphFont"/>
    <w:link w:val="Quote"/>
    <w:uiPriority w:val="29"/>
    <w:rsid w:val="00D37362"/>
    <w:rPr>
      <w:i/>
      <w:iCs/>
      <w:color w:val="404040" w:themeColor="text1" w:themeTint="BF"/>
    </w:rPr>
  </w:style>
  <w:style w:type="paragraph" w:styleId="ListParagraph">
    <w:name w:val="List Paragraph"/>
    <w:basedOn w:val="Normal"/>
    <w:uiPriority w:val="34"/>
    <w:qFormat/>
    <w:rsid w:val="00D37362"/>
    <w:pPr>
      <w:ind w:left="720"/>
      <w:contextualSpacing/>
    </w:pPr>
  </w:style>
  <w:style w:type="character" w:styleId="IntenseEmphasis">
    <w:name w:val="Intense Emphasis"/>
    <w:basedOn w:val="DefaultParagraphFont"/>
    <w:uiPriority w:val="21"/>
    <w:qFormat/>
    <w:rsid w:val="00D37362"/>
    <w:rPr>
      <w:i/>
      <w:iCs/>
      <w:color w:val="0F4761" w:themeColor="accent1" w:themeShade="BF"/>
    </w:rPr>
  </w:style>
  <w:style w:type="paragraph" w:styleId="IntenseQuote">
    <w:name w:val="Intense Quote"/>
    <w:basedOn w:val="Normal"/>
    <w:next w:val="Normal"/>
    <w:link w:val="IntenseQuoteChar"/>
    <w:uiPriority w:val="30"/>
    <w:qFormat/>
    <w:rsid w:val="00D37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362"/>
    <w:rPr>
      <w:i/>
      <w:iCs/>
      <w:color w:val="0F4761" w:themeColor="accent1" w:themeShade="BF"/>
    </w:rPr>
  </w:style>
  <w:style w:type="character" w:styleId="IntenseReference">
    <w:name w:val="Intense Reference"/>
    <w:basedOn w:val="DefaultParagraphFont"/>
    <w:uiPriority w:val="32"/>
    <w:qFormat/>
    <w:rsid w:val="00D37362"/>
    <w:rPr>
      <w:b/>
      <w:bCs/>
      <w:smallCaps/>
      <w:color w:val="0F4761" w:themeColor="accent1" w:themeShade="BF"/>
      <w:spacing w:val="5"/>
    </w:rPr>
  </w:style>
  <w:style w:type="character" w:customStyle="1" w:styleId="t286pc">
    <w:name w:val="t286pc"/>
    <w:basedOn w:val="DefaultParagraphFont"/>
    <w:rsid w:val="00D61D70"/>
  </w:style>
  <w:style w:type="character" w:styleId="Strong">
    <w:name w:val="Strong"/>
    <w:basedOn w:val="DefaultParagraphFont"/>
    <w:uiPriority w:val="22"/>
    <w:qFormat/>
    <w:rsid w:val="00D61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Quang Toàn Hảo</dc:creator>
  <cp:keywords/>
  <dc:description/>
  <cp:lastModifiedBy>Trịnh Quang Toàn Hảo</cp:lastModifiedBy>
  <cp:revision>22</cp:revision>
  <dcterms:created xsi:type="dcterms:W3CDTF">2026-01-24T13:04:00Z</dcterms:created>
  <dcterms:modified xsi:type="dcterms:W3CDTF">2026-01-24T13:29:00Z</dcterms:modified>
</cp:coreProperties>
</file>