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ascii="Arial" w:hAnsi="Arial"/>
          <w:sz w:val="24"/>
        </w:rPr>
      </w:pPr>
      <w:bookmarkStart w:id="0" w:name="_GoBack"/>
      <w:r>
        <w:rPr>
          <w:rFonts w:ascii="Arial" w:hAnsi="Arial"/>
          <w:sz w:val="24"/>
        </w:rPr>
        <w:drawing>
          <wp:inline distT="0" distB="0" distL="114300" distR="114300">
            <wp:extent cx="4922520" cy="4493895"/>
            <wp:effectExtent l="0" t="0" r="0" b="1905"/>
            <wp:docPr id="1" name="Picture 1" descr="gc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cn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Dad Sandals are a unique and trendy addition to Chanel's footwear collection, crafted from high-quality leather. These sandals combine comfort with a fashionable edge, making them a sought-after item for style-conscious individuals.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Dad Sandals are a modern interpretation of the classic sandal design, infused with Chanel's luxurious touch. They have quickly gained popularity for their unique style and comfortable fit, becoming a favorite among fashion enthusiasts.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Dad Sandals is both bold and comfortable. The leather material adds a touch of luxury, while the sandal style ensures a relaxed and trendy look. These sandals are perfect for adding a fashionable edge to any casual outfit.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Sandals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$560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Chanel Dad Sandals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Shoes:</w:t>
      </w:r>
      <w:r>
        <w:rPr>
          <w:rFonts w:ascii="Arial" w:hAnsi="Arial"/>
          <w:sz w:val="24"/>
        </w:rPr>
        <w:t xml:space="preserve"> Chanel Dad Sandals are ideal for those who appreciate a mix of comfort and contemporary style. They represent Chanel's ability to stay ahead of fashion trends while maintaining its signature elegance.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Regular cleaning with a soft, dry cloth is recommended to maintain the appearance of these sandals. Store them in a cool, dry place, away from direct sunlight, to preserve their quality.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2023-11-30T03:24:00Z</dcterms:created>
  <dc:creator>Carot Minh</dc:creator>
  <cp:lastModifiedBy>Carot Minh</cp:lastModifiedBy>
  <dcterms:modified xsi:type="dcterms:W3CDTF">2023-12-01T07:13:28Z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