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al" w:hAnsi="Arial"/>
          <w:sz w:val="24"/>
          <w:lang w:val="en-US"/>
        </w:rPr>
      </w:pPr>
      <w:bookmarkStart w:id="0" w:name="gucci-brixton-loafers"/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Arial" w:hAnsi="Arial"/>
          <w:sz w:val="48"/>
        </w:rPr>
      </w:pPr>
      <w:bookmarkStart w:id="1" w:name="_GoBack"/>
      <w:r>
        <w:rPr>
          <w:rFonts w:ascii="Arial" w:hAnsi="Arial"/>
          <w:sz w:val="48"/>
        </w:rPr>
        <w:drawing>
          <wp:inline distT="0" distB="0" distL="114300" distR="114300">
            <wp:extent cx="4686300" cy="3558540"/>
            <wp:effectExtent l="0" t="0" r="7620" b="7620"/>
            <wp:docPr id="1" name="Picture 1" descr="gg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g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2"/>
      </w:pPr>
      <w:r>
        <w:rPr>
          <w:rFonts w:ascii="Arial" w:hAnsi="Arial"/>
          <w:sz w:val="48"/>
        </w:rPr>
        <w:t>Gucci Brixton Loafers</w:t>
      </w:r>
    </w:p>
    <w:p>
      <w:pPr>
        <w:pStyle w:val="23"/>
      </w:pPr>
      <w:r>
        <w:rPr>
          <w:rFonts w:ascii="Arial" w:hAnsi="Arial"/>
          <w:sz w:val="24"/>
        </w:rPr>
        <w:t>Gucci Brixton Loafers are a symbol of luxury and sophistication, crafted by the world-renowned brand Gucci. These leather loafers combine classic elegance with modern comfort, making them a sought-after item in high-end fashion.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The Brixton loafers are a part of Gucci's rich history in creating luxurious and stylish footwear. They are known for their timeless appeal and have become a staple in the wardrobes of fashion connoisseurs.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Gucci Brixton Loafers is both classic and versatile. Made from the finest leather, they offer durability and a refined look. The loafers are suitable for a variety of occasions, seamlessly transitioning from formal to casual wear.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3" name="Picture 3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Brand:</w:t>
      </w:r>
      <w:r>
        <w:rPr>
          <w:rFonts w:ascii="Arial" w:hAnsi="Arial"/>
          <w:sz w:val="24"/>
        </w:rPr>
        <w:t xml:space="preserve"> Gucci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Material:</w:t>
      </w:r>
      <w:r>
        <w:rPr>
          <w:rFonts w:ascii="Arial" w:hAnsi="Arial"/>
          <w:sz w:val="24"/>
        </w:rPr>
        <w:t xml:space="preserve"> Leather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Style:</w:t>
      </w:r>
      <w:r>
        <w:rPr>
          <w:rFonts w:ascii="Arial" w:hAnsi="Arial"/>
          <w:sz w:val="24"/>
        </w:rPr>
        <w:t xml:space="preserve"> Loafers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Size:</w:t>
      </w:r>
      <w:r>
        <w:rPr>
          <w:rFonts w:ascii="Arial" w:hAnsi="Arial"/>
          <w:sz w:val="24"/>
        </w:rPr>
        <w:t xml:space="preserve">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Price:</w:t>
      </w:r>
      <w:r>
        <w:rPr>
          <w:rFonts w:ascii="Arial" w:hAnsi="Arial"/>
          <w:sz w:val="24"/>
        </w:rPr>
        <w:t xml:space="preserve"> $400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Product:</w:t>
      </w:r>
      <w:r>
        <w:rPr>
          <w:rFonts w:ascii="Arial" w:hAnsi="Arial"/>
          <w:sz w:val="24"/>
        </w:rPr>
        <w:t xml:space="preserve"> Gucci Brixton Loafers are celebrated for their classic design and exceptional comfort. The premium leather and craftsmanship ensure a long-lasting and stylish addition to any collection. They represent the elegance and quality that Gucci is known for.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To maintain their luxurious appearance, it is recommended to clean them regularly with a soft cloth and store in a cool, dry place away from direct sunlight.</w:t>
      </w:r>
    </w:p>
    <w:bookmarkEnd w:id="0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06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2023-11-30T03:20:00Z</dcterms:created>
  <dc:creator>Carot Minh</dc:creator>
  <cp:lastModifiedBy>Carot Minh</cp:lastModifiedBy>
  <dcterms:modified xsi:type="dcterms:W3CDTF">2023-12-01T07:19:31Z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