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Arial" w:hAnsi="Arial"/>
          <w:sz w:val="24"/>
          <w:lang w:val="en-US"/>
        </w:rPr>
      </w:pPr>
      <w:bookmarkStart w:id="0" w:name="gucci-marmont-shoes"/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Arial" w:hAnsi="Arial"/>
          <w:sz w:val="48"/>
        </w:rPr>
      </w:pPr>
      <w:bookmarkStart w:id="1" w:name="_GoBack"/>
      <w:r>
        <w:rPr>
          <w:rFonts w:ascii="Arial" w:hAnsi="Arial"/>
          <w:sz w:val="48"/>
        </w:rPr>
        <w:drawing>
          <wp:inline distT="0" distB="0" distL="114300" distR="114300">
            <wp:extent cx="4671060" cy="3868420"/>
            <wp:effectExtent l="0" t="0" r="7620" b="2540"/>
            <wp:docPr id="1" name="Picture 1" descr="gg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gc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2"/>
      </w:pPr>
      <w:r>
        <w:rPr>
          <w:rFonts w:ascii="Arial" w:hAnsi="Arial"/>
          <w:sz w:val="48"/>
        </w:rPr>
        <w:t>Gucci Marmont Shoes</w:t>
      </w:r>
    </w:p>
    <w:p>
      <w:pPr>
        <w:pStyle w:val="23"/>
      </w:pPr>
      <w:r>
        <w:rPr>
          <w:rFonts w:ascii="Arial" w:hAnsi="Arial"/>
          <w:sz w:val="24"/>
        </w:rPr>
        <w:t>Gucci Marmont Shoes are a distinctive and fashionable choice from the iconic brand Gucci. These casual shoes, made from high-quality leather, blend style and comfort, making them a must-have in any fashion-forward wardrobe.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The Gucci Marmont line is renowned for its chic and trendy designs. The Marmont Shoes continue this tradition, offering a blend of modern style and Gucci's rich heritage in luxury fashion.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Gucci Marmont Shoes feature a unique and eye-catching design. The leather material ensures durability and comfort, while the various size options cater to a diverse clientele. These shoes are perfect for casual outings and can add a touch of elegance to any ensemble.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3" name="Picture 3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Brand:</w:t>
      </w:r>
      <w:r>
        <w:rPr>
          <w:rFonts w:ascii="Arial" w:hAnsi="Arial"/>
          <w:sz w:val="24"/>
        </w:rPr>
        <w:t xml:space="preserve"> Gucci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Material:</w:t>
      </w:r>
      <w:r>
        <w:rPr>
          <w:rFonts w:ascii="Arial" w:hAnsi="Arial"/>
          <w:sz w:val="24"/>
        </w:rPr>
        <w:t xml:space="preserve"> Leather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Style:</w:t>
      </w:r>
      <w:r>
        <w:rPr>
          <w:rFonts w:ascii="Arial" w:hAnsi="Arial"/>
          <w:sz w:val="24"/>
        </w:rPr>
        <w:t xml:space="preserve"> Casual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Size:</w:t>
      </w:r>
      <w:r>
        <w:rPr>
          <w:rFonts w:ascii="Arial" w:hAnsi="Arial"/>
          <w:sz w:val="24"/>
        </w:rPr>
        <w:t xml:space="preserve">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b/>
          <w:bCs/>
          <w:sz w:val="24"/>
        </w:rPr>
        <w:t>Price:</w:t>
      </w:r>
      <w:r>
        <w:rPr>
          <w:rFonts w:ascii="Arial" w:hAnsi="Arial"/>
          <w:sz w:val="24"/>
        </w:rPr>
        <w:t xml:space="preserve"> $390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Product:</w:t>
      </w:r>
      <w:r>
        <w:rPr>
          <w:rFonts w:ascii="Arial" w:hAnsi="Arial"/>
          <w:sz w:val="24"/>
        </w:rPr>
        <w:t xml:space="preserve"> The Gucci Marmont Shoes are celebrated for their unique design and comfort. The high-quality leather and craftsmanship guarantee longevity, making them a valuable addition to any collection. They embody the essence of Gucci's innovative approach to fashion.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To maintain the quality, clean with a soft cloth and store in a cool, dry place away from direct sunlight.</w:t>
      </w:r>
    </w:p>
    <w:bookmarkEnd w:id="0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83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Hyperlink"/>
    <w:basedOn w:val="20"/>
    <w:qFormat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2023-11-30T03:20:00Z</dcterms:created>
  <dc:creator>Carot Minh</dc:creator>
  <cp:lastModifiedBy>Carot Minh</cp:lastModifiedBy>
  <dcterms:modified xsi:type="dcterms:W3CDTF">2023-12-01T07:19:59Z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