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3" name="Picture 3"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hint="default" w:ascii="Arial" w:hAnsi="Arial"/>
          <w:sz w:val="24"/>
          <w:lang w:val="en-US"/>
        </w:rPr>
      </w:pPr>
      <w:r>
        <w:rPr>
          <w:rFonts w:hint="default" w:ascii="Arial" w:hAnsi="Arial"/>
          <w:sz w:val="24"/>
          <w:lang w:val="en-US"/>
        </w:rPr>
        <w:drawing>
          <wp:inline distT="0" distB="0" distL="114300" distR="114300">
            <wp:extent cx="4686300" cy="4396740"/>
            <wp:effectExtent l="0" t="0" r="7620" b="7620"/>
            <wp:docPr id="1" name="Picture 1" descr="gh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m4"/>
                    <pic:cNvPicPr>
                      <a:picLocks noChangeAspect="1"/>
                    </pic:cNvPicPr>
                  </pic:nvPicPr>
                  <pic:blipFill>
                    <a:blip r:embed="rId5"/>
                    <a:stretch>
                      <a:fillRect/>
                    </a:stretch>
                  </pic:blipFill>
                  <pic:spPr>
                    <a:xfrm>
                      <a:off x="0" y="0"/>
                      <a:ext cx="4686300" cy="4396740"/>
                    </a:xfrm>
                    <a:prstGeom prst="rect">
                      <a:avLst/>
                    </a:prstGeom>
                  </pic:spPr>
                </pic:pic>
              </a:graphicData>
            </a:graphic>
          </wp:inline>
        </w:drawing>
      </w:r>
    </w:p>
    <w:p>
      <w:pPr>
        <w:pStyle w:val="3"/>
      </w:pPr>
    </w:p>
    <w:p>
      <w:pPr>
        <w:pStyle w:val="23"/>
      </w:pPr>
      <w:r>
        <w:rPr>
          <w:rFonts w:ascii="Arial" w:hAnsi="Arial"/>
          <w:sz w:val="24"/>
        </w:rPr>
        <w:t>Hermes Jumping Boots are an iconic piece from the luxury brand Hermes, known for their exceptional quality and stylish design. These boots, crafted from premium leather, offer both elegance and durability, making them a versatile choice for various occasions. Available in different sizes, they cater to a wide range of customers.</w:t>
      </w:r>
    </w:p>
    <w:p>
      <w:pPr>
        <w:pStyle w:val="3"/>
      </w:pPr>
      <w:r>
        <w:rPr>
          <w:rFonts w:ascii="Arial" w:hAnsi="Arial"/>
          <w:b/>
          <w:bCs/>
          <w:sz w:val="24"/>
        </w:rPr>
        <w:t>History:</w:t>
      </w:r>
      <w:r>
        <w:rPr>
          <w:rFonts w:ascii="Arial" w:hAnsi="Arial"/>
          <w:sz w:val="24"/>
        </w:rPr>
        <w:t xml:space="preserve"> The Hermes Jumping Boots have a rich history in the world of luxury fashion. They are a symbol of Hermes' dedication to excellence and innovation in design, making them a popular choice among fashion enthusiasts.</w:t>
      </w:r>
    </w:p>
    <w:p>
      <w:pPr>
        <w:pStyle w:val="3"/>
      </w:pPr>
      <w:r>
        <w:rPr>
          <w:rFonts w:ascii="Arial" w:hAnsi="Arial"/>
          <w:b/>
          <w:bCs/>
          <w:sz w:val="24"/>
        </w:rPr>
        <w:t>Design:</w:t>
      </w:r>
      <w:r>
        <w:rPr>
          <w:rFonts w:ascii="Arial" w:hAnsi="Arial"/>
          <w:sz w:val="24"/>
        </w:rPr>
        <w:t xml:space="preserve"> The design of the Hermes Jumping Boots is both sophisticated and functional. The high-quality leather ensures long-lasting wear, while the sleek design adds a touch of elegance to any outfit.</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bookmarkStart w:id="0" w:name="_GoBack"/>
      <w:bookmarkEnd w:id="0"/>
    </w:p>
    <w:p>
      <w:pPr>
        <w:pStyle w:val="3"/>
      </w:pPr>
      <w:r>
        <w:rPr>
          <w:rFonts w:ascii="Arial" w:hAnsi="Arial"/>
          <w:b/>
          <w:bCs/>
          <w:sz w:val="24"/>
        </w:rPr>
        <w:t>General Information:</w:t>
      </w:r>
    </w:p>
    <w:p>
      <w:pPr>
        <w:pStyle w:val="24"/>
        <w:numPr>
          <w:ilvl w:val="0"/>
          <w:numId w:val="1"/>
        </w:numPr>
      </w:pPr>
      <w:r>
        <w:rPr>
          <w:rFonts w:ascii="Arial" w:hAnsi="Arial"/>
          <w:sz w:val="24"/>
        </w:rPr>
        <w:t>Brand: Hermes</w:t>
      </w:r>
    </w:p>
    <w:p>
      <w:pPr>
        <w:pStyle w:val="24"/>
        <w:numPr>
          <w:ilvl w:val="0"/>
          <w:numId w:val="1"/>
        </w:numPr>
      </w:pPr>
      <w:r>
        <w:rPr>
          <w:rFonts w:ascii="Arial" w:hAnsi="Arial"/>
          <w:sz w:val="24"/>
        </w:rPr>
        <w:t>Material: Leather</w:t>
      </w:r>
    </w:p>
    <w:p>
      <w:pPr>
        <w:pStyle w:val="24"/>
        <w:numPr>
          <w:ilvl w:val="0"/>
          <w:numId w:val="1"/>
        </w:numPr>
      </w:pPr>
      <w:r>
        <w:rPr>
          <w:rFonts w:ascii="Arial" w:hAnsi="Arial"/>
          <w:sz w:val="24"/>
        </w:rPr>
        <w:t>Style: Boots</w:t>
      </w:r>
    </w:p>
    <w:p>
      <w:pPr>
        <w:pStyle w:val="24"/>
        <w:numPr>
          <w:ilvl w:val="0"/>
          <w:numId w:val="1"/>
        </w:numPr>
      </w:pPr>
      <w:r>
        <w:rPr>
          <w:rFonts w:ascii="Arial" w:hAnsi="Arial"/>
          <w:sz w:val="24"/>
        </w:rPr>
        <w:t>Size: Various</w:t>
      </w:r>
    </w:p>
    <w:p>
      <w:pPr>
        <w:pStyle w:val="24"/>
        <w:numPr>
          <w:ilvl w:val="0"/>
          <w:numId w:val="1"/>
        </w:numPr>
      </w:pPr>
      <w:r>
        <w:rPr>
          <w:rFonts w:ascii="Arial" w:hAnsi="Arial"/>
          <w:sz w:val="24"/>
        </w:rPr>
        <w:t>Price: $640</w:t>
      </w:r>
    </w:p>
    <w:p>
      <w:pPr>
        <w:pStyle w:val="24"/>
        <w:numPr>
          <w:ilvl w:val="0"/>
          <w:numId w:val="1"/>
        </w:numPr>
      </w:pPr>
      <w:r>
        <w:rPr>
          <w:rFonts w:ascii="Arial" w:hAnsi="Arial"/>
          <w:sz w:val="24"/>
        </w:rPr>
        <w:t>Image: Hermes Jumping Boots</w:t>
      </w:r>
    </w:p>
    <w:p>
      <w:pPr>
        <w:pStyle w:val="23"/>
      </w:pPr>
      <w:r>
        <w:rPr>
          <w:rFonts w:ascii="Arial" w:hAnsi="Arial"/>
          <w:b/>
          <w:bCs/>
          <w:sz w:val="24"/>
        </w:rPr>
        <w:t>About the Product:</w:t>
      </w:r>
      <w:r>
        <w:rPr>
          <w:rFonts w:ascii="Arial" w:hAnsi="Arial"/>
          <w:sz w:val="24"/>
        </w:rPr>
        <w:t xml:space="preserve"> The Hermes Jumping Boots are a perfect example of luxury meeting practicality. They are ideal for those who value both style and comfort in their footwear. The boots' exceptional craftsmanship and timeless design make them a must-have in any luxury shoe collection.</w:t>
      </w:r>
    </w:p>
    <w:p>
      <w:pPr>
        <w:pStyle w:val="3"/>
      </w:pPr>
      <w:r>
        <w:rPr>
          <w:rFonts w:ascii="Arial" w:hAnsi="Arial"/>
          <w:b/>
          <w:bCs/>
          <w:sz w:val="24"/>
        </w:rPr>
        <w:t>Storage:</w:t>
      </w:r>
      <w:r>
        <w:rPr>
          <w:rFonts w:ascii="Arial" w:hAnsi="Arial"/>
          <w:sz w:val="24"/>
        </w:rPr>
        <w:t xml:space="preserve"> To preserve the quality of the Hermes Jumping Boots, store them in a cool, dry place, away from direct sunlight and moisture.</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572A7A"/>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3"/>
    <w:qFormat/>
    <w:uiPriority w:val="0"/>
    <w:pPr>
      <w:keepNext/>
    </w:pPr>
  </w:style>
  <w:style w:type="paragraph" w:customStyle="1" w:styleId="32">
    <w:name w:val="Image Caption"/>
    <w:basedOn w:val="13"/>
    <w:qFormat/>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uiPriority w:val="0"/>
  </w:style>
  <w:style w:type="character" w:customStyle="1" w:styleId="65">
    <w:name w:val="InformationTok"/>
    <w:basedOn w:val="35"/>
    <w:qFormat/>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2023-11-30T03:33:00Z</dcterms:created>
  <dc:creator>Carot Minh</dc:creator>
  <cp:lastModifiedBy>Carot Minh</cp:lastModifiedBy>
  <dcterms:modified xsi:type="dcterms:W3CDTF">2023-12-01T07:24:51Z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